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spacing w:after="240" w:before="240" w:line="240" w:lineRule="auto"/>
        <w:jc w:val="both"/>
        <w:rPr>
          <w:rFonts w:ascii="Tahoma" w:cs="Tahoma" w:eastAsia="Tahoma" w:hAnsi="Tahoma"/>
          <w:sz w:val="28"/>
          <w:szCs w:val="28"/>
        </w:rPr>
      </w:pPr>
      <w:bookmarkStart w:colFirst="0" w:colLast="0" w:name="_ahiejsq8fehg" w:id="0"/>
      <w:bookmarkEnd w:id="0"/>
      <w:r w:rsidDel="00000000" w:rsidR="00000000" w:rsidRPr="00000000">
        <w:rPr>
          <w:rFonts w:ascii="Tahoma" w:cs="Tahoma" w:eastAsia="Tahoma" w:hAnsi="Tahoma"/>
          <w:sz w:val="28"/>
          <w:szCs w:val="28"/>
        </w:rPr>
        <w:drawing>
          <wp:inline distB="114300" distT="114300" distL="114300" distR="114300">
            <wp:extent cx="938213" cy="8076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38213" cy="807679"/>
                    </a:xfrm>
                    <a:prstGeom prst="rect"/>
                    <a:ln/>
                  </pic:spPr>
                </pic:pic>
              </a:graphicData>
            </a:graphic>
          </wp:inline>
        </w:drawing>
      </w:r>
      <w:r w:rsidDel="00000000" w:rsidR="00000000" w:rsidRPr="00000000">
        <w:rPr>
          <w:rFonts w:ascii="Tahoma" w:cs="Tahoma" w:eastAsia="Tahoma" w:hAnsi="Tahoma"/>
          <w:sz w:val="28"/>
          <w:szCs w:val="28"/>
          <w:rtl w:val="0"/>
        </w:rPr>
        <w:t xml:space="preserve">                                                                       </w:t>
      </w:r>
      <w:r w:rsidDel="00000000" w:rsidR="00000000" w:rsidRPr="00000000">
        <w:rPr>
          <w:rFonts w:ascii="Tahoma" w:cs="Tahoma" w:eastAsia="Tahoma" w:hAnsi="Tahoma"/>
          <w:sz w:val="28"/>
          <w:szCs w:val="28"/>
        </w:rPr>
        <w:drawing>
          <wp:inline distB="114300" distT="114300" distL="114300" distR="114300">
            <wp:extent cx="943570" cy="73481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43570" cy="734816"/>
                    </a:xfrm>
                    <a:prstGeom prst="rect"/>
                    <a:ln/>
                  </pic:spPr>
                </pic:pic>
              </a:graphicData>
            </a:graphic>
          </wp:inline>
        </w:drawing>
      </w:r>
      <w:r w:rsidDel="00000000" w:rsidR="00000000" w:rsidRPr="00000000">
        <w:rPr>
          <w:rFonts w:ascii="Tahoma" w:cs="Tahoma" w:eastAsia="Tahoma" w:hAnsi="Tahoma"/>
          <w:sz w:val="28"/>
          <w:szCs w:val="28"/>
          <w:rtl w:val="0"/>
        </w:rPr>
        <w:t xml:space="preserve">                                  </w:t>
      </w:r>
    </w:p>
    <w:p w:rsidR="00000000" w:rsidDel="00000000" w:rsidP="00000000" w:rsidRDefault="00000000" w:rsidRPr="00000000" w14:paraId="00000002">
      <w:pPr>
        <w:pStyle w:val="Heading2"/>
        <w:keepNext w:val="1"/>
        <w:spacing w:after="240" w:before="240" w:line="240" w:lineRule="auto"/>
        <w:jc w:val="both"/>
        <w:rPr>
          <w:rFonts w:ascii="Tahoma" w:cs="Tahoma" w:eastAsia="Tahoma" w:hAnsi="Tahoma"/>
          <w:sz w:val="28"/>
          <w:szCs w:val="28"/>
        </w:rPr>
      </w:pPr>
      <w:bookmarkStart w:colFirst="0" w:colLast="0" w:name="_1bk8gpoo4f61" w:id="1"/>
      <w:bookmarkEnd w:id="1"/>
      <w:r w:rsidDel="00000000" w:rsidR="00000000" w:rsidRPr="00000000">
        <w:rPr>
          <w:rFonts w:ascii="Tahoma" w:cs="Tahoma" w:eastAsia="Tahoma" w:hAnsi="Tahoma"/>
          <w:sz w:val="28"/>
          <w:szCs w:val="28"/>
          <w:rtl w:val="0"/>
        </w:rPr>
        <w:t xml:space="preserve">                      </w:t>
      </w:r>
      <w:r w:rsidDel="00000000" w:rsidR="00000000" w:rsidRPr="00000000">
        <w:rPr>
          <w:rFonts w:ascii="Tahoma" w:cs="Tahoma" w:eastAsia="Tahoma" w:hAnsi="Tahoma"/>
          <w:sz w:val="28"/>
          <w:szCs w:val="28"/>
          <w:rtl w:val="0"/>
        </w:rPr>
        <w:t xml:space="preserve">COUNTY GOVERNMENT OF ISIOLO</w:t>
      </w:r>
    </w:p>
    <w:p w:rsidR="00000000" w:rsidDel="00000000" w:rsidP="00000000" w:rsidRDefault="00000000" w:rsidRPr="00000000" w14:paraId="00000003">
      <w:pPr>
        <w:keepNext w:val="1"/>
        <w:spacing w:after="240" w:before="240" w:line="240" w:lineRule="auto"/>
        <w:jc w:val="both"/>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                            DEPARTMENT OF REVENUE</w:t>
      </w:r>
    </w:p>
    <w:p w:rsidR="00000000" w:rsidDel="00000000" w:rsidP="00000000" w:rsidRDefault="00000000" w:rsidRPr="00000000" w14:paraId="00000004">
      <w:pPr>
        <w:keepNext w:val="1"/>
        <w:spacing w:after="240" w:before="240" w:line="240" w:lineRule="auto"/>
        <w:jc w:val="both"/>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                          P.O. BOX 36 – 60300 ISIOLO</w:t>
      </w:r>
    </w:p>
    <w:p w:rsidR="00000000" w:rsidDel="00000000" w:rsidP="00000000" w:rsidRDefault="00000000" w:rsidRPr="00000000" w14:paraId="00000005">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4th Mar 2026</w:t>
      </w:r>
    </w:p>
    <w:p w:rsidR="00000000" w:rsidDel="00000000" w:rsidP="00000000" w:rsidRDefault="00000000" w:rsidRPr="00000000" w14:paraId="00000006">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tl w:val="0"/>
        </w:rPr>
      </w:r>
    </w:p>
    <w:p w:rsidR="00000000" w:rsidDel="00000000" w:rsidP="00000000" w:rsidRDefault="00000000" w:rsidRPr="00000000" w14:paraId="00000007">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The Director,</w:t>
      </w:r>
    </w:p>
    <w:p w:rsidR="00000000" w:rsidDel="00000000" w:rsidP="00000000" w:rsidRDefault="00000000" w:rsidRPr="00000000" w14:paraId="00000008">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ICT Department,</w:t>
      </w:r>
    </w:p>
    <w:p w:rsidR="00000000" w:rsidDel="00000000" w:rsidP="00000000" w:rsidRDefault="00000000" w:rsidRPr="00000000" w14:paraId="00000009">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County Government of Isiolo,</w:t>
      </w:r>
    </w:p>
    <w:p w:rsidR="00000000" w:rsidDel="00000000" w:rsidP="00000000" w:rsidRDefault="00000000" w:rsidRPr="00000000" w14:paraId="0000000A">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P.O. BOX 36 – 60300 ISIOLO.</w:t>
      </w:r>
    </w:p>
    <w:p w:rsidR="00000000" w:rsidDel="00000000" w:rsidP="00000000" w:rsidRDefault="00000000" w:rsidRPr="00000000" w14:paraId="0000000B">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tl w:val="0"/>
        </w:rPr>
      </w:r>
    </w:p>
    <w:p w:rsidR="00000000" w:rsidDel="00000000" w:rsidP="00000000" w:rsidRDefault="00000000" w:rsidRPr="00000000" w14:paraId="0000000C">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Dear Director,</w:t>
      </w:r>
    </w:p>
    <w:p w:rsidR="00000000" w:rsidDel="00000000" w:rsidP="00000000" w:rsidRDefault="00000000" w:rsidRPr="00000000" w14:paraId="0000000D">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tl w:val="0"/>
        </w:rPr>
      </w:r>
    </w:p>
    <w:p w:rsidR="00000000" w:rsidDel="00000000" w:rsidP="00000000" w:rsidRDefault="00000000" w:rsidRPr="00000000" w14:paraId="0000000E">
      <w:pPr>
        <w:keepNext w:val="1"/>
        <w:shd w:fill="ffffff" w:val="clear"/>
        <w:spacing w:after="240" w:before="240" w:lineRule="auto"/>
        <w:jc w:val="both"/>
        <w:rPr>
          <w:rFonts w:ascii="Tahoma" w:cs="Tahoma" w:eastAsia="Tahoma" w:hAnsi="Tahoma"/>
          <w:b w:val="1"/>
          <w:bCs w:val="1"/>
          <w:color w:val="1f1f1f"/>
          <w:sz w:val="21"/>
          <w:szCs w:val="21"/>
          <w:u w:val="single"/>
        </w:rPr>
      </w:pPr>
      <w:r w:rsidDel="00000000" w:rsidR="00000000" w:rsidRPr="00000000">
        <w:rPr>
          <w:rFonts w:ascii="Tahoma" w:cs="Tahoma" w:eastAsia="Tahoma" w:hAnsi="Tahoma"/>
          <w:b w:val="1"/>
          <w:bCs w:val="1"/>
          <w:color w:val="1f1f1f"/>
          <w:sz w:val="21"/>
          <w:szCs w:val="21"/>
          <w:u w:val="single"/>
          <w:rtl w:val="0"/>
        </w:rPr>
        <w:t xml:space="preserve">SUBJECT: REQUEST FOR AVAILABILITY OF ICT STAFF FOR TRAINING ON ISIOLO COUNTY REVENUE AUTOMATION SYSTEM</w:t>
      </w:r>
    </w:p>
    <w:p w:rsidR="00000000" w:rsidDel="00000000" w:rsidP="00000000" w:rsidRDefault="00000000" w:rsidRPr="00000000" w14:paraId="0000000F">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Fonts w:ascii="Tahoma" w:cs="Tahoma" w:eastAsia="Tahoma" w:hAnsi="Tahoma"/>
          <w:color w:val="1f1f1f"/>
          <w:sz w:val="21"/>
          <w:szCs w:val="21"/>
          <w:rtl w:val="0"/>
        </w:rPr>
        <w:t xml:space="preserve">The Department of Revenue is pleased to inform you that the development of the Isiolo County Revenue Automation System is progressing as planned, and preparations are underway to commence the technical training phase for key personnel.</w:t>
      </w:r>
    </w:p>
    <w:p w:rsidR="00000000" w:rsidDel="00000000" w:rsidP="00000000" w:rsidRDefault="00000000" w:rsidRPr="00000000" w14:paraId="00000010">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Fonts w:ascii="Tahoma" w:cs="Tahoma" w:eastAsia="Tahoma" w:hAnsi="Tahoma"/>
          <w:color w:val="1f1f1f"/>
          <w:sz w:val="21"/>
          <w:szCs w:val="21"/>
          <w:rtl w:val="0"/>
        </w:rPr>
        <w:t xml:space="preserve">Given the critical role of the ICT Department in the deployment, maintenance, and long-term technical support of the system, it is imperative that your staff are fully integrated into the training process from the outset. Their participation will be essential in ensuring seamless system implementation, effective troubleshooting, and optimal integration with the County’s digital infrastructure.</w:t>
      </w:r>
    </w:p>
    <w:p w:rsidR="00000000" w:rsidDel="00000000" w:rsidP="00000000" w:rsidRDefault="00000000" w:rsidRPr="00000000" w14:paraId="00000011">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Fonts w:ascii="Tahoma" w:cs="Tahoma" w:eastAsia="Tahoma" w:hAnsi="Tahoma"/>
          <w:color w:val="1f1f1f"/>
          <w:sz w:val="21"/>
          <w:szCs w:val="21"/>
          <w:rtl w:val="0"/>
        </w:rPr>
        <w:t xml:space="preserve">In this regard, we kindly request that you make available a list of relevant technical staff from your department to participate in the upcoming training sessions. We would appreciate receiving the names and contact details of the nominated officers at your earliest convenience to enable us to finalize the training schedule and related logistics.</w:t>
      </w:r>
    </w:p>
    <w:p w:rsidR="00000000" w:rsidDel="00000000" w:rsidP="00000000" w:rsidRDefault="00000000" w:rsidRPr="00000000" w14:paraId="00000012">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Fonts w:ascii="Tahoma" w:cs="Tahoma" w:eastAsia="Tahoma" w:hAnsi="Tahoma"/>
          <w:color w:val="1f1f1f"/>
          <w:sz w:val="21"/>
          <w:szCs w:val="21"/>
          <w:rtl w:val="0"/>
        </w:rPr>
        <w:t xml:space="preserve">Your department’s proactive involvement will be key to the successful implementation of this automation project, which aims to significantly enhance revenue collection efficiency for the County Government of Isiolo.</w:t>
      </w:r>
    </w:p>
    <w:p w:rsidR="00000000" w:rsidDel="00000000" w:rsidP="00000000" w:rsidRDefault="00000000" w:rsidRPr="00000000" w14:paraId="00000013">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Fonts w:ascii="Tahoma" w:cs="Tahoma" w:eastAsia="Tahoma" w:hAnsi="Tahoma"/>
          <w:color w:val="1f1f1f"/>
          <w:sz w:val="21"/>
          <w:szCs w:val="21"/>
          <w:rtl w:val="0"/>
        </w:rPr>
        <w:t xml:space="preserve">Thank you for your anticipated cooperation.</w:t>
      </w:r>
    </w:p>
    <w:p w:rsidR="00000000" w:rsidDel="00000000" w:rsidP="00000000" w:rsidRDefault="00000000" w:rsidRPr="00000000" w14:paraId="00000014">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Fonts w:ascii="Tahoma" w:cs="Tahoma" w:eastAsia="Tahoma" w:hAnsi="Tahoma"/>
          <w:color w:val="1f1f1f"/>
          <w:sz w:val="21"/>
          <w:szCs w:val="21"/>
          <w:rtl w:val="0"/>
        </w:rPr>
        <w:t xml:space="preserve">Yours sincerely,</w:t>
      </w:r>
    </w:p>
    <w:p w:rsidR="00000000" w:rsidDel="00000000" w:rsidP="00000000" w:rsidRDefault="00000000" w:rsidRPr="00000000" w14:paraId="00000015">
      <w:pPr>
        <w:keepNext w:val="1"/>
        <w:shd w:fill="ffffff" w:val="clear"/>
        <w:spacing w:after="240" w:before="240" w:lineRule="auto"/>
        <w:jc w:val="both"/>
        <w:rPr>
          <w:rFonts w:ascii="Tahoma" w:cs="Tahoma" w:eastAsia="Tahoma" w:hAnsi="Tahoma"/>
          <w:color w:val="1f1f1f"/>
          <w:sz w:val="21"/>
          <w:szCs w:val="21"/>
        </w:rPr>
      </w:pPr>
      <w:r w:rsidDel="00000000" w:rsidR="00000000" w:rsidRPr="00000000">
        <w:rPr>
          <w:rtl w:val="0"/>
        </w:rPr>
      </w:r>
    </w:p>
    <w:p w:rsidR="00000000" w:rsidDel="00000000" w:rsidP="00000000" w:rsidRDefault="00000000" w:rsidRPr="00000000" w14:paraId="00000016">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Hassan A. Hassan.</w:t>
      </w:r>
    </w:p>
    <w:p w:rsidR="00000000" w:rsidDel="00000000" w:rsidP="00000000" w:rsidRDefault="00000000" w:rsidRPr="00000000" w14:paraId="00000017">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CHIEF OFFICER, REVENUE</w:t>
      </w:r>
    </w:p>
    <w:p w:rsidR="00000000" w:rsidDel="00000000" w:rsidP="00000000" w:rsidRDefault="00000000" w:rsidRPr="00000000" w14:paraId="00000018">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COUNTY GOVERNMENT OF ISIOLO</w:t>
      </w:r>
    </w:p>
    <w:p w:rsidR="00000000" w:rsidDel="00000000" w:rsidP="00000000" w:rsidRDefault="00000000" w:rsidRPr="00000000" w14:paraId="00000019">
      <w:pPr>
        <w:keepNext w:val="1"/>
        <w:shd w:fill="ffffff" w:val="clear"/>
        <w:spacing w:after="240" w:before="240" w:lineRule="auto"/>
        <w:jc w:val="both"/>
        <w:rPr>
          <w:rFonts w:ascii="Tahoma" w:cs="Tahoma" w:eastAsia="Tahoma" w:hAnsi="Tahoma"/>
          <w:b w:val="1"/>
          <w:bCs w:val="1"/>
          <w:color w:val="1f1f1f"/>
          <w:sz w:val="21"/>
          <w:szCs w:val="21"/>
        </w:rPr>
      </w:pPr>
      <w:r w:rsidDel="00000000" w:rsidR="00000000" w:rsidRPr="00000000">
        <w:rPr>
          <w:rFonts w:ascii="Tahoma" w:cs="Tahoma" w:eastAsia="Tahoma" w:hAnsi="Tahoma"/>
          <w:b w:val="1"/>
          <w:bCs w:val="1"/>
          <w:color w:val="1f1f1f"/>
          <w:sz w:val="21"/>
          <w:szCs w:val="21"/>
          <w:rtl w:val="0"/>
        </w:rPr>
        <w:t xml:space="preserve">CC CHIEF OFFICER ICT SERVICES</w:t>
      </w:r>
    </w:p>
    <w:p w:rsidR="00000000" w:rsidDel="00000000" w:rsidP="00000000" w:rsidRDefault="00000000" w:rsidRPr="00000000" w14:paraId="0000001A">
      <w:pPr>
        <w:keepNext w:val="1"/>
        <w:numPr>
          <w:ilvl w:val="0"/>
          <w:numId w:val="1"/>
        </w:numPr>
        <w:ind w:left="720" w:hanging="360"/>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B">
      <w:pPr>
        <w:keepNext w:val="1"/>
        <w:spacing w:after="240" w:before="240" w:line="240" w:lineRule="auto"/>
        <w:jc w:val="both"/>
        <w:rPr>
          <w:rFonts w:ascii="Tahoma" w:cs="Tahoma" w:eastAsia="Tahoma" w:hAnsi="Tahoma"/>
          <w:b w:val="1"/>
          <w:bCs w:val="1"/>
          <w:sz w:val="28"/>
          <w:szCs w:val="28"/>
        </w:rPr>
      </w:pPr>
      <w:r w:rsidDel="00000000" w:rsidR="00000000" w:rsidRPr="00000000">
        <w:rPr>
          <w:rtl w:val="0"/>
        </w:rPr>
      </w:r>
    </w:p>
    <w:p w:rsidR="00000000" w:rsidDel="00000000" w:rsidP="00000000" w:rsidRDefault="00000000" w:rsidRPr="00000000" w14:paraId="0000001C">
      <w:pPr>
        <w:keepNext w:val="1"/>
        <w:spacing w:after="240" w:before="240" w:line="240" w:lineRule="auto"/>
        <w:jc w:val="both"/>
        <w:rPr>
          <w:rFonts w:ascii="Tahoma" w:cs="Tahoma" w:eastAsia="Tahoma" w:hAnsi="Tahoma"/>
          <w:b w:val="1"/>
          <w:bCs w:val="1"/>
          <w:sz w:val="28"/>
          <w:szCs w:val="28"/>
        </w:rPr>
      </w:pPr>
      <w:r w:rsidDel="00000000" w:rsidR="00000000" w:rsidRPr="00000000">
        <w:rPr>
          <w:rtl w:val="0"/>
        </w:rPr>
      </w:r>
    </w:p>
    <w:p w:rsidR="00000000" w:rsidDel="00000000" w:rsidP="00000000" w:rsidRDefault="00000000" w:rsidRPr="00000000" w14:paraId="0000001D">
      <w:pPr>
        <w:keepNext w:val="1"/>
        <w:spacing w:after="240" w:before="240" w:line="240" w:lineRule="auto"/>
        <w:jc w:val="both"/>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 </w:t>
      </w:r>
    </w:p>
    <w:p w:rsidR="00000000" w:rsidDel="00000000" w:rsidP="00000000" w:rsidRDefault="00000000" w:rsidRPr="00000000" w14:paraId="0000001E">
      <w:pPr>
        <w:keepNext w:val="1"/>
        <w:spacing w:after="240" w:before="240" w:lineRule="auto"/>
        <w:jc w:val="both"/>
        <w:rPr>
          <w:rFonts w:ascii="Tahoma" w:cs="Tahoma" w:eastAsia="Tahoma" w:hAnsi="Tahoma"/>
          <w:sz w:val="28"/>
          <w:szCs w:val="28"/>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sz w:val="18"/>
        <w:szCs w:val="18"/>
      </w:rPr>
    </w:pPr>
    <w:r w:rsidDel="00000000" w:rsidR="00000000" w:rsidRPr="00000000">
      <w:rPr>
        <w:rFonts w:ascii="Google Sans" w:cs="Google Sans" w:eastAsia="Google Sans" w:hAnsi="Google Sans"/>
        <w:color w:val="040c28"/>
        <w:sz w:val="30"/>
        <w:szCs w:val="30"/>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rFonts w:ascii="Google Sans Text" w:cs="Google Sans Text" w:eastAsia="Google Sans Text" w:hAnsi="Google Sans Text"/>
        <w:sz w:val="18"/>
        <w:szCs w:val="18"/>
      </w:rPr>
    </w:pPr>
    <w:r w:rsidDel="00000000" w:rsidR="00000000" w:rsidRPr="00000000">
      <w:rPr>
        <w:rtl w:val="0"/>
      </w:rPr>
      <w:t xml:space="preserve">                                                                            </w:t>
    </w:r>
    <w:r w:rsidDel="00000000" w:rsidR="00000000" w:rsidRPr="00000000">
      <w:rPr>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w:cs="Google Sans" w:eastAsia="Google Sans" w:hAnsi="Google Sans"/>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