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165CD" w14:textId="5DB90A6B" w:rsidR="002D7CEB" w:rsidRPr="001B3BC0" w:rsidRDefault="002D7CEB" w:rsidP="001175AA">
      <w:pPr>
        <w:spacing w:line="360" w:lineRule="auto"/>
        <w:jc w:val="center"/>
        <w:rPr>
          <w:rFonts w:asciiTheme="minorHAnsi" w:hAnsiTheme="minorHAnsi" w:cstheme="minorHAnsi"/>
          <w:b/>
          <w:sz w:val="32"/>
        </w:rPr>
      </w:pPr>
      <w:r w:rsidRPr="001B3BC0">
        <w:rPr>
          <w:rFonts w:asciiTheme="minorHAnsi" w:hAnsiTheme="minorHAnsi" w:cstheme="minorHAnsi"/>
          <w:b/>
          <w:sz w:val="32"/>
        </w:rPr>
        <w:t xml:space="preserve">MIS636 Individual Exam – Due </w:t>
      </w:r>
      <w:r w:rsidR="00C44A59" w:rsidRPr="001B3BC0">
        <w:rPr>
          <w:rFonts w:asciiTheme="minorHAnsi" w:hAnsiTheme="minorHAnsi" w:cstheme="minorHAnsi"/>
          <w:b/>
          <w:sz w:val="32"/>
        </w:rPr>
        <w:t>as shown on the Syllabus</w:t>
      </w:r>
    </w:p>
    <w:p w14:paraId="4F2C5130" w14:textId="77777777" w:rsidR="002D7CEB" w:rsidRPr="001B3BC0" w:rsidRDefault="002F15F6" w:rsidP="001175AA">
      <w:pPr>
        <w:spacing w:line="360" w:lineRule="auto"/>
        <w:jc w:val="center"/>
        <w:rPr>
          <w:rFonts w:asciiTheme="minorHAnsi" w:hAnsiTheme="minorHAnsi" w:cstheme="minorHAnsi"/>
          <w:b/>
          <w:sz w:val="32"/>
        </w:rPr>
      </w:pPr>
      <w:r w:rsidRPr="001B3BC0">
        <w:rPr>
          <w:rFonts w:asciiTheme="minorHAnsi" w:hAnsiTheme="minorHAnsi" w:cstheme="minorHAnsi"/>
          <w:b/>
          <w:sz w:val="32"/>
        </w:rPr>
        <w:t>Answer 5 of 20</w:t>
      </w:r>
      <w:r w:rsidR="002D7CEB" w:rsidRPr="001B3BC0">
        <w:rPr>
          <w:rFonts w:asciiTheme="minorHAnsi" w:hAnsiTheme="minorHAnsi" w:cstheme="minorHAnsi"/>
          <w:b/>
          <w:sz w:val="32"/>
        </w:rPr>
        <w:t xml:space="preserve"> Essay Questions</w:t>
      </w:r>
    </w:p>
    <w:p w14:paraId="3790C707" w14:textId="492EA58B" w:rsidR="002D7CEB" w:rsidRPr="005819E3" w:rsidRDefault="002D7CEB" w:rsidP="001175AA">
      <w:pPr>
        <w:spacing w:line="360" w:lineRule="auto"/>
        <w:rPr>
          <w:rFonts w:asciiTheme="minorHAnsi" w:hAnsiTheme="minorHAnsi" w:cstheme="minorHAnsi"/>
          <w:b/>
          <w:sz w:val="28"/>
        </w:rPr>
      </w:pPr>
      <w:r w:rsidRPr="001B3BC0">
        <w:rPr>
          <w:rFonts w:asciiTheme="minorHAnsi" w:hAnsiTheme="minorHAnsi" w:cstheme="minorHAnsi"/>
          <w:b/>
          <w:sz w:val="28"/>
        </w:rPr>
        <w:t>STUDENT NAME:</w:t>
      </w:r>
      <w:r w:rsidR="000D331B" w:rsidRPr="001B3BC0">
        <w:rPr>
          <w:rFonts w:asciiTheme="minorHAnsi" w:hAnsiTheme="minorHAnsi" w:cstheme="minorHAnsi"/>
          <w:b/>
          <w:sz w:val="28"/>
        </w:rPr>
        <w:t xml:space="preserve"> </w:t>
      </w:r>
      <w:r w:rsidR="000D331B" w:rsidRPr="005819E3">
        <w:rPr>
          <w:rFonts w:asciiTheme="minorHAnsi" w:hAnsiTheme="minorHAnsi" w:cstheme="minorHAnsi"/>
          <w:b/>
          <w:sz w:val="28"/>
          <w:u w:val="single"/>
        </w:rPr>
        <w:t>Bhumika Patoliya</w:t>
      </w:r>
    </w:p>
    <w:p w14:paraId="48303581" w14:textId="77777777" w:rsidR="00375B26" w:rsidRPr="001B3BC0" w:rsidRDefault="00375B26" w:rsidP="001175AA">
      <w:pPr>
        <w:spacing w:line="360" w:lineRule="auto"/>
        <w:rPr>
          <w:rFonts w:asciiTheme="minorHAnsi" w:hAnsiTheme="minorHAnsi" w:cstheme="minorHAnsi"/>
        </w:rPr>
      </w:pPr>
      <w:r w:rsidRPr="001B3BC0">
        <w:rPr>
          <w:rFonts w:asciiTheme="minorHAnsi" w:hAnsiTheme="minorHAnsi" w:cstheme="minorHAnsi"/>
          <w:color w:val="000000"/>
        </w:rPr>
        <w:t xml:space="preserve">Each question can be answered as you see fit, with discussion, diagrams, figures, tables, and examples. </w:t>
      </w:r>
      <w:r w:rsidR="003547B2" w:rsidRPr="001B3BC0">
        <w:rPr>
          <w:rFonts w:asciiTheme="minorHAnsi" w:hAnsiTheme="minorHAnsi" w:cstheme="minorHAnsi"/>
          <w:color w:val="000000"/>
        </w:rPr>
        <w:t>Naturally, the length of each answer will vary, depending on which question you choose.</w:t>
      </w:r>
    </w:p>
    <w:p w14:paraId="7C816728" w14:textId="77777777" w:rsidR="002D7CEB" w:rsidRPr="001B3BC0" w:rsidRDefault="002D7CEB" w:rsidP="001175AA">
      <w:pPr>
        <w:spacing w:line="360" w:lineRule="auto"/>
        <w:rPr>
          <w:rFonts w:asciiTheme="minorHAnsi" w:hAnsiTheme="minorHAnsi" w:cstheme="minorHAnsi"/>
        </w:rPr>
      </w:pPr>
    </w:p>
    <w:p w14:paraId="0B5F6CCF" w14:textId="77777777" w:rsidR="002D7CEB" w:rsidRPr="001B3BC0" w:rsidRDefault="002D7CEB" w:rsidP="001175AA">
      <w:pPr>
        <w:numPr>
          <w:ilvl w:val="0"/>
          <w:numId w:val="1"/>
        </w:numPr>
        <w:tabs>
          <w:tab w:val="clear" w:pos="720"/>
        </w:tabs>
        <w:spacing w:line="360" w:lineRule="auto"/>
        <w:ind w:left="360"/>
        <w:rPr>
          <w:rFonts w:asciiTheme="minorHAnsi" w:hAnsiTheme="minorHAnsi" w:cstheme="minorHAnsi"/>
          <w:strike/>
        </w:rPr>
      </w:pPr>
      <w:r w:rsidRPr="001B3BC0">
        <w:rPr>
          <w:rFonts w:asciiTheme="minorHAnsi" w:hAnsiTheme="minorHAnsi" w:cstheme="minorHAnsi"/>
          <w:strike/>
        </w:rPr>
        <w:t xml:space="preserve">What are the distinguishing characteristics of OLAP and data mining analyses? </w:t>
      </w:r>
      <w:proofErr w:type="gramStart"/>
      <w:r w:rsidRPr="001B3BC0">
        <w:rPr>
          <w:rFonts w:asciiTheme="minorHAnsi" w:hAnsiTheme="minorHAnsi" w:cstheme="minorHAnsi"/>
          <w:strike/>
        </w:rPr>
        <w:t>Compare and contrast</w:t>
      </w:r>
      <w:proofErr w:type="gramEnd"/>
      <w:r w:rsidRPr="001B3BC0">
        <w:rPr>
          <w:rFonts w:asciiTheme="minorHAnsi" w:hAnsiTheme="minorHAnsi" w:cstheme="minorHAnsi"/>
          <w:strike/>
        </w:rPr>
        <w:t xml:space="preserve"> OLTP and OLAP queries.</w:t>
      </w:r>
    </w:p>
    <w:p w14:paraId="28827F17" w14:textId="77777777" w:rsidR="002D7CEB" w:rsidRPr="001B3BC0" w:rsidRDefault="002D7CEB" w:rsidP="001175AA">
      <w:pPr>
        <w:spacing w:line="360" w:lineRule="auto"/>
        <w:rPr>
          <w:rFonts w:asciiTheme="minorHAnsi" w:hAnsiTheme="minorHAnsi" w:cstheme="minorHAnsi"/>
        </w:rPr>
      </w:pPr>
    </w:p>
    <w:p w14:paraId="3D33DFE1" w14:textId="003356A8" w:rsidR="002D7CEB" w:rsidRPr="001B3BC0" w:rsidRDefault="002D7CEB" w:rsidP="001175AA">
      <w:pPr>
        <w:numPr>
          <w:ilvl w:val="0"/>
          <w:numId w:val="1"/>
        </w:numPr>
        <w:tabs>
          <w:tab w:val="clear" w:pos="720"/>
        </w:tabs>
        <w:spacing w:line="360" w:lineRule="auto"/>
        <w:ind w:left="360"/>
        <w:rPr>
          <w:rFonts w:asciiTheme="minorHAnsi" w:hAnsiTheme="minorHAnsi" w:cstheme="minorHAnsi"/>
          <w:b/>
          <w:color w:val="2E74B5" w:themeColor="accent5" w:themeShade="BF"/>
        </w:rPr>
      </w:pPr>
      <w:r w:rsidRPr="001B3BC0">
        <w:rPr>
          <w:rFonts w:asciiTheme="minorHAnsi" w:hAnsiTheme="minorHAnsi" w:cstheme="minorHAnsi"/>
          <w:b/>
          <w:color w:val="2E74B5" w:themeColor="accent5" w:themeShade="BF"/>
        </w:rPr>
        <w:t>How does a DBMS ensure application-data independence? Give examples.</w:t>
      </w:r>
    </w:p>
    <w:p w14:paraId="0A2088BE" w14:textId="19EAD94C" w:rsidR="002D7CEB" w:rsidRPr="001B3BC0" w:rsidRDefault="00AE35D8" w:rsidP="001175AA">
      <w:pPr>
        <w:spacing w:line="360" w:lineRule="auto"/>
        <w:rPr>
          <w:rFonts w:asciiTheme="minorHAnsi" w:hAnsiTheme="minorHAnsi" w:cstheme="minorHAnsi"/>
        </w:rPr>
      </w:pPr>
      <w:r w:rsidRPr="001B3BC0">
        <w:rPr>
          <w:rFonts w:asciiTheme="minorHAnsi" w:hAnsiTheme="minorHAnsi" w:cstheme="minorHAnsi"/>
        </w:rPr>
        <w:t>DBMS systems ensure application-data independence with the help of layered architecture</w:t>
      </w:r>
      <w:r w:rsidR="0021295B" w:rsidRPr="001B3BC0">
        <w:rPr>
          <w:rFonts w:asciiTheme="minorHAnsi" w:hAnsiTheme="minorHAnsi" w:cstheme="minorHAnsi"/>
        </w:rPr>
        <w:t xml:space="preserve"> – </w:t>
      </w:r>
      <w:r w:rsidR="0021295B" w:rsidRPr="001B3BC0">
        <w:rPr>
          <w:rFonts w:asciiTheme="minorHAnsi" w:hAnsiTheme="minorHAnsi" w:cstheme="minorHAnsi"/>
          <w:b/>
        </w:rPr>
        <w:t>View level</w:t>
      </w:r>
      <w:r w:rsidR="0021295B" w:rsidRPr="001B3BC0">
        <w:rPr>
          <w:rFonts w:asciiTheme="minorHAnsi" w:hAnsiTheme="minorHAnsi" w:cstheme="minorHAnsi"/>
        </w:rPr>
        <w:t xml:space="preserve">, </w:t>
      </w:r>
      <w:r w:rsidR="0021295B" w:rsidRPr="001B3BC0">
        <w:rPr>
          <w:rFonts w:asciiTheme="minorHAnsi" w:hAnsiTheme="minorHAnsi" w:cstheme="minorHAnsi"/>
          <w:b/>
        </w:rPr>
        <w:t>Logical level</w:t>
      </w:r>
      <w:r w:rsidR="0021295B" w:rsidRPr="001B3BC0">
        <w:rPr>
          <w:rFonts w:asciiTheme="minorHAnsi" w:hAnsiTheme="minorHAnsi" w:cstheme="minorHAnsi"/>
        </w:rPr>
        <w:t xml:space="preserve"> and </w:t>
      </w:r>
      <w:r w:rsidR="0021295B" w:rsidRPr="001B3BC0">
        <w:rPr>
          <w:rFonts w:asciiTheme="minorHAnsi" w:hAnsiTheme="minorHAnsi" w:cstheme="minorHAnsi"/>
          <w:b/>
        </w:rPr>
        <w:t>Physical level</w:t>
      </w:r>
      <w:r w:rsidR="0021295B" w:rsidRPr="001B3BC0">
        <w:rPr>
          <w:rFonts w:asciiTheme="minorHAnsi" w:hAnsiTheme="minorHAnsi" w:cstheme="minorHAnsi"/>
        </w:rPr>
        <w:t xml:space="preserve"> and maintaining Data Independence between these levels, namely, </w:t>
      </w:r>
      <w:r w:rsidR="0021295B" w:rsidRPr="001B3BC0">
        <w:rPr>
          <w:rFonts w:asciiTheme="minorHAnsi" w:hAnsiTheme="minorHAnsi" w:cstheme="minorHAnsi"/>
          <w:b/>
        </w:rPr>
        <w:t>Logical Data Independence</w:t>
      </w:r>
      <w:r w:rsidR="0021295B" w:rsidRPr="001B3BC0">
        <w:rPr>
          <w:rFonts w:asciiTheme="minorHAnsi" w:hAnsiTheme="minorHAnsi" w:cstheme="minorHAnsi"/>
        </w:rPr>
        <w:t xml:space="preserve"> and </w:t>
      </w:r>
      <w:r w:rsidR="0021295B" w:rsidRPr="001B3BC0">
        <w:rPr>
          <w:rFonts w:asciiTheme="minorHAnsi" w:hAnsiTheme="minorHAnsi" w:cstheme="minorHAnsi"/>
          <w:b/>
        </w:rPr>
        <w:t>Physical Data Independence</w:t>
      </w:r>
      <w:r w:rsidR="0021295B" w:rsidRPr="001B3BC0">
        <w:rPr>
          <w:rFonts w:asciiTheme="minorHAnsi" w:hAnsiTheme="minorHAnsi" w:cstheme="minorHAnsi"/>
        </w:rPr>
        <w:t>.</w:t>
      </w:r>
    </w:p>
    <w:p w14:paraId="619EF812" w14:textId="2A9FC4F9" w:rsidR="0021295B" w:rsidRPr="001B3BC0" w:rsidRDefault="0021295B" w:rsidP="001175AA">
      <w:pPr>
        <w:spacing w:line="360" w:lineRule="auto"/>
        <w:rPr>
          <w:rFonts w:asciiTheme="minorHAnsi" w:hAnsiTheme="minorHAnsi" w:cstheme="minorHAnsi"/>
        </w:rPr>
      </w:pPr>
    </w:p>
    <w:p w14:paraId="636E8293" w14:textId="135EB036" w:rsidR="003B2D64" w:rsidRPr="001B3BC0" w:rsidRDefault="003B2D64" w:rsidP="001175AA">
      <w:pPr>
        <w:spacing w:line="360" w:lineRule="auto"/>
        <w:rPr>
          <w:rFonts w:asciiTheme="minorHAnsi" w:hAnsiTheme="minorHAnsi" w:cstheme="minorHAnsi"/>
        </w:rPr>
      </w:pPr>
    </w:p>
    <w:p w14:paraId="4521BC5F" w14:textId="4D5CD02F" w:rsidR="003B2D64" w:rsidRPr="001B3BC0" w:rsidRDefault="00EB39FC" w:rsidP="001175AA">
      <w:pPr>
        <w:spacing w:line="360" w:lineRule="auto"/>
        <w:rPr>
          <w:rFonts w:asciiTheme="minorHAnsi" w:hAnsiTheme="minorHAnsi" w:cstheme="minorHAnsi"/>
        </w:rPr>
      </w:pPr>
      <w:r w:rsidRPr="001B3BC0">
        <w:rPr>
          <w:rFonts w:asciiTheme="minorHAnsi" w:hAnsiTheme="minorHAnsi" w:cstheme="minorHAnsi"/>
          <w:noProof/>
        </w:rPr>
        <mc:AlternateContent>
          <mc:Choice Requires="wpg">
            <w:drawing>
              <wp:anchor distT="0" distB="0" distL="114300" distR="114300" simplePos="0" relativeHeight="251693056" behindDoc="0" locked="0" layoutInCell="1" allowOverlap="1" wp14:anchorId="09FB37B6" wp14:editId="71B61221">
                <wp:simplePos x="0" y="0"/>
                <wp:positionH relativeFrom="column">
                  <wp:posOffset>104775</wp:posOffset>
                </wp:positionH>
                <wp:positionV relativeFrom="paragraph">
                  <wp:posOffset>10160</wp:posOffset>
                </wp:positionV>
                <wp:extent cx="5705475" cy="4095750"/>
                <wp:effectExtent l="0" t="0" r="28575" b="19050"/>
                <wp:wrapNone/>
                <wp:docPr id="31" name="Group 31"/>
                <wp:cNvGraphicFramePr/>
                <a:graphic xmlns:a="http://schemas.openxmlformats.org/drawingml/2006/main">
                  <a:graphicData uri="http://schemas.microsoft.com/office/word/2010/wordprocessingGroup">
                    <wpg:wgp>
                      <wpg:cNvGrpSpPr/>
                      <wpg:grpSpPr>
                        <a:xfrm>
                          <a:off x="0" y="0"/>
                          <a:ext cx="5705475" cy="4095750"/>
                          <a:chOff x="-285750" y="0"/>
                          <a:chExt cx="5705475" cy="4095750"/>
                        </a:xfrm>
                      </wpg:grpSpPr>
                      <wps:wsp>
                        <wps:cNvPr id="5" name="Cylinder 5"/>
                        <wps:cNvSpPr/>
                        <wps:spPr>
                          <a:xfrm>
                            <a:off x="2438400" y="3057525"/>
                            <a:ext cx="876300" cy="1038225"/>
                          </a:xfrm>
                          <a:prstGeom prst="can">
                            <a:avLst/>
                          </a:prstGeom>
                          <a:solidFill>
                            <a:schemeClr val="accent2">
                              <a:lumMod val="5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EA3EB1" w14:textId="46F54024" w:rsidR="003B2D64" w:rsidRDefault="003B2D64" w:rsidP="003B2D64">
                              <w:pPr>
                                <w:jc w:val="center"/>
                              </w:pPr>
                              <w: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1152525" y="2066925"/>
                            <a:ext cx="3381375" cy="419100"/>
                          </a:xfrm>
                          <a:prstGeom prst="roundRect">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2B50F6" w14:textId="0EC24E85" w:rsidR="003B2D64" w:rsidRDefault="003B2D64" w:rsidP="003B2D64">
                              <w:pPr>
                                <w:jc w:val="center"/>
                              </w:pPr>
                              <w:r>
                                <w:t xml:space="preserve">Physical Schema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1152525" y="1114425"/>
                            <a:ext cx="3381375" cy="419100"/>
                          </a:xfrm>
                          <a:prstGeom prst="round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EE5E86" w14:textId="7D93941E" w:rsidR="003B2D64" w:rsidRDefault="003B2D64" w:rsidP="003B2D64">
                              <w:pPr>
                                <w:jc w:val="center"/>
                              </w:pPr>
                              <w:r>
                                <w:t xml:space="preserve">Conceptual Schema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ylinder 8"/>
                        <wps:cNvSpPr/>
                        <wps:spPr>
                          <a:xfrm>
                            <a:off x="3638550" y="3057525"/>
                            <a:ext cx="866775" cy="1038225"/>
                          </a:xfrm>
                          <a:prstGeom prst="can">
                            <a:avLst/>
                          </a:prstGeom>
                          <a:solidFill>
                            <a:schemeClr val="accent2">
                              <a:lumMod val="5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A663AD" w14:textId="77777777" w:rsidR="003B2D64" w:rsidRDefault="003B2D64" w:rsidP="003B2D64">
                              <w:pPr>
                                <w:jc w:val="center"/>
                              </w:pPr>
                              <w: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ylinder 9"/>
                        <wps:cNvSpPr/>
                        <wps:spPr>
                          <a:xfrm>
                            <a:off x="1181100" y="3057525"/>
                            <a:ext cx="876300" cy="1038225"/>
                          </a:xfrm>
                          <a:prstGeom prst="can">
                            <a:avLst/>
                          </a:prstGeom>
                          <a:solidFill>
                            <a:schemeClr val="accent2">
                              <a:lumMod val="5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23F28D" w14:textId="77777777" w:rsidR="003B2D64" w:rsidRDefault="003B2D64" w:rsidP="003B2D64">
                              <w:pPr>
                                <w:jc w:val="center"/>
                              </w:pPr>
                              <w: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400050" y="0"/>
                            <a:ext cx="942975" cy="6096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C2E162" w14:textId="52C1375B" w:rsidR="003B2D64" w:rsidRDefault="003B2D64" w:rsidP="003B2D64">
                              <w:pPr>
                                <w:jc w:val="center"/>
                              </w:pPr>
                              <w:r>
                                <w:t>External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752600" y="0"/>
                            <a:ext cx="942975" cy="6096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69A71D" w14:textId="77777777" w:rsidR="003B2D64" w:rsidRDefault="003B2D64" w:rsidP="003B2D64">
                              <w:pPr>
                                <w:jc w:val="center"/>
                              </w:pPr>
                              <w:r>
                                <w:t>External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114675" y="0"/>
                            <a:ext cx="942975" cy="6096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6D60AC" w14:textId="77777777" w:rsidR="003B2D64" w:rsidRDefault="003B2D64" w:rsidP="003B2D64">
                              <w:pPr>
                                <w:jc w:val="center"/>
                              </w:pPr>
                              <w:r>
                                <w:t>External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476750" y="0"/>
                            <a:ext cx="942975" cy="60960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B158BC" w14:textId="77777777" w:rsidR="003B2D64" w:rsidRDefault="003B2D64" w:rsidP="003B2D64">
                              <w:pPr>
                                <w:jc w:val="center"/>
                              </w:pPr>
                              <w:r>
                                <w:t>External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a:off x="876300" y="619125"/>
                            <a:ext cx="904875" cy="4762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266950" y="609600"/>
                            <a:ext cx="447675" cy="4762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3248025" y="590550"/>
                            <a:ext cx="342900" cy="495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stCxn id="16" idx="2"/>
                        </wps:cNvCnPr>
                        <wps:spPr>
                          <a:xfrm flipH="1">
                            <a:off x="4162425" y="609600"/>
                            <a:ext cx="785813" cy="4667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2876550" y="1619250"/>
                            <a:ext cx="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2876550" y="2571750"/>
                            <a:ext cx="0" cy="342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752475" y="866775"/>
                            <a:ext cx="456247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762000" y="1800225"/>
                            <a:ext cx="456247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285750" y="657225"/>
                            <a:ext cx="1114425" cy="619125"/>
                          </a:xfrm>
                          <a:prstGeom prst="rect">
                            <a:avLst/>
                          </a:prstGeom>
                          <a:noFill/>
                          <a:ln w="6350">
                            <a:noFill/>
                          </a:ln>
                        </wps:spPr>
                        <wps:txbx>
                          <w:txbxContent>
                            <w:p w14:paraId="3EF461CC" w14:textId="594291BA" w:rsidR="00EB39FC" w:rsidRPr="00EB39FC" w:rsidRDefault="00EB39FC">
                              <w:pPr>
                                <w:rPr>
                                  <w:b/>
                                </w:rPr>
                              </w:pPr>
                              <w:r w:rsidRPr="00EB39FC">
                                <w:rPr>
                                  <w:b/>
                                </w:rPr>
                                <w:t>Logical Data Independence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285750" y="1533525"/>
                            <a:ext cx="1114425" cy="619125"/>
                          </a:xfrm>
                          <a:prstGeom prst="rect">
                            <a:avLst/>
                          </a:prstGeom>
                          <a:noFill/>
                          <a:ln w="6350">
                            <a:noFill/>
                          </a:ln>
                        </wps:spPr>
                        <wps:txbx>
                          <w:txbxContent>
                            <w:p w14:paraId="18609924" w14:textId="39C36CC4" w:rsidR="00EB39FC" w:rsidRPr="00EB39FC" w:rsidRDefault="00EB39FC" w:rsidP="00EB39FC">
                              <w:pPr>
                                <w:rPr>
                                  <w:b/>
                                </w:rPr>
                              </w:pPr>
                              <w:r w:rsidRPr="00EB39FC">
                                <w:rPr>
                                  <w:b/>
                                </w:rPr>
                                <w:t>Physical Data Independence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FB37B6" id="Group 31" o:spid="_x0000_s1026" style="position:absolute;margin-left:8.25pt;margin-top:.8pt;width:449.25pt;height:322.5pt;z-index:251693056;mso-width-relative:margin;mso-height-relative:margin" coordorigin="-2857" coordsize="57054,40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 o:spid="_x0000_s1027" type="#_x0000_t22" style="position:absolute;left:24384;top:30575;width:8763;height:10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" adj="4558" fillcolor="#823b0b [1605]" strokecolor="#823b0b [1605]" strokeweight="1pt">
                  <v:stroke joinstyle="miter"/>
                  <v:textbox>
                    <w:txbxContent>
                      <w:p w14:paraId="64EA3EB1" w14:textId="46F54024" w:rsidR="003B2D64" w:rsidRDefault="003B2D64" w:rsidP="003B2D64">
                        <w:pPr>
                          <w:jc w:val="center"/>
                        </w:pPr>
                        <w:r>
                          <w:t>Storage</w:t>
                        </w:r>
                      </w:p>
                    </w:txbxContent>
                  </v:textbox>
                </v:shape>
                <v:roundrect id="Rectangle: Rounded Corners 6" o:spid="_x0000_s1028" style="position:absolute;left:11525;top:20669;width:33814;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" fillcolor="#375623 [1609]" strokecolor="#1f3763 [1604]" strokeweight="1pt">
                  <v:stroke joinstyle="miter"/>
                  <v:textbox>
                    <w:txbxContent>
                      <w:p w14:paraId="3C2B50F6" w14:textId="0EC24E85" w:rsidR="003B2D64" w:rsidRDefault="003B2D64" w:rsidP="003B2D64">
                        <w:pPr>
                          <w:jc w:val="center"/>
                        </w:pPr>
                        <w:r>
                          <w:t xml:space="preserve">Physical Schema </w:t>
                        </w:r>
                      </w:p>
                    </w:txbxContent>
                  </v:textbox>
                </v:roundrect>
                <v:roundrect id="Rectangle: Rounded Corners 7" o:spid="_x0000_s1029" style="position:absolute;left:11525;top:11144;width:33814;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" fillcolor="#1f3763 [1604]" strokecolor="#1f3763 [1604]" strokeweight="1pt">
                  <v:stroke joinstyle="miter"/>
                  <v:textbox>
                    <w:txbxContent>
                      <w:p w14:paraId="4AEE5E86" w14:textId="7D93941E" w:rsidR="003B2D64" w:rsidRDefault="003B2D64" w:rsidP="003B2D64">
                        <w:pPr>
                          <w:jc w:val="center"/>
                        </w:pPr>
                        <w:r>
                          <w:t xml:space="preserve">Conceptual Schema </w:t>
                        </w:r>
                      </w:p>
                    </w:txbxContent>
                  </v:textbox>
                </v:roundrect>
                <v:shape id="Cylinder 8" o:spid="_x0000_s1030" type="#_x0000_t22" style="position:absolute;left:36385;top:30575;width:8668;height:10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" adj="4508" fillcolor="#823b0b [1605]" strokecolor="#823b0b [1605]" strokeweight="1pt">
                  <v:stroke joinstyle="miter"/>
                  <v:textbox>
                    <w:txbxContent>
                      <w:p w14:paraId="6DA663AD" w14:textId="77777777" w:rsidR="003B2D64" w:rsidRDefault="003B2D64" w:rsidP="003B2D64">
                        <w:pPr>
                          <w:jc w:val="center"/>
                        </w:pPr>
                        <w:r>
                          <w:t>Storage</w:t>
                        </w:r>
                      </w:p>
                    </w:txbxContent>
                  </v:textbox>
                </v:shape>
                <v:shape id="Cylinder 9" o:spid="_x0000_s1031" type="#_x0000_t22" style="position:absolute;left:11811;top:30575;width:8763;height:10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" adj="4558" fillcolor="#823b0b [1605]" strokecolor="#823b0b [1605]" strokeweight="1pt">
                  <v:stroke joinstyle="miter"/>
                  <v:textbox>
                    <w:txbxContent>
                      <w:p w14:paraId="7823F28D" w14:textId="77777777" w:rsidR="003B2D64" w:rsidRDefault="003B2D64" w:rsidP="003B2D64">
                        <w:pPr>
                          <w:jc w:val="center"/>
                        </w:pPr>
                        <w:r>
                          <w:t>Storage</w:t>
                        </w:r>
                      </w:p>
                    </w:txbxContent>
                  </v:textbox>
                </v:shape>
                <v:rect id="Rectangle 13" o:spid="_x0000_s1032" style="position:absolute;left:4000;width:9430;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" fillcolor="#7030a0" strokecolor="#1f3763 [1604]" strokeweight="1pt">
                  <v:textbox>
                    <w:txbxContent>
                      <w:p w14:paraId="06C2E162" w14:textId="52C1375B" w:rsidR="003B2D64" w:rsidRDefault="003B2D64" w:rsidP="003B2D64">
                        <w:pPr>
                          <w:jc w:val="center"/>
                        </w:pPr>
                        <w:r>
                          <w:t>External View</w:t>
                        </w:r>
                      </w:p>
                    </w:txbxContent>
                  </v:textbox>
                </v:rect>
                <v:rect id="Rectangle 14" o:spid="_x0000_s1033" style="position:absolute;left:17526;width:9429;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" fillcolor="#7030a0" strokecolor="#1f3763 [1604]" strokeweight="1pt">
                  <v:textbox>
                    <w:txbxContent>
                      <w:p w14:paraId="6569A71D" w14:textId="77777777" w:rsidR="003B2D64" w:rsidRDefault="003B2D64" w:rsidP="003B2D64">
                        <w:pPr>
                          <w:jc w:val="center"/>
                        </w:pPr>
                        <w:r>
                          <w:t>External View</w:t>
                        </w:r>
                      </w:p>
                    </w:txbxContent>
                  </v:textbox>
                </v:rect>
                <v:rect id="Rectangle 15" o:spid="_x0000_s1034" style="position:absolute;left:31146;width:9430;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" fillcolor="#7030a0" strokecolor="#1f3763 [1604]" strokeweight="1pt">
                  <v:textbox>
                    <w:txbxContent>
                      <w:p w14:paraId="0E6D60AC" w14:textId="77777777" w:rsidR="003B2D64" w:rsidRDefault="003B2D64" w:rsidP="003B2D64">
                        <w:pPr>
                          <w:jc w:val="center"/>
                        </w:pPr>
                        <w:r>
                          <w:t>External View</w:t>
                        </w:r>
                      </w:p>
                    </w:txbxContent>
                  </v:textbox>
                </v:rect>
                <v:rect id="Rectangle 16" o:spid="_x0000_s1035" style="position:absolute;left:44767;width:9430;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" fillcolor="#7030a0" strokecolor="#1f3763 [1604]" strokeweight="1pt">
                  <v:textbox>
                    <w:txbxContent>
                      <w:p w14:paraId="66B158BC" w14:textId="77777777" w:rsidR="003B2D64" w:rsidRDefault="003B2D64" w:rsidP="003B2D64">
                        <w:pPr>
                          <w:jc w:val="center"/>
                        </w:pPr>
                        <w:r>
                          <w:t>External View</w:t>
                        </w:r>
                      </w:p>
                    </w:txbxContent>
                  </v:textbox>
                </v:rect>
                <v:shapetype id="_x0000_t32" coordsize="21600,21600" o:spt="32" o:oned="t" path="m,l21600,21600e" filled="f">
                  <v:path arrowok="t" fillok="f" o:connecttype="none"/>
                  <o:lock v:ext="edit" shapetype="t"/>
                </v:shapetype>
                <v:shape id="Straight Arrow Connector 17" o:spid="_x0000_s1036" type="#_x0000_t32" style="position:absolute;left:8763;top:6191;width:9048;height:4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" strokecolor="#4472c4 [3204]" strokeweight=".5pt">
                  <v:stroke startarrow="block" endarrow="block" joinstyle="miter"/>
                </v:shape>
                <v:shape id="Straight Arrow Connector 18" o:spid="_x0000_s1037" type="#_x0000_t32" style="position:absolute;left:22669;top:6096;width:4477;height:4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" strokecolor="#4472c4 [3204]" strokeweight=".5pt">
                  <v:stroke startarrow="block" endarrow="block" joinstyle="miter"/>
                </v:shape>
                <v:shape id="Straight Arrow Connector 20" o:spid="_x0000_s1038" type="#_x0000_t32" style="position:absolute;left:32480;top:5905;width:3429;height:4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" strokecolor="#4472c4 [3204]" strokeweight=".5pt">
                  <v:stroke startarrow="block" endarrow="block" joinstyle="miter"/>
                </v:shape>
                <v:shape id="Straight Arrow Connector 21" o:spid="_x0000_s1039" type="#_x0000_t32" style="position:absolute;left:41624;top:6096;width:7858;height:4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" strokecolor="#4472c4 [3204]" strokeweight=".5pt">
                  <v:stroke startarrow="block" endarrow="block" joinstyle="miter"/>
                </v:shape>
                <v:shape id="Straight Arrow Connector 23" o:spid="_x0000_s1040" type="#_x0000_t32" style="position:absolute;left:28765;top:16192;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" strokecolor="#4472c4 [3204]" strokeweight=".5pt">
                  <v:stroke startarrow="block" endarrow="block" joinstyle="miter"/>
                </v:shape>
                <v:shape id="Straight Arrow Connector 25" o:spid="_x0000_s1041" type="#_x0000_t32" style="position:absolute;left:28765;top:25717;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" strokecolor="#4472c4 [3204]" strokeweight=".5pt">
                  <v:stroke startarrow="block" endarrow="block" joinstyle="miter"/>
                </v:shape>
                <v:line id="Straight Connector 26" o:spid="_x0000_s1042" style="position:absolute;visibility:visible;mso-wrap-style:square" from="7524,8667" to="53149,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" strokecolor="#4472c4 [3204]" strokeweight=".5pt">
                  <v:stroke dashstyle="dash" joinstyle="miter"/>
                </v:line>
                <v:line id="Straight Connector 28" o:spid="_x0000_s1043" style="position:absolute;visibility:visible;mso-wrap-style:square" from="7620,18002" to="53244,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" strokecolor="#4472c4 [3204]" strokeweight=".5pt">
                  <v:stroke dashstyle="dash" joinstyle="miter"/>
                </v:line>
                <v:shapetype id="_x0000_t202" coordsize="21600,21600" o:spt="202" path="m,l,21600r21600,l21600,xe">
                  <v:stroke joinstyle="miter"/>
                  <v:path gradientshapeok="t" o:connecttype="rect"/>
                </v:shapetype>
                <v:shape id="Text Box 29" o:spid="_x0000_s1044" type="#_x0000_t202" style="position:absolute;left:-2857;top:6572;width:11143;height:6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3EF461CC" w14:textId="594291BA" w:rsidR="00EB39FC" w:rsidRPr="00EB39FC" w:rsidRDefault="00EB39FC">
                        <w:pPr>
                          <w:rPr>
                            <w:b/>
                          </w:rPr>
                        </w:pPr>
                        <w:r w:rsidRPr="00EB39FC">
                          <w:rPr>
                            <w:b/>
                          </w:rPr>
                          <w:t>Logical Data Independence</w:t>
                        </w:r>
                      </w:p>
                    </w:txbxContent>
                  </v:textbox>
                </v:shape>
                <v:shape id="Text Box 30" o:spid="_x0000_s1045" type="#_x0000_t202" style="position:absolute;left:-2857;top:15335;width:11143;height:6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18609924" w14:textId="39C36CC4" w:rsidR="00EB39FC" w:rsidRPr="00EB39FC" w:rsidRDefault="00EB39FC" w:rsidP="00EB39FC">
                        <w:pPr>
                          <w:rPr>
                            <w:b/>
                          </w:rPr>
                        </w:pPr>
                        <w:r w:rsidRPr="00EB39FC">
                          <w:rPr>
                            <w:b/>
                          </w:rPr>
                          <w:t>Physical Data Independence</w:t>
                        </w:r>
                      </w:p>
                    </w:txbxContent>
                  </v:textbox>
                </v:shape>
              </v:group>
            </w:pict>
          </mc:Fallback>
        </mc:AlternateContent>
      </w:r>
    </w:p>
    <w:p w14:paraId="6D7DBCDB" w14:textId="58E3037F" w:rsidR="003B2D64" w:rsidRPr="001B3BC0" w:rsidRDefault="003B2D64" w:rsidP="001175AA">
      <w:pPr>
        <w:spacing w:line="360" w:lineRule="auto"/>
        <w:rPr>
          <w:rFonts w:asciiTheme="minorHAnsi" w:hAnsiTheme="minorHAnsi" w:cstheme="minorHAnsi"/>
        </w:rPr>
      </w:pPr>
    </w:p>
    <w:p w14:paraId="540F598E" w14:textId="082B7606" w:rsidR="003B2D64" w:rsidRPr="001B3BC0" w:rsidRDefault="003B2D64" w:rsidP="001175AA">
      <w:pPr>
        <w:spacing w:line="360" w:lineRule="auto"/>
        <w:rPr>
          <w:rFonts w:asciiTheme="minorHAnsi" w:hAnsiTheme="minorHAnsi" w:cstheme="minorHAnsi"/>
        </w:rPr>
      </w:pPr>
    </w:p>
    <w:p w14:paraId="216A991B" w14:textId="4776A5FF" w:rsidR="003B2D64" w:rsidRPr="001B3BC0" w:rsidRDefault="003B2D64" w:rsidP="001175AA">
      <w:pPr>
        <w:spacing w:line="360" w:lineRule="auto"/>
        <w:rPr>
          <w:rFonts w:asciiTheme="minorHAnsi" w:hAnsiTheme="minorHAnsi" w:cstheme="minorHAnsi"/>
        </w:rPr>
      </w:pPr>
    </w:p>
    <w:p w14:paraId="6E2233B6" w14:textId="66A01DFA" w:rsidR="003B2D64" w:rsidRPr="001B3BC0" w:rsidRDefault="003B2D64" w:rsidP="001175AA">
      <w:pPr>
        <w:spacing w:line="360" w:lineRule="auto"/>
        <w:rPr>
          <w:rFonts w:asciiTheme="minorHAnsi" w:hAnsiTheme="minorHAnsi" w:cstheme="minorHAnsi"/>
        </w:rPr>
      </w:pPr>
    </w:p>
    <w:p w14:paraId="6B17EA98" w14:textId="665B6BD1" w:rsidR="003B2D64" w:rsidRPr="001B3BC0" w:rsidRDefault="003B2D64" w:rsidP="001175AA">
      <w:pPr>
        <w:spacing w:line="360" w:lineRule="auto"/>
        <w:rPr>
          <w:rFonts w:asciiTheme="minorHAnsi" w:hAnsiTheme="minorHAnsi" w:cstheme="minorHAnsi"/>
        </w:rPr>
      </w:pPr>
    </w:p>
    <w:p w14:paraId="192C51A0" w14:textId="079C1820" w:rsidR="003B2D64" w:rsidRPr="001B3BC0" w:rsidRDefault="003B2D64" w:rsidP="001175AA">
      <w:pPr>
        <w:spacing w:line="360" w:lineRule="auto"/>
        <w:rPr>
          <w:rFonts w:asciiTheme="minorHAnsi" w:hAnsiTheme="minorHAnsi" w:cstheme="minorHAnsi"/>
        </w:rPr>
      </w:pPr>
    </w:p>
    <w:p w14:paraId="52CEC25A" w14:textId="2D62AC0F" w:rsidR="003B2D64" w:rsidRPr="001B3BC0" w:rsidRDefault="003B2D64" w:rsidP="001175AA">
      <w:pPr>
        <w:spacing w:line="360" w:lineRule="auto"/>
        <w:rPr>
          <w:rFonts w:asciiTheme="minorHAnsi" w:hAnsiTheme="minorHAnsi" w:cstheme="minorHAnsi"/>
        </w:rPr>
      </w:pPr>
    </w:p>
    <w:p w14:paraId="437A0FC7" w14:textId="737B125A" w:rsidR="003B2D64" w:rsidRPr="001B3BC0" w:rsidRDefault="003B2D64" w:rsidP="001175AA">
      <w:pPr>
        <w:spacing w:line="360" w:lineRule="auto"/>
        <w:rPr>
          <w:rFonts w:asciiTheme="minorHAnsi" w:hAnsiTheme="minorHAnsi" w:cstheme="minorHAnsi"/>
        </w:rPr>
      </w:pPr>
    </w:p>
    <w:p w14:paraId="077E1489" w14:textId="3D8E8310" w:rsidR="003B2D64" w:rsidRPr="001B3BC0" w:rsidRDefault="003B2D64" w:rsidP="001175AA">
      <w:pPr>
        <w:spacing w:line="360" w:lineRule="auto"/>
        <w:rPr>
          <w:rFonts w:asciiTheme="minorHAnsi" w:hAnsiTheme="minorHAnsi" w:cstheme="minorHAnsi"/>
        </w:rPr>
      </w:pPr>
    </w:p>
    <w:p w14:paraId="462B36E3" w14:textId="0BC3AA37" w:rsidR="003B2D64" w:rsidRPr="001B3BC0" w:rsidRDefault="003B2D64" w:rsidP="001175AA">
      <w:pPr>
        <w:spacing w:line="360" w:lineRule="auto"/>
        <w:rPr>
          <w:rFonts w:asciiTheme="minorHAnsi" w:hAnsiTheme="minorHAnsi" w:cstheme="minorHAnsi"/>
        </w:rPr>
      </w:pPr>
    </w:p>
    <w:p w14:paraId="3B11F4A9" w14:textId="50411807" w:rsidR="003B2D64" w:rsidRPr="001B3BC0" w:rsidRDefault="003B2D64" w:rsidP="001175AA">
      <w:pPr>
        <w:spacing w:line="360" w:lineRule="auto"/>
        <w:rPr>
          <w:rFonts w:asciiTheme="minorHAnsi" w:hAnsiTheme="minorHAnsi" w:cstheme="minorHAnsi"/>
        </w:rPr>
      </w:pPr>
    </w:p>
    <w:p w14:paraId="507D17DE" w14:textId="0FE37C69" w:rsidR="003B2D64" w:rsidRPr="001B3BC0" w:rsidRDefault="003B2D64" w:rsidP="001175AA">
      <w:pPr>
        <w:spacing w:line="360" w:lineRule="auto"/>
        <w:rPr>
          <w:rFonts w:asciiTheme="minorHAnsi" w:hAnsiTheme="minorHAnsi" w:cstheme="minorHAnsi"/>
        </w:rPr>
      </w:pPr>
    </w:p>
    <w:p w14:paraId="2812A2D8" w14:textId="3C3F3873" w:rsidR="0021295B" w:rsidRPr="001B3BC0" w:rsidRDefault="0021295B" w:rsidP="001175AA">
      <w:pPr>
        <w:spacing w:line="360" w:lineRule="auto"/>
        <w:rPr>
          <w:rFonts w:asciiTheme="minorHAnsi" w:hAnsiTheme="minorHAnsi" w:cstheme="minorHAnsi"/>
          <w:b/>
        </w:rPr>
      </w:pPr>
      <w:r w:rsidRPr="001B3BC0">
        <w:rPr>
          <w:rFonts w:asciiTheme="minorHAnsi" w:hAnsiTheme="minorHAnsi" w:cstheme="minorHAnsi"/>
          <w:b/>
        </w:rPr>
        <w:lastRenderedPageBreak/>
        <w:t>Data Independence</w:t>
      </w:r>
      <w:r w:rsidR="00AE3B39" w:rsidRPr="001B3BC0">
        <w:rPr>
          <w:rFonts w:asciiTheme="minorHAnsi" w:hAnsiTheme="minorHAnsi" w:cstheme="minorHAnsi"/>
          <w:b/>
        </w:rPr>
        <w:t>:</w:t>
      </w:r>
    </w:p>
    <w:p w14:paraId="28510942" w14:textId="5D70C879" w:rsidR="007D1B00" w:rsidRPr="001B3BC0" w:rsidRDefault="00AE3B39" w:rsidP="001175AA">
      <w:pPr>
        <w:spacing w:line="360" w:lineRule="auto"/>
        <w:rPr>
          <w:rFonts w:asciiTheme="minorHAnsi" w:hAnsiTheme="minorHAnsi" w:cstheme="minorHAnsi"/>
        </w:rPr>
      </w:pPr>
      <w:r w:rsidRPr="001B3BC0">
        <w:rPr>
          <w:rFonts w:asciiTheme="minorHAnsi" w:hAnsiTheme="minorHAnsi" w:cstheme="minorHAnsi"/>
        </w:rPr>
        <w:t xml:space="preserve">Data Independence </w:t>
      </w:r>
      <w:r w:rsidR="0021295B" w:rsidRPr="001B3BC0">
        <w:rPr>
          <w:rFonts w:asciiTheme="minorHAnsi" w:hAnsiTheme="minorHAnsi" w:cstheme="minorHAnsi"/>
        </w:rPr>
        <w:t xml:space="preserve">is defined as the separation of data descriptions from </w:t>
      </w:r>
      <w:r w:rsidRPr="001B3BC0">
        <w:rPr>
          <w:rFonts w:asciiTheme="minorHAnsi" w:hAnsiTheme="minorHAnsi" w:cstheme="minorHAnsi"/>
        </w:rPr>
        <w:t>the</w:t>
      </w:r>
      <w:r w:rsidR="0021295B" w:rsidRPr="001B3BC0">
        <w:rPr>
          <w:rFonts w:asciiTheme="minorHAnsi" w:hAnsiTheme="minorHAnsi" w:cstheme="minorHAnsi"/>
        </w:rPr>
        <w:t xml:space="preserve"> users of that data. </w:t>
      </w:r>
      <w:r w:rsidR="007D1B00" w:rsidRPr="001B3BC0">
        <w:rPr>
          <w:rFonts w:asciiTheme="minorHAnsi" w:hAnsiTheme="minorHAnsi" w:cstheme="minorHAnsi"/>
        </w:rPr>
        <w:t>By maintaining modularity and independence of each layer, the changes in one layer does not affect functionality of other layers.</w:t>
      </w:r>
      <w:r w:rsidRPr="001B3BC0">
        <w:rPr>
          <w:rFonts w:asciiTheme="minorHAnsi" w:hAnsiTheme="minorHAnsi" w:cstheme="minorHAnsi"/>
        </w:rPr>
        <w:t xml:space="preserve"> This allows database developers to make changes to a schema without having to re-write existing relationships between the entities in a database.</w:t>
      </w:r>
    </w:p>
    <w:p w14:paraId="02B0F566" w14:textId="77777777" w:rsidR="007D1B00" w:rsidRPr="001B3BC0" w:rsidRDefault="007D1B00" w:rsidP="001175AA">
      <w:pPr>
        <w:spacing w:line="360" w:lineRule="auto"/>
        <w:rPr>
          <w:rFonts w:asciiTheme="minorHAnsi" w:hAnsiTheme="minorHAnsi" w:cstheme="minorHAnsi"/>
        </w:rPr>
      </w:pPr>
    </w:p>
    <w:p w14:paraId="3EE48B45" w14:textId="484EA5D7" w:rsidR="00AE3B39" w:rsidRPr="001B3BC0" w:rsidRDefault="00AE3B39" w:rsidP="001175AA">
      <w:pPr>
        <w:spacing w:line="360" w:lineRule="auto"/>
        <w:rPr>
          <w:rFonts w:asciiTheme="minorHAnsi" w:hAnsiTheme="minorHAnsi" w:cstheme="minorHAnsi"/>
          <w:b/>
        </w:rPr>
      </w:pPr>
      <w:r w:rsidRPr="001B3BC0">
        <w:rPr>
          <w:rFonts w:asciiTheme="minorHAnsi" w:hAnsiTheme="minorHAnsi" w:cstheme="minorHAnsi"/>
          <w:b/>
        </w:rPr>
        <w:t>Logical Data Independence:</w:t>
      </w:r>
    </w:p>
    <w:p w14:paraId="0C3D0306" w14:textId="44F39D6C" w:rsidR="00AE3B39" w:rsidRPr="001B3BC0" w:rsidRDefault="00AE3B39" w:rsidP="001175AA">
      <w:pPr>
        <w:spacing w:line="360" w:lineRule="auto"/>
        <w:rPr>
          <w:rFonts w:asciiTheme="minorHAnsi" w:hAnsiTheme="minorHAnsi" w:cstheme="minorHAnsi"/>
        </w:rPr>
      </w:pPr>
      <w:r w:rsidRPr="001B3BC0">
        <w:rPr>
          <w:rFonts w:asciiTheme="minorHAnsi" w:hAnsiTheme="minorHAnsi" w:cstheme="minorHAnsi"/>
        </w:rPr>
        <w:t xml:space="preserve">Logical Data Independence refers to the capacity of changing the conceptual schema without any changes to the external schema. Logical data independence is provided by the transformation between </w:t>
      </w:r>
      <w:r w:rsidR="00544B16" w:rsidRPr="001B3BC0">
        <w:rPr>
          <w:rFonts w:asciiTheme="minorHAnsi" w:hAnsiTheme="minorHAnsi" w:cstheme="minorHAnsi"/>
        </w:rPr>
        <w:t xml:space="preserve">logical layer and the external layer. </w:t>
      </w:r>
      <w:r w:rsidR="00D40241" w:rsidRPr="001B3BC0">
        <w:rPr>
          <w:rFonts w:asciiTheme="minorHAnsi" w:hAnsiTheme="minorHAnsi" w:cstheme="minorHAnsi"/>
        </w:rPr>
        <w:t>With the help of logical data independence some changes can be made in the physical layer like adding a new database object or adding new data objects to existing database.</w:t>
      </w:r>
    </w:p>
    <w:p w14:paraId="6B8D32A2" w14:textId="22DC570E" w:rsidR="00D40241" w:rsidRPr="001B3BC0" w:rsidRDefault="00D40241" w:rsidP="001175AA">
      <w:pPr>
        <w:spacing w:line="360" w:lineRule="auto"/>
        <w:rPr>
          <w:rFonts w:asciiTheme="minorHAnsi" w:hAnsiTheme="minorHAnsi" w:cstheme="minorHAnsi"/>
        </w:rPr>
      </w:pPr>
    </w:p>
    <w:p w14:paraId="7A0484A1" w14:textId="3EEF6FBC" w:rsidR="00D40241" w:rsidRPr="001B3BC0" w:rsidRDefault="00D40241" w:rsidP="001175AA">
      <w:pPr>
        <w:spacing w:line="360" w:lineRule="auto"/>
        <w:rPr>
          <w:rFonts w:asciiTheme="minorHAnsi" w:hAnsiTheme="minorHAnsi" w:cstheme="minorHAnsi"/>
        </w:rPr>
      </w:pPr>
      <w:r w:rsidRPr="001B3BC0">
        <w:rPr>
          <w:rFonts w:asciiTheme="minorHAnsi" w:hAnsiTheme="minorHAnsi" w:cstheme="minorHAnsi"/>
          <w:b/>
        </w:rPr>
        <w:t>Example:</w:t>
      </w:r>
      <w:r w:rsidRPr="001B3BC0">
        <w:rPr>
          <w:rFonts w:asciiTheme="minorHAnsi" w:hAnsiTheme="minorHAnsi" w:cstheme="minorHAnsi"/>
        </w:rPr>
        <w:t xml:space="preserve"> Consider a situation in which a new attribute “Age” is added to an entity named “Info”. Though a new attribute is added into the entity, this change will not affect the existing external schema. In case if a data item is deleted from the conceptual schema then in this case the external schema and the application programs that use the data will have to be changed because the data will no longer be available.</w:t>
      </w:r>
    </w:p>
    <w:p w14:paraId="029E58C4" w14:textId="0FC00609" w:rsidR="00D40241" w:rsidRPr="001B3BC0" w:rsidRDefault="00D40241" w:rsidP="001175AA">
      <w:pPr>
        <w:spacing w:line="360" w:lineRule="auto"/>
        <w:rPr>
          <w:rFonts w:asciiTheme="minorHAnsi" w:hAnsiTheme="minorHAnsi" w:cstheme="minorHAnsi"/>
        </w:rPr>
      </w:pPr>
    </w:p>
    <w:p w14:paraId="54B44EE7" w14:textId="67F4033F" w:rsidR="00D40241" w:rsidRPr="001B3BC0" w:rsidRDefault="00D40241" w:rsidP="001175AA">
      <w:pPr>
        <w:spacing w:line="360" w:lineRule="auto"/>
        <w:rPr>
          <w:rFonts w:asciiTheme="minorHAnsi" w:hAnsiTheme="minorHAnsi" w:cstheme="minorHAnsi"/>
          <w:b/>
        </w:rPr>
      </w:pPr>
      <w:r w:rsidRPr="001B3BC0">
        <w:rPr>
          <w:rFonts w:asciiTheme="minorHAnsi" w:hAnsiTheme="minorHAnsi" w:cstheme="minorHAnsi"/>
          <w:b/>
        </w:rPr>
        <w:t>Physical Data Independence:</w:t>
      </w:r>
    </w:p>
    <w:p w14:paraId="172D8578" w14:textId="2226B104" w:rsidR="00D40241" w:rsidRPr="001B3BC0" w:rsidRDefault="00D40241" w:rsidP="001175AA">
      <w:pPr>
        <w:spacing w:line="360" w:lineRule="auto"/>
        <w:rPr>
          <w:rFonts w:asciiTheme="minorHAnsi" w:hAnsiTheme="minorHAnsi" w:cstheme="minorHAnsi"/>
        </w:rPr>
      </w:pPr>
      <w:r w:rsidRPr="001B3BC0">
        <w:rPr>
          <w:rFonts w:asciiTheme="minorHAnsi" w:hAnsiTheme="minorHAnsi" w:cstheme="minorHAnsi"/>
        </w:rPr>
        <w:t>Physical data independence is the capacity to change the physical file structure of a database without disturbing or upsetting the existing users and processes. It is provided by mapping between the internal schema and the conceptual schema. In a DBMS, physical data independence is provided by the separation between the physical layer and the logical layer. In physical data independence, conceptual schema is immune to any changes made in the internal schema. It is not necessary to bring changes in the conceptual schema while bringin</w:t>
      </w:r>
      <w:r w:rsidR="004F0186" w:rsidRPr="001B3BC0">
        <w:rPr>
          <w:rFonts w:asciiTheme="minorHAnsi" w:hAnsiTheme="minorHAnsi" w:cstheme="minorHAnsi"/>
        </w:rPr>
        <w:t>g</w:t>
      </w:r>
      <w:r w:rsidRPr="001B3BC0">
        <w:rPr>
          <w:rFonts w:asciiTheme="minorHAnsi" w:hAnsiTheme="minorHAnsi" w:cstheme="minorHAnsi"/>
        </w:rPr>
        <w:t xml:space="preserve"> changes in the internal schema.</w:t>
      </w:r>
      <w:r w:rsidR="004F0186" w:rsidRPr="001B3BC0">
        <w:rPr>
          <w:rFonts w:asciiTheme="minorHAnsi" w:hAnsiTheme="minorHAnsi" w:cstheme="minorHAnsi"/>
        </w:rPr>
        <w:t xml:space="preserve"> For example, if we add a new index then there should be no effect on the structures of entities and relationship in the conceptual schema.</w:t>
      </w:r>
    </w:p>
    <w:p w14:paraId="65E722F2" w14:textId="23278E23" w:rsidR="004F0186" w:rsidRPr="001B3BC0" w:rsidRDefault="004F0186" w:rsidP="001175AA">
      <w:pPr>
        <w:spacing w:line="360" w:lineRule="auto"/>
        <w:rPr>
          <w:rFonts w:asciiTheme="minorHAnsi" w:hAnsiTheme="minorHAnsi" w:cstheme="minorHAnsi"/>
        </w:rPr>
      </w:pPr>
    </w:p>
    <w:p w14:paraId="3F84A8C9" w14:textId="740698C0" w:rsidR="004F0186" w:rsidRPr="001B3BC0" w:rsidRDefault="004F0186" w:rsidP="001175AA">
      <w:pPr>
        <w:spacing w:line="360" w:lineRule="auto"/>
        <w:rPr>
          <w:rFonts w:asciiTheme="minorHAnsi" w:hAnsiTheme="minorHAnsi" w:cstheme="minorHAnsi"/>
        </w:rPr>
      </w:pPr>
      <w:r w:rsidRPr="001B3BC0">
        <w:rPr>
          <w:rFonts w:asciiTheme="minorHAnsi" w:hAnsiTheme="minorHAnsi" w:cstheme="minorHAnsi"/>
          <w:b/>
        </w:rPr>
        <w:lastRenderedPageBreak/>
        <w:t>Example:</w:t>
      </w:r>
      <w:r w:rsidRPr="001B3BC0">
        <w:rPr>
          <w:rFonts w:asciiTheme="minorHAnsi" w:hAnsiTheme="minorHAnsi" w:cstheme="minorHAnsi"/>
        </w:rPr>
        <w:t xml:space="preserve"> Consider a case where the internal schema is changed i.e. let’s say that the storage device on which the database file is stored has changed. A user writes a query to retrieve some data for example </w:t>
      </w:r>
    </w:p>
    <w:p w14:paraId="3BF2D4B3" w14:textId="77777777" w:rsidR="004F0186" w:rsidRPr="001B3BC0" w:rsidRDefault="004F0186" w:rsidP="001175AA">
      <w:pPr>
        <w:spacing w:line="360" w:lineRule="auto"/>
        <w:rPr>
          <w:rFonts w:asciiTheme="minorHAnsi" w:hAnsiTheme="minorHAnsi" w:cstheme="minorHAnsi"/>
        </w:rPr>
      </w:pPr>
    </w:p>
    <w:p w14:paraId="3C1EEEAB" w14:textId="06490FE1" w:rsidR="004F0186" w:rsidRPr="001B3BC0" w:rsidRDefault="004F0186" w:rsidP="001175AA">
      <w:pPr>
        <w:spacing w:line="360" w:lineRule="auto"/>
        <w:jc w:val="center"/>
        <w:rPr>
          <w:rFonts w:asciiTheme="minorHAnsi" w:hAnsiTheme="minorHAnsi" w:cstheme="minorHAnsi"/>
          <w:b/>
        </w:rPr>
      </w:pPr>
      <w:r w:rsidRPr="001B3BC0">
        <w:rPr>
          <w:rFonts w:asciiTheme="minorHAnsi" w:hAnsiTheme="minorHAnsi" w:cstheme="minorHAnsi"/>
          <w:b/>
        </w:rPr>
        <w:t xml:space="preserve">Select </w:t>
      </w:r>
      <w:proofErr w:type="spellStart"/>
      <w:r w:rsidRPr="001B3BC0">
        <w:rPr>
          <w:rFonts w:asciiTheme="minorHAnsi" w:hAnsiTheme="minorHAnsi" w:cstheme="minorHAnsi"/>
          <w:b/>
        </w:rPr>
        <w:t>firstname</w:t>
      </w:r>
      <w:proofErr w:type="spellEnd"/>
      <w:r w:rsidRPr="001B3BC0">
        <w:rPr>
          <w:rFonts w:asciiTheme="minorHAnsi" w:hAnsiTheme="minorHAnsi" w:cstheme="minorHAnsi"/>
          <w:b/>
        </w:rPr>
        <w:t xml:space="preserve">, </w:t>
      </w:r>
      <w:proofErr w:type="spellStart"/>
      <w:r w:rsidRPr="001B3BC0">
        <w:rPr>
          <w:rFonts w:asciiTheme="minorHAnsi" w:hAnsiTheme="minorHAnsi" w:cstheme="minorHAnsi"/>
          <w:b/>
        </w:rPr>
        <w:t>lastname</w:t>
      </w:r>
      <w:proofErr w:type="spellEnd"/>
      <w:r w:rsidRPr="001B3BC0">
        <w:rPr>
          <w:rFonts w:asciiTheme="minorHAnsi" w:hAnsiTheme="minorHAnsi" w:cstheme="minorHAnsi"/>
          <w:b/>
        </w:rPr>
        <w:t>, age from Records;</w:t>
      </w:r>
    </w:p>
    <w:p w14:paraId="5EAE18F1" w14:textId="77777777" w:rsidR="004F0186" w:rsidRPr="001B3BC0" w:rsidRDefault="004F0186" w:rsidP="001175AA">
      <w:pPr>
        <w:spacing w:line="360" w:lineRule="auto"/>
        <w:rPr>
          <w:rFonts w:asciiTheme="minorHAnsi" w:hAnsiTheme="minorHAnsi" w:cstheme="minorHAnsi"/>
        </w:rPr>
      </w:pPr>
    </w:p>
    <w:p w14:paraId="7A9C96CF" w14:textId="3834F8A4" w:rsidR="004F0186" w:rsidRPr="001B3BC0" w:rsidRDefault="004F0186" w:rsidP="001175AA">
      <w:pPr>
        <w:spacing w:line="360" w:lineRule="auto"/>
        <w:rPr>
          <w:rFonts w:asciiTheme="minorHAnsi" w:hAnsiTheme="minorHAnsi" w:cstheme="minorHAnsi"/>
        </w:rPr>
      </w:pPr>
      <w:r w:rsidRPr="001B3BC0">
        <w:rPr>
          <w:rFonts w:asciiTheme="minorHAnsi" w:hAnsiTheme="minorHAnsi" w:cstheme="minorHAnsi"/>
        </w:rPr>
        <w:t>The above query only states the table’s name which contains the data, not the location of the file where the database is stored. So even when the internal schema is changed, it will not change the conceptual schema or the external schema. The result of the query will remain the same whether the database storage has changed or not.</w:t>
      </w:r>
    </w:p>
    <w:p w14:paraId="76827E21" w14:textId="77777777" w:rsidR="003B2D64" w:rsidRPr="001B3BC0" w:rsidRDefault="003B2D64" w:rsidP="001175AA">
      <w:pPr>
        <w:spacing w:line="360" w:lineRule="auto"/>
        <w:rPr>
          <w:rFonts w:asciiTheme="minorHAnsi" w:hAnsiTheme="minorHAnsi" w:cstheme="minorHAnsi"/>
        </w:rPr>
      </w:pPr>
    </w:p>
    <w:p w14:paraId="0C1CE6CE" w14:textId="3A6EBE80" w:rsidR="002D7CEB" w:rsidRPr="001B3BC0" w:rsidRDefault="002D7CEB" w:rsidP="001175AA">
      <w:pPr>
        <w:numPr>
          <w:ilvl w:val="0"/>
          <w:numId w:val="1"/>
        </w:numPr>
        <w:tabs>
          <w:tab w:val="clear" w:pos="720"/>
        </w:tabs>
        <w:spacing w:line="360" w:lineRule="auto"/>
        <w:ind w:left="360"/>
        <w:rPr>
          <w:rFonts w:asciiTheme="minorHAnsi" w:hAnsiTheme="minorHAnsi" w:cstheme="minorHAnsi"/>
          <w:strike/>
        </w:rPr>
      </w:pPr>
      <w:r w:rsidRPr="001B3BC0">
        <w:rPr>
          <w:rFonts w:asciiTheme="minorHAnsi" w:hAnsiTheme="minorHAnsi" w:cstheme="minorHAnsi"/>
          <w:strike/>
        </w:rPr>
        <w:t xml:space="preserve">What is relational (entity &amp; referential) integrity? What are the possible concerns when updating or deleting foreign keys? </w:t>
      </w:r>
    </w:p>
    <w:p w14:paraId="3AF04DD6" w14:textId="26BA3CF7" w:rsidR="002D7CEB" w:rsidRPr="001B3BC0" w:rsidRDefault="002D7CEB" w:rsidP="001175AA">
      <w:pPr>
        <w:numPr>
          <w:ilvl w:val="0"/>
          <w:numId w:val="1"/>
        </w:numPr>
        <w:tabs>
          <w:tab w:val="clear" w:pos="720"/>
        </w:tabs>
        <w:spacing w:line="360" w:lineRule="auto"/>
        <w:ind w:left="360"/>
        <w:rPr>
          <w:rFonts w:asciiTheme="minorHAnsi" w:hAnsiTheme="minorHAnsi" w:cstheme="minorHAnsi"/>
          <w:strike/>
        </w:rPr>
      </w:pPr>
      <w:r w:rsidRPr="001B3BC0">
        <w:rPr>
          <w:rFonts w:asciiTheme="minorHAnsi" w:hAnsiTheme="minorHAnsi" w:cstheme="minorHAnsi"/>
          <w:strike/>
        </w:rPr>
        <w:t>Describe normalization. Include in your answer a discussion of redundancy and dependencies and how it relates to normalization.</w:t>
      </w:r>
    </w:p>
    <w:p w14:paraId="2FE6ED20" w14:textId="77777777" w:rsidR="002D7CEB" w:rsidRPr="001B3BC0" w:rsidRDefault="002D7CEB" w:rsidP="001175AA">
      <w:pPr>
        <w:numPr>
          <w:ilvl w:val="0"/>
          <w:numId w:val="1"/>
        </w:numPr>
        <w:tabs>
          <w:tab w:val="clear" w:pos="720"/>
        </w:tabs>
        <w:spacing w:line="360" w:lineRule="auto"/>
        <w:ind w:left="360"/>
        <w:rPr>
          <w:rFonts w:asciiTheme="minorHAnsi" w:hAnsiTheme="minorHAnsi" w:cstheme="minorHAnsi"/>
          <w:strike/>
        </w:rPr>
      </w:pPr>
      <w:r w:rsidRPr="001B3BC0">
        <w:rPr>
          <w:rFonts w:asciiTheme="minorHAnsi" w:hAnsiTheme="minorHAnsi" w:cstheme="minorHAnsi"/>
          <w:strike/>
        </w:rPr>
        <w:t>What is abstraction and why is it important in modeling?</w:t>
      </w:r>
    </w:p>
    <w:p w14:paraId="35D08A06" w14:textId="77777777" w:rsidR="002D7CEB" w:rsidRPr="001B3BC0" w:rsidRDefault="002D7CEB" w:rsidP="001175AA">
      <w:pPr>
        <w:spacing w:line="360" w:lineRule="auto"/>
        <w:rPr>
          <w:rFonts w:asciiTheme="minorHAnsi" w:hAnsiTheme="minorHAnsi" w:cstheme="minorHAnsi"/>
        </w:rPr>
      </w:pPr>
    </w:p>
    <w:p w14:paraId="26F10291" w14:textId="1B39AA39" w:rsidR="002D7CEB" w:rsidRPr="001B3BC0" w:rsidRDefault="002D7CEB" w:rsidP="001175AA">
      <w:pPr>
        <w:numPr>
          <w:ilvl w:val="0"/>
          <w:numId w:val="1"/>
        </w:numPr>
        <w:tabs>
          <w:tab w:val="clear" w:pos="720"/>
        </w:tabs>
        <w:spacing w:line="360" w:lineRule="auto"/>
        <w:ind w:left="360"/>
        <w:rPr>
          <w:rFonts w:asciiTheme="minorHAnsi" w:hAnsiTheme="minorHAnsi" w:cstheme="minorHAnsi"/>
          <w:b/>
          <w:color w:val="2E74B5" w:themeColor="accent5" w:themeShade="BF"/>
        </w:rPr>
      </w:pPr>
      <w:r w:rsidRPr="001B3BC0">
        <w:rPr>
          <w:rFonts w:asciiTheme="minorHAnsi" w:hAnsiTheme="minorHAnsi" w:cstheme="minorHAnsi"/>
          <w:b/>
          <w:color w:val="2E74B5" w:themeColor="accent5" w:themeShade="BF"/>
        </w:rPr>
        <w:t>What is the value of architecture in data warehousing?</w:t>
      </w:r>
    </w:p>
    <w:p w14:paraId="1C1CF604" w14:textId="77777777" w:rsidR="001163E7" w:rsidRPr="001B3BC0" w:rsidRDefault="001163E7" w:rsidP="001175AA">
      <w:pPr>
        <w:spacing w:line="360" w:lineRule="auto"/>
        <w:rPr>
          <w:rFonts w:asciiTheme="minorHAnsi" w:hAnsiTheme="minorHAnsi" w:cstheme="minorHAnsi"/>
        </w:rPr>
      </w:pPr>
      <w:r w:rsidRPr="001B3BC0">
        <w:rPr>
          <w:rFonts w:asciiTheme="minorHAnsi" w:hAnsiTheme="minorHAnsi" w:cstheme="minorHAnsi"/>
        </w:rPr>
        <w:t>There are three levels of the data warehouse architecture, they are:</w:t>
      </w:r>
    </w:p>
    <w:p w14:paraId="711BC7D1" w14:textId="77777777" w:rsidR="006F534E" w:rsidRPr="001B3BC0" w:rsidRDefault="001163E7" w:rsidP="001175AA">
      <w:pPr>
        <w:pStyle w:val="ListParagraph"/>
        <w:numPr>
          <w:ilvl w:val="0"/>
          <w:numId w:val="7"/>
        </w:numPr>
        <w:spacing w:line="360" w:lineRule="auto"/>
        <w:rPr>
          <w:rFonts w:asciiTheme="minorHAnsi" w:hAnsiTheme="minorHAnsi" w:cstheme="minorHAnsi"/>
        </w:rPr>
      </w:pPr>
      <w:r w:rsidRPr="001B3BC0">
        <w:rPr>
          <w:rFonts w:asciiTheme="minorHAnsi" w:hAnsiTheme="minorHAnsi" w:cstheme="minorHAnsi"/>
          <w:b/>
        </w:rPr>
        <w:t>Top-Tier:</w:t>
      </w:r>
      <w:r w:rsidRPr="001B3BC0">
        <w:rPr>
          <w:rFonts w:asciiTheme="minorHAnsi" w:hAnsiTheme="minorHAnsi" w:cstheme="minorHAnsi"/>
        </w:rPr>
        <w:t xml:space="preserve"> </w:t>
      </w:r>
    </w:p>
    <w:p w14:paraId="1E16B4E6" w14:textId="66B7C77C" w:rsidR="001163E7" w:rsidRPr="001B3BC0" w:rsidRDefault="001163E7" w:rsidP="001175AA">
      <w:pPr>
        <w:spacing w:line="360" w:lineRule="auto"/>
        <w:ind w:left="720"/>
        <w:rPr>
          <w:rFonts w:asciiTheme="minorHAnsi" w:hAnsiTheme="minorHAnsi" w:cstheme="minorHAnsi"/>
        </w:rPr>
      </w:pPr>
      <w:r w:rsidRPr="001B3BC0">
        <w:rPr>
          <w:rFonts w:asciiTheme="minorHAnsi" w:hAnsiTheme="minorHAnsi" w:cstheme="minorHAnsi"/>
        </w:rPr>
        <w:t xml:space="preserve">Top-Tier is the </w:t>
      </w:r>
      <w:r w:rsidR="006F534E" w:rsidRPr="001B3BC0">
        <w:rPr>
          <w:rFonts w:asciiTheme="minorHAnsi" w:hAnsiTheme="minorHAnsi" w:cstheme="minorHAnsi"/>
        </w:rPr>
        <w:t>client facing tier, where clients are typically applications or users</w:t>
      </w:r>
      <w:r w:rsidRPr="001B3BC0">
        <w:rPr>
          <w:rFonts w:asciiTheme="minorHAnsi" w:hAnsiTheme="minorHAnsi" w:cstheme="minorHAnsi"/>
        </w:rPr>
        <w:t xml:space="preserve">. This tier </w:t>
      </w:r>
      <w:r w:rsidR="006F534E" w:rsidRPr="001B3BC0">
        <w:rPr>
          <w:rFonts w:asciiTheme="minorHAnsi" w:hAnsiTheme="minorHAnsi" w:cstheme="minorHAnsi"/>
        </w:rPr>
        <w:t xml:space="preserve">contains tools for </w:t>
      </w:r>
      <w:r w:rsidRPr="001B3BC0">
        <w:rPr>
          <w:rFonts w:asciiTheme="minorHAnsi" w:hAnsiTheme="minorHAnsi" w:cstheme="minorHAnsi"/>
        </w:rPr>
        <w:t>reporting,</w:t>
      </w:r>
      <w:r w:rsidR="006F534E" w:rsidRPr="001B3BC0">
        <w:rPr>
          <w:rFonts w:asciiTheme="minorHAnsi" w:hAnsiTheme="minorHAnsi" w:cstheme="minorHAnsi"/>
        </w:rPr>
        <w:t xml:space="preserve"> querying,</w:t>
      </w:r>
      <w:r w:rsidRPr="001B3BC0">
        <w:rPr>
          <w:rFonts w:asciiTheme="minorHAnsi" w:hAnsiTheme="minorHAnsi" w:cstheme="minorHAnsi"/>
        </w:rPr>
        <w:t xml:space="preserve"> analysis and data extraction.</w:t>
      </w:r>
    </w:p>
    <w:p w14:paraId="68268CEE" w14:textId="77777777" w:rsidR="001163E7" w:rsidRPr="001B3BC0" w:rsidRDefault="001163E7" w:rsidP="001175AA">
      <w:pPr>
        <w:spacing w:line="360" w:lineRule="auto"/>
        <w:rPr>
          <w:rFonts w:asciiTheme="minorHAnsi" w:hAnsiTheme="minorHAnsi" w:cstheme="minorHAnsi"/>
        </w:rPr>
      </w:pPr>
    </w:p>
    <w:p w14:paraId="54FE302B" w14:textId="2F12F055" w:rsidR="006F534E" w:rsidRPr="001B3BC0" w:rsidRDefault="001163E7" w:rsidP="001175AA">
      <w:pPr>
        <w:pStyle w:val="ListParagraph"/>
        <w:numPr>
          <w:ilvl w:val="0"/>
          <w:numId w:val="7"/>
        </w:numPr>
        <w:spacing w:line="360" w:lineRule="auto"/>
        <w:rPr>
          <w:rFonts w:asciiTheme="minorHAnsi" w:hAnsiTheme="minorHAnsi" w:cstheme="minorHAnsi"/>
        </w:rPr>
      </w:pPr>
      <w:r w:rsidRPr="001B3BC0">
        <w:rPr>
          <w:rFonts w:asciiTheme="minorHAnsi" w:hAnsiTheme="minorHAnsi" w:cstheme="minorHAnsi"/>
          <w:b/>
        </w:rPr>
        <w:t>Middle-Tier:</w:t>
      </w:r>
      <w:r w:rsidRPr="001B3BC0">
        <w:rPr>
          <w:rFonts w:asciiTheme="minorHAnsi" w:hAnsiTheme="minorHAnsi" w:cstheme="minorHAnsi"/>
        </w:rPr>
        <w:t xml:space="preserve"> </w:t>
      </w:r>
    </w:p>
    <w:p w14:paraId="29F97B33" w14:textId="4EC4CEEE" w:rsidR="001163E7" w:rsidRPr="001B3BC0" w:rsidRDefault="006F534E" w:rsidP="001175AA">
      <w:pPr>
        <w:pStyle w:val="ListParagraph"/>
        <w:spacing w:line="360" w:lineRule="auto"/>
        <w:rPr>
          <w:rFonts w:asciiTheme="minorHAnsi" w:hAnsiTheme="minorHAnsi" w:cstheme="minorHAnsi"/>
        </w:rPr>
      </w:pPr>
      <w:r w:rsidRPr="001B3BC0">
        <w:rPr>
          <w:rFonts w:asciiTheme="minorHAnsi" w:hAnsiTheme="minorHAnsi" w:cstheme="minorHAnsi"/>
        </w:rPr>
        <w:t>The middle</w:t>
      </w:r>
      <w:r w:rsidR="001163E7" w:rsidRPr="001B3BC0">
        <w:rPr>
          <w:rFonts w:asciiTheme="minorHAnsi" w:hAnsiTheme="minorHAnsi" w:cstheme="minorHAnsi"/>
        </w:rPr>
        <w:t xml:space="preserve"> tier</w:t>
      </w:r>
      <w:r w:rsidRPr="001B3BC0">
        <w:rPr>
          <w:rFonts w:asciiTheme="minorHAnsi" w:hAnsiTheme="minorHAnsi" w:cstheme="minorHAnsi"/>
        </w:rPr>
        <w:t xml:space="preserve"> is composed of</w:t>
      </w:r>
      <w:r w:rsidR="001163E7" w:rsidRPr="001B3BC0">
        <w:rPr>
          <w:rFonts w:asciiTheme="minorHAnsi" w:hAnsiTheme="minorHAnsi" w:cstheme="minorHAnsi"/>
        </w:rPr>
        <w:t xml:space="preserve"> the OLAP</w:t>
      </w:r>
      <w:r w:rsidRPr="001B3BC0">
        <w:rPr>
          <w:rFonts w:asciiTheme="minorHAnsi" w:hAnsiTheme="minorHAnsi" w:cstheme="minorHAnsi"/>
        </w:rPr>
        <w:t xml:space="preserve"> (Online Analytical Processing)</w:t>
      </w:r>
      <w:r w:rsidR="001163E7" w:rsidRPr="001B3BC0">
        <w:rPr>
          <w:rFonts w:asciiTheme="minorHAnsi" w:hAnsiTheme="minorHAnsi" w:cstheme="minorHAnsi"/>
        </w:rPr>
        <w:t xml:space="preserve"> server and it can be implemented in 2 ways:</w:t>
      </w:r>
    </w:p>
    <w:p w14:paraId="62F82D37" w14:textId="696B2AA8" w:rsidR="001163E7" w:rsidRPr="001B3BC0" w:rsidRDefault="001163E7" w:rsidP="001175AA">
      <w:pPr>
        <w:pStyle w:val="ListParagraph"/>
        <w:numPr>
          <w:ilvl w:val="1"/>
          <w:numId w:val="7"/>
        </w:numPr>
        <w:spacing w:line="360" w:lineRule="auto"/>
        <w:rPr>
          <w:rFonts w:asciiTheme="minorHAnsi" w:hAnsiTheme="minorHAnsi" w:cstheme="minorHAnsi"/>
        </w:rPr>
      </w:pPr>
      <w:r w:rsidRPr="001B3BC0">
        <w:rPr>
          <w:rFonts w:asciiTheme="minorHAnsi" w:hAnsiTheme="minorHAnsi" w:cstheme="minorHAnsi"/>
        </w:rPr>
        <w:t>Using Relational OLAP (ROLAP).</w:t>
      </w:r>
    </w:p>
    <w:p w14:paraId="65EB8114" w14:textId="7AB2736A" w:rsidR="001163E7" w:rsidRPr="001B3BC0" w:rsidRDefault="001163E7" w:rsidP="001175AA">
      <w:pPr>
        <w:pStyle w:val="ListParagraph"/>
        <w:numPr>
          <w:ilvl w:val="1"/>
          <w:numId w:val="7"/>
        </w:numPr>
        <w:spacing w:line="360" w:lineRule="auto"/>
        <w:rPr>
          <w:rFonts w:asciiTheme="minorHAnsi" w:hAnsiTheme="minorHAnsi" w:cstheme="minorHAnsi"/>
        </w:rPr>
      </w:pPr>
      <w:r w:rsidRPr="001B3BC0">
        <w:rPr>
          <w:rFonts w:asciiTheme="minorHAnsi" w:hAnsiTheme="minorHAnsi" w:cstheme="minorHAnsi"/>
        </w:rPr>
        <w:t>Using Multidimensional OLAP (MOLAP).</w:t>
      </w:r>
    </w:p>
    <w:p w14:paraId="2B029CC0" w14:textId="5DF124C6" w:rsidR="001163E7" w:rsidRDefault="001163E7" w:rsidP="001175AA">
      <w:pPr>
        <w:pStyle w:val="ListParagraph"/>
        <w:spacing w:line="360" w:lineRule="auto"/>
        <w:rPr>
          <w:rFonts w:asciiTheme="minorHAnsi" w:hAnsiTheme="minorHAnsi" w:cstheme="minorHAnsi"/>
        </w:rPr>
      </w:pPr>
    </w:p>
    <w:p w14:paraId="071CA1F1" w14:textId="77777777" w:rsidR="005819E3" w:rsidRPr="001B3BC0" w:rsidRDefault="005819E3" w:rsidP="001175AA">
      <w:pPr>
        <w:pStyle w:val="ListParagraph"/>
        <w:spacing w:line="360" w:lineRule="auto"/>
        <w:rPr>
          <w:rFonts w:asciiTheme="minorHAnsi" w:hAnsiTheme="minorHAnsi" w:cstheme="minorHAnsi"/>
        </w:rPr>
      </w:pPr>
    </w:p>
    <w:p w14:paraId="16C3BDE6" w14:textId="2A873202" w:rsidR="001163E7" w:rsidRPr="001B3BC0" w:rsidRDefault="001163E7" w:rsidP="001175AA">
      <w:pPr>
        <w:pStyle w:val="ListParagraph"/>
        <w:numPr>
          <w:ilvl w:val="0"/>
          <w:numId w:val="7"/>
        </w:numPr>
        <w:spacing w:line="360" w:lineRule="auto"/>
        <w:rPr>
          <w:rFonts w:asciiTheme="minorHAnsi" w:hAnsiTheme="minorHAnsi" w:cstheme="minorHAnsi"/>
          <w:b/>
        </w:rPr>
      </w:pPr>
      <w:r w:rsidRPr="001B3BC0">
        <w:rPr>
          <w:rFonts w:asciiTheme="minorHAnsi" w:hAnsiTheme="minorHAnsi" w:cstheme="minorHAnsi"/>
          <w:b/>
        </w:rPr>
        <w:lastRenderedPageBreak/>
        <w:t xml:space="preserve">Bottom Tier: </w:t>
      </w:r>
    </w:p>
    <w:p w14:paraId="6E58EE07" w14:textId="193BEA94" w:rsidR="001163E7" w:rsidRPr="001B3BC0" w:rsidRDefault="001163E7" w:rsidP="001175AA">
      <w:pPr>
        <w:spacing w:line="360" w:lineRule="auto"/>
        <w:ind w:left="720"/>
        <w:rPr>
          <w:rFonts w:asciiTheme="minorHAnsi" w:hAnsiTheme="minorHAnsi" w:cstheme="minorHAnsi"/>
        </w:rPr>
      </w:pPr>
      <w:r w:rsidRPr="001B3BC0">
        <w:rPr>
          <w:rFonts w:asciiTheme="minorHAnsi" w:hAnsiTheme="minorHAnsi" w:cstheme="minorHAnsi"/>
        </w:rPr>
        <w:t xml:space="preserve">In this tier, there is the warehouse database server and the relational database system. To feed </w:t>
      </w:r>
      <w:r w:rsidR="00A35548" w:rsidRPr="001B3BC0">
        <w:rPr>
          <w:rFonts w:asciiTheme="minorHAnsi" w:hAnsiTheme="minorHAnsi" w:cstheme="minorHAnsi"/>
        </w:rPr>
        <w:t xml:space="preserve">data </w:t>
      </w:r>
      <w:r w:rsidRPr="001B3BC0">
        <w:rPr>
          <w:rFonts w:asciiTheme="minorHAnsi" w:hAnsiTheme="minorHAnsi" w:cstheme="minorHAnsi"/>
        </w:rPr>
        <w:t xml:space="preserve">into the bottom tier, we need to use </w:t>
      </w:r>
      <w:r w:rsidR="00A35548" w:rsidRPr="001B3BC0">
        <w:rPr>
          <w:rFonts w:asciiTheme="minorHAnsi" w:hAnsiTheme="minorHAnsi" w:cstheme="minorHAnsi"/>
        </w:rPr>
        <w:t>ETL</w:t>
      </w:r>
      <w:r w:rsidRPr="001B3BC0">
        <w:rPr>
          <w:rFonts w:asciiTheme="minorHAnsi" w:hAnsiTheme="minorHAnsi" w:cstheme="minorHAnsi"/>
        </w:rPr>
        <w:t xml:space="preserve"> tools and utilities. These tools are used to perform different functionalities like extract, load, clean and refresh.</w:t>
      </w:r>
    </w:p>
    <w:p w14:paraId="2FF4D1F8" w14:textId="77777777" w:rsidR="006F534E" w:rsidRPr="001B3BC0" w:rsidRDefault="006F534E" w:rsidP="001175AA">
      <w:pPr>
        <w:spacing w:line="360" w:lineRule="auto"/>
        <w:ind w:left="720"/>
        <w:rPr>
          <w:rFonts w:asciiTheme="minorHAnsi" w:hAnsiTheme="minorHAnsi" w:cstheme="minorHAnsi"/>
        </w:rPr>
      </w:pPr>
    </w:p>
    <w:p w14:paraId="53E68E60" w14:textId="0D01DBFB" w:rsidR="001163E7" w:rsidRPr="001B3BC0" w:rsidRDefault="006E4B81" w:rsidP="001175AA">
      <w:pPr>
        <w:spacing w:line="360" w:lineRule="auto"/>
        <w:ind w:left="720"/>
        <w:rPr>
          <w:rFonts w:asciiTheme="minorHAnsi" w:hAnsiTheme="minorHAnsi" w:cstheme="minorHAnsi"/>
        </w:rPr>
      </w:pPr>
      <w:r w:rsidRPr="001B3BC0">
        <w:rPr>
          <w:rFonts w:asciiTheme="minorHAnsi" w:hAnsiTheme="minorHAnsi" w:cstheme="minorHAnsi"/>
        </w:rPr>
        <w:t>Architecture diagram</w:t>
      </w:r>
      <w:r w:rsidR="001163E7" w:rsidRPr="001B3BC0">
        <w:rPr>
          <w:rFonts w:asciiTheme="minorHAnsi" w:hAnsiTheme="minorHAnsi" w:cstheme="minorHAnsi"/>
        </w:rPr>
        <w:t xml:space="preserve"> of </w:t>
      </w:r>
      <w:r w:rsidRPr="001B3BC0">
        <w:rPr>
          <w:rFonts w:asciiTheme="minorHAnsi" w:hAnsiTheme="minorHAnsi" w:cstheme="minorHAnsi"/>
        </w:rPr>
        <w:t>a</w:t>
      </w:r>
      <w:r w:rsidR="001163E7" w:rsidRPr="001B3BC0">
        <w:rPr>
          <w:rFonts w:asciiTheme="minorHAnsi" w:hAnsiTheme="minorHAnsi" w:cstheme="minorHAnsi"/>
        </w:rPr>
        <w:t xml:space="preserve"> </w:t>
      </w:r>
      <w:r w:rsidRPr="001B3BC0">
        <w:rPr>
          <w:rFonts w:asciiTheme="minorHAnsi" w:hAnsiTheme="minorHAnsi" w:cstheme="minorHAnsi"/>
        </w:rPr>
        <w:t>d</w:t>
      </w:r>
      <w:r w:rsidR="001163E7" w:rsidRPr="001B3BC0">
        <w:rPr>
          <w:rFonts w:asciiTheme="minorHAnsi" w:hAnsiTheme="minorHAnsi" w:cstheme="minorHAnsi"/>
        </w:rPr>
        <w:t>ata warehouse</w:t>
      </w:r>
      <w:r w:rsidRPr="001B3BC0">
        <w:rPr>
          <w:rFonts w:asciiTheme="minorHAnsi" w:hAnsiTheme="minorHAnsi" w:cstheme="minorHAnsi"/>
        </w:rPr>
        <w:t>:</w:t>
      </w:r>
      <w:r w:rsidR="001163E7" w:rsidRPr="001B3BC0">
        <w:rPr>
          <w:rFonts w:asciiTheme="minorHAnsi" w:hAnsiTheme="minorHAnsi" w:cstheme="minorHAnsi"/>
        </w:rPr>
        <w:tab/>
      </w:r>
      <w:r w:rsidR="001163E7" w:rsidRPr="001B3BC0">
        <w:rPr>
          <w:rFonts w:asciiTheme="minorHAnsi" w:hAnsiTheme="minorHAnsi" w:cstheme="minorHAnsi"/>
        </w:rPr>
        <w:tab/>
      </w:r>
    </w:p>
    <w:p w14:paraId="0B59FF6B" w14:textId="6B33AF3E" w:rsidR="001163E7" w:rsidRPr="001B3BC0" w:rsidRDefault="005819E3" w:rsidP="00583AA7">
      <w:pPr>
        <w:spacing w:line="360" w:lineRule="auto"/>
        <w:rPr>
          <w:rFonts w:asciiTheme="minorHAnsi" w:hAnsiTheme="minorHAnsi" w:cstheme="minorHAnsi"/>
        </w:rPr>
      </w:pPr>
      <w:r>
        <w:rPr>
          <w:rFonts w:asciiTheme="minorHAnsi" w:hAnsiTheme="minorHAnsi" w:cstheme="minorHAnsi"/>
          <w:noProof/>
        </w:rPr>
        <w:drawing>
          <wp:inline distT="0" distB="0" distL="0" distR="0" wp14:anchorId="42B42927" wp14:editId="790A1E8C">
            <wp:extent cx="6605686" cy="4892634"/>
            <wp:effectExtent l="0" t="0" r="0" b="381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28135" cy="4909261"/>
                    </a:xfrm>
                    <a:prstGeom prst="rect">
                      <a:avLst/>
                    </a:prstGeom>
                    <a:noFill/>
                  </pic:spPr>
                </pic:pic>
              </a:graphicData>
            </a:graphic>
          </wp:inline>
        </w:drawing>
      </w:r>
    </w:p>
    <w:p w14:paraId="7E9B35FC" w14:textId="77777777" w:rsidR="001163E7" w:rsidRPr="001B3BC0" w:rsidRDefault="001163E7" w:rsidP="001175AA">
      <w:pPr>
        <w:spacing w:line="360" w:lineRule="auto"/>
        <w:rPr>
          <w:rFonts w:asciiTheme="minorHAnsi" w:hAnsiTheme="minorHAnsi" w:cstheme="minorHAnsi"/>
        </w:rPr>
      </w:pPr>
    </w:p>
    <w:p w14:paraId="2372F82A" w14:textId="031889E9" w:rsidR="001163E7" w:rsidRPr="001B3BC0" w:rsidRDefault="001163E7" w:rsidP="001175AA">
      <w:pPr>
        <w:spacing w:line="360" w:lineRule="auto"/>
        <w:rPr>
          <w:rFonts w:asciiTheme="minorHAnsi" w:hAnsiTheme="minorHAnsi" w:cstheme="minorHAnsi"/>
        </w:rPr>
      </w:pPr>
      <w:r w:rsidRPr="001B3BC0">
        <w:rPr>
          <w:rFonts w:asciiTheme="minorHAnsi" w:hAnsiTheme="minorHAnsi" w:cstheme="minorHAnsi"/>
        </w:rPr>
        <w:t xml:space="preserve">In data </w:t>
      </w:r>
      <w:r w:rsidR="00A35548" w:rsidRPr="001B3BC0">
        <w:rPr>
          <w:rFonts w:asciiTheme="minorHAnsi" w:hAnsiTheme="minorHAnsi" w:cstheme="minorHAnsi"/>
        </w:rPr>
        <w:t>warehouse system</w:t>
      </w:r>
      <w:r w:rsidRPr="001B3BC0">
        <w:rPr>
          <w:rFonts w:asciiTheme="minorHAnsi" w:hAnsiTheme="minorHAnsi" w:cstheme="minorHAnsi"/>
        </w:rPr>
        <w:t xml:space="preserve">, </w:t>
      </w:r>
      <w:r w:rsidR="00A35548" w:rsidRPr="001B3BC0">
        <w:rPr>
          <w:rFonts w:asciiTheme="minorHAnsi" w:hAnsiTheme="minorHAnsi" w:cstheme="minorHAnsi"/>
        </w:rPr>
        <w:t>the</w:t>
      </w:r>
      <w:r w:rsidRPr="001B3BC0">
        <w:rPr>
          <w:rFonts w:asciiTheme="minorHAnsi" w:hAnsiTheme="minorHAnsi" w:cstheme="minorHAnsi"/>
        </w:rPr>
        <w:t xml:space="preserve"> architecture outlines for a development </w:t>
      </w:r>
      <w:r w:rsidR="006E4B81" w:rsidRPr="001B3BC0">
        <w:rPr>
          <w:rFonts w:asciiTheme="minorHAnsi" w:hAnsiTheme="minorHAnsi" w:cstheme="minorHAnsi"/>
        </w:rPr>
        <w:t xml:space="preserve">that </w:t>
      </w:r>
      <w:r w:rsidRPr="001B3BC0">
        <w:rPr>
          <w:rFonts w:asciiTheme="minorHAnsi" w:hAnsiTheme="minorHAnsi" w:cstheme="minorHAnsi"/>
        </w:rPr>
        <w:t>extend</w:t>
      </w:r>
      <w:r w:rsidR="006E4B81" w:rsidRPr="001B3BC0">
        <w:rPr>
          <w:rFonts w:asciiTheme="minorHAnsi" w:hAnsiTheme="minorHAnsi" w:cstheme="minorHAnsi"/>
        </w:rPr>
        <w:t>s</w:t>
      </w:r>
      <w:r w:rsidRPr="001B3BC0">
        <w:rPr>
          <w:rFonts w:asciiTheme="minorHAnsi" w:hAnsiTheme="minorHAnsi" w:cstheme="minorHAnsi"/>
        </w:rPr>
        <w:t xml:space="preserve"> </w:t>
      </w:r>
      <w:r w:rsidR="00A35548" w:rsidRPr="001B3BC0">
        <w:rPr>
          <w:rFonts w:asciiTheme="minorHAnsi" w:hAnsiTheme="minorHAnsi" w:cstheme="minorHAnsi"/>
        </w:rPr>
        <w:t>t</w:t>
      </w:r>
      <w:r w:rsidRPr="001B3BC0">
        <w:rPr>
          <w:rFonts w:asciiTheme="minorHAnsi" w:hAnsiTheme="minorHAnsi" w:cstheme="minorHAnsi"/>
        </w:rPr>
        <w:t xml:space="preserve">o better communication and planning. </w:t>
      </w:r>
      <w:r w:rsidR="006E4B81" w:rsidRPr="001B3BC0">
        <w:rPr>
          <w:rFonts w:asciiTheme="minorHAnsi" w:hAnsiTheme="minorHAnsi" w:cstheme="minorHAnsi"/>
        </w:rPr>
        <w:t>Beyond</w:t>
      </w:r>
      <w:r w:rsidRPr="001B3BC0">
        <w:rPr>
          <w:rFonts w:asciiTheme="minorHAnsi" w:hAnsiTheme="minorHAnsi" w:cstheme="minorHAnsi"/>
        </w:rPr>
        <w:t xml:space="preserve"> that, a compelling architecture will expand the adaptability of the framework, encourage learning and enhance efficiency.</w:t>
      </w:r>
    </w:p>
    <w:p w14:paraId="0CA7213A" w14:textId="77777777" w:rsidR="001163E7" w:rsidRPr="001B3BC0" w:rsidRDefault="001163E7" w:rsidP="001175AA">
      <w:pPr>
        <w:spacing w:line="360" w:lineRule="auto"/>
        <w:rPr>
          <w:rFonts w:asciiTheme="minorHAnsi" w:hAnsiTheme="minorHAnsi" w:cstheme="minorHAnsi"/>
        </w:rPr>
      </w:pPr>
    </w:p>
    <w:p w14:paraId="02B269DE" w14:textId="4753F1A2" w:rsidR="001163E7" w:rsidRPr="001B3BC0" w:rsidRDefault="001163E7" w:rsidP="001175AA">
      <w:pPr>
        <w:spacing w:line="360" w:lineRule="auto"/>
        <w:rPr>
          <w:rFonts w:asciiTheme="minorHAnsi" w:hAnsiTheme="minorHAnsi" w:cstheme="minorHAnsi"/>
        </w:rPr>
      </w:pPr>
      <w:r w:rsidRPr="001B3BC0">
        <w:rPr>
          <w:rFonts w:asciiTheme="minorHAnsi" w:hAnsiTheme="minorHAnsi" w:cstheme="minorHAnsi"/>
        </w:rPr>
        <w:lastRenderedPageBreak/>
        <w:t xml:space="preserve">The useful </w:t>
      </w:r>
      <w:r w:rsidR="006E4B81" w:rsidRPr="001B3BC0">
        <w:rPr>
          <w:rFonts w:asciiTheme="minorHAnsi" w:hAnsiTheme="minorHAnsi" w:cstheme="minorHAnsi"/>
        </w:rPr>
        <w:t>qualities</w:t>
      </w:r>
      <w:r w:rsidRPr="001B3BC0">
        <w:rPr>
          <w:rFonts w:asciiTheme="minorHAnsi" w:hAnsiTheme="minorHAnsi" w:cstheme="minorHAnsi"/>
        </w:rPr>
        <w:t xml:space="preserve"> </w:t>
      </w:r>
      <w:r w:rsidR="006E4B81" w:rsidRPr="001B3BC0">
        <w:rPr>
          <w:rFonts w:asciiTheme="minorHAnsi" w:hAnsiTheme="minorHAnsi" w:cstheme="minorHAnsi"/>
        </w:rPr>
        <w:t>of</w:t>
      </w:r>
      <w:r w:rsidRPr="001B3BC0">
        <w:rPr>
          <w:rFonts w:asciiTheme="minorHAnsi" w:hAnsiTheme="minorHAnsi" w:cstheme="minorHAnsi"/>
        </w:rPr>
        <w:t xml:space="preserve"> </w:t>
      </w:r>
      <w:r w:rsidR="006E4B81" w:rsidRPr="001B3BC0">
        <w:rPr>
          <w:rFonts w:asciiTheme="minorHAnsi" w:hAnsiTheme="minorHAnsi" w:cstheme="minorHAnsi"/>
        </w:rPr>
        <w:t>the a</w:t>
      </w:r>
      <w:r w:rsidRPr="001B3BC0">
        <w:rPr>
          <w:rFonts w:asciiTheme="minorHAnsi" w:hAnsiTheme="minorHAnsi" w:cstheme="minorHAnsi"/>
        </w:rPr>
        <w:t>rchitecture of data warehous</w:t>
      </w:r>
      <w:r w:rsidR="006E4B81" w:rsidRPr="001B3BC0">
        <w:rPr>
          <w:rFonts w:asciiTheme="minorHAnsi" w:hAnsiTheme="minorHAnsi" w:cstheme="minorHAnsi"/>
        </w:rPr>
        <w:t>e</w:t>
      </w:r>
      <w:r w:rsidRPr="001B3BC0">
        <w:rPr>
          <w:rFonts w:asciiTheme="minorHAnsi" w:hAnsiTheme="minorHAnsi" w:cstheme="minorHAnsi"/>
        </w:rPr>
        <w:t>:</w:t>
      </w:r>
    </w:p>
    <w:p w14:paraId="11941B2E" w14:textId="58AE05AB" w:rsidR="001163E7" w:rsidRPr="001B3BC0" w:rsidRDefault="001163E7" w:rsidP="001175AA">
      <w:pPr>
        <w:pStyle w:val="ListParagraph"/>
        <w:numPr>
          <w:ilvl w:val="0"/>
          <w:numId w:val="6"/>
        </w:numPr>
        <w:spacing w:line="360" w:lineRule="auto"/>
        <w:rPr>
          <w:rFonts w:asciiTheme="minorHAnsi" w:hAnsiTheme="minorHAnsi" w:cstheme="minorHAnsi"/>
          <w:b/>
        </w:rPr>
      </w:pPr>
      <w:r w:rsidRPr="001B3BC0">
        <w:rPr>
          <w:rFonts w:asciiTheme="minorHAnsi" w:hAnsiTheme="minorHAnsi" w:cstheme="minorHAnsi"/>
          <w:b/>
        </w:rPr>
        <w:t>Communicat</w:t>
      </w:r>
      <w:r w:rsidR="001B59DE" w:rsidRPr="001B3BC0">
        <w:rPr>
          <w:rFonts w:asciiTheme="minorHAnsi" w:hAnsiTheme="minorHAnsi" w:cstheme="minorHAnsi"/>
          <w:b/>
        </w:rPr>
        <w:t xml:space="preserve">ion and </w:t>
      </w:r>
      <w:r w:rsidR="00971ADD" w:rsidRPr="001B3BC0">
        <w:rPr>
          <w:rFonts w:asciiTheme="minorHAnsi" w:hAnsiTheme="minorHAnsi" w:cstheme="minorHAnsi"/>
          <w:b/>
        </w:rPr>
        <w:t>O</w:t>
      </w:r>
      <w:r w:rsidR="001B59DE" w:rsidRPr="001B3BC0">
        <w:rPr>
          <w:rFonts w:asciiTheme="minorHAnsi" w:hAnsiTheme="minorHAnsi" w:cstheme="minorHAnsi"/>
          <w:b/>
        </w:rPr>
        <w:t>penness</w:t>
      </w:r>
      <w:r w:rsidRPr="001B3BC0">
        <w:rPr>
          <w:rFonts w:asciiTheme="minorHAnsi" w:hAnsiTheme="minorHAnsi" w:cstheme="minorHAnsi"/>
          <w:b/>
        </w:rPr>
        <w:t xml:space="preserve">: </w:t>
      </w:r>
    </w:p>
    <w:p w14:paraId="79E369A9" w14:textId="0A3B211A" w:rsidR="001163E7" w:rsidRPr="001B3BC0" w:rsidRDefault="001B59DE" w:rsidP="001175AA">
      <w:pPr>
        <w:spacing w:line="360" w:lineRule="auto"/>
        <w:ind w:left="720"/>
        <w:rPr>
          <w:rFonts w:asciiTheme="minorHAnsi" w:hAnsiTheme="minorHAnsi" w:cstheme="minorHAnsi"/>
        </w:rPr>
      </w:pPr>
      <w:r w:rsidRPr="001B3BC0">
        <w:rPr>
          <w:rFonts w:asciiTheme="minorHAnsi" w:hAnsiTheme="minorHAnsi" w:cstheme="minorHAnsi"/>
        </w:rPr>
        <w:t>A</w:t>
      </w:r>
      <w:r w:rsidR="001163E7" w:rsidRPr="001B3BC0">
        <w:rPr>
          <w:rFonts w:asciiTheme="minorHAnsi" w:hAnsiTheme="minorHAnsi" w:cstheme="minorHAnsi"/>
        </w:rPr>
        <w:t xml:space="preserve">rchitecture </w:t>
      </w:r>
      <w:r w:rsidRPr="001B3BC0">
        <w:rPr>
          <w:rFonts w:asciiTheme="minorHAnsi" w:hAnsiTheme="minorHAnsi" w:cstheme="minorHAnsi"/>
        </w:rPr>
        <w:t xml:space="preserve">takes the role of </w:t>
      </w:r>
      <w:r w:rsidR="001163E7" w:rsidRPr="001B3BC0">
        <w:rPr>
          <w:rFonts w:asciiTheme="minorHAnsi" w:hAnsiTheme="minorHAnsi" w:cstheme="minorHAnsi"/>
        </w:rPr>
        <w:t xml:space="preserve">communication at a few levels. It </w:t>
      </w:r>
      <w:r w:rsidRPr="001B3BC0">
        <w:rPr>
          <w:rFonts w:asciiTheme="minorHAnsi" w:hAnsiTheme="minorHAnsi" w:cstheme="minorHAnsi"/>
        </w:rPr>
        <w:t>externalizes status and control</w:t>
      </w:r>
      <w:r w:rsidR="001163E7" w:rsidRPr="001B3BC0">
        <w:rPr>
          <w:rFonts w:asciiTheme="minorHAnsi" w:hAnsiTheme="minorHAnsi" w:cstheme="minorHAnsi"/>
        </w:rPr>
        <w:t>, giving us an approach to help adminis</w:t>
      </w:r>
      <w:r w:rsidRPr="001B3BC0">
        <w:rPr>
          <w:rFonts w:asciiTheme="minorHAnsi" w:hAnsiTheme="minorHAnsi" w:cstheme="minorHAnsi"/>
        </w:rPr>
        <w:t>ter,</w:t>
      </w:r>
      <w:r w:rsidR="001163E7" w:rsidRPr="001B3BC0">
        <w:rPr>
          <w:rFonts w:asciiTheme="minorHAnsi" w:hAnsiTheme="minorHAnsi" w:cstheme="minorHAnsi"/>
        </w:rPr>
        <w:t xml:space="preserve"> comprehend</w:t>
      </w:r>
      <w:r w:rsidRPr="001B3BC0">
        <w:rPr>
          <w:rFonts w:asciiTheme="minorHAnsi" w:hAnsiTheme="minorHAnsi" w:cstheme="minorHAnsi"/>
        </w:rPr>
        <w:t xml:space="preserve"> and </w:t>
      </w:r>
      <w:r w:rsidR="001163E7" w:rsidRPr="001B3BC0">
        <w:rPr>
          <w:rFonts w:asciiTheme="minorHAnsi" w:hAnsiTheme="minorHAnsi" w:cstheme="minorHAnsi"/>
        </w:rPr>
        <w:t>exten</w:t>
      </w:r>
      <w:r w:rsidRPr="001B3BC0">
        <w:rPr>
          <w:rFonts w:asciiTheme="minorHAnsi" w:hAnsiTheme="minorHAnsi" w:cstheme="minorHAnsi"/>
        </w:rPr>
        <w:t>d</w:t>
      </w:r>
      <w:r w:rsidR="001163E7" w:rsidRPr="001B3BC0">
        <w:rPr>
          <w:rFonts w:asciiTheme="minorHAnsi" w:hAnsiTheme="minorHAnsi" w:cstheme="minorHAnsi"/>
        </w:rPr>
        <w:t xml:space="preserve"> </w:t>
      </w:r>
      <w:r w:rsidRPr="001B3BC0">
        <w:rPr>
          <w:rFonts w:asciiTheme="minorHAnsi" w:hAnsiTheme="minorHAnsi" w:cstheme="minorHAnsi"/>
        </w:rPr>
        <w:t>the</w:t>
      </w:r>
      <w:r w:rsidR="001163E7" w:rsidRPr="001B3BC0">
        <w:rPr>
          <w:rFonts w:asciiTheme="minorHAnsi" w:hAnsiTheme="minorHAnsi" w:cstheme="minorHAnsi"/>
        </w:rPr>
        <w:t xml:space="preserve"> multifaceted nature of the project. There is a lot of clear understanding of what the heap handling requests will be and the </w:t>
      </w:r>
      <w:proofErr w:type="gramStart"/>
      <w:r w:rsidR="001163E7" w:rsidRPr="001B3BC0">
        <w:rPr>
          <w:rFonts w:asciiTheme="minorHAnsi" w:hAnsiTheme="minorHAnsi" w:cstheme="minorHAnsi"/>
        </w:rPr>
        <w:t>manner in which</w:t>
      </w:r>
      <w:proofErr w:type="gramEnd"/>
      <w:r w:rsidR="001163E7" w:rsidRPr="001B3BC0">
        <w:rPr>
          <w:rFonts w:asciiTheme="minorHAnsi" w:hAnsiTheme="minorHAnsi" w:cstheme="minorHAnsi"/>
        </w:rPr>
        <w:t xml:space="preserve"> it fits with other bits of the arrangement</w:t>
      </w:r>
      <w:r w:rsidRPr="001B3BC0">
        <w:rPr>
          <w:rFonts w:asciiTheme="minorHAnsi" w:hAnsiTheme="minorHAnsi" w:cstheme="minorHAnsi"/>
        </w:rPr>
        <w:t xml:space="preserve"> provided there is a relevant level of openness of the architecture to its users</w:t>
      </w:r>
      <w:r w:rsidR="001163E7" w:rsidRPr="001B3BC0">
        <w:rPr>
          <w:rFonts w:asciiTheme="minorHAnsi" w:hAnsiTheme="minorHAnsi" w:cstheme="minorHAnsi"/>
        </w:rPr>
        <w:t>. This communication and coordination is necessary when other gatherings are chipping away at an information distribution center.</w:t>
      </w:r>
    </w:p>
    <w:p w14:paraId="245960D9" w14:textId="77777777" w:rsidR="001163E7" w:rsidRPr="001B3BC0" w:rsidRDefault="001163E7" w:rsidP="001175AA">
      <w:pPr>
        <w:spacing w:line="360" w:lineRule="auto"/>
        <w:rPr>
          <w:rFonts w:asciiTheme="minorHAnsi" w:hAnsiTheme="minorHAnsi" w:cstheme="minorHAnsi"/>
        </w:rPr>
      </w:pPr>
    </w:p>
    <w:p w14:paraId="13E52067" w14:textId="172D40EF" w:rsidR="001163E7" w:rsidRPr="001B3BC0" w:rsidRDefault="001163E7" w:rsidP="001175AA">
      <w:pPr>
        <w:pStyle w:val="ListParagraph"/>
        <w:numPr>
          <w:ilvl w:val="0"/>
          <w:numId w:val="6"/>
        </w:numPr>
        <w:spacing w:line="360" w:lineRule="auto"/>
        <w:rPr>
          <w:rFonts w:asciiTheme="minorHAnsi" w:hAnsiTheme="minorHAnsi" w:cstheme="minorHAnsi"/>
          <w:b/>
        </w:rPr>
      </w:pPr>
      <w:r w:rsidRPr="001B3BC0">
        <w:rPr>
          <w:rFonts w:asciiTheme="minorHAnsi" w:hAnsiTheme="minorHAnsi" w:cstheme="minorHAnsi"/>
          <w:b/>
        </w:rPr>
        <w:t>Planning:</w:t>
      </w:r>
    </w:p>
    <w:p w14:paraId="5818D267" w14:textId="77777777" w:rsidR="001163E7" w:rsidRPr="001B3BC0" w:rsidRDefault="001163E7" w:rsidP="001175AA">
      <w:pPr>
        <w:spacing w:line="360" w:lineRule="auto"/>
        <w:ind w:left="720"/>
        <w:rPr>
          <w:rFonts w:asciiTheme="minorHAnsi" w:hAnsiTheme="minorHAnsi" w:cstheme="minorHAnsi"/>
        </w:rPr>
      </w:pPr>
      <w:r w:rsidRPr="001B3BC0">
        <w:rPr>
          <w:rFonts w:asciiTheme="minorHAnsi" w:hAnsiTheme="minorHAnsi" w:cstheme="minorHAnsi"/>
        </w:rPr>
        <w:t xml:space="preserve">Here the architecture is used to cross-check to the project plan. Various architectural elements wind up scattered all through and covered in the depth of the project plan. The architecture gets all of them out one place and endorses how they will fit together. The plan commonly reveals specialized necessities and conditions that don’t turn out as major aspect of the planning procedure for a </w:t>
      </w:r>
      <w:proofErr w:type="gramStart"/>
      <w:r w:rsidRPr="001B3BC0">
        <w:rPr>
          <w:rFonts w:asciiTheme="minorHAnsi" w:hAnsiTheme="minorHAnsi" w:cstheme="minorHAnsi"/>
        </w:rPr>
        <w:t>particular project</w:t>
      </w:r>
      <w:proofErr w:type="gramEnd"/>
      <w:r w:rsidRPr="001B3BC0">
        <w:rPr>
          <w:rFonts w:asciiTheme="minorHAnsi" w:hAnsiTheme="minorHAnsi" w:cstheme="minorHAnsi"/>
        </w:rPr>
        <w:t>.</w:t>
      </w:r>
    </w:p>
    <w:p w14:paraId="4B4CA218" w14:textId="77777777" w:rsidR="001163E7" w:rsidRPr="001B3BC0" w:rsidRDefault="001163E7" w:rsidP="001175AA">
      <w:pPr>
        <w:spacing w:line="360" w:lineRule="auto"/>
        <w:rPr>
          <w:rFonts w:asciiTheme="minorHAnsi" w:hAnsiTheme="minorHAnsi" w:cstheme="minorHAnsi"/>
        </w:rPr>
      </w:pPr>
    </w:p>
    <w:p w14:paraId="705FCC0B" w14:textId="58CE4E1D" w:rsidR="001163E7" w:rsidRPr="001B3BC0" w:rsidRDefault="001B59DE" w:rsidP="001175AA">
      <w:pPr>
        <w:pStyle w:val="ListParagraph"/>
        <w:numPr>
          <w:ilvl w:val="0"/>
          <w:numId w:val="6"/>
        </w:numPr>
        <w:spacing w:line="360" w:lineRule="auto"/>
        <w:rPr>
          <w:rFonts w:asciiTheme="minorHAnsi" w:hAnsiTheme="minorHAnsi" w:cstheme="minorHAnsi"/>
          <w:b/>
        </w:rPr>
      </w:pPr>
      <w:r w:rsidRPr="001B3BC0">
        <w:rPr>
          <w:rFonts w:asciiTheme="minorHAnsi" w:hAnsiTheme="minorHAnsi" w:cstheme="minorHAnsi"/>
          <w:b/>
        </w:rPr>
        <w:t>Maintainability</w:t>
      </w:r>
      <w:r w:rsidR="001163E7" w:rsidRPr="001B3BC0">
        <w:rPr>
          <w:rFonts w:asciiTheme="minorHAnsi" w:hAnsiTheme="minorHAnsi" w:cstheme="minorHAnsi"/>
          <w:b/>
        </w:rPr>
        <w:t xml:space="preserve">: </w:t>
      </w:r>
    </w:p>
    <w:p w14:paraId="2623B40A" w14:textId="4CCEF8A1" w:rsidR="001163E7" w:rsidRPr="001B3BC0" w:rsidRDefault="001163E7" w:rsidP="001175AA">
      <w:pPr>
        <w:spacing w:line="360" w:lineRule="auto"/>
        <w:ind w:left="720"/>
        <w:rPr>
          <w:rFonts w:asciiTheme="minorHAnsi" w:hAnsiTheme="minorHAnsi" w:cstheme="minorHAnsi"/>
        </w:rPr>
      </w:pPr>
      <w:r w:rsidRPr="001B3BC0">
        <w:rPr>
          <w:rFonts w:asciiTheme="minorHAnsi" w:hAnsiTheme="minorHAnsi" w:cstheme="minorHAnsi"/>
        </w:rPr>
        <w:t xml:space="preserve">The main role of a good database architect is about </w:t>
      </w:r>
      <w:r w:rsidR="001B59DE" w:rsidRPr="001B3BC0">
        <w:rPr>
          <w:rFonts w:asciiTheme="minorHAnsi" w:hAnsiTheme="minorHAnsi" w:cstheme="minorHAnsi"/>
        </w:rPr>
        <w:t>proactively handling and preparing for</w:t>
      </w:r>
      <w:r w:rsidRPr="001B3BC0">
        <w:rPr>
          <w:rFonts w:asciiTheme="minorHAnsi" w:hAnsiTheme="minorHAnsi" w:cstheme="minorHAnsi"/>
        </w:rPr>
        <w:t xml:space="preserve"> any issues which could be caused in the future and to prevent such issues from happening by setting certain measures. The architecture depends on models, metadata and devices. This is the semantic layer to the warehouse. This portrays the warehouse substance and forms and is utilized as a part of those procedures to make, explore and keep up the warehouse. Essentially, this indicates that the data warehouse is more adaptable and simpler to maintain. We can use these devices and the metadata to rapidly include new data sources.</w:t>
      </w:r>
    </w:p>
    <w:p w14:paraId="063DD7EA" w14:textId="77777777" w:rsidR="006F534E" w:rsidRPr="001B3BC0" w:rsidRDefault="006F534E" w:rsidP="001175AA">
      <w:pPr>
        <w:spacing w:line="360" w:lineRule="auto"/>
        <w:ind w:left="720"/>
        <w:rPr>
          <w:rFonts w:asciiTheme="minorHAnsi" w:hAnsiTheme="minorHAnsi" w:cstheme="minorHAnsi"/>
        </w:rPr>
      </w:pPr>
    </w:p>
    <w:p w14:paraId="42BEA8CB" w14:textId="2C6CCB14" w:rsidR="001163E7" w:rsidRPr="001B3BC0" w:rsidRDefault="00330741" w:rsidP="001175AA">
      <w:pPr>
        <w:pStyle w:val="ListParagraph"/>
        <w:numPr>
          <w:ilvl w:val="0"/>
          <w:numId w:val="6"/>
        </w:numPr>
        <w:spacing w:line="360" w:lineRule="auto"/>
        <w:rPr>
          <w:rFonts w:asciiTheme="minorHAnsi" w:hAnsiTheme="minorHAnsi" w:cstheme="minorHAnsi"/>
          <w:b/>
        </w:rPr>
      </w:pPr>
      <w:r w:rsidRPr="001B3BC0">
        <w:rPr>
          <w:rFonts w:asciiTheme="minorHAnsi" w:hAnsiTheme="minorHAnsi" w:cstheme="minorHAnsi"/>
          <w:b/>
        </w:rPr>
        <w:t>Documentation</w:t>
      </w:r>
      <w:r w:rsidR="001163E7" w:rsidRPr="001B3BC0">
        <w:rPr>
          <w:rFonts w:asciiTheme="minorHAnsi" w:hAnsiTheme="minorHAnsi" w:cstheme="minorHAnsi"/>
          <w:b/>
        </w:rPr>
        <w:t>:</w:t>
      </w:r>
    </w:p>
    <w:p w14:paraId="275E4053" w14:textId="77777777" w:rsidR="001163E7" w:rsidRPr="001B3BC0" w:rsidRDefault="001163E7" w:rsidP="001175AA">
      <w:pPr>
        <w:spacing w:line="360" w:lineRule="auto"/>
        <w:ind w:left="720"/>
        <w:rPr>
          <w:rFonts w:asciiTheme="minorHAnsi" w:hAnsiTheme="minorHAnsi" w:cstheme="minorHAnsi"/>
        </w:rPr>
      </w:pPr>
      <w:r w:rsidRPr="001B3BC0">
        <w:rPr>
          <w:rFonts w:asciiTheme="minorHAnsi" w:hAnsiTheme="minorHAnsi" w:cstheme="minorHAnsi"/>
        </w:rPr>
        <w:t xml:space="preserve">The architecture forms an important part of documentation for the framework. It can help others to get up to date </w:t>
      </w:r>
      <w:proofErr w:type="gramStart"/>
      <w:r w:rsidRPr="001B3BC0">
        <w:rPr>
          <w:rFonts w:asciiTheme="minorHAnsi" w:hAnsiTheme="minorHAnsi" w:cstheme="minorHAnsi"/>
        </w:rPr>
        <w:t>all the more</w:t>
      </w:r>
      <w:proofErr w:type="gramEnd"/>
      <w:r w:rsidRPr="001B3BC0">
        <w:rPr>
          <w:rFonts w:asciiTheme="minorHAnsi" w:hAnsiTheme="minorHAnsi" w:cstheme="minorHAnsi"/>
        </w:rPr>
        <w:t xml:space="preserve"> quickly on the segments, substance and associations. The precision of these self-constructed maps is a suspicion which is our best-case scenario. The fact </w:t>
      </w:r>
      <w:r w:rsidRPr="001B3BC0">
        <w:rPr>
          <w:rFonts w:asciiTheme="minorHAnsi" w:hAnsiTheme="minorHAnsi" w:cstheme="minorHAnsi"/>
        </w:rPr>
        <w:lastRenderedPageBreak/>
        <w:t>of the matter is, individual maps are not going to be as profitable as they would be in the event of a proficient documentation.</w:t>
      </w:r>
    </w:p>
    <w:p w14:paraId="65D67C0D" w14:textId="77777777" w:rsidR="001163E7" w:rsidRPr="001B3BC0" w:rsidRDefault="001163E7" w:rsidP="001175AA">
      <w:pPr>
        <w:spacing w:line="360" w:lineRule="auto"/>
        <w:rPr>
          <w:rFonts w:asciiTheme="minorHAnsi" w:hAnsiTheme="minorHAnsi" w:cstheme="minorHAnsi"/>
        </w:rPr>
      </w:pPr>
    </w:p>
    <w:p w14:paraId="7061FEFF" w14:textId="63B49DF1" w:rsidR="001163E7" w:rsidRPr="001B3BC0" w:rsidRDefault="001163E7" w:rsidP="001175AA">
      <w:pPr>
        <w:pStyle w:val="ListParagraph"/>
        <w:numPr>
          <w:ilvl w:val="0"/>
          <w:numId w:val="6"/>
        </w:numPr>
        <w:spacing w:line="360" w:lineRule="auto"/>
        <w:rPr>
          <w:rFonts w:asciiTheme="minorHAnsi" w:hAnsiTheme="minorHAnsi" w:cstheme="minorHAnsi"/>
          <w:b/>
        </w:rPr>
      </w:pPr>
      <w:r w:rsidRPr="001B3BC0">
        <w:rPr>
          <w:rFonts w:asciiTheme="minorHAnsi" w:hAnsiTheme="minorHAnsi" w:cstheme="minorHAnsi"/>
          <w:b/>
        </w:rPr>
        <w:t xml:space="preserve">Productivity and </w:t>
      </w:r>
      <w:r w:rsidR="00330741" w:rsidRPr="001B3BC0">
        <w:rPr>
          <w:rFonts w:asciiTheme="minorHAnsi" w:hAnsiTheme="minorHAnsi" w:cstheme="minorHAnsi"/>
          <w:b/>
        </w:rPr>
        <w:t>R</w:t>
      </w:r>
      <w:r w:rsidRPr="001B3BC0">
        <w:rPr>
          <w:rFonts w:asciiTheme="minorHAnsi" w:hAnsiTheme="minorHAnsi" w:cstheme="minorHAnsi"/>
          <w:b/>
        </w:rPr>
        <w:t>eus</w:t>
      </w:r>
      <w:r w:rsidR="00330741" w:rsidRPr="001B3BC0">
        <w:rPr>
          <w:rFonts w:asciiTheme="minorHAnsi" w:hAnsiTheme="minorHAnsi" w:cstheme="minorHAnsi"/>
          <w:b/>
        </w:rPr>
        <w:t>ability</w:t>
      </w:r>
      <w:r w:rsidRPr="001B3BC0">
        <w:rPr>
          <w:rFonts w:asciiTheme="minorHAnsi" w:hAnsiTheme="minorHAnsi" w:cstheme="minorHAnsi"/>
          <w:b/>
        </w:rPr>
        <w:t>:</w:t>
      </w:r>
    </w:p>
    <w:p w14:paraId="06FC3E42" w14:textId="7A807BA3" w:rsidR="002D7CEB" w:rsidRPr="001B3BC0" w:rsidRDefault="001163E7" w:rsidP="001175AA">
      <w:pPr>
        <w:spacing w:line="360" w:lineRule="auto"/>
        <w:ind w:left="720"/>
        <w:rPr>
          <w:rFonts w:asciiTheme="minorHAnsi" w:hAnsiTheme="minorHAnsi" w:cstheme="minorHAnsi"/>
        </w:rPr>
      </w:pPr>
      <w:r w:rsidRPr="001B3BC0">
        <w:rPr>
          <w:rFonts w:asciiTheme="minorHAnsi" w:hAnsiTheme="minorHAnsi" w:cstheme="minorHAnsi"/>
        </w:rPr>
        <w:t xml:space="preserve">The architecture we portray exploits instruments and metadata as the essential empowering agents of productivity and reuse. Productivity is increased viewing the fact that the architecture helps us pick tools to robotize parts of the warehouse procedure, as opposed to increasing layers and layers of custom code. Since we can understand the procedures and database substance </w:t>
      </w:r>
      <w:proofErr w:type="gramStart"/>
      <w:r w:rsidRPr="001B3BC0">
        <w:rPr>
          <w:rFonts w:asciiTheme="minorHAnsi" w:hAnsiTheme="minorHAnsi" w:cstheme="minorHAnsi"/>
        </w:rPr>
        <w:t>all the more</w:t>
      </w:r>
      <w:proofErr w:type="gramEnd"/>
      <w:r w:rsidRPr="001B3BC0">
        <w:rPr>
          <w:rFonts w:asciiTheme="minorHAnsi" w:hAnsiTheme="minorHAnsi" w:cstheme="minorHAnsi"/>
        </w:rPr>
        <w:t xml:space="preserve"> quickly. If it feels the need that it is important to create a layer, the capacity to look at the metadata makes it understandable to discover and get a code from the other procedures and models. Building another data store or including another data source is less demanding </w:t>
      </w:r>
      <w:proofErr w:type="gramStart"/>
      <w:r w:rsidRPr="001B3BC0">
        <w:rPr>
          <w:rFonts w:asciiTheme="minorHAnsi" w:hAnsiTheme="minorHAnsi" w:cstheme="minorHAnsi"/>
        </w:rPr>
        <w:t>in the event that</w:t>
      </w:r>
      <w:proofErr w:type="gramEnd"/>
      <w:r w:rsidRPr="001B3BC0">
        <w:rPr>
          <w:rFonts w:asciiTheme="minorHAnsi" w:hAnsiTheme="minorHAnsi" w:cstheme="minorHAnsi"/>
        </w:rPr>
        <w:t xml:space="preserve"> you can utilize nonspecific load utilities and work from existing illustrations.</w:t>
      </w:r>
    </w:p>
    <w:p w14:paraId="15ED2BB1" w14:textId="77777777" w:rsidR="002D7CEB" w:rsidRPr="001B3BC0" w:rsidRDefault="002D7CEB" w:rsidP="001175AA">
      <w:pPr>
        <w:spacing w:line="360" w:lineRule="auto"/>
        <w:rPr>
          <w:rFonts w:asciiTheme="minorHAnsi" w:hAnsiTheme="minorHAnsi" w:cstheme="minorHAnsi"/>
        </w:rPr>
      </w:pPr>
    </w:p>
    <w:p w14:paraId="2C10F565" w14:textId="77777777" w:rsidR="002D7CEB" w:rsidRPr="001B3BC0" w:rsidRDefault="002D7CEB" w:rsidP="001175AA">
      <w:pPr>
        <w:numPr>
          <w:ilvl w:val="0"/>
          <w:numId w:val="1"/>
        </w:numPr>
        <w:tabs>
          <w:tab w:val="clear" w:pos="720"/>
        </w:tabs>
        <w:spacing w:line="360" w:lineRule="auto"/>
        <w:ind w:left="360"/>
        <w:rPr>
          <w:rFonts w:asciiTheme="minorHAnsi" w:hAnsiTheme="minorHAnsi" w:cstheme="minorHAnsi"/>
          <w:strike/>
        </w:rPr>
      </w:pPr>
      <w:r w:rsidRPr="001B3BC0">
        <w:rPr>
          <w:rFonts w:asciiTheme="minorHAnsi" w:hAnsiTheme="minorHAnsi" w:cstheme="minorHAnsi"/>
          <w:strike/>
        </w:rPr>
        <w:t xml:space="preserve">How would you accommodate real-time queries in a DW/BI environment? </w:t>
      </w:r>
    </w:p>
    <w:p w14:paraId="7AA787DD" w14:textId="77777777" w:rsidR="00AC633F" w:rsidRPr="001B3BC0" w:rsidRDefault="002D7CEB" w:rsidP="001175AA">
      <w:pPr>
        <w:numPr>
          <w:ilvl w:val="0"/>
          <w:numId w:val="1"/>
        </w:numPr>
        <w:tabs>
          <w:tab w:val="clear" w:pos="720"/>
        </w:tabs>
        <w:spacing w:line="360" w:lineRule="auto"/>
        <w:ind w:left="360"/>
        <w:rPr>
          <w:rFonts w:asciiTheme="minorHAnsi" w:hAnsiTheme="minorHAnsi" w:cstheme="minorHAnsi"/>
          <w:strike/>
        </w:rPr>
      </w:pPr>
      <w:r w:rsidRPr="001B3BC0">
        <w:rPr>
          <w:rFonts w:asciiTheme="minorHAnsi" w:hAnsiTheme="minorHAnsi" w:cstheme="minorHAnsi"/>
          <w:strike/>
        </w:rPr>
        <w:t>Describe the contents of the presentation layer in data warehousing. Discuss their respective characteristics.</w:t>
      </w:r>
    </w:p>
    <w:p w14:paraId="070404B5" w14:textId="77777777" w:rsidR="00AC633F" w:rsidRPr="001B3BC0" w:rsidRDefault="00AC633F" w:rsidP="001175AA">
      <w:pPr>
        <w:numPr>
          <w:ilvl w:val="0"/>
          <w:numId w:val="1"/>
        </w:numPr>
        <w:tabs>
          <w:tab w:val="clear" w:pos="720"/>
        </w:tabs>
        <w:spacing w:line="360" w:lineRule="auto"/>
        <w:ind w:left="360"/>
        <w:rPr>
          <w:rFonts w:asciiTheme="minorHAnsi" w:hAnsiTheme="minorHAnsi" w:cstheme="minorHAnsi"/>
          <w:strike/>
        </w:rPr>
      </w:pPr>
      <w:r w:rsidRPr="001B3BC0">
        <w:rPr>
          <w:rFonts w:asciiTheme="minorHAnsi" w:hAnsiTheme="minorHAnsi" w:cstheme="minorHAnsi"/>
          <w:strike/>
        </w:rPr>
        <w:t>Distinguish between an ODS and a Star Schema for the atomic data warehouse and between a Star Schema and a MDDB (cube) for a data mart. Discuss the strengths and weaknesses of each schema for both atomic data warehouse and the data mart.</w:t>
      </w:r>
    </w:p>
    <w:p w14:paraId="17028FB5" w14:textId="77777777" w:rsidR="002D7CEB" w:rsidRPr="001B3BC0" w:rsidRDefault="002D7CEB" w:rsidP="001175AA">
      <w:pPr>
        <w:numPr>
          <w:ilvl w:val="0"/>
          <w:numId w:val="1"/>
        </w:numPr>
        <w:tabs>
          <w:tab w:val="clear" w:pos="720"/>
        </w:tabs>
        <w:spacing w:line="360" w:lineRule="auto"/>
        <w:ind w:left="360"/>
        <w:rPr>
          <w:rFonts w:asciiTheme="minorHAnsi" w:hAnsiTheme="minorHAnsi" w:cstheme="minorHAnsi"/>
          <w:strike/>
        </w:rPr>
      </w:pPr>
      <w:r w:rsidRPr="001B3BC0">
        <w:rPr>
          <w:rFonts w:asciiTheme="minorHAnsi" w:hAnsiTheme="minorHAnsi" w:cstheme="minorHAnsi"/>
          <w:strike/>
        </w:rPr>
        <w:t>What is metadata? Distinguish technical, business, and process metadata. Give examples.</w:t>
      </w:r>
    </w:p>
    <w:p w14:paraId="0096B1F7" w14:textId="77777777" w:rsidR="002D7CEB" w:rsidRPr="001B3BC0" w:rsidRDefault="002D7CEB" w:rsidP="001175AA">
      <w:pPr>
        <w:spacing w:line="360" w:lineRule="auto"/>
        <w:rPr>
          <w:rFonts w:asciiTheme="minorHAnsi" w:hAnsiTheme="minorHAnsi" w:cstheme="minorHAnsi"/>
        </w:rPr>
      </w:pPr>
    </w:p>
    <w:p w14:paraId="21DC477C" w14:textId="77777777" w:rsidR="002D7CEB" w:rsidRPr="001B3BC0" w:rsidRDefault="002D7CEB" w:rsidP="001175AA">
      <w:pPr>
        <w:numPr>
          <w:ilvl w:val="0"/>
          <w:numId w:val="1"/>
        </w:numPr>
        <w:tabs>
          <w:tab w:val="clear" w:pos="720"/>
        </w:tabs>
        <w:spacing w:line="360" w:lineRule="auto"/>
        <w:ind w:left="360"/>
        <w:rPr>
          <w:rFonts w:asciiTheme="minorHAnsi" w:hAnsiTheme="minorHAnsi" w:cstheme="minorHAnsi"/>
          <w:b/>
          <w:color w:val="2E74B5" w:themeColor="accent5" w:themeShade="BF"/>
        </w:rPr>
      </w:pPr>
      <w:r w:rsidRPr="001B3BC0">
        <w:rPr>
          <w:rFonts w:asciiTheme="minorHAnsi" w:hAnsiTheme="minorHAnsi" w:cstheme="minorHAnsi"/>
          <w:b/>
          <w:color w:val="2E74B5" w:themeColor="accent5" w:themeShade="BF"/>
        </w:rPr>
        <w:t>Why do we need a dimensional model? Why isn’t ER sufficient?</w:t>
      </w:r>
    </w:p>
    <w:p w14:paraId="7F4632D7" w14:textId="516D602C" w:rsidR="00223CB2" w:rsidRPr="001B3BC0" w:rsidRDefault="00223CB2" w:rsidP="001175AA">
      <w:pPr>
        <w:spacing w:line="360" w:lineRule="auto"/>
        <w:rPr>
          <w:rFonts w:asciiTheme="minorHAnsi" w:hAnsiTheme="minorHAnsi" w:cstheme="minorHAnsi"/>
        </w:rPr>
      </w:pPr>
      <w:r w:rsidRPr="001B3BC0">
        <w:rPr>
          <w:rFonts w:asciiTheme="minorHAnsi" w:hAnsiTheme="minorHAnsi" w:cstheme="minorHAnsi"/>
        </w:rPr>
        <w:t>D</w:t>
      </w:r>
      <w:r w:rsidR="00BD43C0" w:rsidRPr="001B3BC0">
        <w:rPr>
          <w:rFonts w:asciiTheme="minorHAnsi" w:hAnsiTheme="minorHAnsi" w:cstheme="minorHAnsi"/>
        </w:rPr>
        <w:t xml:space="preserve">imensional Model </w:t>
      </w:r>
      <w:r w:rsidRPr="001B3BC0">
        <w:rPr>
          <w:rFonts w:asciiTheme="minorHAnsi" w:hAnsiTheme="minorHAnsi" w:cstheme="minorHAnsi"/>
        </w:rPr>
        <w:t xml:space="preserve">is a </w:t>
      </w:r>
      <w:r w:rsidR="00BD43C0" w:rsidRPr="001B3BC0">
        <w:rPr>
          <w:rFonts w:asciiTheme="minorHAnsi" w:hAnsiTheme="minorHAnsi" w:cstheme="minorHAnsi"/>
        </w:rPr>
        <w:t xml:space="preserve">method of database modeling and design </w:t>
      </w:r>
      <w:r w:rsidRPr="001B3BC0">
        <w:rPr>
          <w:rFonts w:asciiTheme="minorHAnsi" w:hAnsiTheme="minorHAnsi" w:cstheme="minorHAnsi"/>
        </w:rPr>
        <w:t xml:space="preserve">that </w:t>
      </w:r>
      <w:r w:rsidR="00BD43C0" w:rsidRPr="001B3BC0">
        <w:rPr>
          <w:rFonts w:asciiTheme="minorHAnsi" w:hAnsiTheme="minorHAnsi" w:cstheme="minorHAnsi"/>
        </w:rPr>
        <w:t>aims at re</w:t>
      </w:r>
      <w:r w:rsidRPr="001B3BC0">
        <w:rPr>
          <w:rFonts w:asciiTheme="minorHAnsi" w:hAnsiTheme="minorHAnsi" w:cstheme="minorHAnsi"/>
        </w:rPr>
        <w:t>present</w:t>
      </w:r>
      <w:r w:rsidR="00BD43C0" w:rsidRPr="001B3BC0">
        <w:rPr>
          <w:rFonts w:asciiTheme="minorHAnsi" w:hAnsiTheme="minorHAnsi" w:cstheme="minorHAnsi"/>
        </w:rPr>
        <w:t>ing</w:t>
      </w:r>
      <w:r w:rsidRPr="001B3BC0">
        <w:rPr>
          <w:rFonts w:asciiTheme="minorHAnsi" w:hAnsiTheme="minorHAnsi" w:cstheme="minorHAnsi"/>
        </w:rPr>
        <w:t xml:space="preserve"> </w:t>
      </w:r>
      <w:r w:rsidR="00BD43C0" w:rsidRPr="001B3BC0">
        <w:rPr>
          <w:rFonts w:asciiTheme="minorHAnsi" w:hAnsiTheme="minorHAnsi" w:cstheme="minorHAnsi"/>
        </w:rPr>
        <w:t>information stored in the database</w:t>
      </w:r>
      <w:r w:rsidRPr="001B3BC0">
        <w:rPr>
          <w:rFonts w:asciiTheme="minorHAnsi" w:hAnsiTheme="minorHAnsi" w:cstheme="minorHAnsi"/>
        </w:rPr>
        <w:t xml:space="preserve"> in a </w:t>
      </w:r>
      <w:r w:rsidR="00BD43C0" w:rsidRPr="001B3BC0">
        <w:rPr>
          <w:rFonts w:asciiTheme="minorHAnsi" w:hAnsiTheme="minorHAnsi" w:cstheme="minorHAnsi"/>
        </w:rPr>
        <w:t xml:space="preserve">well-formed structure </w:t>
      </w:r>
      <w:r w:rsidRPr="001B3BC0">
        <w:rPr>
          <w:rFonts w:asciiTheme="minorHAnsi" w:hAnsiTheme="minorHAnsi" w:cstheme="minorHAnsi"/>
        </w:rPr>
        <w:t xml:space="preserve">that </w:t>
      </w:r>
      <w:r w:rsidR="00BD43C0" w:rsidRPr="001B3BC0">
        <w:rPr>
          <w:rFonts w:asciiTheme="minorHAnsi" w:hAnsiTheme="minorHAnsi" w:cstheme="minorHAnsi"/>
        </w:rPr>
        <w:t>is also optimal for retrieving and manipulation of data</w:t>
      </w:r>
      <w:r w:rsidRPr="001B3BC0">
        <w:rPr>
          <w:rFonts w:asciiTheme="minorHAnsi" w:hAnsiTheme="minorHAnsi" w:cstheme="minorHAnsi"/>
        </w:rPr>
        <w:t xml:space="preserve">. </w:t>
      </w:r>
      <w:r w:rsidR="00BD43C0" w:rsidRPr="001B3BC0">
        <w:rPr>
          <w:rFonts w:asciiTheme="minorHAnsi" w:hAnsiTheme="minorHAnsi" w:cstheme="minorHAnsi"/>
        </w:rPr>
        <w:t xml:space="preserve">It consists of </w:t>
      </w:r>
      <w:r w:rsidRPr="001B3BC0">
        <w:rPr>
          <w:rFonts w:asciiTheme="minorHAnsi" w:hAnsiTheme="minorHAnsi" w:cstheme="minorHAnsi"/>
        </w:rPr>
        <w:t>the fact table,</w:t>
      </w:r>
      <w:r w:rsidR="00BD43C0" w:rsidRPr="001B3BC0">
        <w:rPr>
          <w:rFonts w:asciiTheme="minorHAnsi" w:hAnsiTheme="minorHAnsi" w:cstheme="minorHAnsi"/>
        </w:rPr>
        <w:t xml:space="preserve"> which utilizes multiple keys</w:t>
      </w:r>
      <w:r w:rsidRPr="001B3BC0">
        <w:rPr>
          <w:rFonts w:asciiTheme="minorHAnsi" w:hAnsiTheme="minorHAnsi" w:cstheme="minorHAnsi"/>
        </w:rPr>
        <w:t xml:space="preserve"> </w:t>
      </w:r>
      <w:r w:rsidR="00BD43C0" w:rsidRPr="001B3BC0">
        <w:rPr>
          <w:rFonts w:asciiTheme="minorHAnsi" w:hAnsiTheme="minorHAnsi" w:cstheme="minorHAnsi"/>
        </w:rPr>
        <w:t>from</w:t>
      </w:r>
      <w:r w:rsidRPr="001B3BC0">
        <w:rPr>
          <w:rFonts w:asciiTheme="minorHAnsi" w:hAnsiTheme="minorHAnsi" w:cstheme="minorHAnsi"/>
        </w:rPr>
        <w:t xml:space="preserve"> dimension tables</w:t>
      </w:r>
      <w:r w:rsidR="00BD43C0" w:rsidRPr="001B3BC0">
        <w:rPr>
          <w:rFonts w:asciiTheme="minorHAnsi" w:hAnsiTheme="minorHAnsi" w:cstheme="minorHAnsi"/>
        </w:rPr>
        <w:t xml:space="preserve"> which contain more information about these keys</w:t>
      </w:r>
      <w:r w:rsidRPr="001B3BC0">
        <w:rPr>
          <w:rFonts w:asciiTheme="minorHAnsi" w:hAnsiTheme="minorHAnsi" w:cstheme="minorHAnsi"/>
        </w:rPr>
        <w:t xml:space="preserve">. </w:t>
      </w:r>
      <w:r w:rsidR="00BD43C0" w:rsidRPr="001B3BC0">
        <w:rPr>
          <w:rFonts w:asciiTheme="minorHAnsi" w:hAnsiTheme="minorHAnsi" w:cstheme="minorHAnsi"/>
        </w:rPr>
        <w:t>The</w:t>
      </w:r>
      <w:r w:rsidRPr="001B3BC0">
        <w:rPr>
          <w:rFonts w:asciiTheme="minorHAnsi" w:hAnsiTheme="minorHAnsi" w:cstheme="minorHAnsi"/>
        </w:rPr>
        <w:t xml:space="preserve"> primary key </w:t>
      </w:r>
      <w:r w:rsidR="00BD43C0" w:rsidRPr="001B3BC0">
        <w:rPr>
          <w:rFonts w:asciiTheme="minorHAnsi" w:hAnsiTheme="minorHAnsi" w:cstheme="minorHAnsi"/>
        </w:rPr>
        <w:t>of the dimension table maps to</w:t>
      </w:r>
      <w:r w:rsidRPr="001B3BC0">
        <w:rPr>
          <w:rFonts w:asciiTheme="minorHAnsi" w:hAnsiTheme="minorHAnsi" w:cstheme="minorHAnsi"/>
        </w:rPr>
        <w:t xml:space="preserve"> </w:t>
      </w:r>
      <w:r w:rsidR="00BD43C0" w:rsidRPr="001B3BC0">
        <w:rPr>
          <w:rFonts w:asciiTheme="minorHAnsi" w:hAnsiTheme="minorHAnsi" w:cstheme="minorHAnsi"/>
        </w:rPr>
        <w:t xml:space="preserve">values </w:t>
      </w:r>
      <w:r w:rsidRPr="001B3BC0">
        <w:rPr>
          <w:rFonts w:asciiTheme="minorHAnsi" w:hAnsiTheme="minorHAnsi" w:cstheme="minorHAnsi"/>
        </w:rPr>
        <w:t xml:space="preserve">of the </w:t>
      </w:r>
      <w:r w:rsidR="00BD43C0" w:rsidRPr="001B3BC0">
        <w:rPr>
          <w:rFonts w:asciiTheme="minorHAnsi" w:hAnsiTheme="minorHAnsi" w:cstheme="minorHAnsi"/>
        </w:rPr>
        <w:t xml:space="preserve">keys used </w:t>
      </w:r>
      <w:r w:rsidRPr="001B3BC0">
        <w:rPr>
          <w:rFonts w:asciiTheme="minorHAnsi" w:hAnsiTheme="minorHAnsi" w:cstheme="minorHAnsi"/>
        </w:rPr>
        <w:t xml:space="preserve">in the fact table. </w:t>
      </w:r>
      <w:r w:rsidR="006247E8" w:rsidRPr="001B3BC0">
        <w:rPr>
          <w:rFonts w:asciiTheme="minorHAnsi" w:hAnsiTheme="minorHAnsi" w:cstheme="minorHAnsi"/>
        </w:rPr>
        <w:t>S</w:t>
      </w:r>
      <w:r w:rsidRPr="001B3BC0">
        <w:rPr>
          <w:rFonts w:asciiTheme="minorHAnsi" w:hAnsiTheme="minorHAnsi" w:cstheme="minorHAnsi"/>
        </w:rPr>
        <w:t>tar join</w:t>
      </w:r>
      <w:r w:rsidR="006247E8" w:rsidRPr="001B3BC0">
        <w:rPr>
          <w:rFonts w:asciiTheme="minorHAnsi" w:hAnsiTheme="minorHAnsi" w:cstheme="minorHAnsi"/>
        </w:rPr>
        <w:t xml:space="preserve"> is one of the most common examples of this kind of join. </w:t>
      </w:r>
    </w:p>
    <w:p w14:paraId="5B3CC23D" w14:textId="01560DB6" w:rsidR="006247E8" w:rsidRPr="001B3BC0" w:rsidRDefault="006247E8" w:rsidP="001175AA">
      <w:pPr>
        <w:spacing w:line="360" w:lineRule="auto"/>
        <w:rPr>
          <w:rFonts w:asciiTheme="minorHAnsi" w:hAnsiTheme="minorHAnsi" w:cstheme="minorHAnsi"/>
        </w:rPr>
      </w:pPr>
      <w:r w:rsidRPr="001B3BC0">
        <w:rPr>
          <w:rFonts w:asciiTheme="minorHAnsi" w:hAnsiTheme="minorHAnsi" w:cstheme="minorHAnsi"/>
          <w:noProof/>
        </w:rPr>
        <w:lastRenderedPageBreak/>
        <w:drawing>
          <wp:inline distT="0" distB="0" distL="0" distR="0" wp14:anchorId="1F8DB5B6" wp14:editId="428AD863">
            <wp:extent cx="6198919" cy="4073236"/>
            <wp:effectExtent l="0" t="38100" r="0" b="0"/>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C990EB8" w14:textId="77777777" w:rsidR="00FE42B3" w:rsidRDefault="00FE42B3" w:rsidP="001175AA">
      <w:pPr>
        <w:spacing w:line="360" w:lineRule="auto"/>
        <w:rPr>
          <w:rFonts w:asciiTheme="minorHAnsi" w:hAnsiTheme="minorHAnsi" w:cstheme="minorHAnsi"/>
        </w:rPr>
      </w:pPr>
    </w:p>
    <w:p w14:paraId="2D00E7D1" w14:textId="0DDFC519" w:rsidR="00223CB2" w:rsidRPr="001B3BC0" w:rsidRDefault="00223CB2" w:rsidP="001175AA">
      <w:pPr>
        <w:spacing w:line="360" w:lineRule="auto"/>
        <w:rPr>
          <w:rFonts w:asciiTheme="minorHAnsi" w:hAnsiTheme="minorHAnsi" w:cstheme="minorHAnsi"/>
        </w:rPr>
      </w:pPr>
      <w:r w:rsidRPr="001B3BC0">
        <w:rPr>
          <w:rFonts w:asciiTheme="minorHAnsi" w:hAnsiTheme="minorHAnsi" w:cstheme="minorHAnsi"/>
        </w:rPr>
        <w:t>A fact table</w:t>
      </w:r>
      <w:r w:rsidR="00055A44" w:rsidRPr="001B3BC0">
        <w:rPr>
          <w:rFonts w:asciiTheme="minorHAnsi" w:hAnsiTheme="minorHAnsi" w:cstheme="minorHAnsi"/>
        </w:rPr>
        <w:t xml:space="preserve"> has a many-to many </w:t>
      </w:r>
      <w:r w:rsidR="006E7FDF" w:rsidRPr="001B3BC0">
        <w:rPr>
          <w:rFonts w:asciiTheme="minorHAnsi" w:hAnsiTheme="minorHAnsi" w:cstheme="minorHAnsi"/>
        </w:rPr>
        <w:t>relations</w:t>
      </w:r>
      <w:r w:rsidR="00055A44" w:rsidRPr="001B3BC0">
        <w:rPr>
          <w:rFonts w:asciiTheme="minorHAnsi" w:hAnsiTheme="minorHAnsi" w:cstheme="minorHAnsi"/>
        </w:rPr>
        <w:t xml:space="preserve"> with the </w:t>
      </w:r>
      <w:r w:rsidR="008B69A9" w:rsidRPr="001B3BC0">
        <w:rPr>
          <w:rFonts w:asciiTheme="minorHAnsi" w:hAnsiTheme="minorHAnsi" w:cstheme="minorHAnsi"/>
        </w:rPr>
        <w:t>dimension</w:t>
      </w:r>
      <w:r w:rsidR="00055A44" w:rsidRPr="001B3BC0">
        <w:rPr>
          <w:rFonts w:asciiTheme="minorHAnsi" w:hAnsiTheme="minorHAnsi" w:cstheme="minorHAnsi"/>
        </w:rPr>
        <w:t xml:space="preserve"> table at it is</w:t>
      </w:r>
      <w:r w:rsidRPr="001B3BC0">
        <w:rPr>
          <w:rFonts w:asciiTheme="minorHAnsi" w:hAnsiTheme="minorHAnsi" w:cstheme="minorHAnsi"/>
        </w:rPr>
        <w:t xml:space="preserve"> made up of </w:t>
      </w:r>
      <w:r w:rsidR="00055A44" w:rsidRPr="001B3BC0">
        <w:rPr>
          <w:rFonts w:asciiTheme="minorHAnsi" w:hAnsiTheme="minorHAnsi" w:cstheme="minorHAnsi"/>
        </w:rPr>
        <w:t xml:space="preserve">multiple </w:t>
      </w:r>
      <w:r w:rsidRPr="001B3BC0">
        <w:rPr>
          <w:rFonts w:asciiTheme="minorHAnsi" w:hAnsiTheme="minorHAnsi" w:cstheme="minorHAnsi"/>
        </w:rPr>
        <w:t>foreign keys.</w:t>
      </w:r>
      <w:r w:rsidR="00055A44" w:rsidRPr="001B3BC0">
        <w:rPr>
          <w:rFonts w:asciiTheme="minorHAnsi" w:hAnsiTheme="minorHAnsi" w:cstheme="minorHAnsi"/>
        </w:rPr>
        <w:t xml:space="preserve"> </w:t>
      </w:r>
      <w:r w:rsidRPr="001B3BC0">
        <w:rPr>
          <w:rFonts w:asciiTheme="minorHAnsi" w:hAnsiTheme="minorHAnsi" w:cstheme="minorHAnsi"/>
        </w:rPr>
        <w:t xml:space="preserve">In </w:t>
      </w:r>
      <w:r w:rsidR="00055A44" w:rsidRPr="001B3BC0">
        <w:rPr>
          <w:rFonts w:asciiTheme="minorHAnsi" w:hAnsiTheme="minorHAnsi" w:cstheme="minorHAnsi"/>
        </w:rPr>
        <w:t>the f</w:t>
      </w:r>
      <w:r w:rsidRPr="001B3BC0">
        <w:rPr>
          <w:rFonts w:asciiTheme="minorHAnsi" w:hAnsiTheme="minorHAnsi" w:cstheme="minorHAnsi"/>
        </w:rPr>
        <w:t>igure</w:t>
      </w:r>
      <w:r w:rsidR="00055A44" w:rsidRPr="001B3BC0">
        <w:rPr>
          <w:rFonts w:asciiTheme="minorHAnsi" w:hAnsiTheme="minorHAnsi" w:cstheme="minorHAnsi"/>
        </w:rPr>
        <w:t>,</w:t>
      </w:r>
      <w:r w:rsidRPr="001B3BC0">
        <w:rPr>
          <w:rFonts w:asciiTheme="minorHAnsi" w:hAnsiTheme="minorHAnsi" w:cstheme="minorHAnsi"/>
        </w:rPr>
        <w:t xml:space="preserve"> the facts </w:t>
      </w:r>
      <w:r w:rsidR="00055A44" w:rsidRPr="001B3BC0">
        <w:rPr>
          <w:rFonts w:asciiTheme="minorHAnsi" w:hAnsiTheme="minorHAnsi" w:cstheme="minorHAnsi"/>
        </w:rPr>
        <w:t>are Quantity and Profit</w:t>
      </w:r>
      <w:r w:rsidRPr="001B3BC0">
        <w:rPr>
          <w:rFonts w:asciiTheme="minorHAnsi" w:hAnsiTheme="minorHAnsi" w:cstheme="minorHAnsi"/>
        </w:rPr>
        <w:t xml:space="preserve">. </w:t>
      </w:r>
      <w:r w:rsidR="00055A44" w:rsidRPr="001B3BC0">
        <w:rPr>
          <w:rFonts w:asciiTheme="minorHAnsi" w:hAnsiTheme="minorHAnsi" w:cstheme="minorHAnsi"/>
        </w:rPr>
        <w:t>Often fact tables are used to get some form of aggregation for the data which could be a result derived from hundreds of thousands of rows. On the other hand, d</w:t>
      </w:r>
      <w:r w:rsidRPr="001B3BC0">
        <w:rPr>
          <w:rFonts w:asciiTheme="minorHAnsi" w:hAnsiTheme="minorHAnsi" w:cstheme="minorHAnsi"/>
        </w:rPr>
        <w:t>imension tables</w:t>
      </w:r>
      <w:r w:rsidR="00055A44" w:rsidRPr="001B3BC0">
        <w:rPr>
          <w:rFonts w:asciiTheme="minorHAnsi" w:hAnsiTheme="minorHAnsi" w:cstheme="minorHAnsi"/>
        </w:rPr>
        <w:t xml:space="preserve"> are used to store details about the keys used in the fact tables.</w:t>
      </w:r>
      <w:r w:rsidRPr="001B3BC0">
        <w:rPr>
          <w:rFonts w:asciiTheme="minorHAnsi" w:hAnsiTheme="minorHAnsi" w:cstheme="minorHAnsi"/>
        </w:rPr>
        <w:t xml:space="preserve"> </w:t>
      </w:r>
      <w:r w:rsidR="008B69A9" w:rsidRPr="001B3BC0">
        <w:rPr>
          <w:rFonts w:asciiTheme="minorHAnsi" w:hAnsiTheme="minorHAnsi" w:cstheme="minorHAnsi"/>
        </w:rPr>
        <w:t xml:space="preserve">Example: </w:t>
      </w:r>
      <w:r w:rsidR="00FE42B3" w:rsidRPr="001B3BC0">
        <w:rPr>
          <w:rFonts w:asciiTheme="minorHAnsi" w:hAnsiTheme="minorHAnsi" w:cstheme="minorHAnsi"/>
        </w:rPr>
        <w:t>The</w:t>
      </w:r>
      <w:r w:rsidR="008B69A9" w:rsidRPr="001B3BC0">
        <w:rPr>
          <w:rFonts w:asciiTheme="minorHAnsi" w:hAnsiTheme="minorHAnsi" w:cstheme="minorHAnsi"/>
        </w:rPr>
        <w:t xml:space="preserve"> Product dimension table in the figure stores useful information about each of the Product ID.</w:t>
      </w:r>
    </w:p>
    <w:p w14:paraId="16C9FABF" w14:textId="5E598DA8" w:rsidR="00223CB2" w:rsidRPr="001B3BC0" w:rsidRDefault="00223CB2" w:rsidP="001175AA">
      <w:pPr>
        <w:spacing w:line="360" w:lineRule="auto"/>
        <w:rPr>
          <w:rFonts w:asciiTheme="minorHAnsi" w:hAnsiTheme="minorHAnsi" w:cstheme="minorHAnsi"/>
        </w:rPr>
      </w:pPr>
    </w:p>
    <w:p w14:paraId="75FF1CB5" w14:textId="35C5E588" w:rsidR="00223CB2" w:rsidRPr="001B3BC0" w:rsidRDefault="00C25479" w:rsidP="001175AA">
      <w:pPr>
        <w:spacing w:line="360" w:lineRule="auto"/>
        <w:rPr>
          <w:rFonts w:asciiTheme="minorHAnsi" w:hAnsiTheme="minorHAnsi" w:cstheme="minorHAnsi"/>
        </w:rPr>
      </w:pPr>
      <w:r w:rsidRPr="001B3BC0">
        <w:rPr>
          <w:rFonts w:asciiTheme="minorHAnsi" w:hAnsiTheme="minorHAnsi" w:cstheme="minorHAnsi"/>
        </w:rPr>
        <w:t xml:space="preserve">For large organizations, Entity Relationship diagrams could get extremely complex. Due to the inherent nature of ER, it is likely that parts of ER diagram do not conform with each other or may not </w:t>
      </w:r>
      <w:proofErr w:type="gramStart"/>
      <w:r w:rsidRPr="001B3BC0">
        <w:rPr>
          <w:rFonts w:asciiTheme="minorHAnsi" w:hAnsiTheme="minorHAnsi" w:cstheme="minorHAnsi"/>
        </w:rPr>
        <w:t>be connected with</w:t>
      </w:r>
      <w:proofErr w:type="gramEnd"/>
      <w:r w:rsidRPr="001B3BC0">
        <w:rPr>
          <w:rFonts w:asciiTheme="minorHAnsi" w:hAnsiTheme="minorHAnsi" w:cstheme="minorHAnsi"/>
        </w:rPr>
        <w:t xml:space="preserve"> each other in business sense. However, an ER diagram could be broken down into smaller and more meaningful DM diagrams. Doing so</w:t>
      </w:r>
      <w:r w:rsidR="002C52C0" w:rsidRPr="001B3BC0">
        <w:rPr>
          <w:rFonts w:asciiTheme="minorHAnsi" w:hAnsiTheme="minorHAnsi" w:cstheme="minorHAnsi"/>
        </w:rPr>
        <w:t>,</w:t>
      </w:r>
      <w:r w:rsidRPr="001B3BC0">
        <w:rPr>
          <w:rFonts w:asciiTheme="minorHAnsi" w:hAnsiTheme="minorHAnsi" w:cstheme="minorHAnsi"/>
        </w:rPr>
        <w:t xml:space="preserve"> makes it easy to identify, classify, associate and understand individual business processes on their own. </w:t>
      </w:r>
    </w:p>
    <w:p w14:paraId="56FD3973" w14:textId="77777777" w:rsidR="00223CB2" w:rsidRPr="001B3BC0" w:rsidRDefault="00223CB2" w:rsidP="001175AA">
      <w:pPr>
        <w:spacing w:line="360" w:lineRule="auto"/>
        <w:rPr>
          <w:rFonts w:asciiTheme="minorHAnsi" w:hAnsiTheme="minorHAnsi" w:cstheme="minorHAnsi"/>
        </w:rPr>
      </w:pPr>
    </w:p>
    <w:p w14:paraId="698A1D05" w14:textId="7E5E1553" w:rsidR="00223CB2" w:rsidRPr="001B3BC0" w:rsidRDefault="002C52C0" w:rsidP="001175AA">
      <w:pPr>
        <w:spacing w:line="360" w:lineRule="auto"/>
        <w:rPr>
          <w:rFonts w:asciiTheme="minorHAnsi" w:hAnsiTheme="minorHAnsi" w:cstheme="minorHAnsi"/>
        </w:rPr>
      </w:pPr>
      <w:r w:rsidRPr="001B3BC0">
        <w:rPr>
          <w:rFonts w:asciiTheme="minorHAnsi" w:hAnsiTheme="minorHAnsi" w:cstheme="minorHAnsi"/>
        </w:rPr>
        <w:lastRenderedPageBreak/>
        <w:t>As a result, the data is more closer representation of business processes of an organization</w:t>
      </w:r>
      <w:r w:rsidR="00223CB2" w:rsidRPr="001B3BC0">
        <w:rPr>
          <w:rFonts w:asciiTheme="minorHAnsi" w:hAnsiTheme="minorHAnsi" w:cstheme="minorHAnsi"/>
        </w:rPr>
        <w:t xml:space="preserve">. </w:t>
      </w:r>
      <w:r w:rsidRPr="001B3BC0">
        <w:rPr>
          <w:rFonts w:asciiTheme="minorHAnsi" w:hAnsiTheme="minorHAnsi" w:cstheme="minorHAnsi"/>
        </w:rPr>
        <w:t>This standard form of organizing data makes it easier for its users to understand the various parts of the model while retaining its focus on primary objective presented by the fact table.</w:t>
      </w:r>
      <w:r w:rsidR="00223CB2" w:rsidRPr="001B3BC0">
        <w:rPr>
          <w:rFonts w:asciiTheme="minorHAnsi" w:hAnsiTheme="minorHAnsi" w:cstheme="minorHAnsi"/>
        </w:rPr>
        <w:t xml:space="preserve"> </w:t>
      </w:r>
      <w:r w:rsidRPr="001B3BC0">
        <w:rPr>
          <w:rFonts w:asciiTheme="minorHAnsi" w:hAnsiTheme="minorHAnsi" w:cstheme="minorHAnsi"/>
        </w:rPr>
        <w:t>It also becomes easier to process the data as most of the important business information is represented by the fact table. This often assists in keeping the database fast and optimized for its users.</w:t>
      </w:r>
    </w:p>
    <w:p w14:paraId="7A6512ED" w14:textId="1293FF05" w:rsidR="002C52C0" w:rsidRPr="001B3BC0" w:rsidRDefault="002C52C0" w:rsidP="001175AA">
      <w:pPr>
        <w:spacing w:line="360" w:lineRule="auto"/>
        <w:rPr>
          <w:rFonts w:asciiTheme="minorHAnsi" w:hAnsiTheme="minorHAnsi" w:cstheme="minorHAnsi"/>
        </w:rPr>
      </w:pPr>
    </w:p>
    <w:p w14:paraId="52AB0C1A" w14:textId="1C41166C" w:rsidR="002C52C0" w:rsidRPr="001B3BC0" w:rsidRDefault="002C52C0" w:rsidP="001175AA">
      <w:pPr>
        <w:spacing w:line="360" w:lineRule="auto"/>
        <w:rPr>
          <w:rFonts w:asciiTheme="minorHAnsi" w:hAnsiTheme="minorHAnsi" w:cstheme="minorHAnsi"/>
        </w:rPr>
      </w:pPr>
      <w:r w:rsidRPr="001B3BC0">
        <w:rPr>
          <w:rFonts w:asciiTheme="minorHAnsi" w:hAnsiTheme="minorHAnsi" w:cstheme="minorHAnsi"/>
        </w:rPr>
        <w:t xml:space="preserve">The schema formed </w:t>
      </w:r>
      <w:proofErr w:type="gramStart"/>
      <w:r w:rsidRPr="001B3BC0">
        <w:rPr>
          <w:rFonts w:asciiTheme="minorHAnsi" w:hAnsiTheme="minorHAnsi" w:cstheme="minorHAnsi"/>
        </w:rPr>
        <w:t>as a result of</w:t>
      </w:r>
      <w:proofErr w:type="gramEnd"/>
      <w:r w:rsidRPr="001B3BC0">
        <w:rPr>
          <w:rFonts w:asciiTheme="minorHAnsi" w:hAnsiTheme="minorHAnsi" w:cstheme="minorHAnsi"/>
        </w:rPr>
        <w:t xml:space="preserve"> this modeling is intuitive</w:t>
      </w:r>
      <w:r w:rsidR="006E7FDF" w:rsidRPr="001B3BC0">
        <w:rPr>
          <w:rFonts w:asciiTheme="minorHAnsi" w:hAnsiTheme="minorHAnsi" w:cstheme="minorHAnsi"/>
        </w:rPr>
        <w:t xml:space="preserve"> as the dimension tables handle the problem of abstracting details of the process to give provide clear interfaces to the fact tables. This helps in generating uniform strategies of generating SQL queries throughout the data warehouse.</w:t>
      </w:r>
    </w:p>
    <w:p w14:paraId="3C1A99E1" w14:textId="3BB60070" w:rsidR="00223CB2" w:rsidRPr="001B3BC0" w:rsidRDefault="00223CB2" w:rsidP="001175AA">
      <w:pPr>
        <w:spacing w:line="360" w:lineRule="auto"/>
        <w:rPr>
          <w:rFonts w:asciiTheme="minorHAnsi" w:hAnsiTheme="minorHAnsi" w:cstheme="minorHAnsi"/>
        </w:rPr>
      </w:pPr>
    </w:p>
    <w:p w14:paraId="5E905744" w14:textId="3FE31F40" w:rsidR="00223CB2" w:rsidRPr="001B3BC0" w:rsidRDefault="00223CB2" w:rsidP="001175AA">
      <w:pPr>
        <w:spacing w:line="360" w:lineRule="auto"/>
        <w:rPr>
          <w:rFonts w:asciiTheme="minorHAnsi" w:hAnsiTheme="minorHAnsi" w:cstheme="minorHAnsi"/>
        </w:rPr>
      </w:pPr>
      <w:r w:rsidRPr="001B3BC0">
        <w:rPr>
          <w:rFonts w:asciiTheme="minorHAnsi" w:hAnsiTheme="minorHAnsi" w:cstheme="minorHAnsi"/>
        </w:rPr>
        <w:t>A</w:t>
      </w:r>
      <w:r w:rsidR="006E7FDF" w:rsidRPr="001B3BC0">
        <w:rPr>
          <w:rFonts w:asciiTheme="minorHAnsi" w:hAnsiTheme="minorHAnsi" w:cstheme="minorHAnsi"/>
        </w:rPr>
        <w:t xml:space="preserve">nother advantage </w:t>
      </w:r>
      <w:r w:rsidRPr="001B3BC0">
        <w:rPr>
          <w:rFonts w:asciiTheme="minorHAnsi" w:hAnsiTheme="minorHAnsi" w:cstheme="minorHAnsi"/>
        </w:rPr>
        <w:t xml:space="preserve">of the dimensional model is </w:t>
      </w:r>
      <w:r w:rsidR="006E7FDF" w:rsidRPr="001B3BC0">
        <w:rPr>
          <w:rFonts w:asciiTheme="minorHAnsi" w:hAnsiTheme="minorHAnsi" w:cstheme="minorHAnsi"/>
        </w:rPr>
        <w:t>its ability to be flexible in incorporating design changes and adding new features to the data models. Since the new elements can be added to existing data in-place, there is no need to delete and reload the data</w:t>
      </w:r>
      <w:r w:rsidRPr="001B3BC0">
        <w:rPr>
          <w:rFonts w:asciiTheme="minorHAnsi" w:hAnsiTheme="minorHAnsi" w:cstheme="minorHAnsi"/>
        </w:rPr>
        <w:t xml:space="preserve">. </w:t>
      </w:r>
      <w:r w:rsidR="006E7FDF" w:rsidRPr="001B3BC0">
        <w:rPr>
          <w:rFonts w:asciiTheme="minorHAnsi" w:hAnsiTheme="minorHAnsi" w:cstheme="minorHAnsi"/>
        </w:rPr>
        <w:t xml:space="preserve">The underlying queries are not affected a result, which makes this technique of design </w:t>
      </w:r>
      <w:r w:rsidR="00BF4C1A" w:rsidRPr="001B3BC0">
        <w:rPr>
          <w:rFonts w:asciiTheme="minorHAnsi" w:hAnsiTheme="minorHAnsi" w:cstheme="minorHAnsi"/>
        </w:rPr>
        <w:t>tolerant to significant feature additions of the future while continuing to support existing interfaces to application which will still retrieve the intended data like before</w:t>
      </w:r>
      <w:r w:rsidRPr="001B3BC0">
        <w:rPr>
          <w:rFonts w:asciiTheme="minorHAnsi" w:hAnsiTheme="minorHAnsi" w:cstheme="minorHAnsi"/>
        </w:rPr>
        <w:t xml:space="preserve">. </w:t>
      </w:r>
    </w:p>
    <w:p w14:paraId="17D9AD65" w14:textId="77777777" w:rsidR="00223CB2" w:rsidRPr="001B3BC0" w:rsidRDefault="00223CB2" w:rsidP="001175AA">
      <w:pPr>
        <w:spacing w:line="360" w:lineRule="auto"/>
        <w:rPr>
          <w:rFonts w:asciiTheme="minorHAnsi" w:hAnsiTheme="minorHAnsi" w:cstheme="minorHAnsi"/>
        </w:rPr>
      </w:pPr>
    </w:p>
    <w:p w14:paraId="43274054" w14:textId="2B021988" w:rsidR="00223CB2" w:rsidRPr="001B3BC0" w:rsidRDefault="00BF4C1A" w:rsidP="001175AA">
      <w:pPr>
        <w:spacing w:line="360" w:lineRule="auto"/>
        <w:rPr>
          <w:rFonts w:asciiTheme="minorHAnsi" w:hAnsiTheme="minorHAnsi" w:cstheme="minorHAnsi"/>
        </w:rPr>
      </w:pPr>
      <w:r w:rsidRPr="001B3BC0">
        <w:rPr>
          <w:rFonts w:asciiTheme="minorHAnsi" w:hAnsiTheme="minorHAnsi" w:cstheme="minorHAnsi"/>
        </w:rPr>
        <w:t>Aggregation of data is key to reporting and applications that require similar forms of operations on organization’s data. The dimension model is inherently aligned to aggregation requirements of real life business scenarios.</w:t>
      </w:r>
      <w:r w:rsidR="00223CB2" w:rsidRPr="001B3BC0">
        <w:rPr>
          <w:rFonts w:asciiTheme="minorHAnsi" w:hAnsiTheme="minorHAnsi" w:cstheme="minorHAnsi"/>
        </w:rPr>
        <w:t xml:space="preserve"> </w:t>
      </w:r>
      <w:r w:rsidR="007E04EF" w:rsidRPr="001B3BC0">
        <w:rPr>
          <w:rFonts w:asciiTheme="minorHAnsi" w:hAnsiTheme="minorHAnsi" w:cstheme="minorHAnsi"/>
        </w:rPr>
        <w:t>As a result, using this technique could potentially reduce lot of hardware cost and processing overhead.</w:t>
      </w:r>
    </w:p>
    <w:p w14:paraId="53DBA830" w14:textId="0A9A4D40" w:rsidR="00223CB2" w:rsidRPr="001B3BC0" w:rsidRDefault="00223CB2" w:rsidP="001175AA">
      <w:pPr>
        <w:spacing w:line="360" w:lineRule="auto"/>
        <w:rPr>
          <w:rFonts w:asciiTheme="minorHAnsi" w:hAnsiTheme="minorHAnsi" w:cstheme="minorHAnsi"/>
        </w:rPr>
      </w:pPr>
    </w:p>
    <w:p w14:paraId="5BA9DA2B" w14:textId="5D059490" w:rsidR="00223CB2" w:rsidRPr="001B3BC0" w:rsidRDefault="007E04EF" w:rsidP="001175AA">
      <w:pPr>
        <w:spacing w:line="360" w:lineRule="auto"/>
        <w:rPr>
          <w:rFonts w:asciiTheme="minorHAnsi" w:hAnsiTheme="minorHAnsi" w:cstheme="minorHAnsi"/>
        </w:rPr>
      </w:pPr>
      <w:r w:rsidRPr="001B3BC0">
        <w:rPr>
          <w:rFonts w:asciiTheme="minorHAnsi" w:hAnsiTheme="minorHAnsi" w:cstheme="minorHAnsi"/>
        </w:rPr>
        <w:t xml:space="preserve">The downside of ER model is that it is more about modeling the data to maintain every relationship rather than mapping the business process, which makes it less intuitive. Moreover, ER models are not standardized in terms of form and structure. Due to this, it is difficult to standardize the connected application interfaces and the SQL queries involved. Any changes to an existing ER model could potentially break these interfaces with the existing connected applications resulting, making it quite inflexible and resistant to new feature addition. </w:t>
      </w:r>
    </w:p>
    <w:p w14:paraId="1F2000BB" w14:textId="77777777" w:rsidR="002D7CEB" w:rsidRPr="001B3BC0" w:rsidRDefault="002D7CEB" w:rsidP="001175AA">
      <w:pPr>
        <w:spacing w:line="360" w:lineRule="auto"/>
        <w:rPr>
          <w:rFonts w:asciiTheme="minorHAnsi" w:hAnsiTheme="minorHAnsi" w:cstheme="minorHAnsi"/>
        </w:rPr>
      </w:pPr>
    </w:p>
    <w:p w14:paraId="1521B273" w14:textId="3873E38B" w:rsidR="002D7CEB" w:rsidRPr="001B3BC0" w:rsidRDefault="002D7CEB" w:rsidP="001175AA">
      <w:pPr>
        <w:numPr>
          <w:ilvl w:val="0"/>
          <w:numId w:val="1"/>
        </w:numPr>
        <w:tabs>
          <w:tab w:val="clear" w:pos="720"/>
        </w:tabs>
        <w:spacing w:line="360" w:lineRule="auto"/>
        <w:ind w:left="360"/>
        <w:rPr>
          <w:rFonts w:asciiTheme="minorHAnsi" w:hAnsiTheme="minorHAnsi" w:cstheme="minorHAnsi"/>
          <w:strike/>
        </w:rPr>
      </w:pPr>
      <w:r w:rsidRPr="001B3BC0">
        <w:rPr>
          <w:rFonts w:asciiTheme="minorHAnsi" w:hAnsiTheme="minorHAnsi" w:cstheme="minorHAnsi"/>
          <w:strike/>
        </w:rPr>
        <w:lastRenderedPageBreak/>
        <w:t>What are the strengths of the dimensional model? How is a dimensional model organized? (May combine this answer</w:t>
      </w:r>
      <w:r w:rsidR="00E4726F" w:rsidRPr="001B3BC0">
        <w:rPr>
          <w:rFonts w:asciiTheme="minorHAnsi" w:hAnsiTheme="minorHAnsi" w:cstheme="minorHAnsi"/>
          <w:strike/>
        </w:rPr>
        <w:t xml:space="preserve"> with the answer to question #11</w:t>
      </w:r>
      <w:r w:rsidRPr="001B3BC0">
        <w:rPr>
          <w:rFonts w:asciiTheme="minorHAnsi" w:hAnsiTheme="minorHAnsi" w:cstheme="minorHAnsi"/>
          <w:strike/>
        </w:rPr>
        <w:t xml:space="preserve"> above.)</w:t>
      </w:r>
    </w:p>
    <w:p w14:paraId="0E7EBA0F" w14:textId="0FEB8701" w:rsidR="002D7CEB" w:rsidRPr="001B3BC0" w:rsidRDefault="002D7CEB" w:rsidP="001175AA">
      <w:pPr>
        <w:numPr>
          <w:ilvl w:val="0"/>
          <w:numId w:val="1"/>
        </w:numPr>
        <w:tabs>
          <w:tab w:val="clear" w:pos="720"/>
        </w:tabs>
        <w:spacing w:line="360" w:lineRule="auto"/>
        <w:ind w:left="360"/>
        <w:rPr>
          <w:rFonts w:asciiTheme="minorHAnsi" w:hAnsiTheme="minorHAnsi" w:cstheme="minorHAnsi"/>
          <w:strike/>
        </w:rPr>
      </w:pPr>
      <w:r w:rsidRPr="001B3BC0">
        <w:rPr>
          <w:rFonts w:asciiTheme="minorHAnsi" w:hAnsiTheme="minorHAnsi" w:cstheme="minorHAnsi"/>
          <w:strike/>
        </w:rPr>
        <w:t>Where is the source of the most interesting constraints in a dimensional model? What is the entry point into a dimensional model? Give examples.</w:t>
      </w:r>
    </w:p>
    <w:p w14:paraId="2EB48154" w14:textId="77777777" w:rsidR="002D7CEB" w:rsidRPr="001B3BC0" w:rsidRDefault="002D7CEB" w:rsidP="001175AA">
      <w:pPr>
        <w:spacing w:line="360" w:lineRule="auto"/>
        <w:rPr>
          <w:rFonts w:asciiTheme="minorHAnsi" w:hAnsiTheme="minorHAnsi" w:cstheme="minorHAnsi"/>
        </w:rPr>
      </w:pPr>
    </w:p>
    <w:p w14:paraId="1F0284E8" w14:textId="77777777" w:rsidR="002D7CEB" w:rsidRPr="001B3BC0" w:rsidRDefault="002D7CEB" w:rsidP="001175AA">
      <w:pPr>
        <w:numPr>
          <w:ilvl w:val="0"/>
          <w:numId w:val="1"/>
        </w:numPr>
        <w:tabs>
          <w:tab w:val="clear" w:pos="720"/>
        </w:tabs>
        <w:spacing w:line="360" w:lineRule="auto"/>
        <w:ind w:left="360"/>
        <w:rPr>
          <w:rFonts w:asciiTheme="minorHAnsi" w:hAnsiTheme="minorHAnsi" w:cstheme="minorHAnsi"/>
          <w:b/>
          <w:color w:val="2E74B5" w:themeColor="accent5" w:themeShade="BF"/>
        </w:rPr>
      </w:pPr>
      <w:r w:rsidRPr="001B3BC0">
        <w:rPr>
          <w:rFonts w:asciiTheme="minorHAnsi" w:hAnsiTheme="minorHAnsi" w:cstheme="minorHAnsi"/>
          <w:b/>
          <w:color w:val="2E74B5" w:themeColor="accent5" w:themeShade="BF"/>
        </w:rPr>
        <w:t>What is a conformed dimension and what are its advantages? Give examples.</w:t>
      </w:r>
    </w:p>
    <w:p w14:paraId="3C598B48" w14:textId="50ED1A05" w:rsidR="002D7CEB" w:rsidRPr="001B3BC0" w:rsidRDefault="000C05B3" w:rsidP="001175AA">
      <w:pPr>
        <w:spacing w:line="360" w:lineRule="auto"/>
        <w:rPr>
          <w:rFonts w:asciiTheme="minorHAnsi" w:hAnsiTheme="minorHAnsi" w:cstheme="minorHAnsi"/>
        </w:rPr>
      </w:pPr>
      <w:r w:rsidRPr="001B3BC0">
        <w:rPr>
          <w:rFonts w:asciiTheme="minorHAnsi" w:hAnsiTheme="minorHAnsi" w:cstheme="minorHAnsi"/>
        </w:rPr>
        <w:t xml:space="preserve">Conformed dimension is a popular data warehouse design concept. </w:t>
      </w:r>
      <w:r w:rsidR="001F35D5" w:rsidRPr="001B3BC0">
        <w:rPr>
          <w:rFonts w:asciiTheme="minorHAnsi" w:hAnsiTheme="minorHAnsi" w:cstheme="minorHAnsi"/>
        </w:rPr>
        <w:t xml:space="preserve">Let us consider an example to demonstrate </w:t>
      </w:r>
      <w:r w:rsidR="00775B6F" w:rsidRPr="001B3BC0">
        <w:rPr>
          <w:rFonts w:asciiTheme="minorHAnsi" w:hAnsiTheme="minorHAnsi" w:cstheme="minorHAnsi"/>
        </w:rPr>
        <w:t>Conformed Dimension.</w:t>
      </w:r>
    </w:p>
    <w:p w14:paraId="3D8A8501" w14:textId="061D5ACC" w:rsidR="000C05B3" w:rsidRPr="001B3BC0" w:rsidRDefault="000C05B3" w:rsidP="001175AA">
      <w:pPr>
        <w:spacing w:line="360" w:lineRule="auto"/>
        <w:rPr>
          <w:rFonts w:asciiTheme="minorHAnsi" w:hAnsiTheme="minorHAnsi" w:cstheme="minorHAnsi"/>
        </w:rPr>
      </w:pPr>
    </w:p>
    <w:p w14:paraId="2F30F903" w14:textId="2BA4C118" w:rsidR="000C05B3" w:rsidRPr="001B3BC0" w:rsidRDefault="000C05B3" w:rsidP="001175AA">
      <w:pPr>
        <w:spacing w:line="360" w:lineRule="auto"/>
        <w:rPr>
          <w:rFonts w:asciiTheme="minorHAnsi" w:hAnsiTheme="minorHAnsi" w:cstheme="minorHAnsi"/>
        </w:rPr>
      </w:pPr>
      <w:r w:rsidRPr="001B3BC0">
        <w:rPr>
          <w:rFonts w:asciiTheme="minorHAnsi" w:hAnsiTheme="minorHAnsi" w:cstheme="minorHAnsi"/>
        </w:rPr>
        <w:t xml:space="preserve">We have two </w:t>
      </w:r>
      <w:r w:rsidR="001D3909" w:rsidRPr="001B3BC0">
        <w:rPr>
          <w:rFonts w:asciiTheme="minorHAnsi" w:hAnsiTheme="minorHAnsi" w:cstheme="minorHAnsi"/>
        </w:rPr>
        <w:t>types of products – Credit cards and Checking accounts. The data marts of these two products have their fact tables at its center. Credit Card Customer Fact is associated with Time, Type and Limit dimensions while Checking Customer fact is associated with time, life and branch dimensions.</w:t>
      </w:r>
    </w:p>
    <w:p w14:paraId="6A90787B" w14:textId="77777777" w:rsidR="001D3909" w:rsidRPr="001B3BC0" w:rsidRDefault="001D3909" w:rsidP="001175AA">
      <w:pPr>
        <w:spacing w:line="360" w:lineRule="auto"/>
        <w:rPr>
          <w:rFonts w:asciiTheme="minorHAnsi" w:hAnsiTheme="minorHAnsi" w:cstheme="minorHAnsi"/>
        </w:rPr>
      </w:pPr>
    </w:p>
    <w:p w14:paraId="500BA617" w14:textId="28F4E17E" w:rsidR="00775B6F" w:rsidRPr="001B3BC0" w:rsidRDefault="00034EA3" w:rsidP="001175AA">
      <w:pPr>
        <w:spacing w:line="360" w:lineRule="auto"/>
        <w:jc w:val="center"/>
        <w:rPr>
          <w:rFonts w:asciiTheme="minorHAnsi" w:hAnsiTheme="minorHAnsi" w:cstheme="minorHAnsi"/>
        </w:rPr>
      </w:pPr>
      <w:r w:rsidRPr="001B3BC0">
        <w:rPr>
          <w:rFonts w:asciiTheme="minorHAnsi" w:hAnsiTheme="minorHAnsi" w:cstheme="minorHAnsi"/>
          <w:noProof/>
        </w:rPr>
        <w:drawing>
          <wp:inline distT="0" distB="0" distL="0" distR="0" wp14:anchorId="6A714697" wp14:editId="26496351">
            <wp:extent cx="2886075" cy="2409825"/>
            <wp:effectExtent l="0" t="0" r="28575" b="2857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00A56944" w:rsidRPr="001B3BC0">
        <w:rPr>
          <w:rFonts w:asciiTheme="minorHAnsi" w:hAnsiTheme="minorHAnsi" w:cstheme="minorHAnsi"/>
          <w:noProof/>
        </w:rPr>
        <w:drawing>
          <wp:inline distT="0" distB="0" distL="0" distR="0" wp14:anchorId="1F40B0C0" wp14:editId="724042AF">
            <wp:extent cx="2790825" cy="2409825"/>
            <wp:effectExtent l="19050" t="0" r="47625"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524112F6" w14:textId="2D953C1F" w:rsidR="002D7CEB" w:rsidRPr="001B3BC0" w:rsidRDefault="002D7CEB" w:rsidP="001175AA">
      <w:pPr>
        <w:spacing w:line="360" w:lineRule="auto"/>
        <w:rPr>
          <w:rFonts w:asciiTheme="minorHAnsi" w:hAnsiTheme="minorHAnsi" w:cstheme="minorHAnsi"/>
        </w:rPr>
      </w:pPr>
    </w:p>
    <w:p w14:paraId="51302A22" w14:textId="77C916F5" w:rsidR="006B7516" w:rsidRPr="001B3BC0" w:rsidRDefault="006B7516" w:rsidP="001175AA">
      <w:pPr>
        <w:spacing w:line="360" w:lineRule="auto"/>
        <w:rPr>
          <w:rFonts w:asciiTheme="minorHAnsi" w:hAnsiTheme="minorHAnsi" w:cstheme="minorHAnsi"/>
        </w:rPr>
      </w:pPr>
      <w:r w:rsidRPr="001B3BC0">
        <w:rPr>
          <w:rFonts w:asciiTheme="minorHAnsi" w:hAnsiTheme="minorHAnsi" w:cstheme="minorHAnsi"/>
        </w:rPr>
        <w:t xml:space="preserve">However, the time dimension required by the two lines of business are different for most of their reporting. Credit card primarily uses monthly time dimension since their billing is monthly basis. Checking account department primarily uses daily balances since their customers are required to maintain certain amounts </w:t>
      </w:r>
      <w:proofErr w:type="gramStart"/>
      <w:r w:rsidRPr="001B3BC0">
        <w:rPr>
          <w:rFonts w:asciiTheme="minorHAnsi" w:hAnsiTheme="minorHAnsi" w:cstheme="minorHAnsi"/>
        </w:rPr>
        <w:t>on a daily basis</w:t>
      </w:r>
      <w:proofErr w:type="gramEnd"/>
      <w:r w:rsidRPr="001B3BC0">
        <w:rPr>
          <w:rFonts w:asciiTheme="minorHAnsi" w:hAnsiTheme="minorHAnsi" w:cstheme="minorHAnsi"/>
        </w:rPr>
        <w:t>.</w:t>
      </w:r>
    </w:p>
    <w:p w14:paraId="7882B354" w14:textId="77777777" w:rsidR="006B7516" w:rsidRPr="001B3BC0" w:rsidRDefault="006B7516" w:rsidP="001175AA">
      <w:pPr>
        <w:spacing w:line="360" w:lineRule="auto"/>
        <w:rPr>
          <w:rFonts w:asciiTheme="minorHAnsi" w:hAnsiTheme="minorHAnsi" w:cstheme="minorHAnsi"/>
        </w:rPr>
      </w:pPr>
    </w:p>
    <w:p w14:paraId="25813DFC" w14:textId="665F95DB" w:rsidR="002D7CEB" w:rsidRPr="001B3BC0" w:rsidRDefault="009F33AC" w:rsidP="001175AA">
      <w:pPr>
        <w:spacing w:line="360" w:lineRule="auto"/>
        <w:rPr>
          <w:rFonts w:asciiTheme="minorHAnsi" w:hAnsiTheme="minorHAnsi" w:cstheme="minorHAnsi"/>
        </w:rPr>
      </w:pPr>
      <w:r w:rsidRPr="001B3BC0">
        <w:rPr>
          <w:rFonts w:asciiTheme="minorHAnsi" w:hAnsiTheme="minorHAnsi" w:cstheme="minorHAnsi"/>
        </w:rPr>
        <w:lastRenderedPageBreak/>
        <w:t>Ideally, we would want a time dimension that can be used commonly between these two related data marts. Having two separate time dimensions are costly to store and maintain. Keeping separate dimensions also means more ETL overhead. Moreover, there is a high possibility of facing difficulties and making mistakes when joining multiple data marts for reporting on the same time frame.</w:t>
      </w:r>
    </w:p>
    <w:p w14:paraId="7C04E2DF" w14:textId="62808FED" w:rsidR="009F33AC" w:rsidRPr="001B3BC0" w:rsidRDefault="009F33AC" w:rsidP="001175AA">
      <w:pPr>
        <w:spacing w:line="360" w:lineRule="auto"/>
        <w:rPr>
          <w:rFonts w:asciiTheme="minorHAnsi" w:hAnsiTheme="minorHAnsi" w:cstheme="minorHAnsi"/>
        </w:rPr>
      </w:pPr>
    </w:p>
    <w:p w14:paraId="791E6E4E" w14:textId="190188D7" w:rsidR="009F33AC" w:rsidRPr="001B3BC0" w:rsidRDefault="009F33AC" w:rsidP="001175AA">
      <w:pPr>
        <w:spacing w:line="360" w:lineRule="auto"/>
        <w:rPr>
          <w:rFonts w:asciiTheme="minorHAnsi" w:hAnsiTheme="minorHAnsi" w:cstheme="minorHAnsi"/>
        </w:rPr>
      </w:pPr>
      <w:r w:rsidRPr="001B3BC0">
        <w:rPr>
          <w:rFonts w:asciiTheme="minorHAnsi" w:hAnsiTheme="minorHAnsi" w:cstheme="minorHAnsi"/>
        </w:rPr>
        <w:t xml:space="preserve">The solution to this is modify these time dimensions such that it has the same meaning for every fact wherever it relates. That way it will conform the same role and same definitions in every scenario. This </w:t>
      </w:r>
      <w:r w:rsidR="00B0641A" w:rsidRPr="001B3BC0">
        <w:rPr>
          <w:rFonts w:asciiTheme="minorHAnsi" w:hAnsiTheme="minorHAnsi" w:cstheme="minorHAnsi"/>
        </w:rPr>
        <w:t>concept</w:t>
      </w:r>
      <w:r w:rsidRPr="001B3BC0">
        <w:rPr>
          <w:rFonts w:asciiTheme="minorHAnsi" w:hAnsiTheme="minorHAnsi" w:cstheme="minorHAnsi"/>
        </w:rPr>
        <w:t xml:space="preserve"> is called conformed dimension</w:t>
      </w:r>
      <w:r w:rsidR="00B0641A" w:rsidRPr="001B3BC0">
        <w:rPr>
          <w:rFonts w:asciiTheme="minorHAnsi" w:hAnsiTheme="minorHAnsi" w:cstheme="minorHAnsi"/>
        </w:rPr>
        <w:t>s</w:t>
      </w:r>
      <w:r w:rsidRPr="001B3BC0">
        <w:rPr>
          <w:rFonts w:asciiTheme="minorHAnsi" w:hAnsiTheme="minorHAnsi" w:cstheme="minorHAnsi"/>
        </w:rPr>
        <w:t>.</w:t>
      </w:r>
      <w:r w:rsidR="00B0641A" w:rsidRPr="001B3BC0">
        <w:rPr>
          <w:rFonts w:asciiTheme="minorHAnsi" w:hAnsiTheme="minorHAnsi" w:cstheme="minorHAnsi"/>
        </w:rPr>
        <w:t xml:space="preserve"> A conformed dimension has the same meaning to every fact with which it relates to in a data warehouse. </w:t>
      </w:r>
    </w:p>
    <w:p w14:paraId="6AEB6E8E" w14:textId="64FD1E3E" w:rsidR="00B0641A" w:rsidRPr="001B3BC0" w:rsidRDefault="00B0641A" w:rsidP="001175AA">
      <w:pPr>
        <w:spacing w:line="360" w:lineRule="auto"/>
        <w:rPr>
          <w:rFonts w:asciiTheme="minorHAnsi" w:hAnsiTheme="minorHAnsi" w:cstheme="minorHAnsi"/>
        </w:rPr>
      </w:pPr>
    </w:p>
    <w:p w14:paraId="5D7E16A6" w14:textId="4412BD84" w:rsidR="00B0641A" w:rsidRPr="001B3BC0" w:rsidRDefault="00B0641A" w:rsidP="001175AA">
      <w:pPr>
        <w:spacing w:line="360" w:lineRule="auto"/>
        <w:rPr>
          <w:rFonts w:asciiTheme="minorHAnsi" w:hAnsiTheme="minorHAnsi" w:cstheme="minorHAnsi"/>
        </w:rPr>
      </w:pPr>
      <w:r w:rsidRPr="001B3BC0">
        <w:rPr>
          <w:rFonts w:asciiTheme="minorHAnsi" w:hAnsiTheme="minorHAnsi" w:cstheme="minorHAnsi"/>
        </w:rPr>
        <w:t xml:space="preserve">In our example, when the </w:t>
      </w:r>
      <w:proofErr w:type="gramStart"/>
      <w:r w:rsidRPr="001B3BC0">
        <w:rPr>
          <w:rFonts w:asciiTheme="minorHAnsi" w:hAnsiTheme="minorHAnsi" w:cstheme="minorHAnsi"/>
        </w:rPr>
        <w:t>two time</w:t>
      </w:r>
      <w:proofErr w:type="gramEnd"/>
      <w:r w:rsidRPr="001B3BC0">
        <w:rPr>
          <w:rFonts w:asciiTheme="minorHAnsi" w:hAnsiTheme="minorHAnsi" w:cstheme="minorHAnsi"/>
        </w:rPr>
        <w:t xml:space="preserve"> dimensions have the same meaning and content or if one is a subset of the other, it will be a conformed dimension. In a nutshell, the following needs to be made sure to make conformed dimensions: </w:t>
      </w:r>
    </w:p>
    <w:p w14:paraId="431AA351" w14:textId="4962AF36" w:rsidR="00B0641A" w:rsidRPr="001B3BC0" w:rsidRDefault="00B0641A" w:rsidP="001175AA">
      <w:pPr>
        <w:pStyle w:val="ListParagraph"/>
        <w:numPr>
          <w:ilvl w:val="0"/>
          <w:numId w:val="4"/>
        </w:numPr>
        <w:spacing w:line="360" w:lineRule="auto"/>
        <w:rPr>
          <w:rFonts w:asciiTheme="minorHAnsi" w:hAnsiTheme="minorHAnsi" w:cstheme="minorHAnsi"/>
        </w:rPr>
      </w:pPr>
      <w:r w:rsidRPr="001B3BC0">
        <w:rPr>
          <w:rFonts w:asciiTheme="minorHAnsi" w:hAnsiTheme="minorHAnsi" w:cstheme="minorHAnsi"/>
        </w:rPr>
        <w:t>Same definition</w:t>
      </w:r>
    </w:p>
    <w:p w14:paraId="69E88534" w14:textId="2BDEF81D" w:rsidR="00B0641A" w:rsidRPr="001B3BC0" w:rsidRDefault="00B0641A" w:rsidP="001175AA">
      <w:pPr>
        <w:pStyle w:val="ListParagraph"/>
        <w:numPr>
          <w:ilvl w:val="0"/>
          <w:numId w:val="4"/>
        </w:numPr>
        <w:spacing w:line="360" w:lineRule="auto"/>
        <w:rPr>
          <w:rFonts w:asciiTheme="minorHAnsi" w:hAnsiTheme="minorHAnsi" w:cstheme="minorHAnsi"/>
        </w:rPr>
      </w:pPr>
      <w:r w:rsidRPr="001B3BC0">
        <w:rPr>
          <w:rFonts w:asciiTheme="minorHAnsi" w:hAnsiTheme="minorHAnsi" w:cstheme="minorHAnsi"/>
        </w:rPr>
        <w:t>Same content</w:t>
      </w:r>
    </w:p>
    <w:p w14:paraId="23E14D26" w14:textId="17CF4F12" w:rsidR="00B0641A" w:rsidRPr="001B3BC0" w:rsidRDefault="00B0641A" w:rsidP="001175AA">
      <w:pPr>
        <w:pStyle w:val="ListParagraph"/>
        <w:numPr>
          <w:ilvl w:val="0"/>
          <w:numId w:val="4"/>
        </w:numPr>
        <w:spacing w:line="360" w:lineRule="auto"/>
        <w:rPr>
          <w:rFonts w:asciiTheme="minorHAnsi" w:hAnsiTheme="minorHAnsi" w:cstheme="minorHAnsi"/>
        </w:rPr>
      </w:pPr>
      <w:r w:rsidRPr="001B3BC0">
        <w:rPr>
          <w:rFonts w:asciiTheme="minorHAnsi" w:hAnsiTheme="minorHAnsi" w:cstheme="minorHAnsi"/>
        </w:rPr>
        <w:t>Same primary key</w:t>
      </w:r>
    </w:p>
    <w:p w14:paraId="0719187E" w14:textId="131C788F" w:rsidR="00B0641A" w:rsidRPr="001B3BC0" w:rsidRDefault="00B0641A" w:rsidP="001175AA">
      <w:pPr>
        <w:spacing w:line="360" w:lineRule="auto"/>
        <w:rPr>
          <w:rFonts w:asciiTheme="minorHAnsi" w:hAnsiTheme="minorHAnsi" w:cstheme="minorHAnsi"/>
        </w:rPr>
      </w:pPr>
    </w:p>
    <w:p w14:paraId="4649BC46" w14:textId="1B071ABC" w:rsidR="00B0641A" w:rsidRPr="001B3BC0" w:rsidRDefault="00B0641A" w:rsidP="001175AA">
      <w:pPr>
        <w:spacing w:line="360" w:lineRule="auto"/>
        <w:rPr>
          <w:rFonts w:asciiTheme="minorHAnsi" w:hAnsiTheme="minorHAnsi" w:cstheme="minorHAnsi"/>
        </w:rPr>
      </w:pPr>
      <w:r w:rsidRPr="001B3BC0">
        <w:rPr>
          <w:rFonts w:asciiTheme="minorHAnsi" w:hAnsiTheme="minorHAnsi" w:cstheme="minorHAnsi"/>
        </w:rPr>
        <w:t xml:space="preserve">There are notable benefits to having conformed dimensions in your data warehouse as opposed to having </w:t>
      </w:r>
      <w:r w:rsidR="009C5457" w:rsidRPr="001B3BC0">
        <w:rPr>
          <w:rFonts w:asciiTheme="minorHAnsi" w:hAnsiTheme="minorHAnsi" w:cstheme="minorHAnsi"/>
        </w:rPr>
        <w:t xml:space="preserve">variety of dimensions for different data marts. </w:t>
      </w:r>
    </w:p>
    <w:p w14:paraId="7A995EA8" w14:textId="688C2715" w:rsidR="009C5457" w:rsidRPr="001B3BC0" w:rsidRDefault="009C5457" w:rsidP="001175AA">
      <w:pPr>
        <w:spacing w:line="360" w:lineRule="auto"/>
        <w:rPr>
          <w:rFonts w:asciiTheme="minorHAnsi" w:hAnsiTheme="minorHAnsi" w:cstheme="minorHAnsi"/>
        </w:rPr>
      </w:pPr>
    </w:p>
    <w:p w14:paraId="63C44298" w14:textId="23DF3569" w:rsidR="009C5457" w:rsidRPr="001B3BC0" w:rsidRDefault="009C5457" w:rsidP="001175AA">
      <w:pPr>
        <w:spacing w:line="360" w:lineRule="auto"/>
        <w:rPr>
          <w:rFonts w:asciiTheme="minorHAnsi" w:hAnsiTheme="minorHAnsi" w:cstheme="minorHAnsi"/>
        </w:rPr>
      </w:pPr>
      <w:r w:rsidRPr="001B3BC0">
        <w:rPr>
          <w:rFonts w:asciiTheme="minorHAnsi" w:hAnsiTheme="minorHAnsi" w:cstheme="minorHAnsi"/>
        </w:rPr>
        <w:t>Since conformed dimensions have same description and definition to every fact with which it relates in the data warehouse, it guarantees consistency in reporting for the organization. It allows for a single source of information which can be reused across projects. The reusability of these dimensions helps developers in faster development of the warehouse. They can focus on developing the fact tables as the dimension tables are already developed and ready to use.</w:t>
      </w:r>
    </w:p>
    <w:p w14:paraId="68A5ABF9" w14:textId="36C357AF" w:rsidR="009C5457" w:rsidRPr="001B3BC0" w:rsidRDefault="009C5457" w:rsidP="001175AA">
      <w:pPr>
        <w:spacing w:line="360" w:lineRule="auto"/>
        <w:rPr>
          <w:rFonts w:asciiTheme="minorHAnsi" w:hAnsiTheme="minorHAnsi" w:cstheme="minorHAnsi"/>
        </w:rPr>
      </w:pPr>
    </w:p>
    <w:p w14:paraId="7F07A172" w14:textId="7A7A7627" w:rsidR="009C5457" w:rsidRPr="001B3BC0" w:rsidRDefault="009C5457" w:rsidP="001175AA">
      <w:pPr>
        <w:spacing w:line="360" w:lineRule="auto"/>
        <w:rPr>
          <w:rFonts w:asciiTheme="minorHAnsi" w:hAnsiTheme="minorHAnsi" w:cstheme="minorHAnsi"/>
        </w:rPr>
      </w:pPr>
      <w:r w:rsidRPr="001B3BC0">
        <w:rPr>
          <w:rFonts w:asciiTheme="minorHAnsi" w:hAnsiTheme="minorHAnsi" w:cstheme="minorHAnsi"/>
        </w:rPr>
        <w:t>It also becomes easy to make modifications to the dimension as it is easier to incorporate the required change to conformed dimension that separate dimensions in the warehouse.</w:t>
      </w:r>
    </w:p>
    <w:p w14:paraId="6A33C57C" w14:textId="4510B2DE" w:rsidR="002D7CEB" w:rsidRPr="001B3BC0" w:rsidRDefault="002D7CEB" w:rsidP="001175AA">
      <w:pPr>
        <w:spacing w:line="360" w:lineRule="auto"/>
        <w:rPr>
          <w:rFonts w:asciiTheme="minorHAnsi" w:hAnsiTheme="minorHAnsi" w:cstheme="minorHAnsi"/>
        </w:rPr>
      </w:pPr>
    </w:p>
    <w:p w14:paraId="2CAAD18E" w14:textId="5BA7C4FB" w:rsidR="009C5457" w:rsidRPr="001B3BC0" w:rsidRDefault="009C5457" w:rsidP="001175AA">
      <w:pPr>
        <w:spacing w:line="360" w:lineRule="auto"/>
        <w:rPr>
          <w:rFonts w:asciiTheme="minorHAnsi" w:hAnsiTheme="minorHAnsi" w:cstheme="minorHAnsi"/>
        </w:rPr>
      </w:pPr>
      <w:r w:rsidRPr="001B3BC0">
        <w:rPr>
          <w:rFonts w:asciiTheme="minorHAnsi" w:hAnsiTheme="minorHAnsi" w:cstheme="minorHAnsi"/>
        </w:rPr>
        <w:lastRenderedPageBreak/>
        <w:t xml:space="preserve">On the same note, regarding the characteristics of data warehouse, one of the key elements is integrity, which means there must be a single version of an entity once the data flows into a warehouse. The concept of conformed dimension is aligned with this as a single definition of dimension is preserved throughout the organization. </w:t>
      </w:r>
    </w:p>
    <w:p w14:paraId="4E3CA806" w14:textId="0806DC07" w:rsidR="009C5457" w:rsidRPr="001B3BC0" w:rsidRDefault="009C5457" w:rsidP="001175AA">
      <w:pPr>
        <w:spacing w:line="360" w:lineRule="auto"/>
        <w:rPr>
          <w:rFonts w:asciiTheme="minorHAnsi" w:hAnsiTheme="minorHAnsi" w:cstheme="minorHAnsi"/>
        </w:rPr>
      </w:pPr>
    </w:p>
    <w:p w14:paraId="0A33B6F6" w14:textId="7EFCD899" w:rsidR="009C5457" w:rsidRPr="001B3BC0" w:rsidRDefault="009C5457" w:rsidP="001175AA">
      <w:pPr>
        <w:spacing w:line="360" w:lineRule="auto"/>
        <w:rPr>
          <w:rFonts w:asciiTheme="minorHAnsi" w:hAnsiTheme="minorHAnsi" w:cstheme="minorHAnsi"/>
        </w:rPr>
      </w:pPr>
      <w:r w:rsidRPr="001B3BC0">
        <w:rPr>
          <w:rFonts w:asciiTheme="minorHAnsi" w:hAnsiTheme="minorHAnsi" w:cstheme="minorHAnsi"/>
        </w:rPr>
        <w:t>Another benefit of using conformed dimension is that it can be used as a bridge between multiple data marts.</w:t>
      </w:r>
      <w:r w:rsidR="000A4447" w:rsidRPr="001B3BC0">
        <w:rPr>
          <w:rFonts w:asciiTheme="minorHAnsi" w:hAnsiTheme="minorHAnsi" w:cstheme="minorHAnsi"/>
        </w:rPr>
        <w:t xml:space="preserve"> This can help combine information from different fact tables into a single report. Thus, it becomes a medium of integration between multiple business processes and enables navigation between these processes. Example: users can create a dashboard from more than one fact table. </w:t>
      </w:r>
    </w:p>
    <w:p w14:paraId="450E50A8" w14:textId="5139063C" w:rsidR="000A4447" w:rsidRPr="001B3BC0" w:rsidRDefault="000A4447" w:rsidP="001175AA">
      <w:pPr>
        <w:spacing w:line="360" w:lineRule="auto"/>
        <w:rPr>
          <w:rFonts w:asciiTheme="minorHAnsi" w:hAnsiTheme="minorHAnsi" w:cstheme="minorHAnsi"/>
        </w:rPr>
      </w:pPr>
    </w:p>
    <w:p w14:paraId="13B11766" w14:textId="309EEF67" w:rsidR="000A4447" w:rsidRPr="001B3BC0" w:rsidRDefault="000A4447" w:rsidP="001175AA">
      <w:pPr>
        <w:spacing w:line="360" w:lineRule="auto"/>
        <w:rPr>
          <w:rFonts w:asciiTheme="minorHAnsi" w:hAnsiTheme="minorHAnsi" w:cstheme="minorHAnsi"/>
        </w:rPr>
      </w:pPr>
      <w:r w:rsidRPr="001B3BC0">
        <w:rPr>
          <w:rFonts w:asciiTheme="minorHAnsi" w:hAnsiTheme="minorHAnsi" w:cstheme="minorHAnsi"/>
        </w:rPr>
        <w:t xml:space="preserve">Overall, conform dimensions help avoid lot of design issues and helps users to slice and dice data from multiple subject areas. </w:t>
      </w:r>
    </w:p>
    <w:p w14:paraId="76921365" w14:textId="5CFEFC68" w:rsidR="009C5457" w:rsidRPr="001B3BC0" w:rsidRDefault="009C5457" w:rsidP="001175AA">
      <w:pPr>
        <w:spacing w:line="360" w:lineRule="auto"/>
        <w:rPr>
          <w:rFonts w:asciiTheme="minorHAnsi" w:hAnsiTheme="minorHAnsi" w:cstheme="minorHAnsi"/>
        </w:rPr>
      </w:pPr>
    </w:p>
    <w:p w14:paraId="5F2C1730" w14:textId="77777777" w:rsidR="002D7CEB" w:rsidRPr="001B3BC0" w:rsidRDefault="002D7CEB" w:rsidP="001175AA">
      <w:pPr>
        <w:numPr>
          <w:ilvl w:val="0"/>
          <w:numId w:val="1"/>
        </w:numPr>
        <w:tabs>
          <w:tab w:val="clear" w:pos="720"/>
        </w:tabs>
        <w:spacing w:line="360" w:lineRule="auto"/>
        <w:ind w:left="360"/>
        <w:rPr>
          <w:rFonts w:asciiTheme="minorHAnsi" w:hAnsiTheme="minorHAnsi" w:cstheme="minorHAnsi"/>
          <w:strike/>
        </w:rPr>
      </w:pPr>
      <w:r w:rsidRPr="001B3BC0">
        <w:rPr>
          <w:rFonts w:asciiTheme="minorHAnsi" w:hAnsiTheme="minorHAnsi" w:cstheme="minorHAnsi"/>
          <w:strike/>
        </w:rPr>
        <w:t>What does “grain” mean and why is it important?</w:t>
      </w:r>
    </w:p>
    <w:p w14:paraId="398270EB" w14:textId="3D6E8826" w:rsidR="002D52E1" w:rsidRPr="001B3BC0" w:rsidRDefault="002D52E1">
      <w:pPr>
        <w:rPr>
          <w:rFonts w:asciiTheme="minorHAnsi" w:hAnsiTheme="minorHAnsi" w:cstheme="minorHAnsi"/>
        </w:rPr>
      </w:pPr>
    </w:p>
    <w:p w14:paraId="0A726A56" w14:textId="1EBBD740" w:rsidR="001175AA" w:rsidRPr="001B3BC0" w:rsidRDefault="002D7CEB" w:rsidP="002D52E1">
      <w:pPr>
        <w:numPr>
          <w:ilvl w:val="0"/>
          <w:numId w:val="1"/>
        </w:numPr>
        <w:tabs>
          <w:tab w:val="clear" w:pos="720"/>
        </w:tabs>
        <w:spacing w:line="360" w:lineRule="auto"/>
        <w:ind w:left="360"/>
        <w:rPr>
          <w:rFonts w:asciiTheme="minorHAnsi" w:hAnsiTheme="minorHAnsi" w:cstheme="minorHAnsi"/>
          <w:b/>
          <w:color w:val="2E74B5" w:themeColor="accent5" w:themeShade="BF"/>
        </w:rPr>
      </w:pPr>
      <w:r w:rsidRPr="001B3BC0">
        <w:rPr>
          <w:rFonts w:asciiTheme="minorHAnsi" w:hAnsiTheme="minorHAnsi" w:cstheme="minorHAnsi"/>
          <w:b/>
          <w:color w:val="2E74B5" w:themeColor="accent5" w:themeShade="BF"/>
        </w:rPr>
        <w:t xml:space="preserve">What are surrogate keys and why are they important? Would you ever </w:t>
      </w:r>
      <w:r w:rsidRPr="001B3BC0">
        <w:rPr>
          <w:rFonts w:asciiTheme="minorHAnsi" w:hAnsiTheme="minorHAnsi" w:cstheme="minorHAnsi"/>
          <w:b/>
          <w:i/>
          <w:color w:val="2E74B5" w:themeColor="accent5" w:themeShade="BF"/>
        </w:rPr>
        <w:t>not</w:t>
      </w:r>
      <w:r w:rsidRPr="001B3BC0">
        <w:rPr>
          <w:rFonts w:asciiTheme="minorHAnsi" w:hAnsiTheme="minorHAnsi" w:cstheme="minorHAnsi"/>
          <w:b/>
          <w:color w:val="2E74B5" w:themeColor="accent5" w:themeShade="BF"/>
        </w:rPr>
        <w:t xml:space="preserve"> use a surrogate key?</w:t>
      </w:r>
    </w:p>
    <w:p w14:paraId="36F8D72C" w14:textId="52576A35" w:rsidR="001175AA" w:rsidRPr="001B3BC0" w:rsidRDefault="001175AA" w:rsidP="0072269E">
      <w:pPr>
        <w:spacing w:line="360" w:lineRule="auto"/>
        <w:rPr>
          <w:rFonts w:asciiTheme="minorHAnsi" w:hAnsiTheme="minorHAnsi" w:cstheme="minorHAnsi"/>
        </w:rPr>
      </w:pPr>
      <w:r w:rsidRPr="001B3BC0">
        <w:rPr>
          <w:rFonts w:asciiTheme="minorHAnsi" w:hAnsiTheme="minorHAnsi" w:cstheme="minorHAnsi"/>
        </w:rPr>
        <w:t xml:space="preserve">The sole purpose of surrogate key is to be used as a primary key with an artificial generated value, these types of keys are known as </w:t>
      </w:r>
      <w:r w:rsidRPr="001B3BC0">
        <w:rPr>
          <w:rFonts w:asciiTheme="minorHAnsi" w:hAnsiTheme="minorHAnsi" w:cstheme="minorHAnsi"/>
          <w:b/>
        </w:rPr>
        <w:t xml:space="preserve">Surrogate </w:t>
      </w:r>
      <w:r w:rsidR="003C11A9" w:rsidRPr="001B3BC0">
        <w:rPr>
          <w:rFonts w:asciiTheme="minorHAnsi" w:hAnsiTheme="minorHAnsi" w:cstheme="minorHAnsi"/>
          <w:b/>
        </w:rPr>
        <w:t>K</w:t>
      </w:r>
      <w:r w:rsidRPr="001B3BC0">
        <w:rPr>
          <w:rFonts w:asciiTheme="minorHAnsi" w:hAnsiTheme="minorHAnsi" w:cstheme="minorHAnsi"/>
          <w:b/>
        </w:rPr>
        <w:t>eys</w:t>
      </w:r>
      <w:r w:rsidRPr="001B3BC0">
        <w:rPr>
          <w:rFonts w:asciiTheme="minorHAnsi" w:hAnsiTheme="minorHAnsi" w:cstheme="minorHAnsi"/>
        </w:rPr>
        <w:t xml:space="preserve">. It is also known to be a </w:t>
      </w:r>
      <w:r w:rsidRPr="001B3BC0">
        <w:rPr>
          <w:rFonts w:asciiTheme="minorHAnsi" w:hAnsiTheme="minorHAnsi" w:cstheme="minorHAnsi"/>
          <w:b/>
        </w:rPr>
        <w:t>SYSKEY</w:t>
      </w:r>
      <w:r w:rsidRPr="001B3BC0">
        <w:rPr>
          <w:rFonts w:asciiTheme="minorHAnsi" w:hAnsiTheme="minorHAnsi" w:cstheme="minorHAnsi"/>
        </w:rPr>
        <w:t xml:space="preserve">, a unique identifier or artificial key for existing model or an object, which is not acquired as business key from application data. Primary key and Surrogate key relies on current or temporary database. In some cases, surrogate key can act as primary key when there is one to one relationship between the surrogate and primary key of the database, however, that seems to be impossible when there is many to one relationship between them. Following are few characteristics that surrogate key preserves: </w:t>
      </w:r>
    </w:p>
    <w:p w14:paraId="03638D5A" w14:textId="0DDFD511" w:rsidR="001175AA" w:rsidRPr="001B3BC0" w:rsidRDefault="001175AA" w:rsidP="0072269E">
      <w:pPr>
        <w:pStyle w:val="ListParagraph"/>
        <w:numPr>
          <w:ilvl w:val="0"/>
          <w:numId w:val="9"/>
        </w:numPr>
        <w:tabs>
          <w:tab w:val="clear" w:pos="720"/>
          <w:tab w:val="num" w:pos="360"/>
        </w:tabs>
        <w:spacing w:line="360" w:lineRule="auto"/>
        <w:ind w:left="360"/>
        <w:rPr>
          <w:rFonts w:asciiTheme="minorHAnsi" w:hAnsiTheme="minorHAnsi" w:cstheme="minorHAnsi"/>
        </w:rPr>
      </w:pPr>
      <w:r w:rsidRPr="001B3BC0">
        <w:rPr>
          <w:rFonts w:asciiTheme="minorHAnsi" w:hAnsiTheme="minorHAnsi" w:cstheme="minorHAnsi"/>
        </w:rPr>
        <w:t xml:space="preserve">System generated, uniquely valued and typically an integer. </w:t>
      </w:r>
    </w:p>
    <w:p w14:paraId="1D326B6C" w14:textId="666DD55D" w:rsidR="001175AA" w:rsidRPr="001B3BC0" w:rsidRDefault="001175AA" w:rsidP="0072269E">
      <w:pPr>
        <w:pStyle w:val="ListParagraph"/>
        <w:numPr>
          <w:ilvl w:val="0"/>
          <w:numId w:val="9"/>
        </w:numPr>
        <w:tabs>
          <w:tab w:val="clear" w:pos="720"/>
          <w:tab w:val="num" w:pos="360"/>
        </w:tabs>
        <w:spacing w:line="360" w:lineRule="auto"/>
        <w:ind w:left="360"/>
        <w:rPr>
          <w:rFonts w:asciiTheme="minorHAnsi" w:hAnsiTheme="minorHAnsi" w:cstheme="minorHAnsi"/>
        </w:rPr>
      </w:pPr>
      <w:r w:rsidRPr="001B3BC0">
        <w:rPr>
          <w:rFonts w:asciiTheme="minorHAnsi" w:hAnsiTheme="minorHAnsi" w:cstheme="minorHAnsi"/>
        </w:rPr>
        <w:t xml:space="preserve">Is not easily manipulated and has no semantic meaning. </w:t>
      </w:r>
    </w:p>
    <w:p w14:paraId="54736AFC" w14:textId="5F39EB1E" w:rsidR="003C11A9" w:rsidRPr="00FE42B3" w:rsidRDefault="001175AA" w:rsidP="0072269E">
      <w:pPr>
        <w:pStyle w:val="ListParagraph"/>
        <w:numPr>
          <w:ilvl w:val="0"/>
          <w:numId w:val="9"/>
        </w:numPr>
        <w:tabs>
          <w:tab w:val="clear" w:pos="720"/>
          <w:tab w:val="num" w:pos="360"/>
        </w:tabs>
        <w:spacing w:line="360" w:lineRule="auto"/>
        <w:ind w:left="360"/>
        <w:rPr>
          <w:rFonts w:asciiTheme="minorHAnsi" w:hAnsiTheme="minorHAnsi" w:cstheme="minorHAnsi"/>
        </w:rPr>
      </w:pPr>
      <w:r w:rsidRPr="001B3BC0">
        <w:rPr>
          <w:rFonts w:asciiTheme="minorHAnsi" w:hAnsiTheme="minorHAnsi" w:cstheme="minorHAnsi"/>
        </w:rPr>
        <w:t xml:space="preserve">Surrogate key is not composed of different values as well as it is not visible to end users. As the name suggests, surrogate keys’ main aim is to act as a primary key. It is important to know the difference between the surrogate key and the business key while working with temporary database, as it consists of business as well surrogate keys. Systematical use of surrogate key can be possible whether by adding it at time of suitable needs or by using a key which is already existed in </w:t>
      </w:r>
      <w:r w:rsidRPr="001B3BC0">
        <w:rPr>
          <w:rFonts w:asciiTheme="minorHAnsi" w:hAnsiTheme="minorHAnsi" w:cstheme="minorHAnsi"/>
        </w:rPr>
        <w:lastRenderedPageBreak/>
        <w:t>data. It is mandatory to use surrogate keys to date dimensions. Surrogate keys are often used in data warehousing that optimizes query speed. Using surrogate keys is beneficial as it is faster to join on numeric field than non-numeric field. It is advisable to use surrogate keys when slowly changing dimensions are involved</w:t>
      </w:r>
      <w:r w:rsidR="003C11A9" w:rsidRPr="001B3BC0">
        <w:rPr>
          <w:rFonts w:asciiTheme="minorHAnsi" w:hAnsiTheme="minorHAnsi" w:cstheme="minorHAnsi"/>
        </w:rPr>
        <w:t>.</w:t>
      </w:r>
    </w:p>
    <w:p w14:paraId="6C91DA06" w14:textId="77777777" w:rsidR="003C11A9" w:rsidRPr="001B3BC0" w:rsidRDefault="003C11A9" w:rsidP="002D52E1">
      <w:pPr>
        <w:spacing w:line="360" w:lineRule="auto"/>
        <w:ind w:left="360"/>
        <w:rPr>
          <w:rFonts w:asciiTheme="minorHAnsi" w:hAnsiTheme="minorHAnsi" w:cstheme="minorHAnsi"/>
        </w:rPr>
      </w:pPr>
    </w:p>
    <w:p w14:paraId="6C890F8A" w14:textId="716540CA" w:rsidR="001175AA" w:rsidRPr="001B3BC0" w:rsidRDefault="001175AA" w:rsidP="0072269E">
      <w:pPr>
        <w:spacing w:line="360" w:lineRule="auto"/>
        <w:ind w:left="360"/>
        <w:rPr>
          <w:rFonts w:asciiTheme="minorHAnsi" w:hAnsiTheme="minorHAnsi" w:cstheme="minorHAnsi"/>
        </w:rPr>
      </w:pPr>
      <w:r w:rsidRPr="001B3BC0">
        <w:rPr>
          <w:rFonts w:asciiTheme="minorHAnsi" w:hAnsiTheme="minorHAnsi" w:cstheme="minorHAnsi"/>
        </w:rPr>
        <w:t xml:space="preserve">Example: Surrogate Key </w:t>
      </w:r>
    </w:p>
    <w:tbl>
      <w:tblPr>
        <w:tblW w:w="0" w:type="auto"/>
        <w:tblInd w:w="668" w:type="dxa"/>
        <w:tblLayout w:type="fixed"/>
        <w:tblLook w:val="04A0" w:firstRow="1" w:lastRow="0" w:firstColumn="1" w:lastColumn="0" w:noHBand="0" w:noVBand="1"/>
      </w:tblPr>
      <w:tblGrid>
        <w:gridCol w:w="1635"/>
        <w:gridCol w:w="7103"/>
      </w:tblGrid>
      <w:tr w:rsidR="002D52E1" w:rsidRPr="001B3BC0" w14:paraId="0D3BEBDE" w14:textId="77777777" w:rsidTr="005229DB">
        <w:tc>
          <w:tcPr>
            <w:tcW w:w="8738" w:type="dxa"/>
            <w:gridSpan w:val="2"/>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center"/>
            <w:hideMark/>
          </w:tcPr>
          <w:p w14:paraId="0BA67DFC" w14:textId="0311120E" w:rsidR="002D52E1" w:rsidRPr="001B3BC0" w:rsidRDefault="002D52E1" w:rsidP="003C11A9">
            <w:pPr>
              <w:widowControl w:val="0"/>
              <w:autoSpaceDE w:val="0"/>
              <w:autoSpaceDN w:val="0"/>
              <w:adjustRightInd w:val="0"/>
              <w:spacing w:after="240" w:line="360" w:lineRule="atLeast"/>
              <w:rPr>
                <w:rFonts w:asciiTheme="minorHAnsi" w:hAnsiTheme="minorHAnsi" w:cstheme="minorHAnsi"/>
                <w:b/>
                <w:color w:val="000000"/>
              </w:rPr>
            </w:pPr>
            <w:proofErr w:type="spellStart"/>
            <w:r w:rsidRPr="001B3BC0">
              <w:rPr>
                <w:rFonts w:asciiTheme="minorHAnsi" w:hAnsiTheme="minorHAnsi" w:cstheme="minorHAnsi"/>
                <w:b/>
                <w:color w:val="000000"/>
              </w:rPr>
              <w:t>Dim_Department</w:t>
            </w:r>
            <w:proofErr w:type="spellEnd"/>
          </w:p>
        </w:tc>
      </w:tr>
      <w:tr w:rsidR="002D52E1" w:rsidRPr="001B3BC0" w14:paraId="0610FAF7" w14:textId="77777777" w:rsidTr="003C11A9">
        <w:tc>
          <w:tcPr>
            <w:tcW w:w="1635" w:type="dxa"/>
            <w:tcBorders>
              <w:top w:val="single" w:sz="4" w:space="0" w:color="000000"/>
              <w:left w:val="single" w:sz="4" w:space="0" w:color="000000"/>
              <w:bottom w:val="single" w:sz="4" w:space="0" w:color="000000"/>
              <w:right w:val="single" w:sz="4" w:space="0" w:color="000000"/>
            </w:tcBorders>
            <w:vAlign w:val="center"/>
            <w:hideMark/>
          </w:tcPr>
          <w:p w14:paraId="4ED45A69" w14:textId="40EE4720" w:rsidR="002D52E1" w:rsidRPr="001B3BC0" w:rsidRDefault="002D52E1" w:rsidP="003C11A9">
            <w:pPr>
              <w:widowControl w:val="0"/>
              <w:autoSpaceDE w:val="0"/>
              <w:autoSpaceDN w:val="0"/>
              <w:adjustRightInd w:val="0"/>
              <w:spacing w:after="240" w:line="360" w:lineRule="atLeast"/>
              <w:rPr>
                <w:rFonts w:asciiTheme="minorHAnsi" w:hAnsiTheme="minorHAnsi" w:cstheme="minorHAnsi"/>
                <w:color w:val="000000"/>
              </w:rPr>
            </w:pPr>
            <w:r w:rsidRPr="001B3BC0">
              <w:rPr>
                <w:rFonts w:asciiTheme="minorHAnsi" w:hAnsiTheme="minorHAnsi" w:cstheme="minorHAnsi"/>
                <w:color w:val="000000"/>
              </w:rPr>
              <w:t>PK</w:t>
            </w:r>
          </w:p>
        </w:tc>
        <w:tc>
          <w:tcPr>
            <w:tcW w:w="7103" w:type="dxa"/>
            <w:tcBorders>
              <w:top w:val="single" w:sz="4" w:space="0" w:color="000000"/>
              <w:left w:val="single" w:sz="4" w:space="0" w:color="000000"/>
              <w:bottom w:val="single" w:sz="4" w:space="0" w:color="000000"/>
              <w:right w:val="single" w:sz="4" w:space="0" w:color="000000"/>
            </w:tcBorders>
            <w:vAlign w:val="center"/>
            <w:hideMark/>
          </w:tcPr>
          <w:p w14:paraId="439D569F" w14:textId="102B7EA2" w:rsidR="002D52E1" w:rsidRPr="001B3BC0" w:rsidRDefault="002D52E1" w:rsidP="003C11A9">
            <w:pPr>
              <w:widowControl w:val="0"/>
              <w:autoSpaceDE w:val="0"/>
              <w:autoSpaceDN w:val="0"/>
              <w:adjustRightInd w:val="0"/>
              <w:spacing w:after="240" w:line="360" w:lineRule="atLeast"/>
              <w:rPr>
                <w:rFonts w:asciiTheme="minorHAnsi" w:hAnsiTheme="minorHAnsi" w:cstheme="minorHAnsi"/>
                <w:color w:val="000000"/>
              </w:rPr>
            </w:pPr>
            <w:proofErr w:type="spellStart"/>
            <w:r w:rsidRPr="001B3BC0">
              <w:rPr>
                <w:rFonts w:asciiTheme="minorHAnsi" w:hAnsiTheme="minorHAnsi" w:cstheme="minorHAnsi"/>
                <w:color w:val="000000"/>
              </w:rPr>
              <w:t>Dept_SID</w:t>
            </w:r>
            <w:proofErr w:type="spellEnd"/>
          </w:p>
        </w:tc>
      </w:tr>
      <w:tr w:rsidR="002D52E1" w:rsidRPr="001B3BC0" w14:paraId="389C5F2D" w14:textId="77777777" w:rsidTr="003C11A9">
        <w:tc>
          <w:tcPr>
            <w:tcW w:w="1635" w:type="dxa"/>
            <w:tcBorders>
              <w:top w:val="single" w:sz="4" w:space="0" w:color="000000"/>
              <w:left w:val="single" w:sz="4" w:space="0" w:color="000000"/>
              <w:bottom w:val="single" w:sz="4" w:space="0" w:color="000000"/>
              <w:right w:val="single" w:sz="4" w:space="0" w:color="000000"/>
            </w:tcBorders>
            <w:vAlign w:val="center"/>
            <w:hideMark/>
          </w:tcPr>
          <w:p w14:paraId="54788A1B" w14:textId="6FA5B576" w:rsidR="002D52E1" w:rsidRPr="001B3BC0" w:rsidRDefault="002D52E1" w:rsidP="003C11A9">
            <w:pPr>
              <w:widowControl w:val="0"/>
              <w:autoSpaceDE w:val="0"/>
              <w:autoSpaceDN w:val="0"/>
              <w:adjustRightInd w:val="0"/>
              <w:spacing w:after="240" w:line="360" w:lineRule="atLeast"/>
              <w:rPr>
                <w:rFonts w:asciiTheme="minorHAnsi" w:hAnsiTheme="minorHAnsi" w:cstheme="minorHAnsi"/>
                <w:color w:val="000000"/>
              </w:rPr>
            </w:pPr>
            <w:r w:rsidRPr="001B3BC0">
              <w:rPr>
                <w:rFonts w:asciiTheme="minorHAnsi" w:hAnsiTheme="minorHAnsi" w:cstheme="minorHAnsi"/>
                <w:color w:val="000000"/>
              </w:rPr>
              <w:t>FK</w:t>
            </w:r>
          </w:p>
        </w:tc>
        <w:tc>
          <w:tcPr>
            <w:tcW w:w="7103" w:type="dxa"/>
            <w:tcBorders>
              <w:top w:val="single" w:sz="4" w:space="0" w:color="000000"/>
              <w:left w:val="single" w:sz="4" w:space="0" w:color="000000"/>
              <w:bottom w:val="single" w:sz="4" w:space="0" w:color="000000"/>
              <w:right w:val="single" w:sz="4" w:space="0" w:color="000000"/>
            </w:tcBorders>
            <w:vAlign w:val="center"/>
            <w:hideMark/>
          </w:tcPr>
          <w:p w14:paraId="2F570660" w14:textId="432F5AF1" w:rsidR="002D52E1" w:rsidRPr="001B3BC0" w:rsidRDefault="002D52E1" w:rsidP="003C11A9">
            <w:pPr>
              <w:widowControl w:val="0"/>
              <w:autoSpaceDE w:val="0"/>
              <w:autoSpaceDN w:val="0"/>
              <w:adjustRightInd w:val="0"/>
              <w:spacing w:after="240" w:line="360" w:lineRule="atLeast"/>
              <w:rPr>
                <w:rFonts w:asciiTheme="minorHAnsi" w:hAnsiTheme="minorHAnsi" w:cstheme="minorHAnsi"/>
                <w:color w:val="000000"/>
              </w:rPr>
            </w:pPr>
            <w:r w:rsidRPr="001B3BC0">
              <w:rPr>
                <w:rFonts w:asciiTheme="minorHAnsi" w:hAnsiTheme="minorHAnsi" w:cstheme="minorHAnsi"/>
                <w:color w:val="000000"/>
              </w:rPr>
              <w:t xml:space="preserve">Dept ID </w:t>
            </w:r>
            <w:proofErr w:type="spellStart"/>
            <w:r w:rsidRPr="001B3BC0">
              <w:rPr>
                <w:rFonts w:asciiTheme="minorHAnsi" w:hAnsiTheme="minorHAnsi" w:cstheme="minorHAnsi"/>
                <w:color w:val="000000"/>
              </w:rPr>
              <w:t>Dept_Name</w:t>
            </w:r>
            <w:proofErr w:type="spellEnd"/>
            <w:r w:rsidRPr="001B3BC0">
              <w:rPr>
                <w:rFonts w:asciiTheme="minorHAnsi" w:hAnsiTheme="minorHAnsi" w:cstheme="minorHAnsi"/>
                <w:color w:val="000000"/>
              </w:rPr>
              <w:t xml:space="preserve"> </w:t>
            </w:r>
            <w:proofErr w:type="spellStart"/>
            <w:r w:rsidRPr="001B3BC0">
              <w:rPr>
                <w:rFonts w:asciiTheme="minorHAnsi" w:hAnsiTheme="minorHAnsi" w:cstheme="minorHAnsi"/>
                <w:color w:val="000000"/>
              </w:rPr>
              <w:t>Dept_Description</w:t>
            </w:r>
            <w:proofErr w:type="spellEnd"/>
            <w:r w:rsidRPr="001B3BC0">
              <w:rPr>
                <w:rFonts w:asciiTheme="minorHAnsi" w:hAnsiTheme="minorHAnsi" w:cstheme="minorHAnsi"/>
                <w:color w:val="000000"/>
              </w:rPr>
              <w:t xml:space="preserve"> </w:t>
            </w:r>
            <w:proofErr w:type="spellStart"/>
            <w:r w:rsidRPr="001B3BC0">
              <w:rPr>
                <w:rFonts w:asciiTheme="minorHAnsi" w:hAnsiTheme="minorHAnsi" w:cstheme="minorHAnsi"/>
                <w:color w:val="000000"/>
              </w:rPr>
              <w:t>Transaction_ID</w:t>
            </w:r>
            <w:proofErr w:type="spellEnd"/>
          </w:p>
        </w:tc>
      </w:tr>
      <w:tr w:rsidR="002D52E1" w:rsidRPr="001B3BC0" w14:paraId="1E9ABE66" w14:textId="77777777" w:rsidTr="005229DB">
        <w:tc>
          <w:tcPr>
            <w:tcW w:w="8738" w:type="dxa"/>
            <w:gridSpan w:val="2"/>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center"/>
            <w:hideMark/>
          </w:tcPr>
          <w:p w14:paraId="61FC1411" w14:textId="0AC098C2" w:rsidR="002D52E1" w:rsidRPr="001B3BC0" w:rsidRDefault="002D52E1" w:rsidP="003C11A9">
            <w:pPr>
              <w:widowControl w:val="0"/>
              <w:autoSpaceDE w:val="0"/>
              <w:autoSpaceDN w:val="0"/>
              <w:adjustRightInd w:val="0"/>
              <w:spacing w:after="240" w:line="360" w:lineRule="atLeast"/>
              <w:rPr>
                <w:rFonts w:asciiTheme="minorHAnsi" w:hAnsiTheme="minorHAnsi" w:cstheme="minorHAnsi"/>
                <w:b/>
                <w:color w:val="000000"/>
              </w:rPr>
            </w:pPr>
            <w:proofErr w:type="spellStart"/>
            <w:r w:rsidRPr="001B3BC0">
              <w:rPr>
                <w:rFonts w:asciiTheme="minorHAnsi" w:hAnsiTheme="minorHAnsi" w:cstheme="minorHAnsi"/>
                <w:b/>
                <w:color w:val="000000"/>
              </w:rPr>
              <w:t>Dim_Employee</w:t>
            </w:r>
            <w:proofErr w:type="spellEnd"/>
          </w:p>
        </w:tc>
      </w:tr>
      <w:tr w:rsidR="002D52E1" w:rsidRPr="001B3BC0" w14:paraId="7DBF16D1" w14:textId="77777777" w:rsidTr="003C11A9">
        <w:trPr>
          <w:trHeight w:val="791"/>
        </w:trPr>
        <w:tc>
          <w:tcPr>
            <w:tcW w:w="1635" w:type="dxa"/>
            <w:tcBorders>
              <w:top w:val="single" w:sz="4" w:space="0" w:color="000000"/>
              <w:left w:val="single" w:sz="4" w:space="0" w:color="000000"/>
              <w:bottom w:val="single" w:sz="4" w:space="0" w:color="000000"/>
              <w:right w:val="single" w:sz="4" w:space="0" w:color="000000"/>
            </w:tcBorders>
            <w:vAlign w:val="center"/>
            <w:hideMark/>
          </w:tcPr>
          <w:p w14:paraId="24958047" w14:textId="19B10FB7" w:rsidR="002D52E1" w:rsidRPr="001B3BC0" w:rsidRDefault="002D52E1" w:rsidP="003C11A9">
            <w:pPr>
              <w:widowControl w:val="0"/>
              <w:autoSpaceDE w:val="0"/>
              <w:autoSpaceDN w:val="0"/>
              <w:adjustRightInd w:val="0"/>
              <w:spacing w:line="280" w:lineRule="atLeast"/>
              <w:rPr>
                <w:rFonts w:asciiTheme="minorHAnsi" w:hAnsiTheme="minorHAnsi" w:cstheme="minorHAnsi"/>
                <w:color w:val="000000"/>
              </w:rPr>
            </w:pPr>
            <w:r w:rsidRPr="001B3BC0">
              <w:rPr>
                <w:rFonts w:asciiTheme="minorHAnsi" w:hAnsiTheme="minorHAnsi" w:cstheme="minorHAnsi"/>
                <w:noProof/>
                <w:color w:val="000000"/>
              </w:rPr>
              <w:drawing>
                <wp:inline distT="0" distB="0" distL="0" distR="0" wp14:anchorId="41B68DAC" wp14:editId="70435ADB">
                  <wp:extent cx="12065" cy="120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r w:rsidRPr="001B3BC0">
              <w:rPr>
                <w:rFonts w:asciiTheme="minorHAnsi" w:hAnsiTheme="minorHAnsi" w:cstheme="minorHAnsi"/>
                <w:color w:val="000000"/>
              </w:rPr>
              <w:t>PK</w:t>
            </w:r>
          </w:p>
          <w:p w14:paraId="1666E4D5" w14:textId="38B48CAA" w:rsidR="002D52E1" w:rsidRPr="001B3BC0" w:rsidRDefault="002D52E1" w:rsidP="003C11A9">
            <w:pPr>
              <w:widowControl w:val="0"/>
              <w:autoSpaceDE w:val="0"/>
              <w:autoSpaceDN w:val="0"/>
              <w:adjustRightInd w:val="0"/>
              <w:spacing w:line="280" w:lineRule="atLeast"/>
              <w:rPr>
                <w:rFonts w:asciiTheme="minorHAnsi" w:hAnsiTheme="minorHAnsi" w:cstheme="minorHAnsi"/>
                <w:color w:val="000000"/>
              </w:rPr>
            </w:pPr>
            <w:r w:rsidRPr="001B3BC0">
              <w:rPr>
                <w:rFonts w:asciiTheme="minorHAnsi" w:hAnsiTheme="minorHAnsi" w:cstheme="minorHAnsi"/>
                <w:noProof/>
                <w:color w:val="000000"/>
              </w:rPr>
              <w:drawing>
                <wp:inline distT="0" distB="0" distL="0" distR="0" wp14:anchorId="1365DDAC" wp14:editId="65656ED5">
                  <wp:extent cx="12065" cy="120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tc>
        <w:tc>
          <w:tcPr>
            <w:tcW w:w="7103" w:type="dxa"/>
            <w:tcBorders>
              <w:top w:val="single" w:sz="4" w:space="0" w:color="000000"/>
              <w:left w:val="single" w:sz="4" w:space="0" w:color="000000"/>
              <w:bottom w:val="single" w:sz="4" w:space="0" w:color="000000"/>
              <w:right w:val="single" w:sz="4" w:space="0" w:color="000000"/>
            </w:tcBorders>
            <w:vAlign w:val="center"/>
            <w:hideMark/>
          </w:tcPr>
          <w:p w14:paraId="1D310CA7" w14:textId="39D394E4" w:rsidR="002D52E1" w:rsidRPr="001B3BC0" w:rsidRDefault="002D52E1" w:rsidP="003C11A9">
            <w:pPr>
              <w:widowControl w:val="0"/>
              <w:autoSpaceDE w:val="0"/>
              <w:autoSpaceDN w:val="0"/>
              <w:adjustRightInd w:val="0"/>
              <w:spacing w:after="240" w:line="360" w:lineRule="atLeast"/>
              <w:rPr>
                <w:rFonts w:asciiTheme="minorHAnsi" w:hAnsiTheme="minorHAnsi" w:cstheme="minorHAnsi"/>
                <w:color w:val="000000"/>
              </w:rPr>
            </w:pPr>
            <w:proofErr w:type="spellStart"/>
            <w:r w:rsidRPr="001B3BC0">
              <w:rPr>
                <w:rFonts w:asciiTheme="minorHAnsi" w:hAnsiTheme="minorHAnsi" w:cstheme="minorHAnsi"/>
                <w:color w:val="000000"/>
              </w:rPr>
              <w:t>Emp_SID</w:t>
            </w:r>
            <w:proofErr w:type="spellEnd"/>
          </w:p>
        </w:tc>
      </w:tr>
      <w:tr w:rsidR="002D52E1" w:rsidRPr="001B3BC0" w14:paraId="2E664405" w14:textId="77777777" w:rsidTr="003C11A9">
        <w:tc>
          <w:tcPr>
            <w:tcW w:w="1635" w:type="dxa"/>
            <w:tcBorders>
              <w:top w:val="single" w:sz="4" w:space="0" w:color="000000"/>
              <w:left w:val="single" w:sz="4" w:space="0" w:color="000000"/>
              <w:bottom w:val="single" w:sz="4" w:space="0" w:color="000000"/>
              <w:right w:val="single" w:sz="4" w:space="0" w:color="000000"/>
            </w:tcBorders>
            <w:vAlign w:val="center"/>
            <w:hideMark/>
          </w:tcPr>
          <w:p w14:paraId="26DB39F4" w14:textId="01851D8B" w:rsidR="002D52E1" w:rsidRPr="001B3BC0" w:rsidRDefault="002D52E1" w:rsidP="003C11A9">
            <w:pPr>
              <w:widowControl w:val="0"/>
              <w:autoSpaceDE w:val="0"/>
              <w:autoSpaceDN w:val="0"/>
              <w:adjustRightInd w:val="0"/>
              <w:spacing w:after="240" w:line="360" w:lineRule="atLeast"/>
              <w:rPr>
                <w:rFonts w:asciiTheme="minorHAnsi" w:hAnsiTheme="minorHAnsi" w:cstheme="minorHAnsi"/>
                <w:color w:val="000000"/>
              </w:rPr>
            </w:pPr>
            <w:r w:rsidRPr="001B3BC0">
              <w:rPr>
                <w:rFonts w:asciiTheme="minorHAnsi" w:hAnsiTheme="minorHAnsi" w:cstheme="minorHAnsi"/>
                <w:color w:val="000000"/>
              </w:rPr>
              <w:t>FK</w:t>
            </w:r>
          </w:p>
        </w:tc>
        <w:tc>
          <w:tcPr>
            <w:tcW w:w="7103" w:type="dxa"/>
            <w:tcBorders>
              <w:top w:val="single" w:sz="4" w:space="0" w:color="000000"/>
              <w:left w:val="single" w:sz="4" w:space="0" w:color="000000"/>
              <w:bottom w:val="single" w:sz="4" w:space="0" w:color="000000"/>
              <w:right w:val="single" w:sz="4" w:space="0" w:color="000000"/>
            </w:tcBorders>
            <w:vAlign w:val="center"/>
            <w:hideMark/>
          </w:tcPr>
          <w:p w14:paraId="434AFA04" w14:textId="6ACB116B" w:rsidR="002D52E1" w:rsidRPr="001B3BC0" w:rsidRDefault="002D52E1" w:rsidP="003C11A9">
            <w:pPr>
              <w:widowControl w:val="0"/>
              <w:autoSpaceDE w:val="0"/>
              <w:autoSpaceDN w:val="0"/>
              <w:adjustRightInd w:val="0"/>
              <w:spacing w:after="240" w:line="360" w:lineRule="atLeast"/>
              <w:rPr>
                <w:rFonts w:asciiTheme="minorHAnsi" w:hAnsiTheme="minorHAnsi" w:cstheme="minorHAnsi"/>
                <w:color w:val="000000"/>
              </w:rPr>
            </w:pPr>
            <w:proofErr w:type="spellStart"/>
            <w:r w:rsidRPr="001B3BC0">
              <w:rPr>
                <w:rFonts w:asciiTheme="minorHAnsi" w:hAnsiTheme="minorHAnsi" w:cstheme="minorHAnsi"/>
                <w:color w:val="000000"/>
              </w:rPr>
              <w:t>Emp</w:t>
            </w:r>
            <w:proofErr w:type="spellEnd"/>
            <w:r w:rsidRPr="001B3BC0">
              <w:rPr>
                <w:rFonts w:asciiTheme="minorHAnsi" w:hAnsiTheme="minorHAnsi" w:cstheme="minorHAnsi"/>
                <w:color w:val="000000"/>
              </w:rPr>
              <w:t xml:space="preserve"> ID </w:t>
            </w:r>
            <w:proofErr w:type="spellStart"/>
            <w:r w:rsidRPr="001B3BC0">
              <w:rPr>
                <w:rFonts w:asciiTheme="minorHAnsi" w:hAnsiTheme="minorHAnsi" w:cstheme="minorHAnsi"/>
                <w:color w:val="000000"/>
              </w:rPr>
              <w:t>Emp_Name</w:t>
            </w:r>
            <w:proofErr w:type="spellEnd"/>
            <w:r w:rsidRPr="001B3BC0">
              <w:rPr>
                <w:rFonts w:asciiTheme="minorHAnsi" w:hAnsiTheme="minorHAnsi" w:cstheme="minorHAnsi"/>
                <w:color w:val="000000"/>
              </w:rPr>
              <w:t xml:space="preserve"> </w:t>
            </w:r>
            <w:proofErr w:type="spellStart"/>
            <w:r w:rsidRPr="001B3BC0">
              <w:rPr>
                <w:rFonts w:asciiTheme="minorHAnsi" w:hAnsiTheme="minorHAnsi" w:cstheme="minorHAnsi"/>
                <w:color w:val="000000"/>
              </w:rPr>
              <w:t>Emp_Dept</w:t>
            </w:r>
            <w:proofErr w:type="spellEnd"/>
            <w:r w:rsidRPr="001B3BC0">
              <w:rPr>
                <w:rFonts w:asciiTheme="minorHAnsi" w:hAnsiTheme="minorHAnsi" w:cstheme="minorHAnsi"/>
                <w:color w:val="000000"/>
              </w:rPr>
              <w:t xml:space="preserve"> </w:t>
            </w:r>
            <w:proofErr w:type="spellStart"/>
            <w:r w:rsidRPr="001B3BC0">
              <w:rPr>
                <w:rFonts w:asciiTheme="minorHAnsi" w:hAnsiTheme="minorHAnsi" w:cstheme="minorHAnsi"/>
                <w:color w:val="000000"/>
              </w:rPr>
              <w:t>Transaction_ID</w:t>
            </w:r>
            <w:proofErr w:type="spellEnd"/>
          </w:p>
        </w:tc>
      </w:tr>
    </w:tbl>
    <w:p w14:paraId="4531C33C" w14:textId="3794AD00" w:rsidR="002D52E1" w:rsidRPr="001B3BC0" w:rsidRDefault="003C11A9" w:rsidP="003C11A9">
      <w:pPr>
        <w:spacing w:line="360" w:lineRule="auto"/>
        <w:ind w:left="1440"/>
        <w:rPr>
          <w:rFonts w:asciiTheme="minorHAnsi" w:hAnsiTheme="minorHAnsi" w:cstheme="minorHAnsi"/>
          <w:color w:val="000000"/>
        </w:rPr>
      </w:pPr>
      <w:r w:rsidRPr="001B3BC0">
        <w:rPr>
          <w:rFonts w:asciiTheme="minorHAnsi" w:hAnsiTheme="minorHAnsi" w:cstheme="minorHAnsi"/>
          <w:color w:val="000000"/>
        </w:rPr>
        <w:t xml:space="preserve">       </w:t>
      </w:r>
      <w:r w:rsidR="002D52E1" w:rsidRPr="001B3BC0">
        <w:rPr>
          <w:rFonts w:asciiTheme="minorHAnsi" w:hAnsiTheme="minorHAnsi" w:cstheme="minorHAnsi"/>
          <w:noProof/>
          <w:color w:val="000000"/>
        </w:rPr>
        <w:drawing>
          <wp:inline distT="0" distB="0" distL="0" distR="0" wp14:anchorId="0FD078BE" wp14:editId="478AD4C8">
            <wp:extent cx="818375" cy="91440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4510" cy="932428"/>
                    </a:xfrm>
                    <a:prstGeom prst="rect">
                      <a:avLst/>
                    </a:prstGeom>
                    <a:noFill/>
                    <a:ln>
                      <a:noFill/>
                    </a:ln>
                  </pic:spPr>
                </pic:pic>
              </a:graphicData>
            </a:graphic>
          </wp:inline>
        </w:drawing>
      </w:r>
      <w:r w:rsidRPr="001B3BC0">
        <w:rPr>
          <w:rFonts w:asciiTheme="minorHAnsi" w:hAnsiTheme="minorHAnsi" w:cstheme="minorHAnsi"/>
          <w:color w:val="000000"/>
        </w:rPr>
        <w:t xml:space="preserve">    </w:t>
      </w:r>
      <w:r w:rsidR="002D52E1" w:rsidRPr="001B3BC0">
        <w:rPr>
          <w:rFonts w:asciiTheme="minorHAnsi" w:hAnsiTheme="minorHAnsi" w:cstheme="minorHAnsi"/>
          <w:noProof/>
          <w:color w:val="000000"/>
        </w:rPr>
        <w:drawing>
          <wp:inline distT="0" distB="0" distL="0" distR="0" wp14:anchorId="565A771B" wp14:editId="70984162">
            <wp:extent cx="832976" cy="904227"/>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46322" cy="918715"/>
                    </a:xfrm>
                    <a:prstGeom prst="rect">
                      <a:avLst/>
                    </a:prstGeom>
                    <a:noFill/>
                    <a:ln>
                      <a:noFill/>
                    </a:ln>
                  </pic:spPr>
                </pic:pic>
              </a:graphicData>
            </a:graphic>
          </wp:inline>
        </w:drawing>
      </w:r>
      <w:bookmarkStart w:id="0" w:name="_GoBack"/>
      <w:bookmarkEnd w:id="0"/>
    </w:p>
    <w:tbl>
      <w:tblPr>
        <w:tblW w:w="7040" w:type="dxa"/>
        <w:tblInd w:w="692" w:type="dxa"/>
        <w:tblLayout w:type="fixed"/>
        <w:tblLook w:val="04A0" w:firstRow="1" w:lastRow="0" w:firstColumn="1" w:lastColumn="0" w:noHBand="0" w:noVBand="1"/>
      </w:tblPr>
      <w:tblGrid>
        <w:gridCol w:w="1620"/>
        <w:gridCol w:w="5420"/>
      </w:tblGrid>
      <w:tr w:rsidR="002D52E1" w:rsidRPr="001B3BC0" w14:paraId="4E5CB8FA" w14:textId="77777777" w:rsidTr="005229DB">
        <w:trPr>
          <w:trHeight w:val="305"/>
        </w:trPr>
        <w:tc>
          <w:tcPr>
            <w:tcW w:w="7040" w:type="dxa"/>
            <w:gridSpan w:val="2"/>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hideMark/>
          </w:tcPr>
          <w:p w14:paraId="0F51C0C3" w14:textId="373A3C43" w:rsidR="002D52E1" w:rsidRPr="001B3BC0" w:rsidRDefault="002D52E1" w:rsidP="003C11A9">
            <w:pPr>
              <w:widowControl w:val="0"/>
              <w:autoSpaceDE w:val="0"/>
              <w:autoSpaceDN w:val="0"/>
              <w:adjustRightInd w:val="0"/>
              <w:spacing w:after="240" w:line="360" w:lineRule="atLeast"/>
              <w:rPr>
                <w:rFonts w:asciiTheme="minorHAnsi" w:hAnsiTheme="minorHAnsi" w:cstheme="minorHAnsi"/>
                <w:b/>
                <w:color w:val="000000"/>
              </w:rPr>
            </w:pPr>
            <w:proofErr w:type="spellStart"/>
            <w:r w:rsidRPr="001B3BC0">
              <w:rPr>
                <w:rFonts w:asciiTheme="minorHAnsi" w:hAnsiTheme="minorHAnsi" w:cstheme="minorHAnsi"/>
                <w:b/>
                <w:color w:val="000000"/>
              </w:rPr>
              <w:t>Fact_Salary</w:t>
            </w:r>
            <w:proofErr w:type="spellEnd"/>
          </w:p>
        </w:tc>
      </w:tr>
      <w:tr w:rsidR="002D52E1" w:rsidRPr="001B3BC0" w14:paraId="0E1FC131" w14:textId="77777777" w:rsidTr="003C11A9">
        <w:trPr>
          <w:trHeight w:val="465"/>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56313B3E" w14:textId="18EDF5DD" w:rsidR="002D52E1" w:rsidRPr="001B3BC0" w:rsidRDefault="002D52E1" w:rsidP="003C11A9">
            <w:pPr>
              <w:widowControl w:val="0"/>
              <w:autoSpaceDE w:val="0"/>
              <w:autoSpaceDN w:val="0"/>
              <w:adjustRightInd w:val="0"/>
              <w:spacing w:line="280" w:lineRule="atLeast"/>
              <w:rPr>
                <w:rFonts w:asciiTheme="minorHAnsi" w:hAnsiTheme="minorHAnsi" w:cstheme="minorHAnsi"/>
                <w:color w:val="000000"/>
              </w:rPr>
            </w:pPr>
            <w:r w:rsidRPr="001B3BC0">
              <w:rPr>
                <w:rFonts w:asciiTheme="minorHAnsi" w:hAnsiTheme="minorHAnsi" w:cstheme="minorHAnsi"/>
                <w:noProof/>
                <w:color w:val="000000"/>
              </w:rPr>
              <w:drawing>
                <wp:inline distT="0" distB="0" distL="0" distR="0" wp14:anchorId="68F4E776" wp14:editId="72433FA8">
                  <wp:extent cx="12065" cy="120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p w14:paraId="39BA8CFF" w14:textId="5026A5C3" w:rsidR="002D52E1" w:rsidRPr="001B3BC0" w:rsidRDefault="002D52E1" w:rsidP="003C11A9">
            <w:pPr>
              <w:widowControl w:val="0"/>
              <w:autoSpaceDE w:val="0"/>
              <w:autoSpaceDN w:val="0"/>
              <w:adjustRightInd w:val="0"/>
              <w:spacing w:after="240" w:line="360" w:lineRule="atLeast"/>
              <w:rPr>
                <w:rFonts w:asciiTheme="minorHAnsi" w:hAnsiTheme="minorHAnsi" w:cstheme="minorHAnsi"/>
                <w:color w:val="000000"/>
              </w:rPr>
            </w:pPr>
            <w:r w:rsidRPr="001B3BC0">
              <w:rPr>
                <w:rFonts w:asciiTheme="minorHAnsi" w:hAnsiTheme="minorHAnsi" w:cstheme="minorHAnsi"/>
                <w:color w:val="000000"/>
              </w:rPr>
              <w:t>PK</w:t>
            </w:r>
          </w:p>
        </w:tc>
        <w:tc>
          <w:tcPr>
            <w:tcW w:w="5420" w:type="dxa"/>
            <w:tcBorders>
              <w:top w:val="single" w:sz="4" w:space="0" w:color="000000"/>
              <w:left w:val="single" w:sz="4" w:space="0" w:color="000000"/>
              <w:bottom w:val="single" w:sz="4" w:space="0" w:color="000000"/>
              <w:right w:val="single" w:sz="4" w:space="0" w:color="000000"/>
            </w:tcBorders>
            <w:vAlign w:val="center"/>
            <w:hideMark/>
          </w:tcPr>
          <w:p w14:paraId="44BFD373" w14:textId="75B2185B" w:rsidR="002D52E1" w:rsidRPr="001B3BC0" w:rsidRDefault="002D52E1" w:rsidP="003C11A9">
            <w:pPr>
              <w:widowControl w:val="0"/>
              <w:autoSpaceDE w:val="0"/>
              <w:autoSpaceDN w:val="0"/>
              <w:adjustRightInd w:val="0"/>
              <w:spacing w:after="240" w:line="360" w:lineRule="atLeast"/>
              <w:rPr>
                <w:rFonts w:asciiTheme="minorHAnsi" w:hAnsiTheme="minorHAnsi" w:cstheme="minorHAnsi"/>
                <w:color w:val="000000"/>
              </w:rPr>
            </w:pPr>
            <w:proofErr w:type="spellStart"/>
            <w:r w:rsidRPr="001B3BC0">
              <w:rPr>
                <w:rFonts w:asciiTheme="minorHAnsi" w:hAnsiTheme="minorHAnsi" w:cstheme="minorHAnsi"/>
                <w:color w:val="000000"/>
              </w:rPr>
              <w:t>Transaction_ID</w:t>
            </w:r>
            <w:proofErr w:type="spellEnd"/>
          </w:p>
        </w:tc>
      </w:tr>
      <w:tr w:rsidR="002D52E1" w:rsidRPr="001B3BC0" w14:paraId="0F907735" w14:textId="77777777" w:rsidTr="003C11A9">
        <w:trPr>
          <w:trHeight w:val="881"/>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7343232E" w14:textId="4C5D5830" w:rsidR="002D52E1" w:rsidRPr="001B3BC0" w:rsidRDefault="002D52E1" w:rsidP="003C11A9">
            <w:pPr>
              <w:widowControl w:val="0"/>
              <w:autoSpaceDE w:val="0"/>
              <w:autoSpaceDN w:val="0"/>
              <w:adjustRightInd w:val="0"/>
              <w:spacing w:line="280" w:lineRule="atLeast"/>
              <w:rPr>
                <w:rFonts w:asciiTheme="minorHAnsi" w:hAnsiTheme="minorHAnsi" w:cstheme="minorHAnsi"/>
                <w:color w:val="000000"/>
              </w:rPr>
            </w:pPr>
          </w:p>
        </w:tc>
        <w:tc>
          <w:tcPr>
            <w:tcW w:w="5420" w:type="dxa"/>
            <w:tcBorders>
              <w:top w:val="single" w:sz="4" w:space="0" w:color="000000"/>
              <w:left w:val="single" w:sz="4" w:space="0" w:color="000000"/>
              <w:bottom w:val="single" w:sz="4" w:space="0" w:color="000000"/>
              <w:right w:val="single" w:sz="4" w:space="0" w:color="000000"/>
            </w:tcBorders>
            <w:vAlign w:val="center"/>
            <w:hideMark/>
          </w:tcPr>
          <w:p w14:paraId="71A98642" w14:textId="340D1077" w:rsidR="002D52E1" w:rsidRPr="001B3BC0" w:rsidRDefault="002D52E1" w:rsidP="003C11A9">
            <w:pPr>
              <w:widowControl w:val="0"/>
              <w:autoSpaceDE w:val="0"/>
              <w:autoSpaceDN w:val="0"/>
              <w:adjustRightInd w:val="0"/>
              <w:spacing w:after="240" w:line="360" w:lineRule="atLeast"/>
              <w:rPr>
                <w:rFonts w:asciiTheme="minorHAnsi" w:hAnsiTheme="minorHAnsi" w:cstheme="minorHAnsi"/>
                <w:color w:val="000000"/>
              </w:rPr>
            </w:pPr>
            <w:proofErr w:type="spellStart"/>
            <w:r w:rsidRPr="001B3BC0">
              <w:rPr>
                <w:rFonts w:asciiTheme="minorHAnsi" w:hAnsiTheme="minorHAnsi" w:cstheme="minorHAnsi"/>
                <w:color w:val="000000"/>
              </w:rPr>
              <w:t>Emp_SID</w:t>
            </w:r>
            <w:proofErr w:type="spellEnd"/>
            <w:r w:rsidRPr="001B3BC0">
              <w:rPr>
                <w:rFonts w:asciiTheme="minorHAnsi" w:hAnsiTheme="minorHAnsi" w:cstheme="minorHAnsi"/>
                <w:color w:val="000000"/>
              </w:rPr>
              <w:t xml:space="preserve"> </w:t>
            </w:r>
            <w:proofErr w:type="spellStart"/>
            <w:r w:rsidRPr="001B3BC0">
              <w:rPr>
                <w:rFonts w:asciiTheme="minorHAnsi" w:hAnsiTheme="minorHAnsi" w:cstheme="minorHAnsi"/>
                <w:color w:val="000000"/>
              </w:rPr>
              <w:t>Dept_SID</w:t>
            </w:r>
            <w:proofErr w:type="spellEnd"/>
            <w:r w:rsidRPr="001B3BC0">
              <w:rPr>
                <w:rFonts w:asciiTheme="minorHAnsi" w:hAnsiTheme="minorHAnsi" w:cstheme="minorHAnsi"/>
                <w:color w:val="000000"/>
              </w:rPr>
              <w:t xml:space="preserve"> </w:t>
            </w:r>
            <w:proofErr w:type="spellStart"/>
            <w:r w:rsidRPr="001B3BC0">
              <w:rPr>
                <w:rFonts w:asciiTheme="minorHAnsi" w:hAnsiTheme="minorHAnsi" w:cstheme="minorHAnsi"/>
                <w:color w:val="000000"/>
              </w:rPr>
              <w:t>Date_SID</w:t>
            </w:r>
            <w:proofErr w:type="spellEnd"/>
            <w:r w:rsidRPr="001B3BC0">
              <w:rPr>
                <w:rFonts w:asciiTheme="minorHAnsi" w:hAnsiTheme="minorHAnsi" w:cstheme="minorHAnsi"/>
                <w:color w:val="000000"/>
              </w:rPr>
              <w:t xml:space="preserve"> </w:t>
            </w:r>
            <w:proofErr w:type="spellStart"/>
            <w:r w:rsidRPr="001B3BC0">
              <w:rPr>
                <w:rFonts w:asciiTheme="minorHAnsi" w:hAnsiTheme="minorHAnsi" w:cstheme="minorHAnsi"/>
                <w:color w:val="000000"/>
              </w:rPr>
              <w:t>Acct_No</w:t>
            </w:r>
            <w:proofErr w:type="spellEnd"/>
            <w:r w:rsidRPr="001B3BC0">
              <w:rPr>
                <w:rFonts w:asciiTheme="minorHAnsi" w:hAnsiTheme="minorHAnsi" w:cstheme="minorHAnsi"/>
                <w:color w:val="000000"/>
              </w:rPr>
              <w:t xml:space="preserve"> Amount $</w:t>
            </w:r>
          </w:p>
        </w:tc>
      </w:tr>
    </w:tbl>
    <w:p w14:paraId="00867B2B" w14:textId="77777777" w:rsidR="002D52E1" w:rsidRPr="001B3BC0" w:rsidRDefault="002D52E1" w:rsidP="001175AA">
      <w:pPr>
        <w:spacing w:line="360" w:lineRule="auto"/>
        <w:ind w:left="360"/>
        <w:rPr>
          <w:rFonts w:asciiTheme="minorHAnsi" w:hAnsiTheme="minorHAnsi" w:cstheme="minorHAnsi"/>
        </w:rPr>
      </w:pPr>
    </w:p>
    <w:p w14:paraId="0C0D4724" w14:textId="14DD5D81" w:rsidR="001175AA" w:rsidRPr="001B3BC0" w:rsidRDefault="001175AA" w:rsidP="0072269E">
      <w:pPr>
        <w:spacing w:line="360" w:lineRule="auto"/>
        <w:rPr>
          <w:rFonts w:asciiTheme="minorHAnsi" w:hAnsiTheme="minorHAnsi" w:cstheme="minorHAnsi"/>
        </w:rPr>
      </w:pPr>
      <w:r w:rsidRPr="001B3BC0">
        <w:rPr>
          <w:rFonts w:asciiTheme="minorHAnsi" w:hAnsiTheme="minorHAnsi" w:cstheme="minorHAnsi"/>
        </w:rPr>
        <w:t xml:space="preserve">Any department, if the business unit changes and natural primary key for all department has been assigned in data warehouse every bit of the information will be transferred to new unit. With the help of Surrogate key, it is easy to create new record for the department in </w:t>
      </w:r>
      <w:r w:rsidRPr="001B3BC0">
        <w:rPr>
          <w:rFonts w:asciiTheme="minorHAnsi" w:hAnsiTheme="minorHAnsi" w:cstheme="minorHAnsi"/>
          <w:b/>
        </w:rPr>
        <w:t>Department Dimension</w:t>
      </w:r>
      <w:r w:rsidRPr="001B3BC0">
        <w:rPr>
          <w:rFonts w:asciiTheme="minorHAnsi" w:hAnsiTheme="minorHAnsi" w:cstheme="minorHAnsi"/>
        </w:rPr>
        <w:t xml:space="preserve"> as a </w:t>
      </w:r>
      <w:r w:rsidRPr="001B3BC0">
        <w:rPr>
          <w:rFonts w:asciiTheme="minorHAnsi" w:hAnsiTheme="minorHAnsi" w:cstheme="minorHAnsi"/>
        </w:rPr>
        <w:lastRenderedPageBreak/>
        <w:t xml:space="preserve">new surrogate key. This way fact table will have the old data (data before new record) with SID of Department of old unit along with all new data which will be added to the new unit. </w:t>
      </w:r>
    </w:p>
    <w:p w14:paraId="0B58CDE5" w14:textId="77777777" w:rsidR="003C11A9" w:rsidRPr="001B3BC0" w:rsidRDefault="003C11A9" w:rsidP="0072269E">
      <w:pPr>
        <w:spacing w:line="360" w:lineRule="auto"/>
        <w:rPr>
          <w:rFonts w:asciiTheme="minorHAnsi" w:hAnsiTheme="minorHAnsi" w:cstheme="minorHAnsi"/>
        </w:rPr>
      </w:pPr>
    </w:p>
    <w:p w14:paraId="5124F1D7" w14:textId="62DB4940" w:rsidR="006974FD" w:rsidRPr="001B3BC0" w:rsidRDefault="001175AA" w:rsidP="0072269E">
      <w:pPr>
        <w:spacing w:line="360" w:lineRule="auto"/>
        <w:rPr>
          <w:rFonts w:asciiTheme="minorHAnsi" w:hAnsiTheme="minorHAnsi" w:cstheme="minorHAnsi"/>
        </w:rPr>
      </w:pPr>
      <w:r w:rsidRPr="001B3BC0">
        <w:rPr>
          <w:rFonts w:asciiTheme="minorHAnsi" w:hAnsiTheme="minorHAnsi" w:cstheme="minorHAnsi"/>
        </w:rPr>
        <w:t xml:space="preserve">There are benefits as well as damaging effects associated to surrogate keys which can influential in their usage: </w:t>
      </w:r>
    </w:p>
    <w:p w14:paraId="5C1F9BA3" w14:textId="68DF8E39" w:rsidR="001175AA" w:rsidRPr="001B3BC0" w:rsidRDefault="001175AA" w:rsidP="0072269E">
      <w:pPr>
        <w:spacing w:line="360" w:lineRule="auto"/>
        <w:rPr>
          <w:rFonts w:asciiTheme="minorHAnsi" w:hAnsiTheme="minorHAnsi" w:cstheme="minorHAnsi"/>
        </w:rPr>
      </w:pPr>
      <w:r w:rsidRPr="001B3BC0">
        <w:rPr>
          <w:rFonts w:asciiTheme="minorHAnsi" w:hAnsiTheme="minorHAnsi" w:cstheme="minorHAnsi"/>
        </w:rPr>
        <w:t xml:space="preserve">One of the primary benefit of Surrogate keys is that they shield the data warehouse from operational changes by allowing to maintain control of the environment from operational rules of generating, updating, deleting, recycling and reusing production codes. Historical codes are reassigned after period of inactivity. Surrogate key furnishes a mechanism through which recognizing the separate element is easy. Relying too much on operational codes will be an invitation to an overlapping issue when acquitting or consolidating data. Even though of lacking in consistent source, it allows to combine the data from different source systems and supports the technique by handling changes to dimensions’ attributes. </w:t>
      </w:r>
    </w:p>
    <w:p w14:paraId="63601E36" w14:textId="77777777" w:rsidR="003C11A9" w:rsidRPr="001B3BC0" w:rsidRDefault="003C11A9" w:rsidP="0072269E">
      <w:pPr>
        <w:spacing w:line="360" w:lineRule="auto"/>
        <w:rPr>
          <w:rFonts w:asciiTheme="minorHAnsi" w:hAnsiTheme="minorHAnsi" w:cstheme="minorHAnsi"/>
        </w:rPr>
      </w:pPr>
    </w:p>
    <w:p w14:paraId="51F2CB45" w14:textId="6D8A84C0" w:rsidR="001175AA" w:rsidRPr="001B3BC0" w:rsidRDefault="001175AA" w:rsidP="0072269E">
      <w:pPr>
        <w:spacing w:line="360" w:lineRule="auto"/>
        <w:rPr>
          <w:rFonts w:asciiTheme="minorHAnsi" w:hAnsiTheme="minorHAnsi" w:cstheme="minorHAnsi"/>
        </w:rPr>
      </w:pPr>
      <w:r w:rsidRPr="001B3BC0">
        <w:rPr>
          <w:rFonts w:asciiTheme="minorHAnsi" w:hAnsiTheme="minorHAnsi" w:cstheme="minorHAnsi"/>
        </w:rPr>
        <w:t xml:space="preserve">Surrogate key has no relationship with the data held in row which can create an issue at the time of audit, as they are unnatural and has no meaning when used as foreign keys. Additional indexes will take up disk space and updates are slower. Surrogate keys can have duplicate values in any natural keys and it is necessary for implementation to ensure that such things are not possible. It can also adversely affect the business process when its requirements are being considered because they mostly rely on natural keys and later translated to surrogate keys. It raises the possibilities of leaking an important information by generating sequential key. It also provides wrongful assumptions towards recorded values. </w:t>
      </w:r>
    </w:p>
    <w:p w14:paraId="7613A0EC" w14:textId="77777777" w:rsidR="003C11A9" w:rsidRPr="001B3BC0" w:rsidRDefault="003C11A9" w:rsidP="0072269E">
      <w:pPr>
        <w:spacing w:line="360" w:lineRule="auto"/>
        <w:rPr>
          <w:rFonts w:asciiTheme="minorHAnsi" w:hAnsiTheme="minorHAnsi" w:cstheme="minorHAnsi"/>
        </w:rPr>
      </w:pPr>
    </w:p>
    <w:p w14:paraId="4B43FDF5" w14:textId="6A6D02EF" w:rsidR="001175AA" w:rsidRPr="001B3BC0" w:rsidRDefault="001175AA" w:rsidP="0072269E">
      <w:pPr>
        <w:spacing w:line="360" w:lineRule="auto"/>
        <w:rPr>
          <w:rFonts w:asciiTheme="minorHAnsi" w:hAnsiTheme="minorHAnsi" w:cstheme="minorHAnsi"/>
        </w:rPr>
      </w:pPr>
      <w:r w:rsidRPr="001B3BC0">
        <w:rPr>
          <w:rFonts w:asciiTheme="minorHAnsi" w:hAnsiTheme="minorHAnsi" w:cstheme="minorHAnsi"/>
        </w:rPr>
        <w:t>There are no hard rules in when and how to work with surrogate keys, as to using natural keys. It also depends on data architect to take into consideration the type of data is being modeled and stored along with the possible performance implications.</w:t>
      </w:r>
    </w:p>
    <w:p w14:paraId="390E4B1D" w14:textId="77777777" w:rsidR="002D7CEB" w:rsidRPr="001B3BC0" w:rsidRDefault="002D7CEB" w:rsidP="001175AA">
      <w:pPr>
        <w:spacing w:line="360" w:lineRule="auto"/>
        <w:rPr>
          <w:rFonts w:asciiTheme="minorHAnsi" w:hAnsiTheme="minorHAnsi" w:cstheme="minorHAnsi"/>
        </w:rPr>
      </w:pPr>
    </w:p>
    <w:p w14:paraId="4BD7A738" w14:textId="1813EC23" w:rsidR="002D7CEB" w:rsidRPr="001B3BC0" w:rsidRDefault="002D7CEB" w:rsidP="001175AA">
      <w:pPr>
        <w:numPr>
          <w:ilvl w:val="0"/>
          <w:numId w:val="1"/>
        </w:numPr>
        <w:tabs>
          <w:tab w:val="clear" w:pos="720"/>
        </w:tabs>
        <w:spacing w:line="360" w:lineRule="auto"/>
        <w:ind w:left="360"/>
        <w:rPr>
          <w:rFonts w:asciiTheme="minorHAnsi" w:hAnsiTheme="minorHAnsi" w:cstheme="minorHAnsi"/>
          <w:strike/>
        </w:rPr>
      </w:pPr>
      <w:r w:rsidRPr="001B3BC0">
        <w:rPr>
          <w:rFonts w:asciiTheme="minorHAnsi" w:hAnsiTheme="minorHAnsi" w:cstheme="minorHAnsi"/>
          <w:strike/>
        </w:rPr>
        <w:t>How do we track change and history?</w:t>
      </w:r>
    </w:p>
    <w:p w14:paraId="4BAB7EC6" w14:textId="6496F35E" w:rsidR="002D7CEB" w:rsidRPr="001B3BC0" w:rsidRDefault="002D7CEB" w:rsidP="001175AA">
      <w:pPr>
        <w:numPr>
          <w:ilvl w:val="0"/>
          <w:numId w:val="1"/>
        </w:numPr>
        <w:tabs>
          <w:tab w:val="clear" w:pos="720"/>
        </w:tabs>
        <w:spacing w:line="360" w:lineRule="auto"/>
        <w:ind w:left="360"/>
        <w:rPr>
          <w:rFonts w:asciiTheme="minorHAnsi" w:hAnsiTheme="minorHAnsi" w:cstheme="minorHAnsi"/>
          <w:strike/>
        </w:rPr>
      </w:pPr>
      <w:r w:rsidRPr="001B3BC0">
        <w:rPr>
          <w:rFonts w:asciiTheme="minorHAnsi" w:hAnsiTheme="minorHAnsi" w:cstheme="minorHAnsi"/>
          <w:strike/>
        </w:rPr>
        <w:t>How would you design “rapidly changing monster dimensions”</w:t>
      </w:r>
      <w:r w:rsidR="003C11A9" w:rsidRPr="001B3BC0">
        <w:rPr>
          <w:rFonts w:asciiTheme="minorHAnsi" w:hAnsiTheme="minorHAnsi" w:cstheme="minorHAnsi"/>
          <w:strike/>
        </w:rPr>
        <w:t>?</w:t>
      </w:r>
    </w:p>
    <w:p w14:paraId="36525D44" w14:textId="008ED7C4" w:rsidR="00A06C52" w:rsidRPr="001B3BC0" w:rsidRDefault="002D7CEB" w:rsidP="003C11A9">
      <w:pPr>
        <w:numPr>
          <w:ilvl w:val="0"/>
          <w:numId w:val="1"/>
        </w:numPr>
        <w:tabs>
          <w:tab w:val="clear" w:pos="720"/>
        </w:tabs>
        <w:spacing w:line="360" w:lineRule="auto"/>
        <w:ind w:left="360"/>
        <w:rPr>
          <w:rFonts w:asciiTheme="minorHAnsi" w:hAnsiTheme="minorHAnsi" w:cstheme="minorHAnsi"/>
          <w:strike/>
        </w:rPr>
      </w:pPr>
      <w:r w:rsidRPr="001B3BC0">
        <w:rPr>
          <w:rFonts w:asciiTheme="minorHAnsi" w:hAnsiTheme="minorHAnsi" w:cstheme="minorHAnsi"/>
          <w:strike/>
        </w:rPr>
        <w:lastRenderedPageBreak/>
        <w:t xml:space="preserve"> What is a “</w:t>
      </w:r>
      <w:proofErr w:type="spellStart"/>
      <w:r w:rsidRPr="001B3BC0">
        <w:rPr>
          <w:rFonts w:asciiTheme="minorHAnsi" w:hAnsiTheme="minorHAnsi" w:cstheme="minorHAnsi"/>
          <w:strike/>
        </w:rPr>
        <w:t>factless</w:t>
      </w:r>
      <w:proofErr w:type="spellEnd"/>
      <w:r w:rsidRPr="001B3BC0">
        <w:rPr>
          <w:rFonts w:asciiTheme="minorHAnsi" w:hAnsiTheme="minorHAnsi" w:cstheme="minorHAnsi"/>
          <w:strike/>
        </w:rPr>
        <w:t xml:space="preserve"> fact” and when would you use it?</w:t>
      </w:r>
    </w:p>
    <w:p w14:paraId="24402E3F" w14:textId="08B6BC88" w:rsidR="00CF137C" w:rsidRDefault="00CF137C" w:rsidP="001175AA">
      <w:pPr>
        <w:numPr>
          <w:ilvl w:val="0"/>
          <w:numId w:val="1"/>
        </w:numPr>
        <w:tabs>
          <w:tab w:val="clear" w:pos="720"/>
        </w:tabs>
        <w:spacing w:line="360" w:lineRule="auto"/>
        <w:ind w:left="360"/>
        <w:rPr>
          <w:rFonts w:asciiTheme="minorHAnsi" w:hAnsiTheme="minorHAnsi" w:cstheme="minorHAnsi"/>
          <w:strike/>
        </w:rPr>
      </w:pPr>
      <w:r w:rsidRPr="001B3BC0">
        <w:rPr>
          <w:rFonts w:asciiTheme="minorHAnsi" w:hAnsiTheme="minorHAnsi" w:cstheme="minorHAnsi"/>
          <w:strike/>
        </w:rPr>
        <w:t>Discuss the contents of a full-scale DW environment and h</w:t>
      </w:r>
      <w:r w:rsidR="0023760C" w:rsidRPr="001B3BC0">
        <w:rPr>
          <w:rFonts w:asciiTheme="minorHAnsi" w:hAnsiTheme="minorHAnsi" w:cstheme="minorHAnsi"/>
          <w:strike/>
        </w:rPr>
        <w:t>ow each constituent may be used – e.g., ODS, Star, Cube, etc.</w:t>
      </w:r>
    </w:p>
    <w:p w14:paraId="1B1FA6EA" w14:textId="77777777" w:rsidR="00CF2A10" w:rsidRDefault="00CF2A10" w:rsidP="00CF2A10">
      <w:pPr>
        <w:rPr>
          <w:b/>
          <w:u w:val="single"/>
        </w:rPr>
      </w:pPr>
    </w:p>
    <w:p w14:paraId="1796DE19" w14:textId="77777777" w:rsidR="00CF2A10" w:rsidRDefault="00CF2A10" w:rsidP="00CF2A10">
      <w:pPr>
        <w:rPr>
          <w:b/>
          <w:u w:val="single"/>
        </w:rPr>
      </w:pPr>
    </w:p>
    <w:p w14:paraId="62A478F4" w14:textId="28531D46" w:rsidR="00CF2A10" w:rsidRDefault="00CF2A10" w:rsidP="00CF2A10">
      <w:r w:rsidRPr="005D4A81">
        <w:rPr>
          <w:b/>
          <w:u w:val="single"/>
        </w:rPr>
        <w:t>References</w:t>
      </w:r>
      <w:r>
        <w:t>:</w:t>
      </w:r>
    </w:p>
    <w:p w14:paraId="079D9A03" w14:textId="77777777" w:rsidR="00CF2A10" w:rsidRDefault="00CF2A10" w:rsidP="00CF2A10">
      <w:pPr>
        <w:numPr>
          <w:ilvl w:val="0"/>
          <w:numId w:val="10"/>
        </w:numPr>
      </w:pPr>
      <w:r>
        <w:t xml:space="preserve">Ralph, Kimball &amp; </w:t>
      </w:r>
      <w:proofErr w:type="spellStart"/>
      <w:r>
        <w:t>Margy</w:t>
      </w:r>
      <w:proofErr w:type="spellEnd"/>
      <w:r>
        <w:t xml:space="preserve"> Ross (2013). The Data Warehouse Toolkit: The definitive guide to dimensional modelling, Edition 3</w:t>
      </w:r>
    </w:p>
    <w:p w14:paraId="442A0FE0" w14:textId="77777777" w:rsidR="00CF2A10" w:rsidRDefault="00CF2A10" w:rsidP="00CF2A10">
      <w:pPr>
        <w:numPr>
          <w:ilvl w:val="0"/>
          <w:numId w:val="10"/>
        </w:numPr>
      </w:pPr>
      <w:r>
        <w:t xml:space="preserve">Claudia Imhoff, Jonathan Geiger, Nicholas </w:t>
      </w:r>
      <w:proofErr w:type="spellStart"/>
      <w:r>
        <w:t>Galemmo</w:t>
      </w:r>
      <w:proofErr w:type="spellEnd"/>
      <w:r>
        <w:t xml:space="preserve"> (2003). Mastering Data Warehouse: ETL toolkit.</w:t>
      </w:r>
    </w:p>
    <w:p w14:paraId="1CAFD35A" w14:textId="77777777" w:rsidR="00CF2A10" w:rsidRDefault="00CF2A10" w:rsidP="00CF2A10">
      <w:pPr>
        <w:numPr>
          <w:ilvl w:val="0"/>
          <w:numId w:val="10"/>
        </w:numPr>
      </w:pPr>
      <w:r>
        <w:t xml:space="preserve">William </w:t>
      </w:r>
      <w:proofErr w:type="spellStart"/>
      <w:r>
        <w:t>Inmon</w:t>
      </w:r>
      <w:proofErr w:type="spellEnd"/>
      <w:r>
        <w:t xml:space="preserve"> (2005). Building the Data Warehouse: Edition 4</w:t>
      </w:r>
    </w:p>
    <w:p w14:paraId="656B5B8F" w14:textId="77777777" w:rsidR="00CF2A10" w:rsidRPr="001B3BC0" w:rsidRDefault="00CF2A10" w:rsidP="00CF2A10">
      <w:pPr>
        <w:spacing w:line="360" w:lineRule="auto"/>
        <w:rPr>
          <w:rFonts w:asciiTheme="minorHAnsi" w:hAnsiTheme="minorHAnsi" w:cstheme="minorHAnsi"/>
          <w:strike/>
        </w:rPr>
      </w:pPr>
    </w:p>
    <w:sectPr w:rsidR="00CF2A10" w:rsidRPr="001B3BC0" w:rsidSect="009F33AC">
      <w:pgSz w:w="12240" w:h="15840"/>
      <w:pgMar w:top="1440" w:right="1080" w:bottom="144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C5381"/>
    <w:multiLevelType w:val="hybridMultilevel"/>
    <w:tmpl w:val="6442A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E160C"/>
    <w:multiLevelType w:val="hybridMultilevel"/>
    <w:tmpl w:val="DF00A27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15:restartNumberingAfterBreak="0">
    <w:nsid w:val="20CE3255"/>
    <w:multiLevelType w:val="hybridMultilevel"/>
    <w:tmpl w:val="29667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F3024E"/>
    <w:multiLevelType w:val="hybridMultilevel"/>
    <w:tmpl w:val="22267D5A"/>
    <w:lvl w:ilvl="0" w:tplc="56045DAC">
      <w:numFmt w:val="bullet"/>
      <w:lvlText w:val=""/>
      <w:lvlJc w:val="left"/>
      <w:pPr>
        <w:tabs>
          <w:tab w:val="num" w:pos="720"/>
        </w:tabs>
        <w:ind w:left="720" w:hanging="360"/>
      </w:pPr>
      <w:rPr>
        <w:rFonts w:ascii="Symbol" w:eastAsia="Times New Roman" w:hAnsi="Symbol" w:cstheme="minorHAnsi" w:hint="default"/>
      </w:rPr>
    </w:lvl>
    <w:lvl w:ilvl="1" w:tplc="56045DAC">
      <w:numFmt w:val="bullet"/>
      <w:lvlText w:val=""/>
      <w:lvlJc w:val="left"/>
      <w:pPr>
        <w:ind w:left="1800" w:hanging="720"/>
      </w:pPr>
      <w:rPr>
        <w:rFonts w:ascii="Symbol" w:eastAsia="Times New Roman" w:hAnsi="Symbol" w:cstheme="minorHAnsi"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15:restartNumberingAfterBreak="0">
    <w:nsid w:val="38B00706"/>
    <w:multiLevelType w:val="hybridMultilevel"/>
    <w:tmpl w:val="35DA3818"/>
    <w:lvl w:ilvl="0" w:tplc="700622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2266C2"/>
    <w:multiLevelType w:val="hybridMultilevel"/>
    <w:tmpl w:val="811ED908"/>
    <w:lvl w:ilvl="0" w:tplc="000F0409">
      <w:start w:val="1"/>
      <w:numFmt w:val="decimal"/>
      <w:lvlText w:val="%1."/>
      <w:lvlJc w:val="left"/>
      <w:pPr>
        <w:tabs>
          <w:tab w:val="num" w:pos="720"/>
        </w:tabs>
        <w:ind w:left="720" w:hanging="360"/>
      </w:pPr>
      <w:rPr>
        <w:rFonts w:hint="default"/>
      </w:rPr>
    </w:lvl>
    <w:lvl w:ilvl="1" w:tplc="56045DAC">
      <w:numFmt w:val="bullet"/>
      <w:lvlText w:val=""/>
      <w:lvlJc w:val="left"/>
      <w:pPr>
        <w:ind w:left="1800" w:hanging="720"/>
      </w:pPr>
      <w:rPr>
        <w:rFonts w:ascii="Symbol" w:eastAsia="Times New Roman" w:hAnsi="Symbol" w:cstheme="minorHAnsi"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4E0D1515"/>
    <w:multiLevelType w:val="hybridMultilevel"/>
    <w:tmpl w:val="A2D0837C"/>
    <w:lvl w:ilvl="0" w:tplc="97FC2742">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93054"/>
    <w:multiLevelType w:val="hybridMultilevel"/>
    <w:tmpl w:val="6CC8A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15279D"/>
    <w:multiLevelType w:val="hybridMultilevel"/>
    <w:tmpl w:val="F0A80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B0203D"/>
    <w:multiLevelType w:val="hybridMultilevel"/>
    <w:tmpl w:val="F4C25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9"/>
  </w:num>
  <w:num w:numId="4">
    <w:abstractNumId w:val="4"/>
  </w:num>
  <w:num w:numId="5">
    <w:abstractNumId w:val="7"/>
  </w:num>
  <w:num w:numId="6">
    <w:abstractNumId w:val="8"/>
  </w:num>
  <w:num w:numId="7">
    <w:abstractNumId w:val="6"/>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249"/>
    <w:rsid w:val="00034EA3"/>
    <w:rsid w:val="00055A44"/>
    <w:rsid w:val="00057C68"/>
    <w:rsid w:val="000A4447"/>
    <w:rsid w:val="000A50B3"/>
    <w:rsid w:val="000B5B04"/>
    <w:rsid w:val="000C05B3"/>
    <w:rsid w:val="000D331B"/>
    <w:rsid w:val="001163E7"/>
    <w:rsid w:val="001175AA"/>
    <w:rsid w:val="001B3BC0"/>
    <w:rsid w:val="001B520B"/>
    <w:rsid w:val="001B59DE"/>
    <w:rsid w:val="001D3909"/>
    <w:rsid w:val="001D5832"/>
    <w:rsid w:val="001F35D5"/>
    <w:rsid w:val="00203F06"/>
    <w:rsid w:val="0021295B"/>
    <w:rsid w:val="00223CB2"/>
    <w:rsid w:val="0023760C"/>
    <w:rsid w:val="00245970"/>
    <w:rsid w:val="002C52C0"/>
    <w:rsid w:val="002D52E1"/>
    <w:rsid w:val="002D7CEB"/>
    <w:rsid w:val="002E28E2"/>
    <w:rsid w:val="002F15F6"/>
    <w:rsid w:val="00330741"/>
    <w:rsid w:val="00342116"/>
    <w:rsid w:val="0035433F"/>
    <w:rsid w:val="003547B2"/>
    <w:rsid w:val="00360C93"/>
    <w:rsid w:val="00375B26"/>
    <w:rsid w:val="003B2D64"/>
    <w:rsid w:val="003C11A9"/>
    <w:rsid w:val="004160B5"/>
    <w:rsid w:val="004A0C0F"/>
    <w:rsid w:val="004E595C"/>
    <w:rsid w:val="004F0186"/>
    <w:rsid w:val="005229DB"/>
    <w:rsid w:val="00541249"/>
    <w:rsid w:val="00544B16"/>
    <w:rsid w:val="005819E3"/>
    <w:rsid w:val="00583AA7"/>
    <w:rsid w:val="006247E8"/>
    <w:rsid w:val="006974FD"/>
    <w:rsid w:val="006B7516"/>
    <w:rsid w:val="006E4B81"/>
    <w:rsid w:val="006E7FDF"/>
    <w:rsid w:val="006F534E"/>
    <w:rsid w:val="0072269E"/>
    <w:rsid w:val="00754221"/>
    <w:rsid w:val="00775B6F"/>
    <w:rsid w:val="007D1B00"/>
    <w:rsid w:val="007E04EF"/>
    <w:rsid w:val="008268D7"/>
    <w:rsid w:val="00843888"/>
    <w:rsid w:val="008B69A9"/>
    <w:rsid w:val="00971ADD"/>
    <w:rsid w:val="009C5457"/>
    <w:rsid w:val="009F0276"/>
    <w:rsid w:val="009F33AC"/>
    <w:rsid w:val="00A06C52"/>
    <w:rsid w:val="00A35548"/>
    <w:rsid w:val="00A56944"/>
    <w:rsid w:val="00AC633F"/>
    <w:rsid w:val="00AE35D8"/>
    <w:rsid w:val="00AE3B39"/>
    <w:rsid w:val="00B0641A"/>
    <w:rsid w:val="00B77C22"/>
    <w:rsid w:val="00BD43C0"/>
    <w:rsid w:val="00BE77C1"/>
    <w:rsid w:val="00BF4C1A"/>
    <w:rsid w:val="00C25479"/>
    <w:rsid w:val="00C44A59"/>
    <w:rsid w:val="00CF137C"/>
    <w:rsid w:val="00CF2A10"/>
    <w:rsid w:val="00D40241"/>
    <w:rsid w:val="00E4726F"/>
    <w:rsid w:val="00EB39FC"/>
    <w:rsid w:val="00F95626"/>
    <w:rsid w:val="00FE4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91C6DD2"/>
  <w14:defaultImageDpi w14:val="300"/>
  <w15:chartTrackingRefBased/>
  <w15:docId w15:val="{870CB3EF-11AB-4EEF-97CD-FCF24CFF5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B0641A"/>
    <w:pPr>
      <w:ind w:left="720"/>
      <w:contextualSpacing/>
    </w:pPr>
  </w:style>
  <w:style w:type="character" w:styleId="Hyperlink">
    <w:name w:val="Hyperlink"/>
    <w:uiPriority w:val="99"/>
    <w:unhideWhenUsed/>
    <w:rsid w:val="00CF2A1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213649">
      <w:bodyDiv w:val="1"/>
      <w:marLeft w:val="0"/>
      <w:marRight w:val="0"/>
      <w:marTop w:val="0"/>
      <w:marBottom w:val="0"/>
      <w:divBdr>
        <w:top w:val="none" w:sz="0" w:space="0" w:color="auto"/>
        <w:left w:val="none" w:sz="0" w:space="0" w:color="auto"/>
        <w:bottom w:val="none" w:sz="0" w:space="0" w:color="auto"/>
        <w:right w:val="none" w:sz="0" w:space="0" w:color="auto"/>
      </w:divBdr>
    </w:div>
    <w:div w:id="156356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Data" Target="diagrams/data3.xml"/><Relationship Id="rId20" Type="http://schemas.microsoft.com/office/2007/relationships/diagramDrawing" Target="diagrams/drawing3.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fontTable" Target="fontTable.xml"/><Relationship Id="rId5" Type="http://schemas.openxmlformats.org/officeDocument/2006/relationships/image" Target="media/image1.png"/><Relationship Id="rId15" Type="http://schemas.microsoft.com/office/2007/relationships/diagramDrawing" Target="diagrams/drawing2.xml"/><Relationship Id="rId23" Type="http://schemas.openxmlformats.org/officeDocument/2006/relationships/image" Target="media/image4.png"/><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A797B3-F5AF-4250-BE97-5E541E5A7174}"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D841CF94-4D24-4868-A53E-2CE35E4AE5A6}">
      <dgm:prSet phldrT="[Text]" custT="1"/>
      <dgm:spPr>
        <a:solidFill>
          <a:schemeClr val="accent6">
            <a:lumMod val="75000"/>
          </a:schemeClr>
        </a:solidFill>
      </dgm:spPr>
      <dgm:t>
        <a:bodyPr/>
        <a:lstStyle/>
        <a:p>
          <a:pPr algn="l"/>
          <a:r>
            <a:rPr lang="en-US" sz="1400" b="1" u="sng"/>
            <a:t>Sales Fact</a:t>
          </a:r>
          <a:br>
            <a:rPr lang="en-US" sz="1400"/>
          </a:br>
          <a:r>
            <a:rPr lang="en-US" sz="1400"/>
            <a:t>Customer ID (FK)</a:t>
          </a:r>
          <a:br>
            <a:rPr lang="en-US" sz="1400"/>
          </a:br>
          <a:r>
            <a:rPr lang="en-US" sz="1400"/>
            <a:t>Product ID (FK)</a:t>
          </a:r>
          <a:br>
            <a:rPr lang="en-US" sz="1400"/>
          </a:br>
          <a:r>
            <a:rPr lang="en-US" sz="1400"/>
            <a:t>Transaction ID (FK)</a:t>
          </a:r>
          <a:br>
            <a:rPr lang="en-US" sz="1400"/>
          </a:br>
          <a:r>
            <a:rPr lang="en-US" sz="1400"/>
            <a:t>Quantity</a:t>
          </a:r>
          <a:br>
            <a:rPr lang="en-US" sz="1400"/>
          </a:br>
          <a:r>
            <a:rPr lang="en-US" sz="1400"/>
            <a:t>Profit</a:t>
          </a:r>
        </a:p>
      </dgm:t>
    </dgm:pt>
    <dgm:pt modelId="{686D3584-7340-4C7D-9FBE-429232F262E4}" type="parTrans" cxnId="{6A9AA6EE-D73A-4736-AAD7-A0E3F71311B3}">
      <dgm:prSet/>
      <dgm:spPr/>
      <dgm:t>
        <a:bodyPr/>
        <a:lstStyle/>
        <a:p>
          <a:endParaRPr lang="en-US"/>
        </a:p>
      </dgm:t>
    </dgm:pt>
    <dgm:pt modelId="{DF3667CC-BDC9-4820-BF64-5D1561018199}" type="sibTrans" cxnId="{6A9AA6EE-D73A-4736-AAD7-A0E3F71311B3}">
      <dgm:prSet/>
      <dgm:spPr/>
      <dgm:t>
        <a:bodyPr/>
        <a:lstStyle/>
        <a:p>
          <a:endParaRPr lang="en-US"/>
        </a:p>
      </dgm:t>
    </dgm:pt>
    <dgm:pt modelId="{8FBA52A2-EE5C-4E95-958A-C9C0616A7059}">
      <dgm:prSet phldrT="[Text]" custT="1"/>
      <dgm:spPr/>
      <dgm:t>
        <a:bodyPr/>
        <a:lstStyle/>
        <a:p>
          <a:pPr algn="l"/>
          <a:r>
            <a:rPr lang="en-US" sz="1400" b="1" u="sng"/>
            <a:t>Customer Dim</a:t>
          </a:r>
          <a:br>
            <a:rPr lang="en-US" sz="1400"/>
          </a:br>
          <a:r>
            <a:rPr lang="en-US" sz="1400"/>
            <a:t>Customer ID (PK)</a:t>
          </a:r>
          <a:br>
            <a:rPr lang="en-US" sz="1400"/>
          </a:br>
          <a:r>
            <a:rPr lang="en-US" sz="1400"/>
            <a:t>Customer Name</a:t>
          </a:r>
          <a:br>
            <a:rPr lang="en-US" sz="1400"/>
          </a:br>
          <a:r>
            <a:rPr lang="en-US" sz="1400"/>
            <a:t>Customer Phone</a:t>
          </a:r>
        </a:p>
      </dgm:t>
    </dgm:pt>
    <dgm:pt modelId="{8943554A-0821-46AC-8AAA-1082BF846CE7}" type="parTrans" cxnId="{2E8F62FF-2FCA-4DC4-A78F-F08E789F7DAC}">
      <dgm:prSet/>
      <dgm:spPr/>
      <dgm:t>
        <a:bodyPr/>
        <a:lstStyle/>
        <a:p>
          <a:endParaRPr lang="en-US"/>
        </a:p>
      </dgm:t>
    </dgm:pt>
    <dgm:pt modelId="{F1CEDCAE-1C74-4DB7-80E3-0FDAE4DAED42}" type="sibTrans" cxnId="{2E8F62FF-2FCA-4DC4-A78F-F08E789F7DAC}">
      <dgm:prSet/>
      <dgm:spPr/>
      <dgm:t>
        <a:bodyPr/>
        <a:lstStyle/>
        <a:p>
          <a:endParaRPr lang="en-US"/>
        </a:p>
      </dgm:t>
    </dgm:pt>
    <dgm:pt modelId="{2F21074A-1D68-46FB-B163-F8177DC0BFA4}">
      <dgm:prSet phldrT="[Text]" custT="1"/>
      <dgm:spPr/>
      <dgm:t>
        <a:bodyPr/>
        <a:lstStyle/>
        <a:p>
          <a:pPr algn="l"/>
          <a:r>
            <a:rPr lang="en-US" sz="1400" b="1" u="sng"/>
            <a:t>Product Dim</a:t>
          </a:r>
          <a:br>
            <a:rPr lang="en-US" sz="1400"/>
          </a:br>
          <a:r>
            <a:rPr lang="en-US" sz="1400"/>
            <a:t>Product ID (PK)</a:t>
          </a:r>
          <a:br>
            <a:rPr lang="en-US" sz="1400"/>
          </a:br>
          <a:r>
            <a:rPr lang="en-US" sz="1400"/>
            <a:t>Product Name</a:t>
          </a:r>
          <a:br>
            <a:rPr lang="en-US" sz="1400"/>
          </a:br>
          <a:r>
            <a:rPr lang="en-US" sz="1400"/>
            <a:t>Product Type</a:t>
          </a:r>
        </a:p>
      </dgm:t>
    </dgm:pt>
    <dgm:pt modelId="{521E230D-2F38-4E93-9149-B4155A96A573}" type="parTrans" cxnId="{19388801-7ACC-4420-AB3A-EEF9C6397275}">
      <dgm:prSet/>
      <dgm:spPr/>
      <dgm:t>
        <a:bodyPr/>
        <a:lstStyle/>
        <a:p>
          <a:endParaRPr lang="en-US"/>
        </a:p>
      </dgm:t>
    </dgm:pt>
    <dgm:pt modelId="{2EABB2D1-5071-462D-BBF2-C4D72BA297AD}" type="sibTrans" cxnId="{19388801-7ACC-4420-AB3A-EEF9C6397275}">
      <dgm:prSet/>
      <dgm:spPr/>
      <dgm:t>
        <a:bodyPr/>
        <a:lstStyle/>
        <a:p>
          <a:endParaRPr lang="en-US"/>
        </a:p>
      </dgm:t>
    </dgm:pt>
    <dgm:pt modelId="{B33E4D78-0773-41F6-8B91-A7A007E5A489}">
      <dgm:prSet phldrT="[Text]" custT="1"/>
      <dgm:spPr/>
      <dgm:t>
        <a:bodyPr/>
        <a:lstStyle/>
        <a:p>
          <a:pPr algn="l"/>
          <a:r>
            <a:rPr lang="en-US" sz="1400" b="1" u="sng"/>
            <a:t>Transaction Dim</a:t>
          </a:r>
          <a:br>
            <a:rPr lang="en-US" sz="1400"/>
          </a:br>
          <a:r>
            <a:rPr lang="en-US" sz="1400"/>
            <a:t>Transaction ID (PK)</a:t>
          </a:r>
          <a:br>
            <a:rPr lang="en-US" sz="1400"/>
          </a:br>
          <a:r>
            <a:rPr lang="en-US" sz="1400"/>
            <a:t>Transaction Date</a:t>
          </a:r>
          <a:br>
            <a:rPr lang="en-US" sz="1400"/>
          </a:br>
          <a:r>
            <a:rPr lang="en-US" sz="1400"/>
            <a:t>Transaction Amount</a:t>
          </a:r>
        </a:p>
      </dgm:t>
    </dgm:pt>
    <dgm:pt modelId="{A6CFCFFD-B252-427F-A384-FDB7BDF98228}" type="parTrans" cxnId="{8E31FFB7-F238-4311-9DDC-3A74D2D745F0}">
      <dgm:prSet/>
      <dgm:spPr/>
      <dgm:t>
        <a:bodyPr/>
        <a:lstStyle/>
        <a:p>
          <a:endParaRPr lang="en-US"/>
        </a:p>
      </dgm:t>
    </dgm:pt>
    <dgm:pt modelId="{5A09D9D9-CC6E-467E-B784-7B10FF73D98C}" type="sibTrans" cxnId="{8E31FFB7-F238-4311-9DDC-3A74D2D745F0}">
      <dgm:prSet/>
      <dgm:spPr/>
      <dgm:t>
        <a:bodyPr/>
        <a:lstStyle/>
        <a:p>
          <a:endParaRPr lang="en-US"/>
        </a:p>
      </dgm:t>
    </dgm:pt>
    <dgm:pt modelId="{72D05AD3-4856-4403-BF85-43BDAC13F2DA}" type="pres">
      <dgm:prSet presAssocID="{18A797B3-F5AF-4250-BE97-5E541E5A7174}" presName="Name0" presStyleCnt="0">
        <dgm:presLayoutVars>
          <dgm:chMax val="1"/>
          <dgm:chPref val="1"/>
          <dgm:dir/>
          <dgm:animOne val="branch"/>
          <dgm:animLvl val="lvl"/>
        </dgm:presLayoutVars>
      </dgm:prSet>
      <dgm:spPr/>
    </dgm:pt>
    <dgm:pt modelId="{90113DC1-75BD-4F8D-AF87-EC403AE14A00}" type="pres">
      <dgm:prSet presAssocID="{D841CF94-4D24-4868-A53E-2CE35E4AE5A6}" presName="singleCycle" presStyleCnt="0"/>
      <dgm:spPr/>
    </dgm:pt>
    <dgm:pt modelId="{E2D5BEE9-4308-4940-AD6F-97B5440B572F}" type="pres">
      <dgm:prSet presAssocID="{D841CF94-4D24-4868-A53E-2CE35E4AE5A6}" presName="singleCenter" presStyleLbl="node1" presStyleIdx="0" presStyleCnt="4" custScaleX="158320" custScaleY="123788" custLinFactNeighborX="822" custLinFactNeighborY="-17032">
        <dgm:presLayoutVars>
          <dgm:chMax val="7"/>
          <dgm:chPref val="7"/>
        </dgm:presLayoutVars>
      </dgm:prSet>
      <dgm:spPr/>
    </dgm:pt>
    <dgm:pt modelId="{847CE042-C8BE-40A6-9C52-7DDCAAC256C7}" type="pres">
      <dgm:prSet presAssocID="{8943554A-0821-46AC-8AAA-1082BF846CE7}" presName="Name56" presStyleLbl="parChTrans1D2" presStyleIdx="0" presStyleCnt="3"/>
      <dgm:spPr/>
    </dgm:pt>
    <dgm:pt modelId="{D87B545A-FA07-4118-89CD-48176895F18F}" type="pres">
      <dgm:prSet presAssocID="{8FBA52A2-EE5C-4E95-958A-C9C0616A7059}" presName="text0" presStyleLbl="node1" presStyleIdx="1" presStyleCnt="4" custScaleX="230491" custScaleY="108015" custRadScaleRad="109783" custRadScaleInc="1431">
        <dgm:presLayoutVars>
          <dgm:bulletEnabled val="1"/>
        </dgm:presLayoutVars>
      </dgm:prSet>
      <dgm:spPr/>
    </dgm:pt>
    <dgm:pt modelId="{B86665E9-9BBC-4F19-BEB1-3D79686916D3}" type="pres">
      <dgm:prSet presAssocID="{521E230D-2F38-4E93-9149-B4155A96A573}" presName="Name56" presStyleLbl="parChTrans1D2" presStyleIdx="1" presStyleCnt="3"/>
      <dgm:spPr/>
    </dgm:pt>
    <dgm:pt modelId="{DDA0D5D7-9631-4BB8-8107-950C71652B07}" type="pres">
      <dgm:prSet presAssocID="{2F21074A-1D68-46FB-B163-F8177DC0BFA4}" presName="text0" presStyleLbl="node1" presStyleIdx="2" presStyleCnt="4" custScaleX="223773" custScaleY="122495" custRadScaleRad="99506" custRadScaleInc="2141">
        <dgm:presLayoutVars>
          <dgm:bulletEnabled val="1"/>
        </dgm:presLayoutVars>
      </dgm:prSet>
      <dgm:spPr/>
    </dgm:pt>
    <dgm:pt modelId="{7A3EF3ED-C4CB-4F56-B196-308C353701DA}" type="pres">
      <dgm:prSet presAssocID="{A6CFCFFD-B252-427F-A384-FDB7BDF98228}" presName="Name56" presStyleLbl="parChTrans1D2" presStyleIdx="2" presStyleCnt="3"/>
      <dgm:spPr/>
    </dgm:pt>
    <dgm:pt modelId="{9C25EE2B-3BA5-44EF-939D-B4FBAD48E77F}" type="pres">
      <dgm:prSet presAssocID="{B33E4D78-0773-41F6-8B91-A7A007E5A489}" presName="text0" presStyleLbl="node1" presStyleIdx="3" presStyleCnt="4" custScaleX="241394" custScaleY="120965" custRadScaleRad="96654" custRadScaleInc="-3839">
        <dgm:presLayoutVars>
          <dgm:bulletEnabled val="1"/>
        </dgm:presLayoutVars>
      </dgm:prSet>
      <dgm:spPr/>
    </dgm:pt>
  </dgm:ptLst>
  <dgm:cxnLst>
    <dgm:cxn modelId="{19388801-7ACC-4420-AB3A-EEF9C6397275}" srcId="{D841CF94-4D24-4868-A53E-2CE35E4AE5A6}" destId="{2F21074A-1D68-46FB-B163-F8177DC0BFA4}" srcOrd="1" destOrd="0" parTransId="{521E230D-2F38-4E93-9149-B4155A96A573}" sibTransId="{2EABB2D1-5071-462D-BBF2-C4D72BA297AD}"/>
    <dgm:cxn modelId="{62B6025E-201C-4740-B802-9BF378624FE0}" type="presOf" srcId="{18A797B3-F5AF-4250-BE97-5E541E5A7174}" destId="{72D05AD3-4856-4403-BF85-43BDAC13F2DA}" srcOrd="0" destOrd="0" presId="urn:microsoft.com/office/officeart/2008/layout/RadialCluster"/>
    <dgm:cxn modelId="{20D16871-F23D-4567-B879-675C44470EBC}" type="presOf" srcId="{8FBA52A2-EE5C-4E95-958A-C9C0616A7059}" destId="{D87B545A-FA07-4118-89CD-48176895F18F}" srcOrd="0" destOrd="0" presId="urn:microsoft.com/office/officeart/2008/layout/RadialCluster"/>
    <dgm:cxn modelId="{C499097A-C8C3-4BB7-99C2-C8FB49ED40E2}" type="presOf" srcId="{A6CFCFFD-B252-427F-A384-FDB7BDF98228}" destId="{7A3EF3ED-C4CB-4F56-B196-308C353701DA}" srcOrd="0" destOrd="0" presId="urn:microsoft.com/office/officeart/2008/layout/RadialCluster"/>
    <dgm:cxn modelId="{850FEF5A-DFD7-4EEA-A816-99EE35DF80B2}" type="presOf" srcId="{D841CF94-4D24-4868-A53E-2CE35E4AE5A6}" destId="{E2D5BEE9-4308-4940-AD6F-97B5440B572F}" srcOrd="0" destOrd="0" presId="urn:microsoft.com/office/officeart/2008/layout/RadialCluster"/>
    <dgm:cxn modelId="{E4AD069D-35D9-4466-8F6A-93E98C131E89}" type="presOf" srcId="{2F21074A-1D68-46FB-B163-F8177DC0BFA4}" destId="{DDA0D5D7-9631-4BB8-8107-950C71652B07}" srcOrd="0" destOrd="0" presId="urn:microsoft.com/office/officeart/2008/layout/RadialCluster"/>
    <dgm:cxn modelId="{8E31FFB7-F238-4311-9DDC-3A74D2D745F0}" srcId="{D841CF94-4D24-4868-A53E-2CE35E4AE5A6}" destId="{B33E4D78-0773-41F6-8B91-A7A007E5A489}" srcOrd="2" destOrd="0" parTransId="{A6CFCFFD-B252-427F-A384-FDB7BDF98228}" sibTransId="{5A09D9D9-CC6E-467E-B784-7B10FF73D98C}"/>
    <dgm:cxn modelId="{A294E7C2-BDCF-48C4-820E-F17BDCDA2E63}" type="presOf" srcId="{8943554A-0821-46AC-8AAA-1082BF846CE7}" destId="{847CE042-C8BE-40A6-9C52-7DDCAAC256C7}" srcOrd="0" destOrd="0" presId="urn:microsoft.com/office/officeart/2008/layout/RadialCluster"/>
    <dgm:cxn modelId="{BE49C5C4-30CC-42E0-AD07-9BF1C8EE4258}" type="presOf" srcId="{B33E4D78-0773-41F6-8B91-A7A007E5A489}" destId="{9C25EE2B-3BA5-44EF-939D-B4FBAD48E77F}" srcOrd="0" destOrd="0" presId="urn:microsoft.com/office/officeart/2008/layout/RadialCluster"/>
    <dgm:cxn modelId="{0CF2B9D1-3F12-4C3C-91CA-D750E1194BA0}" type="presOf" srcId="{521E230D-2F38-4E93-9149-B4155A96A573}" destId="{B86665E9-9BBC-4F19-BEB1-3D79686916D3}" srcOrd="0" destOrd="0" presId="urn:microsoft.com/office/officeart/2008/layout/RadialCluster"/>
    <dgm:cxn modelId="{6A9AA6EE-D73A-4736-AAD7-A0E3F71311B3}" srcId="{18A797B3-F5AF-4250-BE97-5E541E5A7174}" destId="{D841CF94-4D24-4868-A53E-2CE35E4AE5A6}" srcOrd="0" destOrd="0" parTransId="{686D3584-7340-4C7D-9FBE-429232F262E4}" sibTransId="{DF3667CC-BDC9-4820-BF64-5D1561018199}"/>
    <dgm:cxn modelId="{2E8F62FF-2FCA-4DC4-A78F-F08E789F7DAC}" srcId="{D841CF94-4D24-4868-A53E-2CE35E4AE5A6}" destId="{8FBA52A2-EE5C-4E95-958A-C9C0616A7059}" srcOrd="0" destOrd="0" parTransId="{8943554A-0821-46AC-8AAA-1082BF846CE7}" sibTransId="{F1CEDCAE-1C74-4DB7-80E3-0FDAE4DAED42}"/>
    <dgm:cxn modelId="{43232573-93C5-49FC-9850-9B1E075F62DA}" type="presParOf" srcId="{72D05AD3-4856-4403-BF85-43BDAC13F2DA}" destId="{90113DC1-75BD-4F8D-AF87-EC403AE14A00}" srcOrd="0" destOrd="0" presId="urn:microsoft.com/office/officeart/2008/layout/RadialCluster"/>
    <dgm:cxn modelId="{9828686D-AAFE-43F6-9B94-58ECB7BDE0B0}" type="presParOf" srcId="{90113DC1-75BD-4F8D-AF87-EC403AE14A00}" destId="{E2D5BEE9-4308-4940-AD6F-97B5440B572F}" srcOrd="0" destOrd="0" presId="urn:microsoft.com/office/officeart/2008/layout/RadialCluster"/>
    <dgm:cxn modelId="{153003DA-F411-4B74-AA0D-58C0C14B2300}" type="presParOf" srcId="{90113DC1-75BD-4F8D-AF87-EC403AE14A00}" destId="{847CE042-C8BE-40A6-9C52-7DDCAAC256C7}" srcOrd="1" destOrd="0" presId="urn:microsoft.com/office/officeart/2008/layout/RadialCluster"/>
    <dgm:cxn modelId="{DA7E2523-8586-4515-9D98-7AB7AF2CE350}" type="presParOf" srcId="{90113DC1-75BD-4F8D-AF87-EC403AE14A00}" destId="{D87B545A-FA07-4118-89CD-48176895F18F}" srcOrd="2" destOrd="0" presId="urn:microsoft.com/office/officeart/2008/layout/RadialCluster"/>
    <dgm:cxn modelId="{4BF93AE3-D568-4BD6-A3F7-A64CDB41BA9A}" type="presParOf" srcId="{90113DC1-75BD-4F8D-AF87-EC403AE14A00}" destId="{B86665E9-9BBC-4F19-BEB1-3D79686916D3}" srcOrd="3" destOrd="0" presId="urn:microsoft.com/office/officeart/2008/layout/RadialCluster"/>
    <dgm:cxn modelId="{543496DE-B746-4E51-A829-D515AC390EAD}" type="presParOf" srcId="{90113DC1-75BD-4F8D-AF87-EC403AE14A00}" destId="{DDA0D5D7-9631-4BB8-8107-950C71652B07}" srcOrd="4" destOrd="0" presId="urn:microsoft.com/office/officeart/2008/layout/RadialCluster"/>
    <dgm:cxn modelId="{35B5B33F-A289-4DA8-9189-6863E5687F5A}" type="presParOf" srcId="{90113DC1-75BD-4F8D-AF87-EC403AE14A00}" destId="{7A3EF3ED-C4CB-4F56-B196-308C353701DA}" srcOrd="5" destOrd="0" presId="urn:microsoft.com/office/officeart/2008/layout/RadialCluster"/>
    <dgm:cxn modelId="{C22393B8-A142-4A72-82BA-229E5166BAE4}" type="presParOf" srcId="{90113DC1-75BD-4F8D-AF87-EC403AE14A00}" destId="{9C25EE2B-3BA5-44EF-939D-B4FBAD48E77F}" srcOrd="6" destOrd="0" presId="urn:microsoft.com/office/officeart/2008/layout/RadialCluster"/>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CA39B2E-E609-458A-AAB4-42ADC3409581}"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en-US"/>
        </a:p>
      </dgm:t>
    </dgm:pt>
    <dgm:pt modelId="{2F5E64DC-E53C-429F-9022-EBD9C1B95497}">
      <dgm:prSet phldrT="[Text]"/>
      <dgm:spPr>
        <a:solidFill>
          <a:schemeClr val="accent6"/>
        </a:solidFill>
      </dgm:spPr>
      <dgm:t>
        <a:bodyPr/>
        <a:lstStyle/>
        <a:p>
          <a:pPr algn="ctr"/>
          <a:r>
            <a:rPr lang="en-US"/>
            <a:t>Credit Card Customer Fact</a:t>
          </a:r>
        </a:p>
      </dgm:t>
    </dgm:pt>
    <dgm:pt modelId="{D97AEF63-540E-4338-829B-E57BC3A768DB}" type="parTrans" cxnId="{65CFC4EE-F90C-410A-B219-962970B7FE04}">
      <dgm:prSet/>
      <dgm:spPr/>
      <dgm:t>
        <a:bodyPr/>
        <a:lstStyle/>
        <a:p>
          <a:pPr algn="ctr"/>
          <a:endParaRPr lang="en-US"/>
        </a:p>
      </dgm:t>
    </dgm:pt>
    <dgm:pt modelId="{66261733-D48D-443E-8C61-B825AF6CEFAD}" type="sibTrans" cxnId="{65CFC4EE-F90C-410A-B219-962970B7FE04}">
      <dgm:prSet/>
      <dgm:spPr/>
      <dgm:t>
        <a:bodyPr/>
        <a:lstStyle/>
        <a:p>
          <a:pPr algn="ctr"/>
          <a:endParaRPr lang="en-US"/>
        </a:p>
      </dgm:t>
    </dgm:pt>
    <dgm:pt modelId="{0E14DF9B-8F86-4B7E-B93B-5E5F0D5DB30D}">
      <dgm:prSet phldrT="[Text]"/>
      <dgm:spPr/>
      <dgm:t>
        <a:bodyPr/>
        <a:lstStyle/>
        <a:p>
          <a:pPr algn="ctr"/>
          <a:r>
            <a:rPr lang="en-US"/>
            <a:t>Time Dimension - Month</a:t>
          </a:r>
        </a:p>
      </dgm:t>
    </dgm:pt>
    <dgm:pt modelId="{E9ECFBD1-9233-4BEE-96C8-BFA1D17AF5F5}" type="parTrans" cxnId="{E3EC3B2D-FD62-43BA-8330-E989958B86B6}">
      <dgm:prSet/>
      <dgm:spPr/>
      <dgm:t>
        <a:bodyPr/>
        <a:lstStyle/>
        <a:p>
          <a:pPr algn="ctr"/>
          <a:endParaRPr lang="en-US"/>
        </a:p>
      </dgm:t>
    </dgm:pt>
    <dgm:pt modelId="{5F362447-F1D2-48A8-8E25-5FBCF5141A26}" type="sibTrans" cxnId="{E3EC3B2D-FD62-43BA-8330-E989958B86B6}">
      <dgm:prSet/>
      <dgm:spPr/>
      <dgm:t>
        <a:bodyPr/>
        <a:lstStyle/>
        <a:p>
          <a:pPr algn="ctr"/>
          <a:endParaRPr lang="en-US"/>
        </a:p>
      </dgm:t>
    </dgm:pt>
    <dgm:pt modelId="{BF2318E1-F296-42F6-BF4A-67480847851D}">
      <dgm:prSet phldrT="[Text]"/>
      <dgm:spPr/>
      <dgm:t>
        <a:bodyPr/>
        <a:lstStyle/>
        <a:p>
          <a:pPr algn="ctr"/>
          <a:r>
            <a:rPr lang="en-US"/>
            <a:t>Credit Limit Dimension </a:t>
          </a:r>
        </a:p>
      </dgm:t>
    </dgm:pt>
    <dgm:pt modelId="{0F9E2926-C667-41C5-A58D-3639851363A7}" type="parTrans" cxnId="{F3E893CD-3FC5-425C-9B01-DD84E91E7B69}">
      <dgm:prSet/>
      <dgm:spPr/>
      <dgm:t>
        <a:bodyPr/>
        <a:lstStyle/>
        <a:p>
          <a:pPr algn="ctr"/>
          <a:endParaRPr lang="en-US"/>
        </a:p>
      </dgm:t>
    </dgm:pt>
    <dgm:pt modelId="{3D123745-96A1-4327-961D-7D2204CF729B}" type="sibTrans" cxnId="{F3E893CD-3FC5-425C-9B01-DD84E91E7B69}">
      <dgm:prSet/>
      <dgm:spPr/>
      <dgm:t>
        <a:bodyPr/>
        <a:lstStyle/>
        <a:p>
          <a:pPr algn="ctr"/>
          <a:endParaRPr lang="en-US"/>
        </a:p>
      </dgm:t>
    </dgm:pt>
    <dgm:pt modelId="{0A847365-57EC-40F5-AE23-C0146218D237}">
      <dgm:prSet phldrT="[Text]"/>
      <dgm:spPr/>
      <dgm:t>
        <a:bodyPr/>
        <a:lstStyle/>
        <a:p>
          <a:pPr algn="ctr"/>
          <a:r>
            <a:rPr lang="en-US"/>
            <a:t>Credit Card Type Dimension</a:t>
          </a:r>
        </a:p>
      </dgm:t>
    </dgm:pt>
    <dgm:pt modelId="{8103FE9B-8348-48E2-92E8-9E9F70BA8ED8}" type="parTrans" cxnId="{CED66695-39A2-4078-9D52-10E3E88D4D24}">
      <dgm:prSet/>
      <dgm:spPr/>
      <dgm:t>
        <a:bodyPr/>
        <a:lstStyle/>
        <a:p>
          <a:pPr algn="ctr"/>
          <a:endParaRPr lang="en-US"/>
        </a:p>
      </dgm:t>
    </dgm:pt>
    <dgm:pt modelId="{A84E4E51-92D7-4F97-95D0-1765F1704575}" type="sibTrans" cxnId="{CED66695-39A2-4078-9D52-10E3E88D4D24}">
      <dgm:prSet/>
      <dgm:spPr/>
      <dgm:t>
        <a:bodyPr/>
        <a:lstStyle/>
        <a:p>
          <a:pPr algn="ctr"/>
          <a:endParaRPr lang="en-US"/>
        </a:p>
      </dgm:t>
    </dgm:pt>
    <dgm:pt modelId="{858F99C7-3F9E-4671-B010-29311E3597B7}">
      <dgm:prSet phldrT="[Text]" custScaleX="123320" custScaleY="121716"/>
      <dgm:spPr/>
    </dgm:pt>
    <dgm:pt modelId="{17DCAD8E-193B-4867-A550-1EFB62F0D2AD}" type="parTrans" cxnId="{3F641683-A156-4A1A-865F-F0CEBDDE20B4}">
      <dgm:prSet/>
      <dgm:spPr/>
      <dgm:t>
        <a:bodyPr/>
        <a:lstStyle/>
        <a:p>
          <a:pPr algn="ctr"/>
          <a:endParaRPr lang="en-US"/>
        </a:p>
      </dgm:t>
    </dgm:pt>
    <dgm:pt modelId="{5DB4ABA3-49AA-429F-9FD9-A7B26CA8B4EE}" type="sibTrans" cxnId="{3F641683-A156-4A1A-865F-F0CEBDDE20B4}">
      <dgm:prSet/>
      <dgm:spPr/>
      <dgm:t>
        <a:bodyPr/>
        <a:lstStyle/>
        <a:p>
          <a:pPr algn="ctr"/>
          <a:endParaRPr lang="en-US"/>
        </a:p>
      </dgm:t>
    </dgm:pt>
    <dgm:pt modelId="{7C787217-992A-4413-9BC7-7AECF1EFB43C}" type="pres">
      <dgm:prSet presAssocID="{8CA39B2E-E609-458A-AAB4-42ADC3409581}" presName="Name0" presStyleCnt="0">
        <dgm:presLayoutVars>
          <dgm:chMax val="1"/>
          <dgm:chPref val="1"/>
          <dgm:dir/>
          <dgm:animOne val="branch"/>
          <dgm:animLvl val="lvl"/>
        </dgm:presLayoutVars>
      </dgm:prSet>
      <dgm:spPr/>
    </dgm:pt>
    <dgm:pt modelId="{DB173B45-1906-4161-9573-1D81BE99377A}" type="pres">
      <dgm:prSet presAssocID="{2F5E64DC-E53C-429F-9022-EBD9C1B95497}" presName="singleCycle" presStyleCnt="0"/>
      <dgm:spPr/>
    </dgm:pt>
    <dgm:pt modelId="{4E55C838-7D07-4CE2-808D-42A1D74D639E}" type="pres">
      <dgm:prSet presAssocID="{2F5E64DC-E53C-429F-9022-EBD9C1B95497}" presName="singleCenter" presStyleLbl="node1" presStyleIdx="0" presStyleCnt="4" custScaleX="123320" custScaleY="121716">
        <dgm:presLayoutVars>
          <dgm:chMax val="7"/>
          <dgm:chPref val="7"/>
        </dgm:presLayoutVars>
      </dgm:prSet>
      <dgm:spPr/>
    </dgm:pt>
    <dgm:pt modelId="{2B04D0B9-A733-4307-8DE0-E92636FF18FA}" type="pres">
      <dgm:prSet presAssocID="{E9ECFBD1-9233-4BEE-96C8-BFA1D17AF5F5}" presName="Name56" presStyleLbl="parChTrans1D2" presStyleIdx="0" presStyleCnt="3"/>
      <dgm:spPr/>
    </dgm:pt>
    <dgm:pt modelId="{A2E566BF-B67F-402C-A134-DDFAC183D769}" type="pres">
      <dgm:prSet presAssocID="{0E14DF9B-8F86-4B7E-B93B-5E5F0D5DB30D}" presName="text0" presStyleLbl="node1" presStyleIdx="1" presStyleCnt="4" custScaleX="221320" custScaleY="124263">
        <dgm:presLayoutVars>
          <dgm:bulletEnabled val="1"/>
        </dgm:presLayoutVars>
      </dgm:prSet>
      <dgm:spPr/>
    </dgm:pt>
    <dgm:pt modelId="{0A41B570-9EFE-4B54-AA1C-0FD0AA2E5DFC}" type="pres">
      <dgm:prSet presAssocID="{0F9E2926-C667-41C5-A58D-3639851363A7}" presName="Name56" presStyleLbl="parChTrans1D2" presStyleIdx="1" presStyleCnt="3"/>
      <dgm:spPr/>
    </dgm:pt>
    <dgm:pt modelId="{2A01B3E1-8BD5-4443-B1E9-EEFA913B38AF}" type="pres">
      <dgm:prSet presAssocID="{BF2318E1-F296-42F6-BF4A-67480847851D}" presName="text0" presStyleLbl="node1" presStyleIdx="2" presStyleCnt="4" custScaleX="169918">
        <dgm:presLayoutVars>
          <dgm:bulletEnabled val="1"/>
        </dgm:presLayoutVars>
      </dgm:prSet>
      <dgm:spPr/>
    </dgm:pt>
    <dgm:pt modelId="{98375733-1256-456D-8F2D-7A29BEDB231B}" type="pres">
      <dgm:prSet presAssocID="{8103FE9B-8348-48E2-92E8-9E9F70BA8ED8}" presName="Name56" presStyleLbl="parChTrans1D2" presStyleIdx="2" presStyleCnt="3"/>
      <dgm:spPr/>
    </dgm:pt>
    <dgm:pt modelId="{721E58CB-C262-4C2C-A1DB-0803E74A46F8}" type="pres">
      <dgm:prSet presAssocID="{0A847365-57EC-40F5-AE23-C0146218D237}" presName="text0" presStyleLbl="node1" presStyleIdx="3" presStyleCnt="4" custScaleX="175878">
        <dgm:presLayoutVars>
          <dgm:bulletEnabled val="1"/>
        </dgm:presLayoutVars>
      </dgm:prSet>
      <dgm:spPr/>
    </dgm:pt>
  </dgm:ptLst>
  <dgm:cxnLst>
    <dgm:cxn modelId="{E3EC3B2D-FD62-43BA-8330-E989958B86B6}" srcId="{2F5E64DC-E53C-429F-9022-EBD9C1B95497}" destId="{0E14DF9B-8F86-4B7E-B93B-5E5F0D5DB30D}" srcOrd="0" destOrd="0" parTransId="{E9ECFBD1-9233-4BEE-96C8-BFA1D17AF5F5}" sibTransId="{5F362447-F1D2-48A8-8E25-5FBCF5141A26}"/>
    <dgm:cxn modelId="{DE2FE745-71CA-4993-9D90-30C25ED11ACC}" type="presOf" srcId="{0E14DF9B-8F86-4B7E-B93B-5E5F0D5DB30D}" destId="{A2E566BF-B67F-402C-A134-DDFAC183D769}" srcOrd="0" destOrd="0" presId="urn:microsoft.com/office/officeart/2008/layout/RadialCluster"/>
    <dgm:cxn modelId="{02384D46-5D57-4A79-8729-916F468EC2BF}" type="presOf" srcId="{0F9E2926-C667-41C5-A58D-3639851363A7}" destId="{0A41B570-9EFE-4B54-AA1C-0FD0AA2E5DFC}" srcOrd="0" destOrd="0" presId="urn:microsoft.com/office/officeart/2008/layout/RadialCluster"/>
    <dgm:cxn modelId="{5B55AB4A-AB20-4827-BA83-E417E036A878}" type="presOf" srcId="{BF2318E1-F296-42F6-BF4A-67480847851D}" destId="{2A01B3E1-8BD5-4443-B1E9-EEFA913B38AF}" srcOrd="0" destOrd="0" presId="urn:microsoft.com/office/officeart/2008/layout/RadialCluster"/>
    <dgm:cxn modelId="{0EFD244E-01A7-476B-AC75-E684C23764B6}" type="presOf" srcId="{0A847365-57EC-40F5-AE23-C0146218D237}" destId="{721E58CB-C262-4C2C-A1DB-0803E74A46F8}" srcOrd="0" destOrd="0" presId="urn:microsoft.com/office/officeart/2008/layout/RadialCluster"/>
    <dgm:cxn modelId="{0BA55777-337F-484D-96EC-DB8B61FDCF5F}" type="presOf" srcId="{E9ECFBD1-9233-4BEE-96C8-BFA1D17AF5F5}" destId="{2B04D0B9-A733-4307-8DE0-E92636FF18FA}" srcOrd="0" destOrd="0" presId="urn:microsoft.com/office/officeart/2008/layout/RadialCluster"/>
    <dgm:cxn modelId="{A33FA781-F30C-4E06-AADD-E1173AF38EB8}" type="presOf" srcId="{8CA39B2E-E609-458A-AAB4-42ADC3409581}" destId="{7C787217-992A-4413-9BC7-7AECF1EFB43C}" srcOrd="0" destOrd="0" presId="urn:microsoft.com/office/officeart/2008/layout/RadialCluster"/>
    <dgm:cxn modelId="{3F641683-A156-4A1A-865F-F0CEBDDE20B4}" srcId="{8CA39B2E-E609-458A-AAB4-42ADC3409581}" destId="{858F99C7-3F9E-4671-B010-29311E3597B7}" srcOrd="1" destOrd="0" parTransId="{17DCAD8E-193B-4867-A550-1EFB62F0D2AD}" sibTransId="{5DB4ABA3-49AA-429F-9FD9-A7B26CA8B4EE}"/>
    <dgm:cxn modelId="{CED66695-39A2-4078-9D52-10E3E88D4D24}" srcId="{2F5E64DC-E53C-429F-9022-EBD9C1B95497}" destId="{0A847365-57EC-40F5-AE23-C0146218D237}" srcOrd="2" destOrd="0" parTransId="{8103FE9B-8348-48E2-92E8-9E9F70BA8ED8}" sibTransId="{A84E4E51-92D7-4F97-95D0-1765F1704575}"/>
    <dgm:cxn modelId="{08A61DBB-221B-4783-BF12-2107DD1590BD}" type="presOf" srcId="{2F5E64DC-E53C-429F-9022-EBD9C1B95497}" destId="{4E55C838-7D07-4CE2-808D-42A1D74D639E}" srcOrd="0" destOrd="0" presId="urn:microsoft.com/office/officeart/2008/layout/RadialCluster"/>
    <dgm:cxn modelId="{5EECCBCB-D7CE-45A3-AA5A-5C1873B74156}" type="presOf" srcId="{8103FE9B-8348-48E2-92E8-9E9F70BA8ED8}" destId="{98375733-1256-456D-8F2D-7A29BEDB231B}" srcOrd="0" destOrd="0" presId="urn:microsoft.com/office/officeart/2008/layout/RadialCluster"/>
    <dgm:cxn modelId="{F3E893CD-3FC5-425C-9B01-DD84E91E7B69}" srcId="{2F5E64DC-E53C-429F-9022-EBD9C1B95497}" destId="{BF2318E1-F296-42F6-BF4A-67480847851D}" srcOrd="1" destOrd="0" parTransId="{0F9E2926-C667-41C5-A58D-3639851363A7}" sibTransId="{3D123745-96A1-4327-961D-7D2204CF729B}"/>
    <dgm:cxn modelId="{65CFC4EE-F90C-410A-B219-962970B7FE04}" srcId="{8CA39B2E-E609-458A-AAB4-42ADC3409581}" destId="{2F5E64DC-E53C-429F-9022-EBD9C1B95497}" srcOrd="0" destOrd="0" parTransId="{D97AEF63-540E-4338-829B-E57BC3A768DB}" sibTransId="{66261733-D48D-443E-8C61-B825AF6CEFAD}"/>
    <dgm:cxn modelId="{0C8575AD-5F2F-4300-B247-8C82B6C81A3A}" type="presParOf" srcId="{7C787217-992A-4413-9BC7-7AECF1EFB43C}" destId="{DB173B45-1906-4161-9573-1D81BE99377A}" srcOrd="0" destOrd="0" presId="urn:microsoft.com/office/officeart/2008/layout/RadialCluster"/>
    <dgm:cxn modelId="{F74F3913-DFD2-4528-AD7D-DBB6CADD16E7}" type="presParOf" srcId="{DB173B45-1906-4161-9573-1D81BE99377A}" destId="{4E55C838-7D07-4CE2-808D-42A1D74D639E}" srcOrd="0" destOrd="0" presId="urn:microsoft.com/office/officeart/2008/layout/RadialCluster"/>
    <dgm:cxn modelId="{3D6768CF-5A89-460C-9B1E-0CA73649BB6C}" type="presParOf" srcId="{DB173B45-1906-4161-9573-1D81BE99377A}" destId="{2B04D0B9-A733-4307-8DE0-E92636FF18FA}" srcOrd="1" destOrd="0" presId="urn:microsoft.com/office/officeart/2008/layout/RadialCluster"/>
    <dgm:cxn modelId="{1D95C680-5031-4436-AB82-84C1F90AFEE4}" type="presParOf" srcId="{DB173B45-1906-4161-9573-1D81BE99377A}" destId="{A2E566BF-B67F-402C-A134-DDFAC183D769}" srcOrd="2" destOrd="0" presId="urn:microsoft.com/office/officeart/2008/layout/RadialCluster"/>
    <dgm:cxn modelId="{A3F544ED-C07D-4FF5-B258-2814C0F9AC69}" type="presParOf" srcId="{DB173B45-1906-4161-9573-1D81BE99377A}" destId="{0A41B570-9EFE-4B54-AA1C-0FD0AA2E5DFC}" srcOrd="3" destOrd="0" presId="urn:microsoft.com/office/officeart/2008/layout/RadialCluster"/>
    <dgm:cxn modelId="{46C47935-F0FE-44E8-AC29-02FCA25D1024}" type="presParOf" srcId="{DB173B45-1906-4161-9573-1D81BE99377A}" destId="{2A01B3E1-8BD5-4443-B1E9-EEFA913B38AF}" srcOrd="4" destOrd="0" presId="urn:microsoft.com/office/officeart/2008/layout/RadialCluster"/>
    <dgm:cxn modelId="{13AECA14-3C66-4A0E-B8EF-0FFBA69F7C7C}" type="presParOf" srcId="{DB173B45-1906-4161-9573-1D81BE99377A}" destId="{98375733-1256-456D-8F2D-7A29BEDB231B}" srcOrd="5" destOrd="0" presId="urn:microsoft.com/office/officeart/2008/layout/RadialCluster"/>
    <dgm:cxn modelId="{07CDC3D7-F86C-4A79-8E3D-BE5F1E901ADB}" type="presParOf" srcId="{DB173B45-1906-4161-9573-1D81BE99377A}" destId="{721E58CB-C262-4C2C-A1DB-0803E74A46F8}" srcOrd="6" destOrd="0" presId="urn:microsoft.com/office/officeart/2008/layout/RadialCluster"/>
  </dgm:cxnLst>
  <dgm:bg/>
  <dgm:whole>
    <a:ln>
      <a:solidFill>
        <a:schemeClr val="tx1">
          <a:lumMod val="65000"/>
          <a:lumOff val="35000"/>
        </a:schemeClr>
      </a:solidFill>
    </a:ln>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CA39B2E-E609-458A-AAB4-42ADC3409581}"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en-US"/>
        </a:p>
      </dgm:t>
    </dgm:pt>
    <dgm:pt modelId="{2F5E64DC-E53C-429F-9022-EBD9C1B95497}">
      <dgm:prSet phldrT="[Text]"/>
      <dgm:spPr>
        <a:solidFill>
          <a:schemeClr val="accent6"/>
        </a:solidFill>
      </dgm:spPr>
      <dgm:t>
        <a:bodyPr/>
        <a:lstStyle/>
        <a:p>
          <a:r>
            <a:rPr lang="en-US"/>
            <a:t>Checking Customer Fact</a:t>
          </a:r>
        </a:p>
      </dgm:t>
    </dgm:pt>
    <dgm:pt modelId="{D97AEF63-540E-4338-829B-E57BC3A768DB}" type="parTrans" cxnId="{65CFC4EE-F90C-410A-B219-962970B7FE04}">
      <dgm:prSet/>
      <dgm:spPr/>
      <dgm:t>
        <a:bodyPr/>
        <a:lstStyle/>
        <a:p>
          <a:endParaRPr lang="en-US"/>
        </a:p>
      </dgm:t>
    </dgm:pt>
    <dgm:pt modelId="{66261733-D48D-443E-8C61-B825AF6CEFAD}" type="sibTrans" cxnId="{65CFC4EE-F90C-410A-B219-962970B7FE04}">
      <dgm:prSet/>
      <dgm:spPr/>
      <dgm:t>
        <a:bodyPr/>
        <a:lstStyle/>
        <a:p>
          <a:endParaRPr lang="en-US"/>
        </a:p>
      </dgm:t>
    </dgm:pt>
    <dgm:pt modelId="{0E14DF9B-8F86-4B7E-B93B-5E5F0D5DB30D}">
      <dgm:prSet phldrT="[Text]"/>
      <dgm:spPr/>
      <dgm:t>
        <a:bodyPr/>
        <a:lstStyle/>
        <a:p>
          <a:r>
            <a:rPr lang="en-US"/>
            <a:t>Time Dimension - Daily</a:t>
          </a:r>
        </a:p>
      </dgm:t>
    </dgm:pt>
    <dgm:pt modelId="{E9ECFBD1-9233-4BEE-96C8-BFA1D17AF5F5}" type="parTrans" cxnId="{E3EC3B2D-FD62-43BA-8330-E989958B86B6}">
      <dgm:prSet/>
      <dgm:spPr/>
      <dgm:t>
        <a:bodyPr/>
        <a:lstStyle/>
        <a:p>
          <a:endParaRPr lang="en-US"/>
        </a:p>
      </dgm:t>
    </dgm:pt>
    <dgm:pt modelId="{5F362447-F1D2-48A8-8E25-5FBCF5141A26}" type="sibTrans" cxnId="{E3EC3B2D-FD62-43BA-8330-E989958B86B6}">
      <dgm:prSet/>
      <dgm:spPr/>
      <dgm:t>
        <a:bodyPr/>
        <a:lstStyle/>
        <a:p>
          <a:endParaRPr lang="en-US"/>
        </a:p>
      </dgm:t>
    </dgm:pt>
    <dgm:pt modelId="{BF2318E1-F296-42F6-BF4A-67480847851D}">
      <dgm:prSet phldrT="[Text]"/>
      <dgm:spPr/>
      <dgm:t>
        <a:bodyPr/>
        <a:lstStyle/>
        <a:p>
          <a:r>
            <a:rPr lang="en-US"/>
            <a:t>Branch Dimension </a:t>
          </a:r>
        </a:p>
      </dgm:t>
    </dgm:pt>
    <dgm:pt modelId="{0F9E2926-C667-41C5-A58D-3639851363A7}" type="parTrans" cxnId="{F3E893CD-3FC5-425C-9B01-DD84E91E7B69}">
      <dgm:prSet/>
      <dgm:spPr/>
      <dgm:t>
        <a:bodyPr/>
        <a:lstStyle/>
        <a:p>
          <a:endParaRPr lang="en-US"/>
        </a:p>
      </dgm:t>
    </dgm:pt>
    <dgm:pt modelId="{3D123745-96A1-4327-961D-7D2204CF729B}" type="sibTrans" cxnId="{F3E893CD-3FC5-425C-9B01-DD84E91E7B69}">
      <dgm:prSet/>
      <dgm:spPr/>
      <dgm:t>
        <a:bodyPr/>
        <a:lstStyle/>
        <a:p>
          <a:endParaRPr lang="en-US"/>
        </a:p>
      </dgm:t>
    </dgm:pt>
    <dgm:pt modelId="{0A847365-57EC-40F5-AE23-C0146218D237}">
      <dgm:prSet phldrT="[Text]"/>
      <dgm:spPr/>
      <dgm:t>
        <a:bodyPr/>
        <a:lstStyle/>
        <a:p>
          <a:r>
            <a:rPr lang="en-US"/>
            <a:t>Account Life Dimension</a:t>
          </a:r>
        </a:p>
      </dgm:t>
    </dgm:pt>
    <dgm:pt modelId="{8103FE9B-8348-48E2-92E8-9E9F70BA8ED8}" type="parTrans" cxnId="{CED66695-39A2-4078-9D52-10E3E88D4D24}">
      <dgm:prSet/>
      <dgm:spPr/>
      <dgm:t>
        <a:bodyPr/>
        <a:lstStyle/>
        <a:p>
          <a:endParaRPr lang="en-US"/>
        </a:p>
      </dgm:t>
    </dgm:pt>
    <dgm:pt modelId="{A84E4E51-92D7-4F97-95D0-1765F1704575}" type="sibTrans" cxnId="{CED66695-39A2-4078-9D52-10E3E88D4D24}">
      <dgm:prSet/>
      <dgm:spPr/>
      <dgm:t>
        <a:bodyPr/>
        <a:lstStyle/>
        <a:p>
          <a:endParaRPr lang="en-US"/>
        </a:p>
      </dgm:t>
    </dgm:pt>
    <dgm:pt modelId="{858F99C7-3F9E-4671-B010-29311E3597B7}">
      <dgm:prSet phldrT="[Text]" custScaleX="123320" custScaleY="121716"/>
      <dgm:spPr/>
    </dgm:pt>
    <dgm:pt modelId="{17DCAD8E-193B-4867-A550-1EFB62F0D2AD}" type="parTrans" cxnId="{3F641683-A156-4A1A-865F-F0CEBDDE20B4}">
      <dgm:prSet/>
      <dgm:spPr/>
      <dgm:t>
        <a:bodyPr/>
        <a:lstStyle/>
        <a:p>
          <a:endParaRPr lang="en-US"/>
        </a:p>
      </dgm:t>
    </dgm:pt>
    <dgm:pt modelId="{5DB4ABA3-49AA-429F-9FD9-A7B26CA8B4EE}" type="sibTrans" cxnId="{3F641683-A156-4A1A-865F-F0CEBDDE20B4}">
      <dgm:prSet/>
      <dgm:spPr/>
      <dgm:t>
        <a:bodyPr/>
        <a:lstStyle/>
        <a:p>
          <a:endParaRPr lang="en-US"/>
        </a:p>
      </dgm:t>
    </dgm:pt>
    <dgm:pt modelId="{7C787217-992A-4413-9BC7-7AECF1EFB43C}" type="pres">
      <dgm:prSet presAssocID="{8CA39B2E-E609-458A-AAB4-42ADC3409581}" presName="Name0" presStyleCnt="0">
        <dgm:presLayoutVars>
          <dgm:chMax val="1"/>
          <dgm:chPref val="1"/>
          <dgm:dir/>
          <dgm:animOne val="branch"/>
          <dgm:animLvl val="lvl"/>
        </dgm:presLayoutVars>
      </dgm:prSet>
      <dgm:spPr/>
    </dgm:pt>
    <dgm:pt modelId="{DB173B45-1906-4161-9573-1D81BE99377A}" type="pres">
      <dgm:prSet presAssocID="{2F5E64DC-E53C-429F-9022-EBD9C1B95497}" presName="singleCycle" presStyleCnt="0"/>
      <dgm:spPr/>
    </dgm:pt>
    <dgm:pt modelId="{4E55C838-7D07-4CE2-808D-42A1D74D639E}" type="pres">
      <dgm:prSet presAssocID="{2F5E64DC-E53C-429F-9022-EBD9C1B95497}" presName="singleCenter" presStyleLbl="node1" presStyleIdx="0" presStyleCnt="4" custScaleX="123320" custScaleY="121716">
        <dgm:presLayoutVars>
          <dgm:chMax val="7"/>
          <dgm:chPref val="7"/>
        </dgm:presLayoutVars>
      </dgm:prSet>
      <dgm:spPr/>
    </dgm:pt>
    <dgm:pt modelId="{2B04D0B9-A733-4307-8DE0-E92636FF18FA}" type="pres">
      <dgm:prSet presAssocID="{E9ECFBD1-9233-4BEE-96C8-BFA1D17AF5F5}" presName="Name56" presStyleLbl="parChTrans1D2" presStyleIdx="0" presStyleCnt="3"/>
      <dgm:spPr/>
    </dgm:pt>
    <dgm:pt modelId="{A2E566BF-B67F-402C-A134-DDFAC183D769}" type="pres">
      <dgm:prSet presAssocID="{0E14DF9B-8F86-4B7E-B93B-5E5F0D5DB30D}" presName="text0" presStyleLbl="node1" presStyleIdx="1" presStyleCnt="4" custScaleX="221320" custScaleY="124263">
        <dgm:presLayoutVars>
          <dgm:bulletEnabled val="1"/>
        </dgm:presLayoutVars>
      </dgm:prSet>
      <dgm:spPr/>
    </dgm:pt>
    <dgm:pt modelId="{0A41B570-9EFE-4B54-AA1C-0FD0AA2E5DFC}" type="pres">
      <dgm:prSet presAssocID="{0F9E2926-C667-41C5-A58D-3639851363A7}" presName="Name56" presStyleLbl="parChTrans1D2" presStyleIdx="1" presStyleCnt="3"/>
      <dgm:spPr/>
    </dgm:pt>
    <dgm:pt modelId="{2A01B3E1-8BD5-4443-B1E9-EEFA913B38AF}" type="pres">
      <dgm:prSet presAssocID="{BF2318E1-F296-42F6-BF4A-67480847851D}" presName="text0" presStyleLbl="node1" presStyleIdx="2" presStyleCnt="4" custScaleX="169918">
        <dgm:presLayoutVars>
          <dgm:bulletEnabled val="1"/>
        </dgm:presLayoutVars>
      </dgm:prSet>
      <dgm:spPr/>
    </dgm:pt>
    <dgm:pt modelId="{98375733-1256-456D-8F2D-7A29BEDB231B}" type="pres">
      <dgm:prSet presAssocID="{8103FE9B-8348-48E2-92E8-9E9F70BA8ED8}" presName="Name56" presStyleLbl="parChTrans1D2" presStyleIdx="2" presStyleCnt="3"/>
      <dgm:spPr/>
    </dgm:pt>
    <dgm:pt modelId="{721E58CB-C262-4C2C-A1DB-0803E74A46F8}" type="pres">
      <dgm:prSet presAssocID="{0A847365-57EC-40F5-AE23-C0146218D237}" presName="text0" presStyleLbl="node1" presStyleIdx="3" presStyleCnt="4" custScaleX="175878">
        <dgm:presLayoutVars>
          <dgm:bulletEnabled val="1"/>
        </dgm:presLayoutVars>
      </dgm:prSet>
      <dgm:spPr/>
    </dgm:pt>
  </dgm:ptLst>
  <dgm:cxnLst>
    <dgm:cxn modelId="{E3EC3B2D-FD62-43BA-8330-E989958B86B6}" srcId="{2F5E64DC-E53C-429F-9022-EBD9C1B95497}" destId="{0E14DF9B-8F86-4B7E-B93B-5E5F0D5DB30D}" srcOrd="0" destOrd="0" parTransId="{E9ECFBD1-9233-4BEE-96C8-BFA1D17AF5F5}" sibTransId="{5F362447-F1D2-48A8-8E25-5FBCF5141A26}"/>
    <dgm:cxn modelId="{DE2FE745-71CA-4993-9D90-30C25ED11ACC}" type="presOf" srcId="{0E14DF9B-8F86-4B7E-B93B-5E5F0D5DB30D}" destId="{A2E566BF-B67F-402C-A134-DDFAC183D769}" srcOrd="0" destOrd="0" presId="urn:microsoft.com/office/officeart/2008/layout/RadialCluster"/>
    <dgm:cxn modelId="{02384D46-5D57-4A79-8729-916F468EC2BF}" type="presOf" srcId="{0F9E2926-C667-41C5-A58D-3639851363A7}" destId="{0A41B570-9EFE-4B54-AA1C-0FD0AA2E5DFC}" srcOrd="0" destOrd="0" presId="urn:microsoft.com/office/officeart/2008/layout/RadialCluster"/>
    <dgm:cxn modelId="{5B55AB4A-AB20-4827-BA83-E417E036A878}" type="presOf" srcId="{BF2318E1-F296-42F6-BF4A-67480847851D}" destId="{2A01B3E1-8BD5-4443-B1E9-EEFA913B38AF}" srcOrd="0" destOrd="0" presId="urn:microsoft.com/office/officeart/2008/layout/RadialCluster"/>
    <dgm:cxn modelId="{0EFD244E-01A7-476B-AC75-E684C23764B6}" type="presOf" srcId="{0A847365-57EC-40F5-AE23-C0146218D237}" destId="{721E58CB-C262-4C2C-A1DB-0803E74A46F8}" srcOrd="0" destOrd="0" presId="urn:microsoft.com/office/officeart/2008/layout/RadialCluster"/>
    <dgm:cxn modelId="{0BA55777-337F-484D-96EC-DB8B61FDCF5F}" type="presOf" srcId="{E9ECFBD1-9233-4BEE-96C8-BFA1D17AF5F5}" destId="{2B04D0B9-A733-4307-8DE0-E92636FF18FA}" srcOrd="0" destOrd="0" presId="urn:microsoft.com/office/officeart/2008/layout/RadialCluster"/>
    <dgm:cxn modelId="{A33FA781-F30C-4E06-AADD-E1173AF38EB8}" type="presOf" srcId="{8CA39B2E-E609-458A-AAB4-42ADC3409581}" destId="{7C787217-992A-4413-9BC7-7AECF1EFB43C}" srcOrd="0" destOrd="0" presId="urn:microsoft.com/office/officeart/2008/layout/RadialCluster"/>
    <dgm:cxn modelId="{3F641683-A156-4A1A-865F-F0CEBDDE20B4}" srcId="{8CA39B2E-E609-458A-AAB4-42ADC3409581}" destId="{858F99C7-3F9E-4671-B010-29311E3597B7}" srcOrd="1" destOrd="0" parTransId="{17DCAD8E-193B-4867-A550-1EFB62F0D2AD}" sibTransId="{5DB4ABA3-49AA-429F-9FD9-A7B26CA8B4EE}"/>
    <dgm:cxn modelId="{CED66695-39A2-4078-9D52-10E3E88D4D24}" srcId="{2F5E64DC-E53C-429F-9022-EBD9C1B95497}" destId="{0A847365-57EC-40F5-AE23-C0146218D237}" srcOrd="2" destOrd="0" parTransId="{8103FE9B-8348-48E2-92E8-9E9F70BA8ED8}" sibTransId="{A84E4E51-92D7-4F97-95D0-1765F1704575}"/>
    <dgm:cxn modelId="{08A61DBB-221B-4783-BF12-2107DD1590BD}" type="presOf" srcId="{2F5E64DC-E53C-429F-9022-EBD9C1B95497}" destId="{4E55C838-7D07-4CE2-808D-42A1D74D639E}" srcOrd="0" destOrd="0" presId="urn:microsoft.com/office/officeart/2008/layout/RadialCluster"/>
    <dgm:cxn modelId="{5EECCBCB-D7CE-45A3-AA5A-5C1873B74156}" type="presOf" srcId="{8103FE9B-8348-48E2-92E8-9E9F70BA8ED8}" destId="{98375733-1256-456D-8F2D-7A29BEDB231B}" srcOrd="0" destOrd="0" presId="urn:microsoft.com/office/officeart/2008/layout/RadialCluster"/>
    <dgm:cxn modelId="{F3E893CD-3FC5-425C-9B01-DD84E91E7B69}" srcId="{2F5E64DC-E53C-429F-9022-EBD9C1B95497}" destId="{BF2318E1-F296-42F6-BF4A-67480847851D}" srcOrd="1" destOrd="0" parTransId="{0F9E2926-C667-41C5-A58D-3639851363A7}" sibTransId="{3D123745-96A1-4327-961D-7D2204CF729B}"/>
    <dgm:cxn modelId="{65CFC4EE-F90C-410A-B219-962970B7FE04}" srcId="{8CA39B2E-E609-458A-AAB4-42ADC3409581}" destId="{2F5E64DC-E53C-429F-9022-EBD9C1B95497}" srcOrd="0" destOrd="0" parTransId="{D97AEF63-540E-4338-829B-E57BC3A768DB}" sibTransId="{66261733-D48D-443E-8C61-B825AF6CEFAD}"/>
    <dgm:cxn modelId="{0C8575AD-5F2F-4300-B247-8C82B6C81A3A}" type="presParOf" srcId="{7C787217-992A-4413-9BC7-7AECF1EFB43C}" destId="{DB173B45-1906-4161-9573-1D81BE99377A}" srcOrd="0" destOrd="0" presId="urn:microsoft.com/office/officeart/2008/layout/RadialCluster"/>
    <dgm:cxn modelId="{F74F3913-DFD2-4528-AD7D-DBB6CADD16E7}" type="presParOf" srcId="{DB173B45-1906-4161-9573-1D81BE99377A}" destId="{4E55C838-7D07-4CE2-808D-42A1D74D639E}" srcOrd="0" destOrd="0" presId="urn:microsoft.com/office/officeart/2008/layout/RadialCluster"/>
    <dgm:cxn modelId="{3D6768CF-5A89-460C-9B1E-0CA73649BB6C}" type="presParOf" srcId="{DB173B45-1906-4161-9573-1D81BE99377A}" destId="{2B04D0B9-A733-4307-8DE0-E92636FF18FA}" srcOrd="1" destOrd="0" presId="urn:microsoft.com/office/officeart/2008/layout/RadialCluster"/>
    <dgm:cxn modelId="{1D95C680-5031-4436-AB82-84C1F90AFEE4}" type="presParOf" srcId="{DB173B45-1906-4161-9573-1D81BE99377A}" destId="{A2E566BF-B67F-402C-A134-DDFAC183D769}" srcOrd="2" destOrd="0" presId="urn:microsoft.com/office/officeart/2008/layout/RadialCluster"/>
    <dgm:cxn modelId="{A3F544ED-C07D-4FF5-B258-2814C0F9AC69}" type="presParOf" srcId="{DB173B45-1906-4161-9573-1D81BE99377A}" destId="{0A41B570-9EFE-4B54-AA1C-0FD0AA2E5DFC}" srcOrd="3" destOrd="0" presId="urn:microsoft.com/office/officeart/2008/layout/RadialCluster"/>
    <dgm:cxn modelId="{46C47935-F0FE-44E8-AC29-02FCA25D1024}" type="presParOf" srcId="{DB173B45-1906-4161-9573-1D81BE99377A}" destId="{2A01B3E1-8BD5-4443-B1E9-EEFA913B38AF}" srcOrd="4" destOrd="0" presId="urn:microsoft.com/office/officeart/2008/layout/RadialCluster"/>
    <dgm:cxn modelId="{13AECA14-3C66-4A0E-B8EF-0FFBA69F7C7C}" type="presParOf" srcId="{DB173B45-1906-4161-9573-1D81BE99377A}" destId="{98375733-1256-456D-8F2D-7A29BEDB231B}" srcOrd="5" destOrd="0" presId="urn:microsoft.com/office/officeart/2008/layout/RadialCluster"/>
    <dgm:cxn modelId="{07CDC3D7-F86C-4A79-8E3D-BE5F1E901ADB}" type="presParOf" srcId="{DB173B45-1906-4161-9573-1D81BE99377A}" destId="{721E58CB-C262-4C2C-A1DB-0803E74A46F8}" srcOrd="6" destOrd="0" presId="urn:microsoft.com/office/officeart/2008/layout/RadialCluster"/>
  </dgm:cxnLst>
  <dgm:bg/>
  <dgm:whole>
    <a:ln>
      <a:solidFill>
        <a:schemeClr val="tx1">
          <a:lumMod val="65000"/>
          <a:lumOff val="35000"/>
        </a:schemeClr>
      </a:solidFill>
    </a:ln>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D5BEE9-4308-4940-AD6F-97B5440B572F}">
      <dsp:nvSpPr>
        <dsp:cNvPr id="0" name=""/>
        <dsp:cNvSpPr/>
      </dsp:nvSpPr>
      <dsp:spPr>
        <a:xfrm>
          <a:off x="2199080" y="1080476"/>
          <a:ext cx="1934624" cy="1512653"/>
        </a:xfrm>
        <a:prstGeom prst="roundRect">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l" defTabSz="622300">
            <a:lnSpc>
              <a:spcPct val="90000"/>
            </a:lnSpc>
            <a:spcBef>
              <a:spcPct val="0"/>
            </a:spcBef>
            <a:spcAft>
              <a:spcPct val="35000"/>
            </a:spcAft>
            <a:buNone/>
          </a:pPr>
          <a:r>
            <a:rPr lang="en-US" sz="1400" b="1" u="sng" kern="1200"/>
            <a:t>Sales Fact</a:t>
          </a:r>
          <a:br>
            <a:rPr lang="en-US" sz="1400" kern="1200"/>
          </a:br>
          <a:r>
            <a:rPr lang="en-US" sz="1400" kern="1200"/>
            <a:t>Customer ID (FK)</a:t>
          </a:r>
          <a:br>
            <a:rPr lang="en-US" sz="1400" kern="1200"/>
          </a:br>
          <a:r>
            <a:rPr lang="en-US" sz="1400" kern="1200"/>
            <a:t>Product ID (FK)</a:t>
          </a:r>
          <a:br>
            <a:rPr lang="en-US" sz="1400" kern="1200"/>
          </a:br>
          <a:r>
            <a:rPr lang="en-US" sz="1400" kern="1200"/>
            <a:t>Transaction ID (FK)</a:t>
          </a:r>
          <a:br>
            <a:rPr lang="en-US" sz="1400" kern="1200"/>
          </a:br>
          <a:r>
            <a:rPr lang="en-US" sz="1400" kern="1200"/>
            <a:t>Quantity</a:t>
          </a:r>
          <a:br>
            <a:rPr lang="en-US" sz="1400" kern="1200"/>
          </a:br>
          <a:r>
            <a:rPr lang="en-US" sz="1400" kern="1200"/>
            <a:t>Profit</a:t>
          </a:r>
        </a:p>
      </dsp:txBody>
      <dsp:txXfrm>
        <a:off x="2272922" y="1154318"/>
        <a:ext cx="1786940" cy="1364969"/>
      </dsp:txXfrm>
    </dsp:sp>
    <dsp:sp modelId="{847CE042-C8BE-40A6-9C52-7DDCAAC256C7}">
      <dsp:nvSpPr>
        <dsp:cNvPr id="0" name=""/>
        <dsp:cNvSpPr/>
      </dsp:nvSpPr>
      <dsp:spPr>
        <a:xfrm rot="16200050">
          <a:off x="3068337" y="982408"/>
          <a:ext cx="196135" cy="0"/>
        </a:xfrm>
        <a:custGeom>
          <a:avLst/>
          <a:gdLst/>
          <a:ahLst/>
          <a:cxnLst/>
          <a:rect l="0" t="0" r="0" b="0"/>
          <a:pathLst>
            <a:path>
              <a:moveTo>
                <a:pt x="0" y="0"/>
              </a:moveTo>
              <a:lnTo>
                <a:pt x="19613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7B545A-FA07-4118-89CD-48176895F18F}">
      <dsp:nvSpPr>
        <dsp:cNvPr id="0" name=""/>
        <dsp:cNvSpPr/>
      </dsp:nvSpPr>
      <dsp:spPr>
        <a:xfrm>
          <a:off x="2222874" y="0"/>
          <a:ext cx="1887076" cy="8843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l" defTabSz="622300">
            <a:lnSpc>
              <a:spcPct val="90000"/>
            </a:lnSpc>
            <a:spcBef>
              <a:spcPct val="0"/>
            </a:spcBef>
            <a:spcAft>
              <a:spcPct val="35000"/>
            </a:spcAft>
            <a:buNone/>
          </a:pPr>
          <a:r>
            <a:rPr lang="en-US" sz="1400" b="1" u="sng" kern="1200"/>
            <a:t>Customer Dim</a:t>
          </a:r>
          <a:br>
            <a:rPr lang="en-US" sz="1400" kern="1200"/>
          </a:br>
          <a:r>
            <a:rPr lang="en-US" sz="1400" kern="1200"/>
            <a:t>Customer ID (PK)</a:t>
          </a:r>
          <a:br>
            <a:rPr lang="en-US" sz="1400" kern="1200"/>
          </a:br>
          <a:r>
            <a:rPr lang="en-US" sz="1400" kern="1200"/>
            <a:t>Customer Name</a:t>
          </a:r>
          <a:br>
            <a:rPr lang="en-US" sz="1400" kern="1200"/>
          </a:br>
          <a:r>
            <a:rPr lang="en-US" sz="1400" kern="1200"/>
            <a:t>Customer Phone</a:t>
          </a:r>
        </a:p>
      </dsp:txBody>
      <dsp:txXfrm>
        <a:off x="2266044" y="43170"/>
        <a:ext cx="1800736" cy="798000"/>
      </dsp:txXfrm>
    </dsp:sp>
    <dsp:sp modelId="{B86665E9-9BBC-4F19-BEB1-3D79686916D3}">
      <dsp:nvSpPr>
        <dsp:cNvPr id="0" name=""/>
        <dsp:cNvSpPr/>
      </dsp:nvSpPr>
      <dsp:spPr>
        <a:xfrm rot="2747616">
          <a:off x="3827732" y="2769097"/>
          <a:ext cx="490958" cy="0"/>
        </a:xfrm>
        <a:custGeom>
          <a:avLst/>
          <a:gdLst/>
          <a:ahLst/>
          <a:cxnLst/>
          <a:rect l="0" t="0" r="0" b="0"/>
          <a:pathLst>
            <a:path>
              <a:moveTo>
                <a:pt x="0" y="0"/>
              </a:moveTo>
              <a:lnTo>
                <a:pt x="49095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A0D5D7-9631-4BB8-8107-950C71652B07}">
      <dsp:nvSpPr>
        <dsp:cNvPr id="0" name=""/>
        <dsp:cNvSpPr/>
      </dsp:nvSpPr>
      <dsp:spPr>
        <a:xfrm>
          <a:off x="3816076" y="2945064"/>
          <a:ext cx="1832075" cy="1002891"/>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l" defTabSz="622300">
            <a:lnSpc>
              <a:spcPct val="90000"/>
            </a:lnSpc>
            <a:spcBef>
              <a:spcPct val="0"/>
            </a:spcBef>
            <a:spcAft>
              <a:spcPct val="35000"/>
            </a:spcAft>
            <a:buNone/>
          </a:pPr>
          <a:r>
            <a:rPr lang="en-US" sz="1400" b="1" u="sng" kern="1200"/>
            <a:t>Product Dim</a:t>
          </a:r>
          <a:br>
            <a:rPr lang="en-US" sz="1400" kern="1200"/>
          </a:br>
          <a:r>
            <a:rPr lang="en-US" sz="1400" kern="1200"/>
            <a:t>Product ID (PK)</a:t>
          </a:r>
          <a:br>
            <a:rPr lang="en-US" sz="1400" kern="1200"/>
          </a:br>
          <a:r>
            <a:rPr lang="en-US" sz="1400" kern="1200"/>
            <a:t>Product Name</a:t>
          </a:r>
          <a:br>
            <a:rPr lang="en-US" sz="1400" kern="1200"/>
          </a:br>
          <a:r>
            <a:rPr lang="en-US" sz="1400" kern="1200"/>
            <a:t>Product Type</a:t>
          </a:r>
        </a:p>
      </dsp:txBody>
      <dsp:txXfrm>
        <a:off x="3865033" y="2994021"/>
        <a:ext cx="1734161" cy="904977"/>
      </dsp:txXfrm>
    </dsp:sp>
    <dsp:sp modelId="{7A3EF3ED-C4CB-4F56-B196-308C353701DA}">
      <dsp:nvSpPr>
        <dsp:cNvPr id="0" name=""/>
        <dsp:cNvSpPr/>
      </dsp:nvSpPr>
      <dsp:spPr>
        <a:xfrm rot="8051661">
          <a:off x="2007563" y="2772038"/>
          <a:ext cx="499062" cy="0"/>
        </a:xfrm>
        <a:custGeom>
          <a:avLst/>
          <a:gdLst/>
          <a:ahLst/>
          <a:cxnLst/>
          <a:rect l="0" t="0" r="0" b="0"/>
          <a:pathLst>
            <a:path>
              <a:moveTo>
                <a:pt x="0" y="0"/>
              </a:moveTo>
              <a:lnTo>
                <a:pt x="49906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25EE2B-3BA5-44EF-939D-B4FBAD48E77F}">
      <dsp:nvSpPr>
        <dsp:cNvPr id="0" name=""/>
        <dsp:cNvSpPr/>
      </dsp:nvSpPr>
      <dsp:spPr>
        <a:xfrm>
          <a:off x="613528" y="2950947"/>
          <a:ext cx="1976342" cy="99036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l" defTabSz="622300">
            <a:lnSpc>
              <a:spcPct val="90000"/>
            </a:lnSpc>
            <a:spcBef>
              <a:spcPct val="0"/>
            </a:spcBef>
            <a:spcAft>
              <a:spcPct val="35000"/>
            </a:spcAft>
            <a:buNone/>
          </a:pPr>
          <a:r>
            <a:rPr lang="en-US" sz="1400" b="1" u="sng" kern="1200"/>
            <a:t>Transaction Dim</a:t>
          </a:r>
          <a:br>
            <a:rPr lang="en-US" sz="1400" kern="1200"/>
          </a:br>
          <a:r>
            <a:rPr lang="en-US" sz="1400" kern="1200"/>
            <a:t>Transaction ID (PK)</a:t>
          </a:r>
          <a:br>
            <a:rPr lang="en-US" sz="1400" kern="1200"/>
          </a:br>
          <a:r>
            <a:rPr lang="en-US" sz="1400" kern="1200"/>
            <a:t>Transaction Date</a:t>
          </a:r>
          <a:br>
            <a:rPr lang="en-US" sz="1400" kern="1200"/>
          </a:br>
          <a:r>
            <a:rPr lang="en-US" sz="1400" kern="1200"/>
            <a:t>Transaction Amount</a:t>
          </a:r>
        </a:p>
      </dsp:txBody>
      <dsp:txXfrm>
        <a:off x="661874" y="2999293"/>
        <a:ext cx="1879650" cy="8936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5C838-7D07-4CE2-808D-42A1D74D639E}">
      <dsp:nvSpPr>
        <dsp:cNvPr id="0" name=""/>
        <dsp:cNvSpPr/>
      </dsp:nvSpPr>
      <dsp:spPr>
        <a:xfrm>
          <a:off x="1004485" y="1072016"/>
          <a:ext cx="891538" cy="879942"/>
        </a:xfrm>
        <a:prstGeom prst="round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en-US" sz="1300" kern="1200"/>
            <a:t>Credit Card Customer Fact</a:t>
          </a:r>
        </a:p>
      </dsp:txBody>
      <dsp:txXfrm>
        <a:off x="1047440" y="1114971"/>
        <a:ext cx="805628" cy="794032"/>
      </dsp:txXfrm>
    </dsp:sp>
    <dsp:sp modelId="{2B04D0B9-A733-4307-8DE0-E92636FF18FA}">
      <dsp:nvSpPr>
        <dsp:cNvPr id="0" name=""/>
        <dsp:cNvSpPr/>
      </dsp:nvSpPr>
      <dsp:spPr>
        <a:xfrm rot="16200000">
          <a:off x="1265325" y="887087"/>
          <a:ext cx="369857" cy="0"/>
        </a:xfrm>
        <a:custGeom>
          <a:avLst/>
          <a:gdLst/>
          <a:ahLst/>
          <a:cxnLst/>
          <a:rect l="0" t="0" r="0" b="0"/>
          <a:pathLst>
            <a:path>
              <a:moveTo>
                <a:pt x="0" y="0"/>
              </a:moveTo>
              <a:lnTo>
                <a:pt x="36985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E566BF-B67F-402C-A134-DDFAC183D769}">
      <dsp:nvSpPr>
        <dsp:cNvPr id="0" name=""/>
        <dsp:cNvSpPr/>
      </dsp:nvSpPr>
      <dsp:spPr>
        <a:xfrm>
          <a:off x="914245" y="100260"/>
          <a:ext cx="1072018" cy="60189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t>Time Dimension - Month</a:t>
          </a:r>
        </a:p>
      </dsp:txBody>
      <dsp:txXfrm>
        <a:off x="943627" y="129642"/>
        <a:ext cx="1013254" cy="543134"/>
      </dsp:txXfrm>
    </dsp:sp>
    <dsp:sp modelId="{0A41B570-9EFE-4B54-AA1C-0FD0AA2E5DFC}">
      <dsp:nvSpPr>
        <dsp:cNvPr id="0" name=""/>
        <dsp:cNvSpPr/>
      </dsp:nvSpPr>
      <dsp:spPr>
        <a:xfrm rot="1800000">
          <a:off x="1887927" y="1799569"/>
          <a:ext cx="120866" cy="0"/>
        </a:xfrm>
        <a:custGeom>
          <a:avLst/>
          <a:gdLst/>
          <a:ahLst/>
          <a:cxnLst/>
          <a:rect l="0" t="0" r="0" b="0"/>
          <a:pathLst>
            <a:path>
              <a:moveTo>
                <a:pt x="0" y="0"/>
              </a:moveTo>
              <a:lnTo>
                <a:pt x="1208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01B3E1-8BD5-4443-B1E9-EEFA913B38AF}">
      <dsp:nvSpPr>
        <dsp:cNvPr id="0" name=""/>
        <dsp:cNvSpPr/>
      </dsp:nvSpPr>
      <dsp:spPr>
        <a:xfrm>
          <a:off x="2000697" y="1825190"/>
          <a:ext cx="823040" cy="48437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t>Credit Limit Dimension </a:t>
          </a:r>
        </a:p>
      </dsp:txBody>
      <dsp:txXfrm>
        <a:off x="2024342" y="1848835"/>
        <a:ext cx="775750" cy="437084"/>
      </dsp:txXfrm>
    </dsp:sp>
    <dsp:sp modelId="{98375733-1256-456D-8F2D-7A29BEDB231B}">
      <dsp:nvSpPr>
        <dsp:cNvPr id="0" name=""/>
        <dsp:cNvSpPr/>
      </dsp:nvSpPr>
      <dsp:spPr>
        <a:xfrm rot="9000000">
          <a:off x="900292" y="1797271"/>
          <a:ext cx="111673" cy="0"/>
        </a:xfrm>
        <a:custGeom>
          <a:avLst/>
          <a:gdLst/>
          <a:ahLst/>
          <a:cxnLst/>
          <a:rect l="0" t="0" r="0" b="0"/>
          <a:pathLst>
            <a:path>
              <a:moveTo>
                <a:pt x="0" y="0"/>
              </a:moveTo>
              <a:lnTo>
                <a:pt x="11167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1E58CB-C262-4C2C-A1DB-0803E74A46F8}">
      <dsp:nvSpPr>
        <dsp:cNvPr id="0" name=""/>
        <dsp:cNvSpPr/>
      </dsp:nvSpPr>
      <dsp:spPr>
        <a:xfrm>
          <a:off x="62337" y="1825190"/>
          <a:ext cx="851908" cy="48437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US" sz="900" kern="1200"/>
            <a:t>Credit Card Type Dimension</a:t>
          </a:r>
        </a:p>
      </dsp:txBody>
      <dsp:txXfrm>
        <a:off x="85982" y="1848835"/>
        <a:ext cx="804618" cy="43708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5C838-7D07-4CE2-808D-42A1D74D639E}">
      <dsp:nvSpPr>
        <dsp:cNvPr id="0" name=""/>
        <dsp:cNvSpPr/>
      </dsp:nvSpPr>
      <dsp:spPr>
        <a:xfrm>
          <a:off x="956860" y="1072016"/>
          <a:ext cx="891538" cy="879942"/>
        </a:xfrm>
        <a:prstGeom prst="round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en-US" sz="1400" kern="1200"/>
            <a:t>Checking Customer Fact</a:t>
          </a:r>
        </a:p>
      </dsp:txBody>
      <dsp:txXfrm>
        <a:off x="999815" y="1114971"/>
        <a:ext cx="805628" cy="794032"/>
      </dsp:txXfrm>
    </dsp:sp>
    <dsp:sp modelId="{2B04D0B9-A733-4307-8DE0-E92636FF18FA}">
      <dsp:nvSpPr>
        <dsp:cNvPr id="0" name=""/>
        <dsp:cNvSpPr/>
      </dsp:nvSpPr>
      <dsp:spPr>
        <a:xfrm rot="16200000">
          <a:off x="1217700" y="887087"/>
          <a:ext cx="369857" cy="0"/>
        </a:xfrm>
        <a:custGeom>
          <a:avLst/>
          <a:gdLst/>
          <a:ahLst/>
          <a:cxnLst/>
          <a:rect l="0" t="0" r="0" b="0"/>
          <a:pathLst>
            <a:path>
              <a:moveTo>
                <a:pt x="0" y="0"/>
              </a:moveTo>
              <a:lnTo>
                <a:pt x="36985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E566BF-B67F-402C-A134-DDFAC183D769}">
      <dsp:nvSpPr>
        <dsp:cNvPr id="0" name=""/>
        <dsp:cNvSpPr/>
      </dsp:nvSpPr>
      <dsp:spPr>
        <a:xfrm>
          <a:off x="866620" y="100260"/>
          <a:ext cx="1072018" cy="60189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t>Time Dimension - Daily</a:t>
          </a:r>
        </a:p>
      </dsp:txBody>
      <dsp:txXfrm>
        <a:off x="896002" y="129642"/>
        <a:ext cx="1013254" cy="543134"/>
      </dsp:txXfrm>
    </dsp:sp>
    <dsp:sp modelId="{0A41B570-9EFE-4B54-AA1C-0FD0AA2E5DFC}">
      <dsp:nvSpPr>
        <dsp:cNvPr id="0" name=""/>
        <dsp:cNvSpPr/>
      </dsp:nvSpPr>
      <dsp:spPr>
        <a:xfrm rot="1800000">
          <a:off x="1840302" y="1799569"/>
          <a:ext cx="120866" cy="0"/>
        </a:xfrm>
        <a:custGeom>
          <a:avLst/>
          <a:gdLst/>
          <a:ahLst/>
          <a:cxnLst/>
          <a:rect l="0" t="0" r="0" b="0"/>
          <a:pathLst>
            <a:path>
              <a:moveTo>
                <a:pt x="0" y="0"/>
              </a:moveTo>
              <a:lnTo>
                <a:pt x="1208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01B3E1-8BD5-4443-B1E9-EEFA913B38AF}">
      <dsp:nvSpPr>
        <dsp:cNvPr id="0" name=""/>
        <dsp:cNvSpPr/>
      </dsp:nvSpPr>
      <dsp:spPr>
        <a:xfrm>
          <a:off x="1953072" y="1825190"/>
          <a:ext cx="823040" cy="48437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US" sz="1200" kern="1200"/>
            <a:t>Branch Dimension </a:t>
          </a:r>
        </a:p>
      </dsp:txBody>
      <dsp:txXfrm>
        <a:off x="1976717" y="1848835"/>
        <a:ext cx="775750" cy="437084"/>
      </dsp:txXfrm>
    </dsp:sp>
    <dsp:sp modelId="{98375733-1256-456D-8F2D-7A29BEDB231B}">
      <dsp:nvSpPr>
        <dsp:cNvPr id="0" name=""/>
        <dsp:cNvSpPr/>
      </dsp:nvSpPr>
      <dsp:spPr>
        <a:xfrm rot="9000000">
          <a:off x="852667" y="1797271"/>
          <a:ext cx="111673" cy="0"/>
        </a:xfrm>
        <a:custGeom>
          <a:avLst/>
          <a:gdLst/>
          <a:ahLst/>
          <a:cxnLst/>
          <a:rect l="0" t="0" r="0" b="0"/>
          <a:pathLst>
            <a:path>
              <a:moveTo>
                <a:pt x="0" y="0"/>
              </a:moveTo>
              <a:lnTo>
                <a:pt x="11167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1E58CB-C262-4C2C-A1DB-0803E74A46F8}">
      <dsp:nvSpPr>
        <dsp:cNvPr id="0" name=""/>
        <dsp:cNvSpPr/>
      </dsp:nvSpPr>
      <dsp:spPr>
        <a:xfrm>
          <a:off x="14712" y="1825190"/>
          <a:ext cx="851908" cy="48437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t>Account Life Dimension</a:t>
          </a:r>
        </a:p>
      </dsp:txBody>
      <dsp:txXfrm>
        <a:off x="38357" y="1848835"/>
        <a:ext cx="804618" cy="437084"/>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14</Pages>
  <Words>3073</Words>
  <Characters>17520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Individual Assignment</vt:lpstr>
    </vt:vector>
  </TitlesOfParts>
  <Company>Stevens Institute of Technology</Company>
  <LinksUpToDate>false</LinksUpToDate>
  <CharactersWithSpaces>20552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Assignment</dc:title>
  <dc:subject/>
  <dc:creator>joe morabito</dc:creator>
  <cp:keywords/>
  <cp:lastModifiedBy>Bhumika Patoliya</cp:lastModifiedBy>
  <cp:revision>24</cp:revision>
  <dcterms:created xsi:type="dcterms:W3CDTF">2018-03-18T21:19:00Z</dcterms:created>
  <dcterms:modified xsi:type="dcterms:W3CDTF">2018-03-22T02:18:00Z</dcterms:modified>
</cp:coreProperties>
</file>