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b w:val="1"/>
          <w:bCs w:val="1"/>
          <w:sz w:val="32"/>
          <w:szCs w:val="32"/>
          <w:rtl w:val="0"/>
        </w:rPr>
        <w:t xml:space="preserve">QGenomix: Quantum-Classical Hybrid Framework</w:t>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b w:val="1"/>
          <w:bCs w:val="1"/>
          <w:sz w:val="32"/>
          <w:szCs w:val="32"/>
          <w:rtl w:val="0"/>
        </w:rPr>
        <w:t xml:space="preserve">for Polygenic Disease Risk Prediction</w:t>
      </w:r>
      <w:r w:rsidDel="00000000" w:rsidR="00000000" w:rsidRPr="00000000">
        <w:rPr>
          <w:rtl w:val="0"/>
        </w:rPr>
      </w:r>
    </w:p>
    <w:p w:rsidR="00000000" w:rsidDel="00000000" w:rsidP="00000000" w:rsidRDefault="00000000" w:rsidRPr="00000000" w14:paraId="00000004">
      <w:pPr>
        <w:spacing w:before="30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b w:val="1"/>
          <w:bCs w:val="1"/>
          <w:sz w:val="26"/>
          <w:szCs w:val="26"/>
          <w:rtl w:val="0"/>
        </w:rPr>
        <w:t xml:space="preserve">Capstone Project Report</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rtl w:val="0"/>
        </w:rPr>
        <w:t xml:space="preserve">MID SEMESTER EVALUATION</w:t>
      </w:r>
      <w:r w:rsidDel="00000000" w:rsidR="00000000" w:rsidRPr="00000000">
        <w:rPr>
          <w:rtl w:val="0"/>
        </w:rPr>
      </w:r>
    </w:p>
    <w:p w:rsidR="00000000" w:rsidDel="00000000" w:rsidP="00000000" w:rsidRDefault="00000000" w:rsidRPr="00000000" w14:paraId="00000007">
      <w:pPr>
        <w:spacing w:before="400" w:lineRule="auto"/>
        <w:rPr/>
      </w:pPr>
      <w:r w:rsidDel="00000000" w:rsidR="00000000" w:rsidRPr="00000000">
        <w:rPr>
          <w:rtl w:val="0"/>
        </w:rPr>
      </w:r>
    </w:p>
    <w:p w:rsidR="00000000" w:rsidDel="00000000" w:rsidP="00000000" w:rsidRDefault="00000000" w:rsidRPr="00000000" w14:paraId="00000008">
      <w:pPr>
        <w:spacing w:after="80" w:before="80" w:lineRule="auto"/>
        <w:jc w:val="center"/>
        <w:rPr/>
      </w:pPr>
      <w:r w:rsidDel="00000000" w:rsidR="00000000" w:rsidRPr="00000000">
        <w:rPr>
          <w:rtl w:val="0"/>
        </w:rPr>
        <w:t xml:space="preserve">Submitted by:</w:t>
      </w:r>
    </w:p>
    <w:p w:rsidR="00000000" w:rsidDel="00000000" w:rsidP="00000000" w:rsidRDefault="00000000" w:rsidRPr="00000000" w14:paraId="00000009">
      <w:pPr>
        <w:spacing w:before="80" w:lineRule="auto"/>
        <w:rPr/>
      </w:pP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rtl w:val="0"/>
        </w:rPr>
        <w:t xml:space="preserve">Aritro Chowdhury</w:t>
      </w:r>
    </w:p>
    <w:p w:rsidR="00000000" w:rsidDel="00000000" w:rsidP="00000000" w:rsidRDefault="00000000" w:rsidRPr="00000000" w14:paraId="0000000B">
      <w:pPr>
        <w:spacing w:after="80" w:before="80" w:lineRule="auto"/>
        <w:jc w:val="center"/>
        <w:rPr/>
      </w:pPr>
      <w:r w:rsidDel="00000000" w:rsidR="00000000" w:rsidRPr="00000000">
        <w:rPr>
          <w:rtl w:val="0"/>
        </w:rPr>
        <w:t xml:space="preserve">Suyash Gupta</w:t>
      </w:r>
    </w:p>
    <w:p w:rsidR="00000000" w:rsidDel="00000000" w:rsidP="00000000" w:rsidRDefault="00000000" w:rsidRPr="00000000" w14:paraId="0000000C">
      <w:pPr>
        <w:spacing w:after="80" w:before="80" w:lineRule="auto"/>
        <w:jc w:val="center"/>
        <w:rPr/>
      </w:pPr>
      <w:r w:rsidDel="00000000" w:rsidR="00000000" w:rsidRPr="00000000">
        <w:rPr>
          <w:rtl w:val="0"/>
        </w:rPr>
        <w:t xml:space="preserve">Rishabh Sharma</w:t>
      </w:r>
    </w:p>
    <w:p w:rsidR="00000000" w:rsidDel="00000000" w:rsidP="00000000" w:rsidRDefault="00000000" w:rsidRPr="00000000" w14:paraId="0000000D">
      <w:pPr>
        <w:spacing w:after="80" w:before="80" w:lineRule="auto"/>
        <w:jc w:val="center"/>
        <w:rPr/>
      </w:pPr>
      <w:r w:rsidDel="00000000" w:rsidR="00000000" w:rsidRPr="00000000">
        <w:rPr>
          <w:rtl w:val="0"/>
        </w:rPr>
        <w:t xml:space="preserve">Akshat Ahuja</w:t>
      </w:r>
    </w:p>
    <w:p w:rsidR="00000000" w:rsidDel="00000000" w:rsidP="00000000" w:rsidRDefault="00000000" w:rsidRPr="00000000" w14:paraId="0000000E">
      <w:pPr>
        <w:spacing w:after="80" w:before="80" w:lineRule="auto"/>
        <w:jc w:val="center"/>
        <w:rPr/>
      </w:pPr>
      <w:r w:rsidDel="00000000" w:rsidR="00000000" w:rsidRPr="00000000">
        <w:rPr>
          <w:rtl w:val="0"/>
        </w:rPr>
        <w:t xml:space="preserve">Anshh Pasriccha</w:t>
      </w:r>
    </w:p>
    <w:p w:rsidR="00000000" w:rsidDel="00000000" w:rsidP="00000000" w:rsidRDefault="00000000" w:rsidRPr="00000000" w14:paraId="0000000F">
      <w:pPr>
        <w:spacing w:before="200" w:lineRule="auto"/>
        <w:rPr/>
      </w:pP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tl w:val="0"/>
        </w:rPr>
        <w:t xml:space="preserve">BE Third Year, COE</w:t>
      </w:r>
    </w:p>
    <w:p w:rsidR="00000000" w:rsidDel="00000000" w:rsidP="00000000" w:rsidRDefault="00000000" w:rsidRPr="00000000" w14:paraId="00000011">
      <w:pPr>
        <w:spacing w:after="80" w:before="80" w:lineRule="auto"/>
        <w:jc w:val="center"/>
        <w:rPr/>
      </w:pPr>
      <w:r w:rsidDel="00000000" w:rsidR="00000000" w:rsidRPr="00000000">
        <w:rPr>
          <w:rtl w:val="0"/>
        </w:rPr>
        <w:t xml:space="preserve">CPG No: 218</w:t>
      </w:r>
    </w:p>
    <w:p w:rsidR="00000000" w:rsidDel="00000000" w:rsidP="00000000" w:rsidRDefault="00000000" w:rsidRPr="00000000" w14:paraId="00000012">
      <w:pPr>
        <w:spacing w:before="200" w:lineRule="auto"/>
        <w:rPr/>
      </w:pP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rtl w:val="0"/>
        </w:rPr>
        <w:t xml:space="preserve">Under the Mentorship of</w:t>
      </w:r>
    </w:p>
    <w:p w:rsidR="00000000" w:rsidDel="00000000" w:rsidP="00000000" w:rsidRDefault="00000000" w:rsidRPr="00000000" w14:paraId="00000014">
      <w:pPr>
        <w:spacing w:after="80" w:before="80" w:lineRule="auto"/>
        <w:jc w:val="center"/>
        <w:rPr/>
      </w:pPr>
      <w:r w:rsidDel="00000000" w:rsidR="00000000" w:rsidRPr="00000000">
        <w:rPr>
          <w:b w:val="1"/>
          <w:bCs w:val="1"/>
          <w:rtl w:val="0"/>
        </w:rPr>
        <w:t xml:space="preserve">Dr. Husanbir Singh Pannu</w:t>
      </w: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tl w:val="0"/>
        </w:rPr>
        <w:t xml:space="preserve">Assistant Professor, CSED</w:t>
      </w:r>
    </w:p>
    <w:p w:rsidR="00000000" w:rsidDel="00000000" w:rsidP="00000000" w:rsidRDefault="00000000" w:rsidRPr="00000000" w14:paraId="00000016">
      <w:pPr>
        <w:spacing w:before="300" w:lineRule="auto"/>
        <w:rPr/>
      </w:pP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b w:val="1"/>
          <w:bCs w:val="1"/>
          <w:rtl w:val="0"/>
        </w:rPr>
        <w:t xml:space="preserve">Computer Science and Engineering Department</w:t>
      </w:r>
      <w:r w:rsidDel="00000000" w:rsidR="00000000" w:rsidRPr="00000000">
        <w:rPr>
          <w:rtl w:val="0"/>
        </w:rPr>
      </w:r>
    </w:p>
    <w:p w:rsidR="00000000" w:rsidDel="00000000" w:rsidP="00000000" w:rsidRDefault="00000000" w:rsidRPr="00000000" w14:paraId="00000018">
      <w:pPr>
        <w:spacing w:after="80" w:before="80" w:lineRule="auto"/>
        <w:jc w:val="center"/>
        <w:rPr/>
      </w:pPr>
      <w:r w:rsidDel="00000000" w:rsidR="00000000" w:rsidRPr="00000000">
        <w:rPr>
          <w:b w:val="1"/>
          <w:bCs w:val="1"/>
          <w:rtl w:val="0"/>
        </w:rPr>
        <w:t xml:space="preserve">Thapar Institute of Engineering and Technology, Patiala</w:t>
      </w: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tl w:val="0"/>
        </w:rPr>
        <w:t xml:space="preserve">August 2026</w:t>
      </w:r>
    </w:p>
    <w:p w:rsidR="00000000" w:rsidDel="00000000" w:rsidP="00000000" w:rsidRDefault="00000000" w:rsidRPr="00000000" w14:paraId="0000001A">
      <w:pPr>
        <w:pageBreakBefore w:val="1"/>
        <w:rPr/>
      </w:pPr>
      <w:r w:rsidDel="00000000" w:rsidR="00000000" w:rsidRPr="00000000">
        <w:rPr>
          <w:rtl w:val="0"/>
        </w:rPr>
        <w:br w:type="textWrapping"/>
      </w:r>
    </w:p>
    <w:p w:rsidR="00000000" w:rsidDel="00000000" w:rsidP="00000000" w:rsidRDefault="00000000" w:rsidRPr="00000000" w14:paraId="0000001B">
      <w:pPr>
        <w:spacing w:after="240" w:lineRule="auto"/>
        <w:jc w:val="center"/>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t xml:space="preserve">QGenomix is a quantum-classical hybrid framework for polygenic disease risk prediction, targeting the detection of epistatic gene-pair interactions that conventional Polygenic Risk Scores (PRS) cannot capture. Standard PRS aggregates individual variant effects but is structurally blind to epistasis — the amplified risk that arises when two genetic variants interact. For complex diseases such as Type 2 Diabetes (T2D), these interactions are often the dominant signal, yet the search space of 125 billion possible SNP pairs renders exhaustive classical enumeration computationally intractable.</w:t>
      </w:r>
    </w:p>
    <w:p w:rsidR="00000000" w:rsidDel="00000000" w:rsidP="00000000" w:rsidRDefault="00000000" w:rsidRPr="00000000" w14:paraId="0000001D">
      <w:pPr>
        <w:spacing w:after="80" w:before="80" w:lineRule="auto"/>
        <w:rPr/>
      </w:pPr>
      <w:r w:rsidDel="00000000" w:rsidR="00000000" w:rsidRPr="00000000">
        <w:rPr>
          <w:rtl w:val="0"/>
        </w:rPr>
        <w:t xml:space="preserve">QGenomix addresses this by encoding gene-pair interactions through Variational Quantum Circuits (VQCs). Each circuit receives one SNP pair and produces a compact quantum feature vector — a fingerprint of that interaction. These features are combined with classical PRS and covariates into a hybrid stacking ensemble, with XGBoost and a Quantum Kernel Support Vector Classifier as Level 1 learners, and Logistic Regression as a meta-learner. An adaptive SHAP-guided refinement loop iteratively replaces low-contribution SNP pairs, focusing the quantum encoding budget on the most informative interactions.</w:t>
      </w:r>
    </w:p>
    <w:p w:rsidR="00000000" w:rsidDel="00000000" w:rsidP="00000000" w:rsidRDefault="00000000" w:rsidRPr="00000000" w14:paraId="0000001E">
      <w:pPr>
        <w:spacing w:after="80" w:before="80" w:lineRule="auto"/>
        <w:rPr/>
      </w:pPr>
      <w:r w:rsidDel="00000000" w:rsidR="00000000" w:rsidRPr="00000000">
        <w:rPr>
          <w:rtl w:val="0"/>
        </w:rPr>
        <w:t xml:space="preserve">Phase 1 (data pipeline) is complete: 2,504 samples from the 1000 Genomes Project were QC-filtered, 1,000 high-association T2D SNPs were selected via GWAS prioritisation, 500 epistatic candidate pairs were ranked, and synthetic case/control labels were established with 20 secretly designated ground-truth pairs. Phase 2 (VQC design) and Phase 3 (classical baselines) are currently active. Final evaluation will benchmark eight models — from PRS to the full hybrid — using AUC-ROC, F1, and the novel Epistasis Detection Rate at K (EDR@K).</w:t>
      </w:r>
    </w:p>
    <w:p w:rsidR="00000000" w:rsidDel="00000000" w:rsidP="00000000" w:rsidRDefault="00000000" w:rsidRPr="00000000" w14:paraId="0000001F">
      <w:pPr>
        <w:pageBreakBefore w:val="1"/>
        <w:rPr/>
      </w:pPr>
      <w:r w:rsidDel="00000000" w:rsidR="00000000" w:rsidRPr="00000000">
        <w:rPr>
          <w:rtl w:val="0"/>
        </w:rPr>
        <w:br w:type="textWrapping"/>
      </w:r>
    </w:p>
    <w:p w:rsidR="00000000" w:rsidDel="00000000" w:rsidP="00000000" w:rsidRDefault="00000000" w:rsidRPr="00000000" w14:paraId="00000020">
      <w:pPr>
        <w:spacing w:after="240" w:lineRule="auto"/>
        <w:jc w:val="center"/>
        <w:rPr/>
      </w:pPr>
      <w:r w:rsidDel="00000000" w:rsidR="00000000" w:rsidRPr="00000000">
        <w:rPr>
          <w:b w:val="1"/>
          <w:bCs w:val="1"/>
          <w:sz w:val="32"/>
          <w:szCs w:val="32"/>
          <w:rtl w:val="0"/>
        </w:rPr>
        <w:t xml:space="preserve">DECLARATION</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t xml:space="preserve">We hereby declare that the design principles and working prototype model of the project entitled QGenomix: Quantum-Classical Hybrid Framework for Polygenic Disease Risk Prediction is an authentic record of our own work carried out in the Computer Science and Engineering Department, TIET, Patiala, under the guidance of Dr. Husanbir Singh Pannu during the 6th Semester (2025–26).</w:t>
      </w:r>
    </w:p>
    <w:p w:rsidR="00000000" w:rsidDel="00000000" w:rsidP="00000000" w:rsidRDefault="00000000" w:rsidRPr="00000000" w14:paraId="00000022">
      <w:pPr>
        <w:spacing w:after="80" w:before="20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t xml:space="preserve">Date: ________________</w:t>
      </w:r>
    </w:p>
    <w:p w:rsidR="00000000" w:rsidDel="00000000" w:rsidP="00000000" w:rsidRDefault="00000000" w:rsidRPr="00000000" w14:paraId="00000024">
      <w:pPr>
        <w:spacing w:before="200" w:lineRule="auto"/>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3000"/>
        <w:tblGridChange w:id="0">
          <w:tblGrid>
            <w:gridCol w:w="2000"/>
            <w:gridCol w:w="3000"/>
            <w:gridCol w:w="300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025">
            <w:pPr>
              <w:spacing w:after="40" w:before="40" w:lineRule="auto"/>
              <w:rPr/>
            </w:pPr>
            <w:r w:rsidDel="00000000" w:rsidR="00000000" w:rsidRPr="00000000">
              <w:rPr>
                <w:b w:val="1"/>
                <w:bCs w:val="1"/>
                <w:sz w:val="22"/>
                <w:szCs w:val="22"/>
                <w:rtl w:val="0"/>
              </w:rPr>
              <w:t xml:space="preserve">Roll No.</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26">
            <w:pPr>
              <w:spacing w:after="40" w:before="40" w:lineRule="auto"/>
              <w:rPr/>
            </w:pPr>
            <w:r w:rsidDel="00000000" w:rsidR="00000000" w:rsidRPr="00000000">
              <w:rPr>
                <w:b w:val="1"/>
                <w:bCs w:val="1"/>
                <w:sz w:val="22"/>
                <w:szCs w:val="22"/>
                <w:rtl w:val="0"/>
              </w:rPr>
              <w:t xml:space="preserve">Name</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27">
            <w:pPr>
              <w:spacing w:after="40" w:before="40" w:lineRule="auto"/>
              <w:rPr/>
            </w:pPr>
            <w:r w:rsidDel="00000000" w:rsidR="00000000" w:rsidRPr="00000000">
              <w:rPr>
                <w:b w:val="1"/>
                <w:bCs w:val="1"/>
                <w:sz w:val="22"/>
                <w:szCs w:val="22"/>
                <w:rtl w:val="0"/>
              </w:rPr>
              <w:t xml:space="preserve">Signature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8">
            <w:pPr>
              <w:spacing w:after="40" w:before="40" w:lineRule="auto"/>
              <w:rPr/>
            </w:pPr>
            <w:r w:rsidDel="00000000" w:rsidR="00000000" w:rsidRPr="00000000">
              <w:rPr>
                <w:sz w:val="22"/>
                <w:szCs w:val="22"/>
                <w:rtl w:val="0"/>
              </w:rPr>
              <w:t xml:space="preserve">102303452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9">
            <w:pPr>
              <w:spacing w:after="40" w:before="40" w:lineRule="auto"/>
              <w:rPr/>
            </w:pPr>
            <w:r w:rsidDel="00000000" w:rsidR="00000000" w:rsidRPr="00000000">
              <w:rPr>
                <w:sz w:val="22"/>
                <w:szCs w:val="22"/>
                <w:rtl w:val="0"/>
              </w:rPr>
              <w:t xml:space="preserve">Aritro Chowdhury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A">
            <w:pPr>
              <w:spacing w:after="40" w:before="40" w:lineRule="auto"/>
              <w:rPr/>
            </w:pPr>
            <w:r w:rsidDel="00000000" w:rsidR="00000000" w:rsidRPr="00000000">
              <w:rPr>
                <w:sz w:val="22"/>
                <w:szCs w:val="22"/>
                <w:rtl w:val="0"/>
              </w:rPr>
              <w:t xml:space="preserve">_______________</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B">
            <w:pPr>
              <w:spacing w:after="40" w:before="40" w:lineRule="auto"/>
              <w:rPr/>
            </w:pPr>
            <w:r w:rsidDel="00000000" w:rsidR="00000000" w:rsidRPr="00000000">
              <w:rPr>
                <w:sz w:val="22"/>
                <w:szCs w:val="22"/>
                <w:rtl w:val="0"/>
              </w:rPr>
              <w:t xml:space="preserve">102303017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C">
            <w:pPr>
              <w:spacing w:after="40" w:before="40" w:lineRule="auto"/>
              <w:rPr/>
            </w:pPr>
            <w:r w:rsidDel="00000000" w:rsidR="00000000" w:rsidRPr="00000000">
              <w:rPr>
                <w:sz w:val="22"/>
                <w:szCs w:val="22"/>
                <w:rtl w:val="0"/>
              </w:rPr>
              <w:t xml:space="preserve">Suyash Gupta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D">
            <w:pPr>
              <w:spacing w:after="40" w:before="40" w:lineRule="auto"/>
              <w:rPr/>
            </w:pPr>
            <w:r w:rsidDel="00000000" w:rsidR="00000000" w:rsidRPr="00000000">
              <w:rPr>
                <w:sz w:val="22"/>
                <w:szCs w:val="22"/>
                <w:rtl w:val="0"/>
              </w:rPr>
              <w:t xml:space="preserve">_______________</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E">
            <w:pPr>
              <w:spacing w:after="40" w:before="40" w:lineRule="auto"/>
              <w:rPr/>
            </w:pPr>
            <w:r w:rsidDel="00000000" w:rsidR="00000000" w:rsidRPr="00000000">
              <w:rPr>
                <w:sz w:val="22"/>
                <w:szCs w:val="22"/>
                <w:rtl w:val="0"/>
              </w:rPr>
              <w:t xml:space="preserve">102303286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F">
            <w:pPr>
              <w:spacing w:after="40" w:before="40" w:lineRule="auto"/>
              <w:rPr/>
            </w:pPr>
            <w:r w:rsidDel="00000000" w:rsidR="00000000" w:rsidRPr="00000000">
              <w:rPr>
                <w:sz w:val="22"/>
                <w:szCs w:val="22"/>
                <w:rtl w:val="0"/>
              </w:rPr>
              <w:t xml:space="preserve">Rishabh Sharma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0">
            <w:pPr>
              <w:spacing w:after="40" w:before="40" w:lineRule="auto"/>
              <w:rPr/>
            </w:pPr>
            <w:r w:rsidDel="00000000" w:rsidR="00000000" w:rsidRPr="00000000">
              <w:rPr>
                <w:sz w:val="22"/>
                <w:szCs w:val="22"/>
                <w:rtl w:val="0"/>
              </w:rPr>
              <w:t xml:space="preserve">_______________</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1">
            <w:pPr>
              <w:spacing w:after="40" w:before="40" w:lineRule="auto"/>
              <w:rPr/>
            </w:pPr>
            <w:r w:rsidDel="00000000" w:rsidR="00000000" w:rsidRPr="00000000">
              <w:rPr>
                <w:sz w:val="22"/>
                <w:szCs w:val="22"/>
                <w:rtl w:val="0"/>
              </w:rPr>
              <w:t xml:space="preserve">102315073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2">
            <w:pPr>
              <w:spacing w:after="40" w:before="40" w:lineRule="auto"/>
              <w:rPr/>
            </w:pPr>
            <w:r w:rsidDel="00000000" w:rsidR="00000000" w:rsidRPr="00000000">
              <w:rPr>
                <w:sz w:val="22"/>
                <w:szCs w:val="22"/>
                <w:rtl w:val="0"/>
              </w:rPr>
              <w:t xml:space="preserve">Akshat Ahuja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3">
            <w:pPr>
              <w:spacing w:after="40" w:before="40" w:lineRule="auto"/>
              <w:rPr/>
            </w:pPr>
            <w:r w:rsidDel="00000000" w:rsidR="00000000" w:rsidRPr="00000000">
              <w:rPr>
                <w:sz w:val="22"/>
                <w:szCs w:val="22"/>
                <w:rtl w:val="0"/>
              </w:rPr>
              <w:t xml:space="preserve">_______________</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4">
            <w:pPr>
              <w:spacing w:after="40" w:before="40" w:lineRule="auto"/>
              <w:rPr/>
            </w:pPr>
            <w:r w:rsidDel="00000000" w:rsidR="00000000" w:rsidRPr="00000000">
              <w:rPr>
                <w:sz w:val="22"/>
                <w:szCs w:val="22"/>
                <w:rtl w:val="0"/>
              </w:rPr>
              <w:t xml:space="preserve">102303455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5">
            <w:pPr>
              <w:spacing w:after="40" w:before="40" w:lineRule="auto"/>
              <w:rPr/>
            </w:pPr>
            <w:r w:rsidDel="00000000" w:rsidR="00000000" w:rsidRPr="00000000">
              <w:rPr>
                <w:sz w:val="22"/>
                <w:szCs w:val="22"/>
                <w:rtl w:val="0"/>
              </w:rPr>
              <w:t xml:space="preserve">Anshh Pasriccha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6">
            <w:pPr>
              <w:spacing w:after="40" w:before="40" w:lineRule="auto"/>
              <w:rPr/>
            </w:pPr>
            <w:r w:rsidDel="00000000" w:rsidR="00000000" w:rsidRPr="00000000">
              <w:rPr>
                <w:sz w:val="22"/>
                <w:szCs w:val="22"/>
                <w:rtl w:val="0"/>
              </w:rPr>
              <w:t xml:space="preserve">_______________</w:t>
            </w:r>
            <w:r w:rsidDel="00000000" w:rsidR="00000000" w:rsidRPr="00000000">
              <w:rPr>
                <w:rtl w:val="0"/>
              </w:rPr>
            </w:r>
          </w:p>
        </w:tc>
      </w:tr>
    </w:tbl>
    <w:p w:rsidR="00000000" w:rsidDel="00000000" w:rsidP="00000000" w:rsidRDefault="00000000" w:rsidRPr="00000000" w14:paraId="00000037">
      <w:pPr>
        <w:spacing w:after="80" w:before="280" w:lineRule="auto"/>
        <w:rPr/>
      </w:pP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b w:val="1"/>
          <w:bCs w:val="1"/>
          <w:rtl w:val="0"/>
        </w:rPr>
        <w:t xml:space="preserve">Counter Signed By:</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t xml:space="preserve">Faculty Mentor: Dr. Husanbir Singh Pannu     Co-Mentor: N/A</w:t>
      </w:r>
    </w:p>
    <w:p w:rsidR="00000000" w:rsidDel="00000000" w:rsidP="00000000" w:rsidRDefault="00000000" w:rsidRPr="00000000" w14:paraId="0000003A">
      <w:pPr>
        <w:spacing w:after="80" w:before="80" w:lineRule="auto"/>
        <w:rPr/>
      </w:pPr>
      <w:r w:rsidDel="00000000" w:rsidR="00000000" w:rsidRPr="00000000">
        <w:rPr>
          <w:rtl w:val="0"/>
        </w:rPr>
        <w:t xml:space="preserve">Designation: Assistant Professor, CSED, TIET, Patiala</w:t>
      </w:r>
    </w:p>
    <w:p w:rsidR="00000000" w:rsidDel="00000000" w:rsidP="00000000" w:rsidRDefault="00000000" w:rsidRPr="00000000" w14:paraId="0000003B">
      <w:pPr>
        <w:pageBreakBefore w:val="1"/>
        <w:rPr/>
      </w:pPr>
      <w:r w:rsidDel="00000000" w:rsidR="00000000" w:rsidRPr="00000000">
        <w:rPr>
          <w:rtl w:val="0"/>
        </w:rPr>
        <w:br w:type="textWrapping"/>
      </w:r>
    </w:p>
    <w:p w:rsidR="00000000" w:rsidDel="00000000" w:rsidP="00000000" w:rsidRDefault="00000000" w:rsidRPr="00000000" w14:paraId="0000003C">
      <w:pPr>
        <w:spacing w:after="240" w:lineRule="auto"/>
        <w:jc w:val="center"/>
        <w:rPr/>
      </w:pPr>
      <w:r w:rsidDel="00000000" w:rsidR="00000000" w:rsidRPr="00000000">
        <w:rPr>
          <w:b w:val="1"/>
          <w:bCs w:val="1"/>
          <w:sz w:val="32"/>
          <w:szCs w:val="32"/>
          <w:rtl w:val="0"/>
        </w:rPr>
        <w:t xml:space="preserve">ACKNOWLEDGEMENT</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t xml:space="preserve">We would like to express our sincere gratitude to our mentor Dr. Husanbir Singh Pannu, whose technical guidance, critical feedback, and consistent encouragement have been indispensable throughout this project. His deep expertise in machine learning and research methodology has shaped the direction of QGenomix at every stage.</w:t>
      </w:r>
    </w:p>
    <w:p w:rsidR="00000000" w:rsidDel="00000000" w:rsidP="00000000" w:rsidRDefault="00000000" w:rsidRPr="00000000" w14:paraId="0000003E">
      <w:pPr>
        <w:spacing w:after="80" w:before="80" w:lineRule="auto"/>
        <w:rPr/>
      </w:pPr>
      <w:r w:rsidDel="00000000" w:rsidR="00000000" w:rsidRPr="00000000">
        <w:rPr>
          <w:rtl w:val="0"/>
        </w:rPr>
        <w:t xml:space="preserve">We are also grateful to the Head of the Computer Science and Engineering Department, the faculty, and the staff at TIET, Patiala for providing the infrastructure and academic environment that made this work possible. We thank our fellow students for their peer review and collaborative discussions that strengthened our approach.</w:t>
      </w:r>
    </w:p>
    <w:p w:rsidR="00000000" w:rsidDel="00000000" w:rsidP="00000000" w:rsidRDefault="00000000" w:rsidRPr="00000000" w14:paraId="0000003F">
      <w:pPr>
        <w:spacing w:after="80" w:before="80" w:lineRule="auto"/>
        <w:rPr/>
      </w:pPr>
      <w:r w:rsidDel="00000000" w:rsidR="00000000" w:rsidRPr="00000000">
        <w:rPr>
          <w:rtl w:val="0"/>
        </w:rPr>
        <w:t xml:space="preserve">Finally, we thank our families for their unwavering support and patience through the demands of this capstone project.</w:t>
      </w:r>
    </w:p>
    <w:p w:rsidR="00000000" w:rsidDel="00000000" w:rsidP="00000000" w:rsidRDefault="00000000" w:rsidRPr="00000000" w14:paraId="00000040">
      <w:pPr>
        <w:spacing w:before="200" w:lineRule="auto"/>
        <w:rPr/>
      </w:pP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t xml:space="preserve">Date: ________________</w:t>
      </w:r>
    </w:p>
    <w:p w:rsidR="00000000" w:rsidDel="00000000" w:rsidP="00000000" w:rsidRDefault="00000000" w:rsidRPr="00000000" w14:paraId="00000042">
      <w:pPr>
        <w:pageBreakBefore w:val="1"/>
        <w:rPr/>
      </w:pPr>
      <w:r w:rsidDel="00000000" w:rsidR="00000000" w:rsidRPr="00000000">
        <w:rPr>
          <w:rtl w:val="0"/>
        </w:rPr>
        <w:br w:type="textWrapping"/>
      </w:r>
    </w:p>
    <w:p w:rsidR="00000000" w:rsidDel="00000000" w:rsidP="00000000" w:rsidRDefault="00000000" w:rsidRPr="00000000" w14:paraId="00000043">
      <w:pPr>
        <w:spacing w:after="240" w:lineRule="auto"/>
        <w:jc w:val="center"/>
        <w:rPr/>
      </w:pPr>
      <w:r w:rsidDel="00000000" w:rsidR="00000000" w:rsidRPr="00000000">
        <w:rPr>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44">
      <w:pPr>
        <w:tabs>
          <w:tab w:val="right" w:leader="none" w:pos="8640"/>
        </w:tabs>
        <w:spacing w:after="40" w:before="40" w:lineRule="auto"/>
        <w:rPr/>
      </w:pPr>
      <w:r w:rsidDel="00000000" w:rsidR="00000000" w:rsidRPr="00000000">
        <w:rPr>
          <w:sz w:val="22"/>
          <w:szCs w:val="22"/>
          <w:rtl w:val="0"/>
        </w:rPr>
        <w:t xml:space="preserve">ABSTRACT</w:t>
        <w:tab/>
        <w:t xml:space="preserve">ii</w:t>
      </w:r>
      <w:r w:rsidDel="00000000" w:rsidR="00000000" w:rsidRPr="00000000">
        <w:rPr>
          <w:rtl w:val="0"/>
        </w:rPr>
      </w:r>
    </w:p>
    <w:p w:rsidR="00000000" w:rsidDel="00000000" w:rsidP="00000000" w:rsidRDefault="00000000" w:rsidRPr="00000000" w14:paraId="00000045">
      <w:pPr>
        <w:tabs>
          <w:tab w:val="right" w:leader="none" w:pos="8640"/>
        </w:tabs>
        <w:spacing w:after="40" w:before="40" w:lineRule="auto"/>
        <w:rPr/>
      </w:pPr>
      <w:r w:rsidDel="00000000" w:rsidR="00000000" w:rsidRPr="00000000">
        <w:rPr>
          <w:sz w:val="22"/>
          <w:szCs w:val="22"/>
          <w:rtl w:val="0"/>
        </w:rPr>
        <w:t xml:space="preserve">DECLARATION</w:t>
        <w:tab/>
        <w:t xml:space="preserve">iii</w:t>
      </w:r>
      <w:r w:rsidDel="00000000" w:rsidR="00000000" w:rsidRPr="00000000">
        <w:rPr>
          <w:rtl w:val="0"/>
        </w:rPr>
      </w:r>
    </w:p>
    <w:p w:rsidR="00000000" w:rsidDel="00000000" w:rsidP="00000000" w:rsidRDefault="00000000" w:rsidRPr="00000000" w14:paraId="00000046">
      <w:pPr>
        <w:tabs>
          <w:tab w:val="right" w:leader="none" w:pos="8640"/>
        </w:tabs>
        <w:spacing w:after="40" w:before="40" w:lineRule="auto"/>
        <w:rPr/>
      </w:pPr>
      <w:r w:rsidDel="00000000" w:rsidR="00000000" w:rsidRPr="00000000">
        <w:rPr>
          <w:sz w:val="22"/>
          <w:szCs w:val="22"/>
          <w:rtl w:val="0"/>
        </w:rPr>
        <w:t xml:space="preserve">ACKNOWLEDGEMENT</w:t>
        <w:tab/>
        <w:t xml:space="preserve">iv</w:t>
      </w:r>
      <w:r w:rsidDel="00000000" w:rsidR="00000000" w:rsidRPr="00000000">
        <w:rPr>
          <w:rtl w:val="0"/>
        </w:rPr>
      </w:r>
    </w:p>
    <w:p w:rsidR="00000000" w:rsidDel="00000000" w:rsidP="00000000" w:rsidRDefault="00000000" w:rsidRPr="00000000" w14:paraId="00000047">
      <w:pPr>
        <w:tabs>
          <w:tab w:val="right" w:leader="none" w:pos="8640"/>
        </w:tabs>
        <w:spacing w:after="40" w:before="40" w:lineRule="auto"/>
        <w:rPr/>
      </w:pPr>
      <w:r w:rsidDel="00000000" w:rsidR="00000000" w:rsidRPr="00000000">
        <w:rPr>
          <w:sz w:val="22"/>
          <w:szCs w:val="22"/>
          <w:rtl w:val="0"/>
        </w:rPr>
        <w:t xml:space="preserve">LIST OF FIGURES</w:t>
        <w:tab/>
        <w:t xml:space="preserve">vi</w:t>
      </w:r>
      <w:r w:rsidDel="00000000" w:rsidR="00000000" w:rsidRPr="00000000">
        <w:rPr>
          <w:rtl w:val="0"/>
        </w:rPr>
      </w:r>
    </w:p>
    <w:p w:rsidR="00000000" w:rsidDel="00000000" w:rsidP="00000000" w:rsidRDefault="00000000" w:rsidRPr="00000000" w14:paraId="00000048">
      <w:pPr>
        <w:tabs>
          <w:tab w:val="right" w:leader="none" w:pos="8640"/>
        </w:tabs>
        <w:spacing w:after="40" w:before="40" w:lineRule="auto"/>
        <w:rPr/>
      </w:pPr>
      <w:r w:rsidDel="00000000" w:rsidR="00000000" w:rsidRPr="00000000">
        <w:rPr>
          <w:sz w:val="22"/>
          <w:szCs w:val="22"/>
          <w:rtl w:val="0"/>
        </w:rPr>
        <w:t xml:space="preserve">LIST OF TABLES</w:t>
        <w:tab/>
        <w:t xml:space="preserve">vii</w:t>
      </w:r>
      <w:r w:rsidDel="00000000" w:rsidR="00000000" w:rsidRPr="00000000">
        <w:rPr>
          <w:rtl w:val="0"/>
        </w:rPr>
      </w:r>
    </w:p>
    <w:p w:rsidR="00000000" w:rsidDel="00000000" w:rsidP="00000000" w:rsidRDefault="00000000" w:rsidRPr="00000000" w14:paraId="00000049">
      <w:pPr>
        <w:tabs>
          <w:tab w:val="right" w:leader="none" w:pos="8640"/>
        </w:tabs>
        <w:spacing w:after="40" w:before="40" w:lineRule="auto"/>
        <w:rPr/>
      </w:pPr>
      <w:r w:rsidDel="00000000" w:rsidR="00000000" w:rsidRPr="00000000">
        <w:rPr>
          <w:sz w:val="22"/>
          <w:szCs w:val="22"/>
          <w:rtl w:val="0"/>
        </w:rPr>
        <w:t xml:space="preserve">LIST OF ABBREVIATIONS</w:t>
        <w:tab/>
        <w:t xml:space="preserve">viii</w:t>
      </w:r>
      <w:r w:rsidDel="00000000" w:rsidR="00000000" w:rsidRPr="00000000">
        <w:rPr>
          <w:rtl w:val="0"/>
        </w:rPr>
      </w:r>
    </w:p>
    <w:p w:rsidR="00000000" w:rsidDel="00000000" w:rsidP="00000000" w:rsidRDefault="00000000" w:rsidRPr="00000000" w14:paraId="0000004A">
      <w:pPr>
        <w:tabs>
          <w:tab w:val="right" w:leader="none" w:pos="8640"/>
        </w:tabs>
        <w:spacing w:after="40" w:before="40" w:lineRule="auto"/>
        <w:rPr/>
      </w:pPr>
      <w:r w:rsidDel="00000000" w:rsidR="00000000" w:rsidRPr="00000000">
        <w:rPr>
          <w:sz w:val="22"/>
          <w:szCs w:val="22"/>
          <w:rtl w:val="0"/>
        </w:rPr>
        <w:t xml:space="preserve">CHAPTER 1: INTRODUCTION</w:t>
        <w:tab/>
        <w:t xml:space="preserve">1</w:t>
      </w:r>
      <w:r w:rsidDel="00000000" w:rsidR="00000000" w:rsidRPr="00000000">
        <w:rPr>
          <w:rtl w:val="0"/>
        </w:rPr>
      </w:r>
    </w:p>
    <w:p w:rsidR="00000000" w:rsidDel="00000000" w:rsidP="00000000" w:rsidRDefault="00000000" w:rsidRPr="00000000" w14:paraId="0000004B">
      <w:pPr>
        <w:tabs>
          <w:tab w:val="right" w:leader="none" w:pos="8640"/>
        </w:tabs>
        <w:spacing w:after="40" w:before="40" w:lineRule="auto"/>
        <w:rPr/>
      </w:pPr>
      <w:r w:rsidDel="00000000" w:rsidR="00000000" w:rsidRPr="00000000">
        <w:rPr>
          <w:sz w:val="22"/>
          <w:szCs w:val="22"/>
          <w:rtl w:val="0"/>
        </w:rPr>
        <w:t xml:space="preserve">  1.1  Project Overview</w:t>
        <w:tab/>
        <w:t xml:space="preserve">1</w:t>
      </w:r>
      <w:r w:rsidDel="00000000" w:rsidR="00000000" w:rsidRPr="00000000">
        <w:rPr>
          <w:rtl w:val="0"/>
        </w:rPr>
      </w:r>
    </w:p>
    <w:p w:rsidR="00000000" w:rsidDel="00000000" w:rsidP="00000000" w:rsidRDefault="00000000" w:rsidRPr="00000000" w14:paraId="0000004C">
      <w:pPr>
        <w:tabs>
          <w:tab w:val="right" w:leader="none" w:pos="8640"/>
        </w:tabs>
        <w:spacing w:after="40" w:before="40" w:lineRule="auto"/>
        <w:rPr/>
      </w:pPr>
      <w:r w:rsidDel="00000000" w:rsidR="00000000" w:rsidRPr="00000000">
        <w:rPr>
          <w:sz w:val="22"/>
          <w:szCs w:val="22"/>
          <w:rtl w:val="0"/>
        </w:rPr>
        <w:t xml:space="preserve">  1.2  Need Analysis</w:t>
        <w:tab/>
        <w:t xml:space="preserve">2</w:t>
      </w:r>
      <w:r w:rsidDel="00000000" w:rsidR="00000000" w:rsidRPr="00000000">
        <w:rPr>
          <w:rtl w:val="0"/>
        </w:rPr>
      </w:r>
    </w:p>
    <w:p w:rsidR="00000000" w:rsidDel="00000000" w:rsidP="00000000" w:rsidRDefault="00000000" w:rsidRPr="00000000" w14:paraId="0000004D">
      <w:pPr>
        <w:tabs>
          <w:tab w:val="right" w:leader="none" w:pos="8640"/>
        </w:tabs>
        <w:spacing w:after="40" w:before="40" w:lineRule="auto"/>
        <w:rPr/>
      </w:pPr>
      <w:r w:rsidDel="00000000" w:rsidR="00000000" w:rsidRPr="00000000">
        <w:rPr>
          <w:sz w:val="22"/>
          <w:szCs w:val="22"/>
          <w:rtl w:val="0"/>
        </w:rPr>
        <w:t xml:space="preserve">  1.3  Research Gaps</w:t>
        <w:tab/>
        <w:t xml:space="preserve">2</w:t>
      </w:r>
      <w:r w:rsidDel="00000000" w:rsidR="00000000" w:rsidRPr="00000000">
        <w:rPr>
          <w:rtl w:val="0"/>
        </w:rPr>
      </w:r>
    </w:p>
    <w:p w:rsidR="00000000" w:rsidDel="00000000" w:rsidP="00000000" w:rsidRDefault="00000000" w:rsidRPr="00000000" w14:paraId="0000004E">
      <w:pPr>
        <w:tabs>
          <w:tab w:val="right" w:leader="none" w:pos="8640"/>
        </w:tabs>
        <w:spacing w:after="40" w:before="40" w:lineRule="auto"/>
        <w:rPr/>
      </w:pPr>
      <w:r w:rsidDel="00000000" w:rsidR="00000000" w:rsidRPr="00000000">
        <w:rPr>
          <w:sz w:val="22"/>
          <w:szCs w:val="22"/>
          <w:rtl w:val="0"/>
        </w:rPr>
        <w:t xml:space="preserve">  1.4  Problem Definition and Scope</w:t>
        <w:tab/>
        <w:t xml:space="preserve">3</w:t>
      </w:r>
      <w:r w:rsidDel="00000000" w:rsidR="00000000" w:rsidRPr="00000000">
        <w:rPr>
          <w:rtl w:val="0"/>
        </w:rPr>
      </w:r>
    </w:p>
    <w:p w:rsidR="00000000" w:rsidDel="00000000" w:rsidP="00000000" w:rsidRDefault="00000000" w:rsidRPr="00000000" w14:paraId="0000004F">
      <w:pPr>
        <w:tabs>
          <w:tab w:val="right" w:leader="none" w:pos="8640"/>
        </w:tabs>
        <w:spacing w:after="40" w:before="40" w:lineRule="auto"/>
        <w:rPr/>
      </w:pPr>
      <w:r w:rsidDel="00000000" w:rsidR="00000000" w:rsidRPr="00000000">
        <w:rPr>
          <w:sz w:val="22"/>
          <w:szCs w:val="22"/>
          <w:rtl w:val="0"/>
        </w:rPr>
        <w:t xml:space="preserve">  1.5  Assumptions and Constraints</w:t>
        <w:tab/>
        <w:t xml:space="preserve">3</w:t>
      </w:r>
      <w:r w:rsidDel="00000000" w:rsidR="00000000" w:rsidRPr="00000000">
        <w:rPr>
          <w:rtl w:val="0"/>
        </w:rPr>
      </w:r>
    </w:p>
    <w:p w:rsidR="00000000" w:rsidDel="00000000" w:rsidP="00000000" w:rsidRDefault="00000000" w:rsidRPr="00000000" w14:paraId="00000050">
      <w:pPr>
        <w:tabs>
          <w:tab w:val="right" w:leader="none" w:pos="8640"/>
        </w:tabs>
        <w:spacing w:after="40" w:before="40" w:lineRule="auto"/>
        <w:rPr/>
      </w:pPr>
      <w:r w:rsidDel="00000000" w:rsidR="00000000" w:rsidRPr="00000000">
        <w:rPr>
          <w:sz w:val="22"/>
          <w:szCs w:val="22"/>
          <w:rtl w:val="0"/>
        </w:rPr>
        <w:t xml:space="preserve">  1.6  Standards</w:t>
        <w:tab/>
        <w:t xml:space="preserve">4</w:t>
      </w:r>
      <w:r w:rsidDel="00000000" w:rsidR="00000000" w:rsidRPr="00000000">
        <w:rPr>
          <w:rtl w:val="0"/>
        </w:rPr>
      </w:r>
    </w:p>
    <w:p w:rsidR="00000000" w:rsidDel="00000000" w:rsidP="00000000" w:rsidRDefault="00000000" w:rsidRPr="00000000" w14:paraId="00000051">
      <w:pPr>
        <w:tabs>
          <w:tab w:val="right" w:leader="none" w:pos="8640"/>
        </w:tabs>
        <w:spacing w:after="40" w:before="40" w:lineRule="auto"/>
        <w:rPr/>
      </w:pPr>
      <w:r w:rsidDel="00000000" w:rsidR="00000000" w:rsidRPr="00000000">
        <w:rPr>
          <w:sz w:val="22"/>
          <w:szCs w:val="22"/>
          <w:rtl w:val="0"/>
        </w:rPr>
        <w:t xml:space="preserve">  1.7  Approved Objectives</w:t>
        <w:tab/>
        <w:t xml:space="preserve">4</w:t>
      </w:r>
      <w:r w:rsidDel="00000000" w:rsidR="00000000" w:rsidRPr="00000000">
        <w:rPr>
          <w:rtl w:val="0"/>
        </w:rPr>
      </w:r>
    </w:p>
    <w:p w:rsidR="00000000" w:rsidDel="00000000" w:rsidP="00000000" w:rsidRDefault="00000000" w:rsidRPr="00000000" w14:paraId="00000052">
      <w:pPr>
        <w:tabs>
          <w:tab w:val="right" w:leader="none" w:pos="8640"/>
        </w:tabs>
        <w:spacing w:after="40" w:before="40" w:lineRule="auto"/>
        <w:rPr/>
      </w:pPr>
      <w:r w:rsidDel="00000000" w:rsidR="00000000" w:rsidRPr="00000000">
        <w:rPr>
          <w:sz w:val="22"/>
          <w:szCs w:val="22"/>
          <w:rtl w:val="0"/>
        </w:rPr>
        <w:t xml:space="preserve">  1.8  Methodology</w:t>
        <w:tab/>
        <w:t xml:space="preserve">4</w:t>
      </w:r>
      <w:r w:rsidDel="00000000" w:rsidR="00000000" w:rsidRPr="00000000">
        <w:rPr>
          <w:rtl w:val="0"/>
        </w:rPr>
      </w:r>
    </w:p>
    <w:p w:rsidR="00000000" w:rsidDel="00000000" w:rsidP="00000000" w:rsidRDefault="00000000" w:rsidRPr="00000000" w14:paraId="00000053">
      <w:pPr>
        <w:tabs>
          <w:tab w:val="right" w:leader="none" w:pos="8640"/>
        </w:tabs>
        <w:spacing w:after="40" w:before="40" w:lineRule="auto"/>
        <w:rPr/>
      </w:pPr>
      <w:r w:rsidDel="00000000" w:rsidR="00000000" w:rsidRPr="00000000">
        <w:rPr>
          <w:sz w:val="22"/>
          <w:szCs w:val="22"/>
          <w:rtl w:val="0"/>
        </w:rPr>
        <w:t xml:space="preserve">  1.9  Project Outcomes and Deliverables</w:t>
        <w:tab/>
        <w:t xml:space="preserve">5</w:t>
      </w:r>
      <w:r w:rsidDel="00000000" w:rsidR="00000000" w:rsidRPr="00000000">
        <w:rPr>
          <w:rtl w:val="0"/>
        </w:rPr>
      </w:r>
    </w:p>
    <w:p w:rsidR="00000000" w:rsidDel="00000000" w:rsidP="00000000" w:rsidRDefault="00000000" w:rsidRPr="00000000" w14:paraId="00000054">
      <w:pPr>
        <w:tabs>
          <w:tab w:val="right" w:leader="none" w:pos="8640"/>
        </w:tabs>
        <w:spacing w:after="40" w:before="40" w:lineRule="auto"/>
        <w:rPr/>
      </w:pPr>
      <w:r w:rsidDel="00000000" w:rsidR="00000000" w:rsidRPr="00000000">
        <w:rPr>
          <w:sz w:val="22"/>
          <w:szCs w:val="22"/>
          <w:rtl w:val="0"/>
        </w:rPr>
        <w:t xml:space="preserve">  1.10 Novelty of Work</w:t>
        <w:tab/>
        <w:t xml:space="preserve">5</w:t>
      </w:r>
      <w:r w:rsidDel="00000000" w:rsidR="00000000" w:rsidRPr="00000000">
        <w:rPr>
          <w:rtl w:val="0"/>
        </w:rPr>
      </w:r>
    </w:p>
    <w:p w:rsidR="00000000" w:rsidDel="00000000" w:rsidP="00000000" w:rsidRDefault="00000000" w:rsidRPr="00000000" w14:paraId="00000055">
      <w:pPr>
        <w:tabs>
          <w:tab w:val="right" w:leader="none" w:pos="8640"/>
        </w:tabs>
        <w:spacing w:after="40" w:before="40" w:lineRule="auto"/>
        <w:rPr/>
      </w:pPr>
      <w:r w:rsidDel="00000000" w:rsidR="00000000" w:rsidRPr="00000000">
        <w:rPr>
          <w:sz w:val="22"/>
          <w:szCs w:val="22"/>
          <w:rtl w:val="0"/>
        </w:rPr>
        <w:t xml:space="preserve">CHAPTER 2: REQUIREMENT ANALYSIS</w:t>
        <w:tab/>
        <w:t xml:space="preserve">6</w:t>
      </w:r>
      <w:r w:rsidDel="00000000" w:rsidR="00000000" w:rsidRPr="00000000">
        <w:rPr>
          <w:rtl w:val="0"/>
        </w:rPr>
      </w:r>
    </w:p>
    <w:p w:rsidR="00000000" w:rsidDel="00000000" w:rsidP="00000000" w:rsidRDefault="00000000" w:rsidRPr="00000000" w14:paraId="00000056">
      <w:pPr>
        <w:tabs>
          <w:tab w:val="right" w:leader="none" w:pos="8640"/>
        </w:tabs>
        <w:spacing w:after="40" w:before="40" w:lineRule="auto"/>
        <w:rPr/>
      </w:pPr>
      <w:r w:rsidDel="00000000" w:rsidR="00000000" w:rsidRPr="00000000">
        <w:rPr>
          <w:sz w:val="22"/>
          <w:szCs w:val="22"/>
          <w:rtl w:val="0"/>
        </w:rPr>
        <w:t xml:space="preserve">  2.1  Literature Survey</w:t>
        <w:tab/>
        <w:t xml:space="preserve">6</w:t>
      </w:r>
      <w:r w:rsidDel="00000000" w:rsidR="00000000" w:rsidRPr="00000000">
        <w:rPr>
          <w:rtl w:val="0"/>
        </w:rPr>
      </w:r>
    </w:p>
    <w:p w:rsidR="00000000" w:rsidDel="00000000" w:rsidP="00000000" w:rsidRDefault="00000000" w:rsidRPr="00000000" w14:paraId="00000057">
      <w:pPr>
        <w:tabs>
          <w:tab w:val="right" w:leader="none" w:pos="8640"/>
        </w:tabs>
        <w:spacing w:after="40" w:before="40" w:lineRule="auto"/>
        <w:rPr/>
      </w:pPr>
      <w:r w:rsidDel="00000000" w:rsidR="00000000" w:rsidRPr="00000000">
        <w:rPr>
          <w:sz w:val="22"/>
          <w:szCs w:val="22"/>
          <w:rtl w:val="0"/>
        </w:rPr>
        <w:t xml:space="preserve">  2.2  Software Requirement Specification</w:t>
        <w:tab/>
        <w:t xml:space="preserve">8</w:t>
      </w:r>
      <w:r w:rsidDel="00000000" w:rsidR="00000000" w:rsidRPr="00000000">
        <w:rPr>
          <w:rtl w:val="0"/>
        </w:rPr>
      </w:r>
    </w:p>
    <w:p w:rsidR="00000000" w:rsidDel="00000000" w:rsidP="00000000" w:rsidRDefault="00000000" w:rsidRPr="00000000" w14:paraId="00000058">
      <w:pPr>
        <w:tabs>
          <w:tab w:val="right" w:leader="none" w:pos="8640"/>
        </w:tabs>
        <w:spacing w:after="40" w:before="40" w:lineRule="auto"/>
        <w:rPr/>
      </w:pPr>
      <w:r w:rsidDel="00000000" w:rsidR="00000000" w:rsidRPr="00000000">
        <w:rPr>
          <w:sz w:val="22"/>
          <w:szCs w:val="22"/>
          <w:rtl w:val="0"/>
        </w:rPr>
        <w:t xml:space="preserve">  2.3  Cost Analysis</w:t>
        <w:tab/>
        <w:t xml:space="preserve">10</w:t>
      </w:r>
      <w:r w:rsidDel="00000000" w:rsidR="00000000" w:rsidRPr="00000000">
        <w:rPr>
          <w:rtl w:val="0"/>
        </w:rPr>
      </w:r>
    </w:p>
    <w:p w:rsidR="00000000" w:rsidDel="00000000" w:rsidP="00000000" w:rsidRDefault="00000000" w:rsidRPr="00000000" w14:paraId="00000059">
      <w:pPr>
        <w:tabs>
          <w:tab w:val="right" w:leader="none" w:pos="8640"/>
        </w:tabs>
        <w:spacing w:after="40" w:before="40" w:lineRule="auto"/>
        <w:rPr/>
      </w:pPr>
      <w:r w:rsidDel="00000000" w:rsidR="00000000" w:rsidRPr="00000000">
        <w:rPr>
          <w:sz w:val="22"/>
          <w:szCs w:val="22"/>
          <w:rtl w:val="0"/>
        </w:rPr>
        <w:t xml:space="preserve">  2.4  Risk Analysis</w:t>
        <w:tab/>
        <w:t xml:space="preserve">10</w:t>
      </w:r>
      <w:r w:rsidDel="00000000" w:rsidR="00000000" w:rsidRPr="00000000">
        <w:rPr>
          <w:rtl w:val="0"/>
        </w:rPr>
      </w:r>
    </w:p>
    <w:p w:rsidR="00000000" w:rsidDel="00000000" w:rsidP="00000000" w:rsidRDefault="00000000" w:rsidRPr="00000000" w14:paraId="0000005A">
      <w:pPr>
        <w:tabs>
          <w:tab w:val="right" w:leader="none" w:pos="8640"/>
        </w:tabs>
        <w:spacing w:after="40" w:before="40" w:lineRule="auto"/>
        <w:rPr/>
      </w:pPr>
      <w:r w:rsidDel="00000000" w:rsidR="00000000" w:rsidRPr="00000000">
        <w:rPr>
          <w:sz w:val="22"/>
          <w:szCs w:val="22"/>
          <w:rtl w:val="0"/>
        </w:rPr>
        <w:t xml:space="preserve">CHAPTER 3: METHODOLOGY ADOPTED</w:t>
        <w:tab/>
        <w:t xml:space="preserve">11</w:t>
      </w:r>
      <w:r w:rsidDel="00000000" w:rsidR="00000000" w:rsidRPr="00000000">
        <w:rPr>
          <w:rtl w:val="0"/>
        </w:rPr>
      </w:r>
    </w:p>
    <w:p w:rsidR="00000000" w:rsidDel="00000000" w:rsidP="00000000" w:rsidRDefault="00000000" w:rsidRPr="00000000" w14:paraId="0000005B">
      <w:pPr>
        <w:tabs>
          <w:tab w:val="right" w:leader="none" w:pos="8640"/>
        </w:tabs>
        <w:spacing w:after="40" w:before="40" w:lineRule="auto"/>
        <w:rPr/>
      </w:pPr>
      <w:r w:rsidDel="00000000" w:rsidR="00000000" w:rsidRPr="00000000">
        <w:rPr>
          <w:sz w:val="22"/>
          <w:szCs w:val="22"/>
          <w:rtl w:val="0"/>
        </w:rPr>
        <w:t xml:space="preserve">  3.1  Investigative Techniques</w:t>
        <w:tab/>
        <w:t xml:space="preserve">11</w:t>
      </w:r>
      <w:r w:rsidDel="00000000" w:rsidR="00000000" w:rsidRPr="00000000">
        <w:rPr>
          <w:rtl w:val="0"/>
        </w:rPr>
      </w:r>
    </w:p>
    <w:p w:rsidR="00000000" w:rsidDel="00000000" w:rsidP="00000000" w:rsidRDefault="00000000" w:rsidRPr="00000000" w14:paraId="0000005C">
      <w:pPr>
        <w:tabs>
          <w:tab w:val="right" w:leader="none" w:pos="8640"/>
        </w:tabs>
        <w:spacing w:after="40" w:before="40" w:lineRule="auto"/>
        <w:rPr/>
      </w:pPr>
      <w:r w:rsidDel="00000000" w:rsidR="00000000" w:rsidRPr="00000000">
        <w:rPr>
          <w:sz w:val="22"/>
          <w:szCs w:val="22"/>
          <w:rtl w:val="0"/>
        </w:rPr>
        <w:t xml:space="preserve">  3.2  Proposed Solution</w:t>
        <w:tab/>
        <w:t xml:space="preserve">12</w:t>
      </w:r>
      <w:r w:rsidDel="00000000" w:rsidR="00000000" w:rsidRPr="00000000">
        <w:rPr>
          <w:rtl w:val="0"/>
        </w:rPr>
      </w:r>
    </w:p>
    <w:p w:rsidR="00000000" w:rsidDel="00000000" w:rsidP="00000000" w:rsidRDefault="00000000" w:rsidRPr="00000000" w14:paraId="0000005D">
      <w:pPr>
        <w:tabs>
          <w:tab w:val="right" w:leader="none" w:pos="8640"/>
        </w:tabs>
        <w:spacing w:after="40" w:before="40" w:lineRule="auto"/>
        <w:rPr/>
      </w:pPr>
      <w:r w:rsidDel="00000000" w:rsidR="00000000" w:rsidRPr="00000000">
        <w:rPr>
          <w:sz w:val="22"/>
          <w:szCs w:val="22"/>
          <w:rtl w:val="0"/>
        </w:rPr>
        <w:t xml:space="preserve">  3.3  Work Breakdown Structure</w:t>
        <w:tab/>
        <w:t xml:space="preserve">13</w:t>
      </w:r>
      <w:r w:rsidDel="00000000" w:rsidR="00000000" w:rsidRPr="00000000">
        <w:rPr>
          <w:rtl w:val="0"/>
        </w:rPr>
      </w:r>
    </w:p>
    <w:p w:rsidR="00000000" w:rsidDel="00000000" w:rsidP="00000000" w:rsidRDefault="00000000" w:rsidRPr="00000000" w14:paraId="0000005E">
      <w:pPr>
        <w:tabs>
          <w:tab w:val="right" w:leader="none" w:pos="8640"/>
        </w:tabs>
        <w:spacing w:after="40" w:before="40" w:lineRule="auto"/>
        <w:rPr/>
      </w:pPr>
      <w:r w:rsidDel="00000000" w:rsidR="00000000" w:rsidRPr="00000000">
        <w:rPr>
          <w:sz w:val="22"/>
          <w:szCs w:val="22"/>
          <w:rtl w:val="0"/>
        </w:rPr>
        <w:t xml:space="preserve">  3.4  Tools and Technology</w:t>
        <w:tab/>
        <w:t xml:space="preserve">14</w:t>
      </w:r>
      <w:r w:rsidDel="00000000" w:rsidR="00000000" w:rsidRPr="00000000">
        <w:rPr>
          <w:rtl w:val="0"/>
        </w:rPr>
      </w:r>
    </w:p>
    <w:p w:rsidR="00000000" w:rsidDel="00000000" w:rsidP="00000000" w:rsidRDefault="00000000" w:rsidRPr="00000000" w14:paraId="0000005F">
      <w:pPr>
        <w:tabs>
          <w:tab w:val="right" w:leader="none" w:pos="8640"/>
        </w:tabs>
        <w:spacing w:after="40" w:before="40" w:lineRule="auto"/>
        <w:rPr/>
      </w:pPr>
      <w:r w:rsidDel="00000000" w:rsidR="00000000" w:rsidRPr="00000000">
        <w:rPr>
          <w:sz w:val="22"/>
          <w:szCs w:val="22"/>
          <w:rtl w:val="0"/>
        </w:rPr>
        <w:t xml:space="preserve">CHAPTER 4: DESIGN SPECIFICATIONS</w:t>
        <w:tab/>
        <w:t xml:space="preserve">15</w:t>
      </w:r>
      <w:r w:rsidDel="00000000" w:rsidR="00000000" w:rsidRPr="00000000">
        <w:rPr>
          <w:rtl w:val="0"/>
        </w:rPr>
      </w:r>
    </w:p>
    <w:p w:rsidR="00000000" w:rsidDel="00000000" w:rsidP="00000000" w:rsidRDefault="00000000" w:rsidRPr="00000000" w14:paraId="00000060">
      <w:pPr>
        <w:tabs>
          <w:tab w:val="right" w:leader="none" w:pos="8640"/>
        </w:tabs>
        <w:spacing w:after="40" w:before="40" w:lineRule="auto"/>
        <w:rPr/>
      </w:pPr>
      <w:r w:rsidDel="00000000" w:rsidR="00000000" w:rsidRPr="00000000">
        <w:rPr>
          <w:sz w:val="22"/>
          <w:szCs w:val="22"/>
          <w:rtl w:val="0"/>
        </w:rPr>
        <w:t xml:space="preserve">  4.1  System Architecture</w:t>
        <w:tab/>
        <w:t xml:space="preserve">15</w:t>
      </w:r>
      <w:r w:rsidDel="00000000" w:rsidR="00000000" w:rsidRPr="00000000">
        <w:rPr>
          <w:rtl w:val="0"/>
        </w:rPr>
      </w:r>
    </w:p>
    <w:p w:rsidR="00000000" w:rsidDel="00000000" w:rsidP="00000000" w:rsidRDefault="00000000" w:rsidRPr="00000000" w14:paraId="00000061">
      <w:pPr>
        <w:tabs>
          <w:tab w:val="right" w:leader="none" w:pos="8640"/>
        </w:tabs>
        <w:spacing w:after="40" w:before="40" w:lineRule="auto"/>
        <w:rPr/>
      </w:pPr>
      <w:r w:rsidDel="00000000" w:rsidR="00000000" w:rsidRPr="00000000">
        <w:rPr>
          <w:sz w:val="22"/>
          <w:szCs w:val="22"/>
          <w:rtl w:val="0"/>
        </w:rPr>
        <w:t xml:space="preserve">  4.2  Design Level Diagrams</w:t>
        <w:tab/>
        <w:t xml:space="preserve">16</w:t>
      </w:r>
      <w:r w:rsidDel="00000000" w:rsidR="00000000" w:rsidRPr="00000000">
        <w:rPr>
          <w:rtl w:val="0"/>
        </w:rPr>
      </w:r>
    </w:p>
    <w:p w:rsidR="00000000" w:rsidDel="00000000" w:rsidP="00000000" w:rsidRDefault="00000000" w:rsidRPr="00000000" w14:paraId="00000062">
      <w:pPr>
        <w:tabs>
          <w:tab w:val="right" w:leader="none" w:pos="8640"/>
        </w:tabs>
        <w:spacing w:after="40" w:before="40" w:lineRule="auto"/>
        <w:rPr/>
      </w:pPr>
      <w:r w:rsidDel="00000000" w:rsidR="00000000" w:rsidRPr="00000000">
        <w:rPr>
          <w:sz w:val="22"/>
          <w:szCs w:val="22"/>
          <w:rtl w:val="0"/>
        </w:rPr>
        <w:t xml:space="preserve">CHAPTER 5: CONCLUSIONS AND FUTURE SCOPE</w:t>
        <w:tab/>
        <w:t xml:space="preserve">17</w:t>
      </w:r>
      <w:r w:rsidDel="00000000" w:rsidR="00000000" w:rsidRPr="00000000">
        <w:rPr>
          <w:rtl w:val="0"/>
        </w:rPr>
      </w:r>
    </w:p>
    <w:p w:rsidR="00000000" w:rsidDel="00000000" w:rsidP="00000000" w:rsidRDefault="00000000" w:rsidRPr="00000000" w14:paraId="00000063">
      <w:pPr>
        <w:tabs>
          <w:tab w:val="right" w:leader="none" w:pos="8640"/>
        </w:tabs>
        <w:spacing w:after="40" w:before="40" w:lineRule="auto"/>
        <w:rPr/>
      </w:pPr>
      <w:r w:rsidDel="00000000" w:rsidR="00000000" w:rsidRPr="00000000">
        <w:rPr>
          <w:sz w:val="22"/>
          <w:szCs w:val="22"/>
          <w:rtl w:val="0"/>
        </w:rPr>
        <w:t xml:space="preserve">  5.1  Work Accomplished</w:t>
        <w:tab/>
        <w:t xml:space="preserve">17</w:t>
      </w:r>
      <w:r w:rsidDel="00000000" w:rsidR="00000000" w:rsidRPr="00000000">
        <w:rPr>
          <w:rtl w:val="0"/>
        </w:rPr>
      </w:r>
    </w:p>
    <w:p w:rsidR="00000000" w:rsidDel="00000000" w:rsidP="00000000" w:rsidRDefault="00000000" w:rsidRPr="00000000" w14:paraId="00000064">
      <w:pPr>
        <w:tabs>
          <w:tab w:val="right" w:leader="none" w:pos="8640"/>
        </w:tabs>
        <w:spacing w:after="40" w:before="40" w:lineRule="auto"/>
        <w:rPr/>
      </w:pPr>
      <w:r w:rsidDel="00000000" w:rsidR="00000000" w:rsidRPr="00000000">
        <w:rPr>
          <w:sz w:val="22"/>
          <w:szCs w:val="22"/>
          <w:rtl w:val="0"/>
        </w:rPr>
        <w:t xml:space="preserve">  5.2  Conclusions</w:t>
        <w:tab/>
        <w:t xml:space="preserve">17</w:t>
      </w:r>
      <w:r w:rsidDel="00000000" w:rsidR="00000000" w:rsidRPr="00000000">
        <w:rPr>
          <w:rtl w:val="0"/>
        </w:rPr>
      </w:r>
    </w:p>
    <w:p w:rsidR="00000000" w:rsidDel="00000000" w:rsidP="00000000" w:rsidRDefault="00000000" w:rsidRPr="00000000" w14:paraId="00000065">
      <w:pPr>
        <w:tabs>
          <w:tab w:val="right" w:leader="none" w:pos="8640"/>
        </w:tabs>
        <w:spacing w:after="40" w:before="40" w:lineRule="auto"/>
        <w:rPr/>
      </w:pPr>
      <w:r w:rsidDel="00000000" w:rsidR="00000000" w:rsidRPr="00000000">
        <w:rPr>
          <w:sz w:val="22"/>
          <w:szCs w:val="22"/>
          <w:rtl w:val="0"/>
        </w:rPr>
        <w:t xml:space="preserve">  5.3  Environmental / Social Benefits</w:t>
        <w:tab/>
        <w:t xml:space="preserve">18</w:t>
      </w:r>
      <w:r w:rsidDel="00000000" w:rsidR="00000000" w:rsidRPr="00000000">
        <w:rPr>
          <w:rtl w:val="0"/>
        </w:rPr>
      </w:r>
    </w:p>
    <w:p w:rsidR="00000000" w:rsidDel="00000000" w:rsidP="00000000" w:rsidRDefault="00000000" w:rsidRPr="00000000" w14:paraId="00000066">
      <w:pPr>
        <w:tabs>
          <w:tab w:val="right" w:leader="none" w:pos="8640"/>
        </w:tabs>
        <w:spacing w:after="40" w:before="40" w:lineRule="auto"/>
        <w:rPr/>
      </w:pPr>
      <w:r w:rsidDel="00000000" w:rsidR="00000000" w:rsidRPr="00000000">
        <w:rPr>
          <w:sz w:val="22"/>
          <w:szCs w:val="22"/>
          <w:rtl w:val="0"/>
        </w:rPr>
        <w:t xml:space="preserve">  5.4  Future Work Plan</w:t>
        <w:tab/>
        <w:t xml:space="preserve">18</w:t>
      </w:r>
      <w:r w:rsidDel="00000000" w:rsidR="00000000" w:rsidRPr="00000000">
        <w:rPr>
          <w:rtl w:val="0"/>
        </w:rPr>
      </w:r>
    </w:p>
    <w:p w:rsidR="00000000" w:rsidDel="00000000" w:rsidP="00000000" w:rsidRDefault="00000000" w:rsidRPr="00000000" w14:paraId="00000067">
      <w:pPr>
        <w:tabs>
          <w:tab w:val="right" w:leader="none" w:pos="8640"/>
        </w:tabs>
        <w:spacing w:after="40" w:before="40" w:lineRule="auto"/>
        <w:rPr/>
      </w:pPr>
      <w:r w:rsidDel="00000000" w:rsidR="00000000" w:rsidRPr="00000000">
        <w:rPr>
          <w:sz w:val="22"/>
          <w:szCs w:val="22"/>
          <w:rtl w:val="0"/>
        </w:rPr>
        <w:t xml:space="preserve">APPENDIX A: References</w:t>
        <w:tab/>
        <w:t xml:space="preserve">19</w:t>
      </w:r>
      <w:r w:rsidDel="00000000" w:rsidR="00000000" w:rsidRPr="00000000">
        <w:rPr>
          <w:rtl w:val="0"/>
        </w:rPr>
      </w:r>
    </w:p>
    <w:p w:rsidR="00000000" w:rsidDel="00000000" w:rsidP="00000000" w:rsidRDefault="00000000" w:rsidRPr="00000000" w14:paraId="00000068">
      <w:pPr>
        <w:tabs>
          <w:tab w:val="right" w:leader="none" w:pos="8640"/>
        </w:tabs>
        <w:spacing w:after="40" w:before="40" w:lineRule="auto"/>
        <w:rPr/>
      </w:pPr>
      <w:r w:rsidDel="00000000" w:rsidR="00000000" w:rsidRPr="00000000">
        <w:rPr>
          <w:sz w:val="22"/>
          <w:szCs w:val="22"/>
          <w:rtl w:val="0"/>
        </w:rPr>
        <w:t xml:space="preserve">APPENDIX B: Plagiarism Report</w:t>
        <w:tab/>
        <w:t xml:space="preserve">20</w:t>
      </w:r>
      <w:r w:rsidDel="00000000" w:rsidR="00000000" w:rsidRPr="00000000">
        <w:rPr>
          <w:rtl w:val="0"/>
        </w:rPr>
      </w:r>
    </w:p>
    <w:p w:rsidR="00000000" w:rsidDel="00000000" w:rsidP="00000000" w:rsidRDefault="00000000" w:rsidRPr="00000000" w14:paraId="00000069">
      <w:pPr>
        <w:pageBreakBefore w:val="1"/>
        <w:rPr/>
      </w:pPr>
      <w:r w:rsidDel="00000000" w:rsidR="00000000" w:rsidRPr="00000000">
        <w:rPr>
          <w:rtl w:val="0"/>
        </w:rPr>
        <w:br w:type="textWrapping"/>
      </w:r>
    </w:p>
    <w:p w:rsidR="00000000" w:rsidDel="00000000" w:rsidP="00000000" w:rsidRDefault="00000000" w:rsidRPr="00000000" w14:paraId="0000006A">
      <w:pPr>
        <w:spacing w:after="240" w:lineRule="auto"/>
        <w:jc w:val="center"/>
        <w:rPr/>
      </w:pPr>
      <w:r w:rsidDel="00000000" w:rsidR="00000000" w:rsidRPr="00000000">
        <w:rPr>
          <w:b w:val="1"/>
          <w:bCs w:val="1"/>
          <w:sz w:val="32"/>
          <w:szCs w:val="32"/>
          <w:rtl w:val="0"/>
        </w:rPr>
        <w:t xml:space="preserve">LIST OF FIGURES</w:t>
      </w:r>
      <w:r w:rsidDel="00000000" w:rsidR="00000000" w:rsidRPr="00000000">
        <w:rPr>
          <w:rtl w:val="0"/>
        </w:rPr>
      </w:r>
    </w:p>
    <w:tbl>
      <w:tblPr>
        <w:tblStyle w:val="Table2"/>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1440"/>
        <w:tblGridChange w:id="0">
          <w:tblGrid>
            <w:gridCol w:w="2000"/>
            <w:gridCol w:w="5000"/>
            <w:gridCol w:w="144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06B">
            <w:pPr>
              <w:spacing w:after="40" w:before="40" w:lineRule="auto"/>
              <w:rPr/>
            </w:pPr>
            <w:r w:rsidDel="00000000" w:rsidR="00000000" w:rsidRPr="00000000">
              <w:rPr>
                <w:b w:val="1"/>
                <w:bCs w:val="1"/>
                <w:sz w:val="22"/>
                <w:szCs w:val="22"/>
                <w:rtl w:val="0"/>
              </w:rPr>
              <w:t xml:space="preserve">Figure No.</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6C">
            <w:pPr>
              <w:spacing w:after="40" w:before="40" w:lineRule="auto"/>
              <w:rPr/>
            </w:pPr>
            <w:r w:rsidDel="00000000" w:rsidR="00000000" w:rsidRPr="00000000">
              <w:rPr>
                <w:b w:val="1"/>
                <w:bCs w:val="1"/>
                <w:sz w:val="22"/>
                <w:szCs w:val="22"/>
                <w:rtl w:val="0"/>
              </w:rPr>
              <w:t xml:space="preserve">Caption</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6D">
            <w:pPr>
              <w:spacing w:after="40" w:before="40" w:lineRule="auto"/>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E">
            <w:pPr>
              <w:spacing w:after="40" w:before="40" w:lineRule="auto"/>
              <w:rPr/>
            </w:pPr>
            <w:r w:rsidDel="00000000" w:rsidR="00000000" w:rsidRPr="00000000">
              <w:rPr>
                <w:sz w:val="22"/>
                <w:szCs w:val="22"/>
                <w:rtl w:val="0"/>
              </w:rPr>
              <w:t xml:space="preserve">Figure 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F">
            <w:pPr>
              <w:spacing w:after="40" w:before="40" w:lineRule="auto"/>
              <w:rPr/>
            </w:pPr>
            <w:r w:rsidDel="00000000" w:rsidR="00000000" w:rsidRPr="00000000">
              <w:rPr>
                <w:sz w:val="22"/>
                <w:szCs w:val="22"/>
                <w:rtl w:val="0"/>
              </w:rPr>
              <w:t xml:space="preserve">QGenomix 5-Stage Pipeline Architecture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0">
            <w:pPr>
              <w:spacing w:after="40" w:before="40" w:lineRule="auto"/>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1">
            <w:pPr>
              <w:spacing w:after="40" w:before="40" w:lineRule="auto"/>
              <w:rPr/>
            </w:pPr>
            <w:r w:rsidDel="00000000" w:rsidR="00000000" w:rsidRPr="00000000">
              <w:rPr>
                <w:sz w:val="22"/>
                <w:szCs w:val="22"/>
                <w:rtl w:val="0"/>
              </w:rPr>
              <w:t xml:space="preserve">Figure 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2">
            <w:pPr>
              <w:spacing w:after="40" w:before="40" w:lineRule="auto"/>
              <w:rPr/>
            </w:pPr>
            <w:r w:rsidDel="00000000" w:rsidR="00000000" w:rsidRPr="00000000">
              <w:rPr>
                <w:sz w:val="22"/>
                <w:szCs w:val="22"/>
                <w:rtl w:val="0"/>
              </w:rPr>
              <w:t xml:space="preserve">VQC Encoding: Gene Pair to Quantum Feature Vector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3">
            <w:pPr>
              <w:spacing w:after="40" w:before="40" w:lineRule="auto"/>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4">
            <w:pPr>
              <w:spacing w:after="40" w:before="40" w:lineRule="auto"/>
              <w:rPr/>
            </w:pPr>
            <w:r w:rsidDel="00000000" w:rsidR="00000000" w:rsidRPr="00000000">
              <w:rPr>
                <w:sz w:val="22"/>
                <w:szCs w:val="22"/>
                <w:rtl w:val="0"/>
              </w:rPr>
              <w:t xml:space="preserve">Figure 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5">
            <w:pPr>
              <w:spacing w:after="40" w:before="40" w:lineRule="auto"/>
              <w:rPr/>
            </w:pPr>
            <w:r w:rsidDel="00000000" w:rsidR="00000000" w:rsidRPr="00000000">
              <w:rPr>
                <w:sz w:val="22"/>
                <w:szCs w:val="22"/>
                <w:rtl w:val="0"/>
              </w:rPr>
              <w:t xml:space="preserve">Hybrid Stacking Ensemble (Level 1 → Level 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6">
            <w:pPr>
              <w:spacing w:after="40" w:before="40" w:lineRule="auto"/>
              <w:rPr/>
            </w:pPr>
            <w:r w:rsidDel="00000000" w:rsidR="00000000" w:rsidRPr="00000000">
              <w:rPr>
                <w:sz w:val="22"/>
                <w:szCs w:val="22"/>
                <w:rtl w:val="0"/>
              </w:rPr>
              <w:t xml:space="preserve">16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7">
            <w:pPr>
              <w:spacing w:after="40" w:before="40" w:lineRule="auto"/>
              <w:rPr/>
            </w:pPr>
            <w:r w:rsidDel="00000000" w:rsidR="00000000" w:rsidRPr="00000000">
              <w:rPr>
                <w:sz w:val="22"/>
                <w:szCs w:val="22"/>
                <w:rtl w:val="0"/>
              </w:rPr>
              <w:t xml:space="preserve">Figure 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8">
            <w:pPr>
              <w:spacing w:after="40" w:before="40" w:lineRule="auto"/>
              <w:rPr/>
            </w:pPr>
            <w:r w:rsidDel="00000000" w:rsidR="00000000" w:rsidRPr="00000000">
              <w:rPr>
                <w:sz w:val="22"/>
                <w:szCs w:val="22"/>
                <w:rtl w:val="0"/>
              </w:rPr>
              <w:t xml:space="preserve">Adaptive SHAP Refinement Loop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9">
            <w:pPr>
              <w:spacing w:after="40" w:before="40" w:lineRule="auto"/>
              <w:rPr/>
            </w:pPr>
            <w:r w:rsidDel="00000000" w:rsidR="00000000" w:rsidRPr="00000000">
              <w:rPr>
                <w:sz w:val="22"/>
                <w:szCs w:val="22"/>
                <w:rtl w:val="0"/>
              </w:rPr>
              <w:t xml:space="preserve">16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A">
            <w:pPr>
              <w:spacing w:after="40" w:before="40" w:lineRule="auto"/>
              <w:rPr/>
            </w:pPr>
            <w:r w:rsidDel="00000000" w:rsidR="00000000" w:rsidRPr="00000000">
              <w:rPr>
                <w:sz w:val="22"/>
                <w:szCs w:val="22"/>
                <w:rtl w:val="0"/>
              </w:rPr>
              <w:t xml:space="preserve">Figure 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B">
            <w:pPr>
              <w:spacing w:after="40" w:before="40" w:lineRule="auto"/>
              <w:rPr/>
            </w:pPr>
            <w:r w:rsidDel="00000000" w:rsidR="00000000" w:rsidRPr="00000000">
              <w:rPr>
                <w:sz w:val="22"/>
                <w:szCs w:val="22"/>
                <w:rtl w:val="0"/>
              </w:rPr>
              <w:t xml:space="preserve">Phase Progress Summary Chart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C">
            <w:pPr>
              <w:spacing w:after="40" w:before="40" w:lineRule="auto"/>
              <w:rPr/>
            </w:pPr>
            <w:r w:rsidDel="00000000" w:rsidR="00000000" w:rsidRPr="00000000">
              <w:rPr>
                <w:sz w:val="22"/>
                <w:szCs w:val="22"/>
                <w:rtl w:val="0"/>
              </w:rPr>
              <w:t xml:space="preserve">13</w:t>
            </w:r>
            <w:r w:rsidDel="00000000" w:rsidR="00000000" w:rsidRPr="00000000">
              <w:rPr>
                <w:rtl w:val="0"/>
              </w:rPr>
            </w:r>
          </w:p>
        </w:tc>
      </w:tr>
    </w:tbl>
    <w:p w:rsidR="00000000" w:rsidDel="00000000" w:rsidP="00000000" w:rsidRDefault="00000000" w:rsidRPr="00000000" w14:paraId="0000007D">
      <w:pPr>
        <w:pageBreakBefore w:val="1"/>
        <w:rPr/>
      </w:pPr>
      <w:r w:rsidDel="00000000" w:rsidR="00000000" w:rsidRPr="00000000">
        <w:rPr>
          <w:rtl w:val="0"/>
        </w:rPr>
        <w:br w:type="textWrapping"/>
      </w:r>
    </w:p>
    <w:p w:rsidR="00000000" w:rsidDel="00000000" w:rsidP="00000000" w:rsidRDefault="00000000" w:rsidRPr="00000000" w14:paraId="0000007E">
      <w:pPr>
        <w:spacing w:after="240" w:lineRule="auto"/>
        <w:jc w:val="center"/>
        <w:rPr/>
      </w:pPr>
      <w:r w:rsidDel="00000000" w:rsidR="00000000" w:rsidRPr="00000000">
        <w:rPr>
          <w:b w:val="1"/>
          <w:bCs w:val="1"/>
          <w:sz w:val="32"/>
          <w:szCs w:val="32"/>
          <w:rtl w:val="0"/>
        </w:rPr>
        <w:t xml:space="preserve">LIST OF TABLES</w:t>
      </w:r>
      <w:r w:rsidDel="00000000" w:rsidR="00000000" w:rsidRPr="00000000">
        <w:rPr>
          <w:rtl w:val="0"/>
        </w:rPr>
      </w:r>
    </w:p>
    <w:tbl>
      <w:tblPr>
        <w:tblStyle w:val="Table3"/>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1440"/>
        <w:tblGridChange w:id="0">
          <w:tblGrid>
            <w:gridCol w:w="2000"/>
            <w:gridCol w:w="5000"/>
            <w:gridCol w:w="144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07F">
            <w:pPr>
              <w:spacing w:after="40" w:before="40" w:lineRule="auto"/>
              <w:rPr/>
            </w:pPr>
            <w:r w:rsidDel="00000000" w:rsidR="00000000" w:rsidRPr="00000000">
              <w:rPr>
                <w:b w:val="1"/>
                <w:bCs w:val="1"/>
                <w:sz w:val="22"/>
                <w:szCs w:val="22"/>
                <w:rtl w:val="0"/>
              </w:rPr>
              <w:t xml:space="preserve">Table No.</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80">
            <w:pPr>
              <w:spacing w:after="40" w:before="40" w:lineRule="auto"/>
              <w:rPr/>
            </w:pPr>
            <w:r w:rsidDel="00000000" w:rsidR="00000000" w:rsidRPr="00000000">
              <w:rPr>
                <w:b w:val="1"/>
                <w:bCs w:val="1"/>
                <w:sz w:val="22"/>
                <w:szCs w:val="22"/>
                <w:rtl w:val="0"/>
              </w:rPr>
              <w:t xml:space="preserve">Caption</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81">
            <w:pPr>
              <w:spacing w:after="40" w:before="40" w:lineRule="auto"/>
              <w:rPr/>
            </w:pPr>
            <w:r w:rsidDel="00000000" w:rsidR="00000000" w:rsidRPr="00000000">
              <w:rPr>
                <w:b w:val="1"/>
                <w:bCs w:val="1"/>
                <w:sz w:val="22"/>
                <w:szCs w:val="22"/>
                <w:rtl w:val="0"/>
              </w:rPr>
              <w:t xml:space="preserve">Page No.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2">
            <w:pPr>
              <w:spacing w:after="40" w:before="40" w:lineRule="auto"/>
              <w:rPr/>
            </w:pPr>
            <w:r w:rsidDel="00000000" w:rsidR="00000000" w:rsidRPr="00000000">
              <w:rPr>
                <w:sz w:val="22"/>
                <w:szCs w:val="22"/>
                <w:rtl w:val="0"/>
              </w:rPr>
              <w:t xml:space="preserve">Table 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3">
            <w:pPr>
              <w:spacing w:after="40" w:before="40" w:lineRule="auto"/>
              <w:rPr/>
            </w:pPr>
            <w:r w:rsidDel="00000000" w:rsidR="00000000" w:rsidRPr="00000000">
              <w:rPr>
                <w:sz w:val="22"/>
                <w:szCs w:val="22"/>
                <w:rtl w:val="0"/>
              </w:rPr>
              <w:t xml:space="preserve">Phase Completion Summary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4">
            <w:pPr>
              <w:spacing w:after="40" w:before="40" w:lineRule="auto"/>
              <w:rPr/>
            </w:pPr>
            <w:r w:rsidDel="00000000" w:rsidR="00000000" w:rsidRPr="00000000">
              <w:rPr>
                <w:sz w:val="22"/>
                <w:szCs w:val="22"/>
                <w:rtl w:val="0"/>
              </w:rPr>
              <w:t xml:space="preserve">13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5">
            <w:pPr>
              <w:spacing w:after="40" w:before="40" w:lineRule="auto"/>
              <w:rPr/>
            </w:pPr>
            <w:r w:rsidDel="00000000" w:rsidR="00000000" w:rsidRPr="00000000">
              <w:rPr>
                <w:sz w:val="22"/>
                <w:szCs w:val="22"/>
                <w:rtl w:val="0"/>
              </w:rPr>
              <w:t xml:space="preserve">Table 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6">
            <w:pPr>
              <w:spacing w:after="40" w:before="40" w:lineRule="auto"/>
              <w:rPr/>
            </w:pPr>
            <w:r w:rsidDel="00000000" w:rsidR="00000000" w:rsidRPr="00000000">
              <w:rPr>
                <w:sz w:val="22"/>
                <w:szCs w:val="22"/>
                <w:rtl w:val="0"/>
              </w:rPr>
              <w:t xml:space="preserve">Literature Survey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7">
            <w:pPr>
              <w:spacing w:after="40" w:before="40" w:lineRule="auto"/>
              <w:rPr/>
            </w:pPr>
            <w:r w:rsidDel="00000000" w:rsidR="00000000" w:rsidRPr="00000000">
              <w:rPr>
                <w:sz w:val="22"/>
                <w:szCs w:val="22"/>
                <w:rtl w:val="0"/>
              </w:rPr>
              <w:t xml:space="preserve">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8">
            <w:pPr>
              <w:spacing w:after="40" w:before="40" w:lineRule="auto"/>
              <w:rPr/>
            </w:pPr>
            <w:r w:rsidDel="00000000" w:rsidR="00000000" w:rsidRPr="00000000">
              <w:rPr>
                <w:sz w:val="22"/>
                <w:szCs w:val="22"/>
                <w:rtl w:val="0"/>
              </w:rPr>
              <w:t xml:space="preserve">Table 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9">
            <w:pPr>
              <w:spacing w:after="40" w:before="40" w:lineRule="auto"/>
              <w:rPr/>
            </w:pPr>
            <w:r w:rsidDel="00000000" w:rsidR="00000000" w:rsidRPr="00000000">
              <w:rPr>
                <w:sz w:val="22"/>
                <w:szCs w:val="22"/>
                <w:rtl w:val="0"/>
              </w:rPr>
              <w:t xml:space="preserve">Software Requirements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A">
            <w:pPr>
              <w:spacing w:after="40" w:before="40" w:lineRule="auto"/>
              <w:rPr/>
            </w:pPr>
            <w:r w:rsidDel="00000000" w:rsidR="00000000" w:rsidRPr="00000000">
              <w:rPr>
                <w:sz w:val="22"/>
                <w:szCs w:val="22"/>
                <w:rtl w:val="0"/>
              </w:rPr>
              <w:t xml:space="preserve">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B">
            <w:pPr>
              <w:spacing w:after="40" w:before="40" w:lineRule="auto"/>
              <w:rPr/>
            </w:pPr>
            <w:r w:rsidDel="00000000" w:rsidR="00000000" w:rsidRPr="00000000">
              <w:rPr>
                <w:sz w:val="22"/>
                <w:szCs w:val="22"/>
                <w:rtl w:val="0"/>
              </w:rPr>
              <w:t xml:space="preserve">Table 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C">
            <w:pPr>
              <w:spacing w:after="40" w:before="40" w:lineRule="auto"/>
              <w:rPr/>
            </w:pPr>
            <w:r w:rsidDel="00000000" w:rsidR="00000000" w:rsidRPr="00000000">
              <w:rPr>
                <w:sz w:val="22"/>
                <w:szCs w:val="22"/>
                <w:rtl w:val="0"/>
              </w:rPr>
              <w:t xml:space="preserve">Risk Analysis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D">
            <w:pPr>
              <w:spacing w:after="40" w:before="40" w:lineRule="auto"/>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E">
            <w:pPr>
              <w:spacing w:after="40" w:before="40" w:lineRule="auto"/>
              <w:rPr/>
            </w:pPr>
            <w:r w:rsidDel="00000000" w:rsidR="00000000" w:rsidRPr="00000000">
              <w:rPr>
                <w:sz w:val="22"/>
                <w:szCs w:val="22"/>
                <w:rtl w:val="0"/>
              </w:rPr>
              <w:t xml:space="preserve">Table 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F">
            <w:pPr>
              <w:spacing w:after="40" w:before="40" w:lineRule="auto"/>
              <w:rPr/>
            </w:pPr>
            <w:r w:rsidDel="00000000" w:rsidR="00000000" w:rsidRPr="00000000">
              <w:rPr>
                <w:sz w:val="22"/>
                <w:szCs w:val="22"/>
                <w:rtl w:val="0"/>
              </w:rPr>
              <w:t xml:space="preserve">Tools and Technologies Used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0">
            <w:pPr>
              <w:spacing w:after="40" w:before="40" w:lineRule="auto"/>
              <w:rPr/>
            </w:pPr>
            <w:r w:rsidDel="00000000" w:rsidR="00000000" w:rsidRPr="00000000">
              <w:rPr>
                <w:sz w:val="22"/>
                <w:szCs w:val="22"/>
                <w:rtl w:val="0"/>
              </w:rPr>
              <w:t xml:space="preserve">14</w:t>
            </w:r>
            <w:r w:rsidDel="00000000" w:rsidR="00000000" w:rsidRPr="00000000">
              <w:rPr>
                <w:rtl w:val="0"/>
              </w:rPr>
            </w:r>
          </w:p>
        </w:tc>
      </w:tr>
    </w:tbl>
    <w:p w:rsidR="00000000" w:rsidDel="00000000" w:rsidP="00000000" w:rsidRDefault="00000000" w:rsidRPr="00000000" w14:paraId="00000091">
      <w:pPr>
        <w:pageBreakBefore w:val="1"/>
        <w:rPr/>
      </w:pPr>
      <w:r w:rsidDel="00000000" w:rsidR="00000000" w:rsidRPr="00000000">
        <w:rPr>
          <w:rtl w:val="0"/>
        </w:rPr>
        <w:br w:type="textWrapping"/>
      </w:r>
    </w:p>
    <w:p w:rsidR="00000000" w:rsidDel="00000000" w:rsidP="00000000" w:rsidRDefault="00000000" w:rsidRPr="00000000" w14:paraId="00000092">
      <w:pPr>
        <w:spacing w:after="240" w:lineRule="auto"/>
        <w:jc w:val="center"/>
        <w:rPr/>
      </w:pPr>
      <w:r w:rsidDel="00000000" w:rsidR="00000000" w:rsidRPr="00000000">
        <w:rPr>
          <w:b w:val="1"/>
          <w:bCs w:val="1"/>
          <w:sz w:val="32"/>
          <w:szCs w:val="32"/>
          <w:rtl w:val="0"/>
        </w:rPr>
        <w:t xml:space="preserve">LIST OF ABBREVIATIONS</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b w:val="1"/>
          <w:bCs w:val="1"/>
          <w:sz w:val="22"/>
          <w:szCs w:val="22"/>
          <w:rtl w:val="0"/>
        </w:rPr>
        <w:t xml:space="preserve">SNP</w:t>
      </w:r>
      <w:r w:rsidDel="00000000" w:rsidR="00000000" w:rsidRPr="00000000">
        <w:rPr>
          <w:sz w:val="22"/>
          <w:szCs w:val="22"/>
          <w:rtl w:val="0"/>
        </w:rPr>
        <w:t xml:space="preserve">    Single Nucleotide Polymorphism</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b w:val="1"/>
          <w:bCs w:val="1"/>
          <w:sz w:val="22"/>
          <w:szCs w:val="22"/>
          <w:rtl w:val="0"/>
        </w:rPr>
        <w:t xml:space="preserve">PRS</w:t>
      </w:r>
      <w:r w:rsidDel="00000000" w:rsidR="00000000" w:rsidRPr="00000000">
        <w:rPr>
          <w:sz w:val="22"/>
          <w:szCs w:val="22"/>
          <w:rtl w:val="0"/>
        </w:rPr>
        <w:t xml:space="preserve">    Polygenic Risk Score</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b w:val="1"/>
          <w:bCs w:val="1"/>
          <w:sz w:val="22"/>
          <w:szCs w:val="22"/>
          <w:rtl w:val="0"/>
        </w:rPr>
        <w:t xml:space="preserve">GWAS</w:t>
      </w:r>
      <w:r w:rsidDel="00000000" w:rsidR="00000000" w:rsidRPr="00000000">
        <w:rPr>
          <w:sz w:val="22"/>
          <w:szCs w:val="22"/>
          <w:rtl w:val="0"/>
        </w:rPr>
        <w:t xml:space="preserve">    Genome-Wide Association Study</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b w:val="1"/>
          <w:bCs w:val="1"/>
          <w:sz w:val="22"/>
          <w:szCs w:val="22"/>
          <w:rtl w:val="0"/>
        </w:rPr>
        <w:t xml:space="preserve">VQC</w:t>
      </w:r>
      <w:r w:rsidDel="00000000" w:rsidR="00000000" w:rsidRPr="00000000">
        <w:rPr>
          <w:sz w:val="22"/>
          <w:szCs w:val="22"/>
          <w:rtl w:val="0"/>
        </w:rPr>
        <w:t xml:space="preserve">    Variational Quantum Circuit</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b w:val="1"/>
          <w:bCs w:val="1"/>
          <w:sz w:val="22"/>
          <w:szCs w:val="22"/>
          <w:rtl w:val="0"/>
        </w:rPr>
        <w:t xml:space="preserve">SVC</w:t>
      </w:r>
      <w:r w:rsidDel="00000000" w:rsidR="00000000" w:rsidRPr="00000000">
        <w:rPr>
          <w:sz w:val="22"/>
          <w:szCs w:val="22"/>
          <w:rtl w:val="0"/>
        </w:rPr>
        <w:t xml:space="preserve">    Support Vector Classifier</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b w:val="1"/>
          <w:bCs w:val="1"/>
          <w:sz w:val="22"/>
          <w:szCs w:val="22"/>
          <w:rtl w:val="0"/>
        </w:rPr>
        <w:t xml:space="preserve">SHAP</w:t>
      </w:r>
      <w:r w:rsidDel="00000000" w:rsidR="00000000" w:rsidRPr="00000000">
        <w:rPr>
          <w:sz w:val="22"/>
          <w:szCs w:val="22"/>
          <w:rtl w:val="0"/>
        </w:rPr>
        <w:t xml:space="preserve">    SHapley Additive exPlanations</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b w:val="1"/>
          <w:bCs w:val="1"/>
          <w:sz w:val="22"/>
          <w:szCs w:val="22"/>
          <w:rtl w:val="0"/>
        </w:rPr>
        <w:t xml:space="preserve">T2D</w:t>
      </w:r>
      <w:r w:rsidDel="00000000" w:rsidR="00000000" w:rsidRPr="00000000">
        <w:rPr>
          <w:sz w:val="22"/>
          <w:szCs w:val="22"/>
          <w:rtl w:val="0"/>
        </w:rPr>
        <w:t xml:space="preserve">    Type 2 Diabetes</w:t>
      </w: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b w:val="1"/>
          <w:bCs w:val="1"/>
          <w:sz w:val="22"/>
          <w:szCs w:val="22"/>
          <w:rtl w:val="0"/>
        </w:rPr>
        <w:t xml:space="preserve">MAF</w:t>
      </w:r>
      <w:r w:rsidDel="00000000" w:rsidR="00000000" w:rsidRPr="00000000">
        <w:rPr>
          <w:sz w:val="22"/>
          <w:szCs w:val="22"/>
          <w:rtl w:val="0"/>
        </w:rPr>
        <w:t xml:space="preserve">    Minor Allele Frequency</w:t>
      </w: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b w:val="1"/>
          <w:bCs w:val="1"/>
          <w:sz w:val="22"/>
          <w:szCs w:val="22"/>
          <w:rtl w:val="0"/>
        </w:rPr>
        <w:t xml:space="preserve">HWE</w:t>
      </w:r>
      <w:r w:rsidDel="00000000" w:rsidR="00000000" w:rsidRPr="00000000">
        <w:rPr>
          <w:sz w:val="22"/>
          <w:szCs w:val="22"/>
          <w:rtl w:val="0"/>
        </w:rPr>
        <w:t xml:space="preserve">    Hardy-Weinberg Equilibrium</w:t>
      </w: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b w:val="1"/>
          <w:bCs w:val="1"/>
          <w:sz w:val="22"/>
          <w:szCs w:val="22"/>
          <w:rtl w:val="0"/>
        </w:rPr>
        <w:t xml:space="preserve">LD</w:t>
      </w:r>
      <w:r w:rsidDel="00000000" w:rsidR="00000000" w:rsidRPr="00000000">
        <w:rPr>
          <w:sz w:val="22"/>
          <w:szCs w:val="22"/>
          <w:rtl w:val="0"/>
        </w:rPr>
        <w:t xml:space="preserve">    Linkage Disequilibrium</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b w:val="1"/>
          <w:bCs w:val="1"/>
          <w:sz w:val="22"/>
          <w:szCs w:val="22"/>
          <w:rtl w:val="0"/>
        </w:rPr>
        <w:t xml:space="preserve">AUC-ROC</w:t>
      </w:r>
      <w:r w:rsidDel="00000000" w:rsidR="00000000" w:rsidRPr="00000000">
        <w:rPr>
          <w:sz w:val="22"/>
          <w:szCs w:val="22"/>
          <w:rtl w:val="0"/>
        </w:rPr>
        <w:t xml:space="preserve">    Area Under the Receiver Operating Characteristic Curve</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b w:val="1"/>
          <w:bCs w:val="1"/>
          <w:sz w:val="22"/>
          <w:szCs w:val="22"/>
          <w:rtl w:val="0"/>
        </w:rPr>
        <w:t xml:space="preserve">EDR@K</w:t>
      </w:r>
      <w:r w:rsidDel="00000000" w:rsidR="00000000" w:rsidRPr="00000000">
        <w:rPr>
          <w:sz w:val="22"/>
          <w:szCs w:val="22"/>
          <w:rtl w:val="0"/>
        </w:rPr>
        <w:t xml:space="preserve">    Epistasis Detection Rate at K</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b w:val="1"/>
          <w:bCs w:val="1"/>
          <w:sz w:val="22"/>
          <w:szCs w:val="22"/>
          <w:rtl w:val="0"/>
        </w:rPr>
        <w:t xml:space="preserve">OOF</w:t>
      </w:r>
      <w:r w:rsidDel="00000000" w:rsidR="00000000" w:rsidRPr="00000000">
        <w:rPr>
          <w:sz w:val="22"/>
          <w:szCs w:val="22"/>
          <w:rtl w:val="0"/>
        </w:rPr>
        <w:t xml:space="preserve">    Out-of-Fold</w:t>
      </w: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b w:val="1"/>
          <w:bCs w:val="1"/>
          <w:sz w:val="22"/>
          <w:szCs w:val="22"/>
          <w:rtl w:val="0"/>
        </w:rPr>
        <w:t xml:space="preserve">QC</w:t>
      </w:r>
      <w:r w:rsidDel="00000000" w:rsidR="00000000" w:rsidRPr="00000000">
        <w:rPr>
          <w:sz w:val="22"/>
          <w:szCs w:val="22"/>
          <w:rtl w:val="0"/>
        </w:rPr>
        <w:t xml:space="preserve">    Quality Control</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b w:val="1"/>
          <w:bCs w:val="1"/>
          <w:sz w:val="22"/>
          <w:szCs w:val="22"/>
          <w:rtl w:val="0"/>
        </w:rPr>
        <w:t xml:space="preserve">LR</w:t>
      </w:r>
      <w:r w:rsidDel="00000000" w:rsidR="00000000" w:rsidRPr="00000000">
        <w:rPr>
          <w:sz w:val="22"/>
          <w:szCs w:val="22"/>
          <w:rtl w:val="0"/>
        </w:rPr>
        <w:t xml:space="preserve">    Logistic Regression</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b w:val="1"/>
          <w:bCs w:val="1"/>
          <w:sz w:val="22"/>
          <w:szCs w:val="22"/>
          <w:rtl w:val="0"/>
        </w:rPr>
        <w:t xml:space="preserve">RF</w:t>
      </w:r>
      <w:r w:rsidDel="00000000" w:rsidR="00000000" w:rsidRPr="00000000">
        <w:rPr>
          <w:sz w:val="22"/>
          <w:szCs w:val="22"/>
          <w:rtl w:val="0"/>
        </w:rPr>
        <w:t xml:space="preserve">    Random Forest</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b w:val="1"/>
          <w:bCs w:val="1"/>
          <w:sz w:val="22"/>
          <w:szCs w:val="22"/>
          <w:rtl w:val="0"/>
        </w:rPr>
        <w:t xml:space="preserve">XGB</w:t>
      </w:r>
      <w:r w:rsidDel="00000000" w:rsidR="00000000" w:rsidRPr="00000000">
        <w:rPr>
          <w:sz w:val="22"/>
          <w:szCs w:val="22"/>
          <w:rtl w:val="0"/>
        </w:rPr>
        <w:t xml:space="preserve">    XGBoost</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b w:val="1"/>
          <w:bCs w:val="1"/>
          <w:sz w:val="22"/>
          <w:szCs w:val="22"/>
          <w:rtl w:val="0"/>
        </w:rPr>
        <w:t xml:space="preserve">CZ</w:t>
      </w:r>
      <w:r w:rsidDel="00000000" w:rsidR="00000000" w:rsidRPr="00000000">
        <w:rPr>
          <w:sz w:val="22"/>
          <w:szCs w:val="22"/>
          <w:rtl w:val="0"/>
        </w:rPr>
        <w:t xml:space="preserve">    Controlled-Z (quantum gate)</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b w:val="1"/>
          <w:bCs w:val="1"/>
          <w:sz w:val="22"/>
          <w:szCs w:val="22"/>
          <w:rtl w:val="0"/>
        </w:rPr>
        <w:t xml:space="preserve">PSD</w:t>
      </w:r>
      <w:r w:rsidDel="00000000" w:rsidR="00000000" w:rsidRPr="00000000">
        <w:rPr>
          <w:sz w:val="22"/>
          <w:szCs w:val="22"/>
          <w:rtl w:val="0"/>
        </w:rPr>
        <w:t xml:space="preserve">    Positive Semi-Definite</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b w:val="1"/>
          <w:bCs w:val="1"/>
          <w:sz w:val="22"/>
          <w:szCs w:val="22"/>
          <w:rtl w:val="0"/>
        </w:rPr>
        <w:t xml:space="preserve">PLINK</w:t>
      </w:r>
      <w:r w:rsidDel="00000000" w:rsidR="00000000" w:rsidRPr="00000000">
        <w:rPr>
          <w:sz w:val="22"/>
          <w:szCs w:val="22"/>
          <w:rtl w:val="0"/>
        </w:rPr>
        <w:t xml:space="preserve">    Whole-genome association analysis toolset</w:t>
      </w:r>
      <w:r w:rsidDel="00000000" w:rsidR="00000000" w:rsidRPr="00000000">
        <w:rPr>
          <w:rtl w:val="0"/>
        </w:rPr>
      </w:r>
    </w:p>
    <w:p w:rsidR="00000000" w:rsidDel="00000000" w:rsidP="00000000" w:rsidRDefault="00000000" w:rsidRPr="00000000" w14:paraId="000000A7">
      <w:pPr>
        <w:pageBreakBefore w:val="1"/>
        <w:rPr/>
      </w:pPr>
      <w:r w:rsidDel="00000000" w:rsidR="00000000" w:rsidRPr="00000000">
        <w:rPr>
          <w:rtl w:val="0"/>
        </w:rPr>
        <w:br w:type="textWrapping"/>
      </w:r>
    </w:p>
    <w:p w:rsidR="00000000" w:rsidDel="00000000" w:rsidP="00000000" w:rsidRDefault="00000000" w:rsidRPr="00000000" w14:paraId="000000A8">
      <w:pPr>
        <w:pStyle w:val="Heading1"/>
        <w:spacing w:after="100" w:before="200" w:lineRule="auto"/>
        <w:rPr/>
      </w:pPr>
      <w:r w:rsidDel="00000000" w:rsidR="00000000" w:rsidRPr="00000000">
        <w:rPr>
          <w:rtl w:val="0"/>
        </w:rPr>
        <w:t xml:space="preserve">CHAPTER 1: INTRODUCTION</w:t>
      </w:r>
    </w:p>
    <w:p w:rsidR="00000000" w:rsidDel="00000000" w:rsidP="00000000" w:rsidRDefault="00000000" w:rsidRPr="00000000" w14:paraId="000000A9">
      <w:pPr>
        <w:pStyle w:val="Heading2"/>
        <w:rPr/>
      </w:pPr>
      <w:r w:rsidDel="00000000" w:rsidR="00000000" w:rsidRPr="00000000">
        <w:rPr>
          <w:rtl w:val="0"/>
        </w:rPr>
        <w:t xml:space="preserve">1.1 Project Overview</w:t>
      </w:r>
    </w:p>
    <w:p w:rsidR="00000000" w:rsidDel="00000000" w:rsidP="00000000" w:rsidRDefault="00000000" w:rsidRPr="00000000" w14:paraId="000000AA">
      <w:pPr>
        <w:spacing w:after="80" w:before="80" w:lineRule="auto"/>
        <w:rPr/>
      </w:pPr>
      <w:r w:rsidDel="00000000" w:rsidR="00000000" w:rsidRPr="00000000">
        <w:rPr>
          <w:rtl w:val="0"/>
        </w:rPr>
        <w:t xml:space="preserve">QGenomix is a quantum-classical hybrid framework designed to improve the detection of complex genetic risk factors for polygenic diseases such as Type 2 Diabetes. Conventional Polygenic Risk Scores estimate disease susceptibility by summing the independently measured effects of individual genetic variants (SNPs). This additive model is clinically established but fundamentally limited: it treats each SNP in isolation and cannot represent epistasis — the phenomenon where two variants together produce a risk far exceeding either alone.</w:t>
      </w:r>
    </w:p>
    <w:p w:rsidR="00000000" w:rsidDel="00000000" w:rsidP="00000000" w:rsidRDefault="00000000" w:rsidRPr="00000000" w14:paraId="000000AB">
      <w:pPr>
        <w:spacing w:after="80" w:before="80" w:lineRule="auto"/>
        <w:rPr/>
      </w:pPr>
      <w:r w:rsidDel="00000000" w:rsidR="00000000" w:rsidRPr="00000000">
        <w:rPr>
          <w:rtl w:val="0"/>
        </w:rPr>
        <w:t xml:space="preserve">QGenomix addresses this limitation by using Variational Quantum Circuits to encode the interaction between SNP pairs in a high-dimensional quantum feature space. These quantum features are combined with PRS and covariates into a stacking ensemble. A SHAP-guided adaptive loop continuously refines the set of gene pairs being encoded, prioritising those with the greatest predictive contribution. The end goal is a framework that outperforms PRS and classical ML baselines in both case/control prediction (AUC-ROC, F1) and in locating the true epistatic drivers (EDR@K).</w:t>
      </w:r>
    </w:p>
    <w:p w:rsidR="00000000" w:rsidDel="00000000" w:rsidP="00000000" w:rsidRDefault="00000000" w:rsidRPr="00000000" w14:paraId="000000AC">
      <w:pPr>
        <w:pStyle w:val="Heading2"/>
        <w:rPr/>
      </w:pPr>
      <w:r w:rsidDel="00000000" w:rsidR="00000000" w:rsidRPr="00000000">
        <w:rPr>
          <w:rtl w:val="0"/>
        </w:rPr>
        <w:t xml:space="preserve">1.2 Need Analysis</w:t>
      </w:r>
    </w:p>
    <w:p w:rsidR="00000000" w:rsidDel="00000000" w:rsidP="00000000" w:rsidRDefault="00000000" w:rsidRPr="00000000" w14:paraId="000000AD">
      <w:pPr>
        <w:spacing w:after="80" w:before="80" w:lineRule="auto"/>
        <w:rPr/>
      </w:pPr>
      <w:r w:rsidDel="00000000" w:rsidR="00000000" w:rsidRPr="00000000">
        <w:rPr>
          <w:rtl w:val="0"/>
        </w:rPr>
        <w:t xml:space="preserve">Complex polygenic diseases cannot be adequately predicted by single-gene effects. For T2D, GWAS studies identify thousands of associated variants individually, yet their combined explanatory power remains modest — suggesting substantial missing heritability due to gene-gene interactions. Existing methods either ignore epistasis (PRS), cannot scale to genome-wide pair search (exhaustive ML), or lack interpretability (deep learning). A scalable, explainable approach that explicitly targets epistatic interactions is clinically and scientifically warranted.</w:t>
      </w:r>
    </w:p>
    <w:p w:rsidR="00000000" w:rsidDel="00000000" w:rsidP="00000000" w:rsidRDefault="00000000" w:rsidRPr="00000000" w14:paraId="000000AE">
      <w:pPr>
        <w:pStyle w:val="Heading2"/>
        <w:rPr/>
      </w:pPr>
      <w:r w:rsidDel="00000000" w:rsidR="00000000" w:rsidRPr="00000000">
        <w:rPr>
          <w:rtl w:val="0"/>
        </w:rPr>
        <w:t xml:space="preserve">1.3 Research Gaps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PRS models assume linear, additive genetic architecture and provide no mechanism for modelling interaction effects between variants.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Exhaustive pairwise interaction search across 500,000+ SNPs involves over 125 billion pairs — computationally intractable with classical hardware under realistic time constraints.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Classical ML approaches (LASSO, tree models) capture some interactions implicitly but cannot represent the full exponential interaction space that quantum circuits can encode.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quantum genomics proposals lack rigorous classical benchmarking; performance claims relative to PRS and classical ensembles remain unverified in practice.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standardised metric exists for evaluating epistasis detection quality in hybrid models — the proposed EDR@K fills this gap for the project.</w:t>
      </w:r>
    </w:p>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1.4 Problem Definition and Scope</w:t>
      </w:r>
    </w:p>
    <w:p w:rsidR="00000000" w:rsidDel="00000000" w:rsidP="00000000" w:rsidRDefault="00000000" w:rsidRPr="00000000" w14:paraId="000000BC">
      <w:pPr>
        <w:spacing w:after="80" w:before="80" w:lineRule="auto"/>
        <w:rPr/>
      </w:pPr>
      <w:r w:rsidDel="00000000" w:rsidR="00000000" w:rsidRPr="00000000">
        <w:rPr>
          <w:b w:val="1"/>
          <w:bCs w:val="1"/>
          <w:rtl w:val="0"/>
        </w:rPr>
        <w:t xml:space="preserve">Problem: </w:t>
      </w:r>
      <w:r w:rsidDel="00000000" w:rsidR="00000000" w:rsidRPr="00000000">
        <w:rPr>
          <w:rtl w:val="0"/>
        </w:rPr>
        <w:t xml:space="preserve">Given a SNP dosage matrix for N individuals and binary case/control labels, build a model that (a) predicts disease status more accurately than PRS, and (b) recovers the true epistatic SNP pairs from a candidate pool of 500 ranked pairs.</w:t>
      </w:r>
    </w:p>
    <w:p w:rsidR="00000000" w:rsidDel="00000000" w:rsidP="00000000" w:rsidRDefault="00000000" w:rsidRPr="00000000" w14:paraId="000000BD">
      <w:pPr>
        <w:spacing w:after="80" w:before="80" w:lineRule="auto"/>
        <w:rPr/>
      </w:pPr>
      <w:r w:rsidDel="00000000" w:rsidR="00000000" w:rsidRPr="00000000">
        <w:rPr>
          <w:b w:val="1"/>
          <w:bCs w:val="1"/>
          <w:rtl w:val="0"/>
        </w:rPr>
        <w:t xml:space="preserve">Scope: </w:t>
      </w:r>
      <w:r w:rsidDel="00000000" w:rsidR="00000000" w:rsidRPr="00000000">
        <w:rPr>
          <w:rtl w:val="0"/>
        </w:rPr>
        <w:t xml:space="preserve">The project targets Type 2 Diabetes using 2,504 samples from the 1000 Genomes Project, with 1,000 GWAS-prioritised SNPs and 500 candidate epistatic pairs. Quantum circuits are run on simulators (PennyLane) rather than hardware. Full 5-fold cross-validation and statistical significance testing are deferred to the final evaluation phase.</w:t>
      </w:r>
    </w:p>
    <w:p w:rsidR="00000000" w:rsidDel="00000000" w:rsidP="00000000" w:rsidRDefault="00000000" w:rsidRPr="00000000" w14:paraId="000000BE">
      <w:pPr>
        <w:pStyle w:val="Heading2"/>
        <w:rPr/>
      </w:pPr>
      <w:r w:rsidDel="00000000" w:rsidR="00000000" w:rsidRPr="00000000">
        <w:rPr>
          <w:rtl w:val="0"/>
        </w:rPr>
        <w:t xml:space="preserve">1.5 Assumptions and Constraints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circuits are simulated classically; actual quantum hardware is not used in this project cycle.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Disease labels are synthetically generated at 10% prevalence using a known epistatic interaction model. The 20 ground-truth pairs are known to the evaluators but hidden from the model during training.</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GWAS summary statistics for PRS are drawn from published T2D literature (independent of the simulation betas used to generate labels).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SNP dosage matrix is assumed to be of sufficient quality after the QC pipeline applied in Phase 1.</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resources are constrained to CPU/GPU simulation; VQC training time per epoch is bounded by the parameter-shift gradient method.</w:t>
      </w:r>
    </w:p>
    <w:p w:rsidR="00000000" w:rsidDel="00000000" w:rsidP="00000000" w:rsidRDefault="00000000" w:rsidRPr="00000000" w14:paraId="000000C4">
      <w:pPr>
        <w:pStyle w:val="Heading2"/>
        <w:rPr/>
      </w:pPr>
      <w:r w:rsidDel="00000000" w:rsidR="00000000" w:rsidRPr="00000000">
        <w:rPr>
          <w:rtl w:val="0"/>
        </w:rPr>
        <w:t xml:space="preserve">1.6 Standards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Genomic data processing follows PLINK2 conventions (MAF ≥ 1%, HWE p &gt; 1×10⁻⁶, missingness &lt; 5%).</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GWAS summary statistics sourced from peer-reviewed publications only; betas are independent of simulation parameters.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experiments use a fixed random seed for reproducibility. SHA-256 checksums are maintained on all processed data files.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follows PEP 8 style; all modules include docstrings and unit tests with ≥ 85% coverage.</w:t>
      </w:r>
    </w:p>
    <w:p w:rsidR="00000000" w:rsidDel="00000000" w:rsidP="00000000" w:rsidRDefault="00000000" w:rsidRPr="00000000" w14:paraId="000000C9">
      <w:pPr>
        <w:pStyle w:val="Heading2"/>
        <w:rPr/>
      </w:pPr>
      <w:r w:rsidDel="00000000" w:rsidR="00000000" w:rsidRPr="00000000">
        <w:rPr>
          <w:rtl w:val="0"/>
        </w:rPr>
        <w:t xml:space="preserve">1.7 Approved Objectives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complete genomic data pipeline: QC, SNP selection, LD-pruning, epistatic pair ranking, and label generation.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Variational Quantum Circuit encoder that produces interaction features for SNP pairs.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four classical baseline models (LR, RF, XGBoost, SVM) and compute PRS as a clinical reference.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stacking ensemble integrating quantum features, PRS, and classical predictions.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 adaptive SHAP-guided loop that iteratively refines the gene-pair selection.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 all eight models on the held-out test set using AUC-ROC, F1, and EDR@K; apply DeLong and McNemar significance tests.</w:t>
      </w:r>
    </w:p>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1.8 Methodology</w:t>
      </w:r>
    </w:p>
    <w:p w:rsidR="00000000" w:rsidDel="00000000" w:rsidP="00000000" w:rsidRDefault="00000000" w:rsidRPr="00000000" w14:paraId="000000D3">
      <w:pPr>
        <w:spacing w:after="80" w:before="80" w:lineRule="auto"/>
        <w:rPr/>
      </w:pPr>
      <w:r w:rsidDel="00000000" w:rsidR="00000000" w:rsidRPr="00000000">
        <w:rPr>
          <w:rtl w:val="0"/>
        </w:rPr>
        <w:t xml:space="preserve">QGenomix follows a five-stage pipeline: (1) Data Pipeline — raw variant QC, SNP selection, and label simulation; (2) VQC Encoder — quantum circuit design, training via parameter-shift gradients, and feature extraction; (3) Classical Baselines — PRS computation and training of four classical ML models; (4) Hybrid Integration — stacking ensemble assembly and meta-learner training; (5) Adaptive SHAP Loop — iterative gene-pair refinement guided by SHAP feature importance.</w:t>
      </w:r>
    </w:p>
    <w:p w:rsidR="00000000" w:rsidDel="00000000" w:rsidP="00000000" w:rsidRDefault="00000000" w:rsidRPr="00000000" w14:paraId="000000D4">
      <w:pPr>
        <w:spacing w:after="80" w:before="80" w:lineRule="auto"/>
        <w:rPr/>
      </w:pPr>
      <w:r w:rsidDel="00000000" w:rsidR="00000000" w:rsidRPr="00000000">
        <w:rPr>
          <w:rtl w:val="0"/>
        </w:rPr>
        <w:t xml:space="preserve">The investigative technique is Comparative (Algorithm-based): multiple models are trained on identical data splits and evaluated using identical metrics, enabling rigorous head-to-head comparison between classical and quantum approaches.</w:t>
      </w:r>
    </w:p>
    <w:p w:rsidR="00000000" w:rsidDel="00000000" w:rsidP="00000000" w:rsidRDefault="00000000" w:rsidRPr="00000000" w14:paraId="000000D5">
      <w:pPr>
        <w:pStyle w:val="Heading2"/>
        <w:rPr/>
      </w:pPr>
      <w:r w:rsidDel="00000000" w:rsidR="00000000" w:rsidRPr="00000000">
        <w:rPr>
          <w:rtl w:val="0"/>
        </w:rPr>
        <w:t xml:space="preserve">1.9 Project Outcomes and Deliverables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SNP matrix (2,504 × 1,000) with QC audit trail and reproducibility checksums.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VQC encoder implementation (PennyLane + PyTorch) producing 1,000-dimensional quantum feature vectors.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trained classical baseline models with serialised weights and validation metrics.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stacking ensemble with SHAP-guided adaptive refinement.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evaluation report: 8-model benchmark table, statistical test results, EDR@K curves.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paper documenting architecture, results, and ablation analysis.</w:t>
      </w:r>
    </w:p>
    <w:p w:rsidR="00000000" w:rsidDel="00000000" w:rsidP="00000000" w:rsidRDefault="00000000" w:rsidRPr="00000000" w14:paraId="000000DC">
      <w:pPr>
        <w:pStyle w:val="Heading2"/>
        <w:rPr/>
      </w:pPr>
      <w:r w:rsidDel="00000000" w:rsidR="00000000" w:rsidRPr="00000000">
        <w:rPr>
          <w:rtl w:val="0"/>
        </w:rPr>
        <w:t xml:space="preserve">1.10 Novelty of Work</w:t>
      </w:r>
    </w:p>
    <w:p w:rsidR="00000000" w:rsidDel="00000000" w:rsidP="00000000" w:rsidRDefault="00000000" w:rsidRPr="00000000" w14:paraId="000000DD">
      <w:pPr>
        <w:spacing w:after="80" w:before="80" w:lineRule="auto"/>
        <w:rPr/>
      </w:pPr>
      <w:r w:rsidDel="00000000" w:rsidR="00000000" w:rsidRPr="00000000">
        <w:rPr>
          <w:rtl w:val="0"/>
        </w:rPr>
        <w:t xml:space="preserve">QGenomix introduces three original contributions: (1) a quantum circuit architecture specifically designed for gene-pair interaction encoding, with weight-tied parameters across 125 circuits for parameter efficiency; (2) an adaptive SHAP-guided gene-pair selection loop that dynamically re-allocates the quantum encoding budget to the most informative pairs; and (3) the EDR@K metric — a novel evaluation measure that quantifies a model's ability to recover known epistatic pairs from a ranked candidate list, enabling direct comparison of epistasis detection power across model families.</w:t>
      </w:r>
    </w:p>
    <w:p w:rsidR="00000000" w:rsidDel="00000000" w:rsidP="00000000" w:rsidRDefault="00000000" w:rsidRPr="00000000" w14:paraId="000000DE">
      <w:pPr>
        <w:pageBreakBefore w:val="1"/>
        <w:rPr/>
      </w:pPr>
      <w:r w:rsidDel="00000000" w:rsidR="00000000" w:rsidRPr="00000000">
        <w:rPr>
          <w:rtl w:val="0"/>
        </w:rPr>
        <w:br w:type="textWrapping"/>
      </w:r>
    </w:p>
    <w:p w:rsidR="00000000" w:rsidDel="00000000" w:rsidP="00000000" w:rsidRDefault="00000000" w:rsidRPr="00000000" w14:paraId="000000DF">
      <w:pPr>
        <w:pStyle w:val="Heading1"/>
        <w:spacing w:after="100" w:before="200" w:lineRule="auto"/>
        <w:rPr/>
      </w:pPr>
      <w:r w:rsidDel="00000000" w:rsidR="00000000" w:rsidRPr="00000000">
        <w:rPr>
          <w:rtl w:val="0"/>
        </w:rPr>
        <w:t xml:space="preserve">CHAPTER 2: REQUIREMENT ANALYSIS</w:t>
      </w:r>
    </w:p>
    <w:p w:rsidR="00000000" w:rsidDel="00000000" w:rsidP="00000000" w:rsidRDefault="00000000" w:rsidRPr="00000000" w14:paraId="000000E0">
      <w:pPr>
        <w:pStyle w:val="Heading2"/>
        <w:rPr/>
      </w:pPr>
      <w:r w:rsidDel="00000000" w:rsidR="00000000" w:rsidRPr="00000000">
        <w:rPr>
          <w:rtl w:val="0"/>
        </w:rPr>
        <w:t xml:space="preserve">2.1 Literature Survey</w:t>
      </w:r>
    </w:p>
    <w:p w:rsidR="00000000" w:rsidDel="00000000" w:rsidP="00000000" w:rsidRDefault="00000000" w:rsidRPr="00000000" w14:paraId="000000E1">
      <w:pPr>
        <w:pStyle w:val="Heading3"/>
        <w:spacing w:after="100" w:before="200" w:lineRule="auto"/>
        <w:rPr/>
      </w:pPr>
      <w:r w:rsidDel="00000000" w:rsidR="00000000" w:rsidRPr="00000000">
        <w:rPr>
          <w:rtl w:val="0"/>
        </w:rPr>
        <w:t xml:space="preserve">2.1.1 Theory Associated With the Problem Area</w:t>
      </w:r>
    </w:p>
    <w:p w:rsidR="00000000" w:rsidDel="00000000" w:rsidP="00000000" w:rsidRDefault="00000000" w:rsidRPr="00000000" w14:paraId="000000E2">
      <w:pPr>
        <w:spacing w:after="80" w:before="80" w:lineRule="auto"/>
        <w:rPr/>
      </w:pPr>
      <w:r w:rsidDel="00000000" w:rsidR="00000000" w:rsidRPr="00000000">
        <w:rPr>
          <w:rtl w:val="0"/>
        </w:rPr>
        <w:t xml:space="preserve">Polygenic Risk Scores aggregate GWAS-derived beta coefficients across hundreds to thousands of SNPs to produce an individual risk estimate. While PRS has demonstrated clinical utility for T2D, coronary disease, and breast cancer, its additive model structure cannot capture non-linear interaction effects. Epistasis research shows that a subset of trait variance is attributable to gene-gene interactions — effects that PRS systematically misses.</w:t>
      </w:r>
    </w:p>
    <w:p w:rsidR="00000000" w:rsidDel="00000000" w:rsidP="00000000" w:rsidRDefault="00000000" w:rsidRPr="00000000" w14:paraId="000000E3">
      <w:pPr>
        <w:spacing w:after="80" w:before="80" w:lineRule="auto"/>
        <w:rPr/>
      </w:pPr>
      <w:r w:rsidDel="00000000" w:rsidR="00000000" w:rsidRPr="00000000">
        <w:rPr>
          <w:rtl w:val="0"/>
        </w:rPr>
        <w:t xml:space="preserve">Variational Quantum Circuits are parameterised quantum circuits trained using gradient-based optimisation. The parameter-shift rule enables exact gradient computation on quantum hardware and its simulators. Quantum kernels leverage the inner product structure of quantum Hilbert space to measure sample similarity, providing an implicit feature map that can be exponentially richer than classical kernels of comparable parameter count.</w:t>
      </w:r>
    </w:p>
    <w:p w:rsidR="00000000" w:rsidDel="00000000" w:rsidP="00000000" w:rsidRDefault="00000000" w:rsidRPr="00000000" w14:paraId="000000E4">
      <w:pPr>
        <w:pStyle w:val="Heading3"/>
        <w:spacing w:after="100" w:before="200" w:lineRule="auto"/>
        <w:rPr/>
      </w:pPr>
      <w:r w:rsidDel="00000000" w:rsidR="00000000" w:rsidRPr="00000000">
        <w:rPr>
          <w:rtl w:val="0"/>
        </w:rPr>
        <w:t xml:space="preserve">2.1.2 Existing Systems and Solutions</w:t>
      </w:r>
    </w:p>
    <w:p w:rsidR="00000000" w:rsidDel="00000000" w:rsidP="00000000" w:rsidRDefault="00000000" w:rsidRPr="00000000" w14:paraId="000000E5">
      <w:pPr>
        <w:spacing w:after="80" w:before="80" w:lineRule="auto"/>
        <w:rPr/>
      </w:pPr>
      <w:r w:rsidDel="00000000" w:rsidR="00000000" w:rsidRPr="00000000">
        <w:rPr>
          <w:rtl w:val="0"/>
        </w:rPr>
        <w:t xml:space="preserve">BOLT-LMM and PRSice-2 are widely used PRS tools that handle large cohorts efficiently but provide no epistasis modelling. GEMMA implements genome-wide interaction testing but scales poorly beyond pairwise analysis at moderate SNP counts. DeepEpistasis uses convolutional networks for local interaction detection but requires large labelled datasets. Quantum ML frameworks such as PennyLane and Qiskit Machine Learning provide VQC implementations but have not been applied to genomic epistasis detection at scale.</w:t>
      </w:r>
    </w:p>
    <w:p w:rsidR="00000000" w:rsidDel="00000000" w:rsidP="00000000" w:rsidRDefault="00000000" w:rsidRPr="00000000" w14:paraId="000000E6">
      <w:pPr>
        <w:pStyle w:val="Heading3"/>
        <w:spacing w:after="100" w:before="200" w:lineRule="auto"/>
        <w:rPr/>
      </w:pPr>
      <w:r w:rsidDel="00000000" w:rsidR="00000000" w:rsidRPr="00000000">
        <w:rPr>
          <w:rtl w:val="0"/>
        </w:rPr>
        <w:t xml:space="preserve">2.1.3 Literature Survey Table</w:t>
      </w:r>
    </w:p>
    <w:p w:rsidR="00000000" w:rsidDel="00000000" w:rsidP="00000000" w:rsidRDefault="00000000" w:rsidRPr="00000000" w14:paraId="000000E7">
      <w:pPr>
        <w:spacing w:after="100" w:before="100" w:lineRule="auto"/>
        <w:rPr/>
      </w:pPr>
      <w:r w:rsidDel="00000000" w:rsidR="00000000" w:rsidRPr="00000000">
        <w:rPr>
          <w:rtl w:val="0"/>
        </w:rPr>
      </w:r>
    </w:p>
    <w:tbl>
      <w:tblPr>
        <w:tblStyle w:val="Table4"/>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1200"/>
        <w:gridCol w:w="1800"/>
        <w:gridCol w:w="1500"/>
        <w:gridCol w:w="700"/>
        <w:tblGridChange w:id="0">
          <w:tblGrid>
            <w:gridCol w:w="500"/>
            <w:gridCol w:w="2200"/>
            <w:gridCol w:w="1200"/>
            <w:gridCol w:w="1800"/>
            <w:gridCol w:w="1500"/>
            <w:gridCol w:w="70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0E8">
            <w:pPr>
              <w:spacing w:after="40" w:before="40" w:lineRule="auto"/>
              <w:rPr/>
            </w:pPr>
            <w:r w:rsidDel="00000000" w:rsidR="00000000" w:rsidRPr="00000000">
              <w:rPr>
                <w:b w:val="1"/>
                <w:bCs w:val="1"/>
                <w:sz w:val="22"/>
                <w:szCs w:val="22"/>
                <w:rtl w:val="0"/>
              </w:rPr>
              <w:t xml:space="preserve">S.No.</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E9">
            <w:pPr>
              <w:spacing w:after="40" w:before="40" w:lineRule="auto"/>
              <w:rPr/>
            </w:pPr>
            <w:r w:rsidDel="00000000" w:rsidR="00000000" w:rsidRPr="00000000">
              <w:rPr>
                <w:b w:val="1"/>
                <w:bCs w:val="1"/>
                <w:sz w:val="22"/>
                <w:szCs w:val="22"/>
                <w:rtl w:val="0"/>
              </w:rPr>
              <w:t xml:space="preserve">Paper Title</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EA">
            <w:pPr>
              <w:spacing w:after="40" w:before="40" w:lineRule="auto"/>
              <w:rPr/>
            </w:pPr>
            <w:r w:rsidDel="00000000" w:rsidR="00000000" w:rsidRPr="00000000">
              <w:rPr>
                <w:b w:val="1"/>
                <w:bCs w:val="1"/>
                <w:sz w:val="22"/>
                <w:szCs w:val="22"/>
                <w:rtl w:val="0"/>
              </w:rPr>
              <w:t xml:space="preserve">Tools / Tech</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EB">
            <w:pPr>
              <w:spacing w:after="40" w:before="40" w:lineRule="auto"/>
              <w:rPr/>
            </w:pPr>
            <w:r w:rsidDel="00000000" w:rsidR="00000000" w:rsidRPr="00000000">
              <w:rPr>
                <w:b w:val="1"/>
                <w:bCs w:val="1"/>
                <w:sz w:val="22"/>
                <w:szCs w:val="22"/>
                <w:rtl w:val="0"/>
              </w:rPr>
              <w:t xml:space="preserve">Key Finding</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EC">
            <w:pPr>
              <w:spacing w:after="40" w:before="40" w:lineRule="auto"/>
              <w:rPr/>
            </w:pPr>
            <w:r w:rsidDel="00000000" w:rsidR="00000000" w:rsidRPr="00000000">
              <w:rPr>
                <w:b w:val="1"/>
                <w:bCs w:val="1"/>
                <w:sz w:val="22"/>
                <w:szCs w:val="22"/>
                <w:rtl w:val="0"/>
              </w:rPr>
              <w:t xml:space="preserve">Limitation</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0ED">
            <w:pPr>
              <w:spacing w:after="40" w:before="40" w:lineRule="auto"/>
              <w:rPr/>
            </w:pPr>
            <w:r w:rsidDel="00000000" w:rsidR="00000000" w:rsidRPr="00000000">
              <w:rPr>
                <w:b w:val="1"/>
                <w:bCs w:val="1"/>
                <w:sz w:val="22"/>
                <w:szCs w:val="22"/>
                <w:rtl w:val="0"/>
              </w:rPr>
              <w:t xml:space="preserve">Citation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E">
            <w:pPr>
              <w:spacing w:after="40" w:before="40" w:lineRule="auto"/>
              <w:rPr/>
            </w:pPr>
            <w:r w:rsidDel="00000000" w:rsidR="00000000" w:rsidRPr="00000000">
              <w:rPr>
                <w:sz w:val="22"/>
                <w:szCs w:val="22"/>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F">
            <w:pPr>
              <w:spacing w:after="40" w:before="40" w:lineRule="auto"/>
              <w:rPr/>
            </w:pPr>
            <w:r w:rsidDel="00000000" w:rsidR="00000000" w:rsidRPr="00000000">
              <w:rPr>
                <w:sz w:val="22"/>
                <w:szCs w:val="22"/>
                <w:rtl w:val="0"/>
              </w:rPr>
              <w:t xml:space="preserve">Polygenic risk scores: from research tools to clinical instruments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0">
            <w:pPr>
              <w:spacing w:after="40" w:before="40" w:lineRule="auto"/>
              <w:rPr/>
            </w:pPr>
            <w:r w:rsidDel="00000000" w:rsidR="00000000" w:rsidRPr="00000000">
              <w:rPr>
                <w:sz w:val="22"/>
                <w:szCs w:val="22"/>
                <w:rtl w:val="0"/>
              </w:rPr>
              <w:t xml:space="preserve">PRSice-2, GWAS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1">
            <w:pPr>
              <w:spacing w:after="40" w:before="40" w:lineRule="auto"/>
              <w:rPr/>
            </w:pPr>
            <w:r w:rsidDel="00000000" w:rsidR="00000000" w:rsidRPr="00000000">
              <w:rPr>
                <w:sz w:val="22"/>
                <w:szCs w:val="22"/>
                <w:rtl w:val="0"/>
              </w:rPr>
              <w:t xml:space="preserve">PRS predicts T2D risk with AUC ~0.72 in European cohorts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2">
            <w:pPr>
              <w:spacing w:after="40" w:before="40" w:lineRule="auto"/>
              <w:rPr/>
            </w:pPr>
            <w:r w:rsidDel="00000000" w:rsidR="00000000" w:rsidRPr="00000000">
              <w:rPr>
                <w:sz w:val="22"/>
                <w:szCs w:val="22"/>
                <w:rtl w:val="0"/>
              </w:rPr>
              <w:t xml:space="preserve">No epistasis modelling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3">
            <w:pPr>
              <w:spacing w:after="40" w:before="40" w:lineRule="auto"/>
              <w:rPr/>
            </w:pPr>
            <w:r w:rsidDel="00000000" w:rsidR="00000000" w:rsidRPr="00000000">
              <w:rPr>
                <w:sz w:val="22"/>
                <w:szCs w:val="22"/>
                <w:rtl w:val="0"/>
              </w:rPr>
              <w:t xml:space="preserve">[1]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4">
            <w:pPr>
              <w:spacing w:after="40" w:before="40" w:lineRule="auto"/>
              <w:rPr/>
            </w:pPr>
            <w:r w:rsidDel="00000000" w:rsidR="00000000" w:rsidRPr="00000000">
              <w:rPr>
                <w:sz w:val="22"/>
                <w:szCs w:val="22"/>
                <w:rtl w:val="0"/>
              </w:rPr>
              <w:t xml:space="preserve">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5">
            <w:pPr>
              <w:spacing w:after="40" w:before="40" w:lineRule="auto"/>
              <w:rPr/>
            </w:pPr>
            <w:r w:rsidDel="00000000" w:rsidR="00000000" w:rsidRPr="00000000">
              <w:rPr>
                <w:sz w:val="22"/>
                <w:szCs w:val="22"/>
                <w:rtl w:val="0"/>
              </w:rPr>
              <w:t xml:space="preserve">Scalable and accurate deep learning with electronic health records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6">
            <w:pPr>
              <w:spacing w:after="40" w:before="40" w:lineRule="auto"/>
              <w:rPr/>
            </w:pPr>
            <w:r w:rsidDel="00000000" w:rsidR="00000000" w:rsidRPr="00000000">
              <w:rPr>
                <w:sz w:val="22"/>
                <w:szCs w:val="22"/>
                <w:rtl w:val="0"/>
              </w:rPr>
              <w:t xml:space="preserve">Deep Learning, EHR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7">
            <w:pPr>
              <w:spacing w:after="40" w:before="40" w:lineRule="auto"/>
              <w:rPr/>
            </w:pPr>
            <w:r w:rsidDel="00000000" w:rsidR="00000000" w:rsidRPr="00000000">
              <w:rPr>
                <w:sz w:val="22"/>
                <w:szCs w:val="22"/>
                <w:rtl w:val="0"/>
              </w:rPr>
              <w:t xml:space="preserve">Non-linear models improve polygenic prediction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8">
            <w:pPr>
              <w:spacing w:after="40" w:before="40" w:lineRule="auto"/>
              <w:rPr/>
            </w:pPr>
            <w:r w:rsidDel="00000000" w:rsidR="00000000" w:rsidRPr="00000000">
              <w:rPr>
                <w:sz w:val="22"/>
                <w:szCs w:val="22"/>
                <w:rtl w:val="0"/>
              </w:rPr>
              <w:t xml:space="preserve">Not genomics-specific</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9">
            <w:pPr>
              <w:spacing w:after="40" w:before="40" w:lineRule="auto"/>
              <w:rPr/>
            </w:pPr>
            <w:r w:rsidDel="00000000" w:rsidR="00000000" w:rsidRPr="00000000">
              <w:rPr>
                <w:sz w:val="22"/>
                <w:szCs w:val="22"/>
                <w:rtl w:val="0"/>
              </w:rPr>
              <w:t xml:space="preserve">[2]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A">
            <w:pPr>
              <w:spacing w:after="40" w:before="40" w:lineRule="auto"/>
              <w:rPr/>
            </w:pPr>
            <w:r w:rsidDel="00000000" w:rsidR="00000000" w:rsidRPr="00000000">
              <w:rPr>
                <w:sz w:val="22"/>
                <w:szCs w:val="22"/>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B">
            <w:pPr>
              <w:spacing w:after="40" w:before="40" w:lineRule="auto"/>
              <w:rPr/>
            </w:pPr>
            <w:r w:rsidDel="00000000" w:rsidR="00000000" w:rsidRPr="00000000">
              <w:rPr>
                <w:sz w:val="22"/>
                <w:szCs w:val="22"/>
                <w:rtl w:val="0"/>
              </w:rPr>
              <w:t xml:space="preserve">Quantum machine learning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C">
            <w:pPr>
              <w:spacing w:after="40" w:before="40" w:lineRule="auto"/>
              <w:rPr/>
            </w:pPr>
            <w:r w:rsidDel="00000000" w:rsidR="00000000" w:rsidRPr="00000000">
              <w:rPr>
                <w:sz w:val="22"/>
                <w:szCs w:val="22"/>
                <w:rtl w:val="0"/>
              </w:rPr>
              <w:t xml:space="preserve">Qiskit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D">
            <w:pPr>
              <w:spacing w:after="40" w:before="40" w:lineRule="auto"/>
              <w:rPr/>
            </w:pPr>
            <w:r w:rsidDel="00000000" w:rsidR="00000000" w:rsidRPr="00000000">
              <w:rPr>
                <w:sz w:val="22"/>
                <w:szCs w:val="22"/>
                <w:rtl w:val="0"/>
              </w:rPr>
              <w:t xml:space="preserve">VQCs can learn complex feature maps in small qubit regimes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E">
            <w:pPr>
              <w:spacing w:after="40" w:before="40" w:lineRule="auto"/>
              <w:rPr/>
            </w:pPr>
            <w:r w:rsidDel="00000000" w:rsidR="00000000" w:rsidRPr="00000000">
              <w:rPr>
                <w:sz w:val="22"/>
                <w:szCs w:val="22"/>
                <w:rtl w:val="0"/>
              </w:rPr>
              <w:t xml:space="preserve">Limited to toy datasets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FF">
            <w:pPr>
              <w:spacing w:after="40" w:before="40" w:lineRule="auto"/>
              <w:rPr/>
            </w:pPr>
            <w:r w:rsidDel="00000000" w:rsidR="00000000" w:rsidRPr="00000000">
              <w:rPr>
                <w:sz w:val="22"/>
                <w:szCs w:val="22"/>
                <w:rtl w:val="0"/>
              </w:rPr>
              <w:t xml:space="preserve">[3]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0">
            <w:pPr>
              <w:spacing w:after="40" w:before="40" w:lineRule="auto"/>
              <w:rPr/>
            </w:pPr>
            <w:r w:rsidDel="00000000" w:rsidR="00000000" w:rsidRPr="00000000">
              <w:rPr>
                <w:sz w:val="22"/>
                <w:szCs w:val="22"/>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1">
            <w:pPr>
              <w:spacing w:after="40" w:before="40" w:lineRule="auto"/>
              <w:rPr/>
            </w:pPr>
            <w:r w:rsidDel="00000000" w:rsidR="00000000" w:rsidRPr="00000000">
              <w:rPr>
                <w:sz w:val="22"/>
                <w:szCs w:val="22"/>
                <w:rtl w:val="0"/>
              </w:rPr>
              <w:t xml:space="preserve">Epistasis — the essential role of gene interactions in the structure and evolution of genetic systems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2">
            <w:pPr>
              <w:spacing w:after="40" w:before="40" w:lineRule="auto"/>
              <w:rPr/>
            </w:pPr>
            <w:r w:rsidDel="00000000" w:rsidR="00000000" w:rsidRPr="00000000">
              <w:rPr>
                <w:sz w:val="22"/>
                <w:szCs w:val="22"/>
                <w:rtl w:val="0"/>
              </w:rPr>
              <w:t xml:space="preserve">Statistical models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3">
            <w:pPr>
              <w:spacing w:after="40" w:before="40" w:lineRule="auto"/>
              <w:rPr/>
            </w:pPr>
            <w:r w:rsidDel="00000000" w:rsidR="00000000" w:rsidRPr="00000000">
              <w:rPr>
                <w:sz w:val="22"/>
                <w:szCs w:val="22"/>
                <w:rtl w:val="0"/>
              </w:rPr>
              <w:t xml:space="preserve">Epistasis accounts for missing heritability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4">
            <w:pPr>
              <w:spacing w:after="40" w:before="40" w:lineRule="auto"/>
              <w:rPr/>
            </w:pPr>
            <w:r w:rsidDel="00000000" w:rsidR="00000000" w:rsidRPr="00000000">
              <w:rPr>
                <w:sz w:val="22"/>
                <w:szCs w:val="22"/>
                <w:rtl w:val="0"/>
              </w:rPr>
              <w:t xml:space="preserve">No scalable detection method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5">
            <w:pPr>
              <w:spacing w:after="40" w:before="40" w:lineRule="auto"/>
              <w:rPr/>
            </w:pPr>
            <w:r w:rsidDel="00000000" w:rsidR="00000000" w:rsidRPr="00000000">
              <w:rPr>
                <w:sz w:val="22"/>
                <w:szCs w:val="22"/>
                <w:rtl w:val="0"/>
              </w:rPr>
              <w:t xml:space="preserve">[4]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6">
            <w:pPr>
              <w:spacing w:after="40" w:before="40" w:lineRule="auto"/>
              <w:rPr/>
            </w:pPr>
            <w:r w:rsidDel="00000000" w:rsidR="00000000" w:rsidRPr="00000000">
              <w:rPr>
                <w:sz w:val="22"/>
                <w:szCs w:val="22"/>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7">
            <w:pPr>
              <w:spacing w:after="40" w:before="40" w:lineRule="auto"/>
              <w:rPr/>
            </w:pPr>
            <w:r w:rsidDel="00000000" w:rsidR="00000000" w:rsidRPr="00000000">
              <w:rPr>
                <w:sz w:val="22"/>
                <w:szCs w:val="22"/>
                <w:rtl w:val="0"/>
              </w:rPr>
              <w:t xml:space="preserve">Power of deep learning for detection of SNP interactions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8">
            <w:pPr>
              <w:spacing w:after="40" w:before="40" w:lineRule="auto"/>
              <w:rPr/>
            </w:pPr>
            <w:r w:rsidDel="00000000" w:rsidR="00000000" w:rsidRPr="00000000">
              <w:rPr>
                <w:sz w:val="22"/>
                <w:szCs w:val="22"/>
                <w:rtl w:val="0"/>
              </w:rPr>
              <w:t xml:space="preserve">CNN, GWAS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9">
            <w:pPr>
              <w:spacing w:after="40" w:before="40" w:lineRule="auto"/>
              <w:rPr/>
            </w:pPr>
            <w:r w:rsidDel="00000000" w:rsidR="00000000" w:rsidRPr="00000000">
              <w:rPr>
                <w:sz w:val="22"/>
                <w:szCs w:val="22"/>
                <w:rtl w:val="0"/>
              </w:rPr>
              <w:t xml:space="preserve">Deep learning detects interaction effects beyond additive models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A">
            <w:pPr>
              <w:spacing w:after="40" w:before="40" w:lineRule="auto"/>
              <w:rPr/>
            </w:pPr>
            <w:r w:rsidDel="00000000" w:rsidR="00000000" w:rsidRPr="00000000">
              <w:rPr>
                <w:sz w:val="22"/>
                <w:szCs w:val="22"/>
                <w:rtl w:val="0"/>
              </w:rPr>
              <w:t xml:space="preserve">Black-box, no interpretability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B">
            <w:pPr>
              <w:spacing w:after="40" w:before="40" w:lineRule="auto"/>
              <w:rPr/>
            </w:pPr>
            <w:r w:rsidDel="00000000" w:rsidR="00000000" w:rsidRPr="00000000">
              <w:rPr>
                <w:sz w:val="22"/>
                <w:szCs w:val="22"/>
                <w:rtl w:val="0"/>
              </w:rPr>
              <w:t xml:space="preserve">[5]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C">
            <w:pPr>
              <w:spacing w:after="40" w:before="40" w:lineRule="auto"/>
              <w:rPr/>
            </w:pPr>
            <w:r w:rsidDel="00000000" w:rsidR="00000000" w:rsidRPr="00000000">
              <w:rPr>
                <w:sz w:val="22"/>
                <w:szCs w:val="22"/>
                <w:rtl w:val="0"/>
              </w:rPr>
              <w:t xml:space="preserve">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D">
            <w:pPr>
              <w:spacing w:after="40" w:before="40" w:lineRule="auto"/>
              <w:rPr/>
            </w:pPr>
            <w:r w:rsidDel="00000000" w:rsidR="00000000" w:rsidRPr="00000000">
              <w:rPr>
                <w:sz w:val="22"/>
                <w:szCs w:val="22"/>
                <w:rtl w:val="0"/>
              </w:rPr>
              <w:t xml:space="preserve">SHAP: A unified approach to explaining model predictions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E">
            <w:pPr>
              <w:spacing w:after="40" w:before="40" w:lineRule="auto"/>
              <w:rPr/>
            </w:pPr>
            <w:r w:rsidDel="00000000" w:rsidR="00000000" w:rsidRPr="00000000">
              <w:rPr>
                <w:sz w:val="22"/>
                <w:szCs w:val="22"/>
                <w:rtl w:val="0"/>
              </w:rPr>
              <w:t xml:space="preserve">SHAP, XGBoost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F">
            <w:pPr>
              <w:spacing w:after="40" w:before="40" w:lineRule="auto"/>
              <w:rPr/>
            </w:pPr>
            <w:r w:rsidDel="00000000" w:rsidR="00000000" w:rsidRPr="00000000">
              <w:rPr>
                <w:sz w:val="22"/>
                <w:szCs w:val="22"/>
                <w:rtl w:val="0"/>
              </w:rPr>
              <w:t xml:space="preserve">SHAP provides theoretically grounded feature attribution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0">
            <w:pPr>
              <w:spacing w:after="40" w:before="40" w:lineRule="auto"/>
              <w:rPr/>
            </w:pPr>
            <w:r w:rsidDel="00000000" w:rsidR="00000000" w:rsidRPr="00000000">
              <w:rPr>
                <w:sz w:val="22"/>
                <w:szCs w:val="22"/>
                <w:rtl w:val="0"/>
              </w:rPr>
              <w:t xml:space="preserve">Post-hoc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spacing w:after="40" w:before="40" w:lineRule="auto"/>
              <w:rPr/>
            </w:pPr>
            <w:r w:rsidDel="00000000" w:rsidR="00000000" w:rsidRPr="00000000">
              <w:rPr>
                <w:sz w:val="22"/>
                <w:szCs w:val="22"/>
                <w:rtl w:val="0"/>
              </w:rPr>
              <w:t xml:space="preserve">[6]</w:t>
            </w:r>
            <w:r w:rsidDel="00000000" w:rsidR="00000000" w:rsidRPr="00000000">
              <w:rPr>
                <w:rtl w:val="0"/>
              </w:rPr>
            </w:r>
          </w:p>
        </w:tc>
      </w:tr>
    </w:tbl>
    <w:p w:rsidR="00000000" w:rsidDel="00000000" w:rsidP="00000000" w:rsidRDefault="00000000" w:rsidRPr="00000000" w14:paraId="00000112">
      <w:pPr>
        <w:pStyle w:val="Heading3"/>
        <w:spacing w:after="100" w:before="200" w:lineRule="auto"/>
        <w:rPr/>
      </w:pPr>
      <w:r w:rsidDel="00000000" w:rsidR="00000000" w:rsidRPr="00000000">
        <w:rPr>
          <w:rtl w:val="0"/>
        </w:rPr>
        <w:t xml:space="preserve">2.1.4 Problem Identified</w:t>
      </w:r>
    </w:p>
    <w:p w:rsidR="00000000" w:rsidDel="00000000" w:rsidP="00000000" w:rsidRDefault="00000000" w:rsidRPr="00000000" w14:paraId="00000113">
      <w:pPr>
        <w:spacing w:after="80" w:before="80" w:lineRule="auto"/>
        <w:rPr/>
      </w:pPr>
      <w:r w:rsidDel="00000000" w:rsidR="00000000" w:rsidRPr="00000000">
        <w:rPr>
          <w:rtl w:val="0"/>
        </w:rPr>
        <w:t xml:space="preserve">No existing system combines quantum feature extraction with adaptive gene-pair refinement in a unified, benchmarked pipeline. The gap is both methodological (no quantum epistasis encoder with classical integration) and evaluative (no standardised epistasis detection metric for hybrid models).</w:t>
      </w:r>
    </w:p>
    <w:p w:rsidR="00000000" w:rsidDel="00000000" w:rsidP="00000000" w:rsidRDefault="00000000" w:rsidRPr="00000000" w14:paraId="00000114">
      <w:pPr>
        <w:pStyle w:val="Heading3"/>
        <w:spacing w:after="100" w:before="200" w:lineRule="auto"/>
        <w:rPr/>
      </w:pPr>
      <w:r w:rsidDel="00000000" w:rsidR="00000000" w:rsidRPr="00000000">
        <w:rPr>
          <w:rtl w:val="0"/>
        </w:rPr>
        <w:t xml:space="preserve">2.1.5 Survey of Tools and Technologies Used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3.11 — primary implementation language.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PennyLane — quantum circuit simulation and gradient computation via parameter-shift rule.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 automatic differentiation and VQC parameter optimisation.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 classical baseline models (LR, RF, SVM), GridSearchCV, metrics.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 gradient-boosted trees for both baseline and Level 1 ensemble.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 — feature attribution and gene-pair importance scoring.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PLINK2 — genomic QC, MAF/HWE filtering, LD computation.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 Pandas — data manipulation, label alignment, matrix operations.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joblib — model serialisation.</w:t>
      </w:r>
    </w:p>
    <w:p w:rsidR="00000000" w:rsidDel="00000000" w:rsidP="00000000" w:rsidRDefault="00000000" w:rsidRPr="00000000" w14:paraId="0000011E">
      <w:pPr>
        <w:pStyle w:val="Heading2"/>
        <w:rPr/>
      </w:pPr>
      <w:r w:rsidDel="00000000" w:rsidR="00000000" w:rsidRPr="00000000">
        <w:rPr>
          <w:rtl w:val="0"/>
        </w:rPr>
        <w:t xml:space="preserve">2.2 Software Requirement Specification</w:t>
      </w:r>
    </w:p>
    <w:p w:rsidR="00000000" w:rsidDel="00000000" w:rsidP="00000000" w:rsidRDefault="00000000" w:rsidRPr="00000000" w14:paraId="0000011F">
      <w:pPr>
        <w:pStyle w:val="Heading3"/>
        <w:spacing w:after="100" w:before="200" w:lineRule="auto"/>
        <w:rPr/>
      </w:pPr>
      <w:r w:rsidDel="00000000" w:rsidR="00000000" w:rsidRPr="00000000">
        <w:rPr>
          <w:rtl w:val="0"/>
        </w:rPr>
        <w:t xml:space="preserve">2.2.1 Introduction</w:t>
      </w:r>
    </w:p>
    <w:p w:rsidR="00000000" w:rsidDel="00000000" w:rsidP="00000000" w:rsidRDefault="00000000" w:rsidRPr="00000000" w14:paraId="00000120">
      <w:pPr>
        <w:pStyle w:val="Heading3"/>
        <w:spacing w:after="100" w:before="200" w:lineRule="auto"/>
        <w:rPr/>
      </w:pPr>
      <w:r w:rsidDel="00000000" w:rsidR="00000000" w:rsidRPr="00000000">
        <w:rPr>
          <w:rtl w:val="0"/>
        </w:rPr>
        <w:t xml:space="preserve">2.2.1.1 Purpose</w:t>
      </w:r>
    </w:p>
    <w:p w:rsidR="00000000" w:rsidDel="00000000" w:rsidP="00000000" w:rsidRDefault="00000000" w:rsidRPr="00000000" w14:paraId="00000121">
      <w:pPr>
        <w:spacing w:after="80" w:before="80" w:lineRule="auto"/>
        <w:rPr/>
      </w:pPr>
      <w:r w:rsidDel="00000000" w:rsidR="00000000" w:rsidRPr="00000000">
        <w:rPr>
          <w:rtl w:val="0"/>
        </w:rPr>
        <w:t xml:space="preserve">This SRS defines the functional and non-functional requirements for the QGenomix pipeline. It serves as the reference for development, testing, and review by the project team and mentor.</w:t>
      </w:r>
    </w:p>
    <w:p w:rsidR="00000000" w:rsidDel="00000000" w:rsidP="00000000" w:rsidRDefault="00000000" w:rsidRPr="00000000" w14:paraId="00000122">
      <w:pPr>
        <w:pStyle w:val="Heading3"/>
        <w:spacing w:after="100" w:before="200" w:lineRule="auto"/>
        <w:rPr/>
      </w:pPr>
      <w:r w:rsidDel="00000000" w:rsidR="00000000" w:rsidRPr="00000000">
        <w:rPr>
          <w:rtl w:val="0"/>
        </w:rPr>
        <w:t xml:space="preserve">2.2.1.2 Intended Audience</w:t>
      </w:r>
    </w:p>
    <w:p w:rsidR="00000000" w:rsidDel="00000000" w:rsidP="00000000" w:rsidRDefault="00000000" w:rsidRPr="00000000" w14:paraId="00000123">
      <w:pPr>
        <w:spacing w:after="80" w:before="80" w:lineRule="auto"/>
        <w:rPr/>
      </w:pPr>
      <w:r w:rsidDel="00000000" w:rsidR="00000000" w:rsidRPr="00000000">
        <w:rPr>
          <w:rtl w:val="0"/>
        </w:rPr>
        <w:t xml:space="preserve">The primary audience is the QGenomix development team. Secondary audiences are the capstone evaluation panel and the mentor.</w:t>
      </w:r>
    </w:p>
    <w:p w:rsidR="00000000" w:rsidDel="00000000" w:rsidP="00000000" w:rsidRDefault="00000000" w:rsidRPr="00000000" w14:paraId="00000124">
      <w:pPr>
        <w:pStyle w:val="Heading3"/>
        <w:spacing w:after="100" w:before="200" w:lineRule="auto"/>
        <w:rPr/>
      </w:pPr>
      <w:r w:rsidDel="00000000" w:rsidR="00000000" w:rsidRPr="00000000">
        <w:rPr>
          <w:rtl w:val="0"/>
        </w:rPr>
        <w:t xml:space="preserve">2.2.1.3 Project Scope</w:t>
      </w:r>
    </w:p>
    <w:p w:rsidR="00000000" w:rsidDel="00000000" w:rsidP="00000000" w:rsidRDefault="00000000" w:rsidRPr="00000000" w14:paraId="00000125">
      <w:pPr>
        <w:spacing w:after="80" w:before="80" w:lineRule="auto"/>
        <w:rPr/>
      </w:pPr>
      <w:r w:rsidDel="00000000" w:rsidR="00000000" w:rsidRPr="00000000">
        <w:rPr>
          <w:rtl w:val="0"/>
        </w:rPr>
        <w:t xml:space="preserve">QGenomix covers genomic data ingestion through final model benchmarking. It excludes deployment as a clinical tool and real quantum hardware execution.</w:t>
      </w:r>
    </w:p>
    <w:p w:rsidR="00000000" w:rsidDel="00000000" w:rsidP="00000000" w:rsidRDefault="00000000" w:rsidRPr="00000000" w14:paraId="00000126">
      <w:pPr>
        <w:pStyle w:val="Heading3"/>
        <w:spacing w:after="100" w:before="200" w:lineRule="auto"/>
        <w:rPr/>
      </w:pPr>
      <w:r w:rsidDel="00000000" w:rsidR="00000000" w:rsidRPr="00000000">
        <w:rPr>
          <w:rtl w:val="0"/>
        </w:rPr>
        <w:t xml:space="preserve">2.2.2 Overall Description</w:t>
      </w:r>
    </w:p>
    <w:p w:rsidR="00000000" w:rsidDel="00000000" w:rsidP="00000000" w:rsidRDefault="00000000" w:rsidRPr="00000000" w14:paraId="00000127">
      <w:pPr>
        <w:pStyle w:val="Heading3"/>
        <w:spacing w:after="100" w:before="200" w:lineRule="auto"/>
        <w:rPr/>
      </w:pPr>
      <w:r w:rsidDel="00000000" w:rsidR="00000000" w:rsidRPr="00000000">
        <w:rPr>
          <w:rtl w:val="0"/>
        </w:rPr>
        <w:t xml:space="preserve">2.2.2.1 Product Perspective</w:t>
      </w:r>
    </w:p>
    <w:p w:rsidR="00000000" w:rsidDel="00000000" w:rsidP="00000000" w:rsidRDefault="00000000" w:rsidRPr="00000000" w14:paraId="00000128">
      <w:pPr>
        <w:spacing w:after="80" w:before="80" w:lineRule="auto"/>
        <w:rPr/>
      </w:pPr>
      <w:r w:rsidDel="00000000" w:rsidR="00000000" w:rsidRPr="00000000">
        <w:rPr>
          <w:rtl w:val="0"/>
        </w:rPr>
        <w:t xml:space="preserve">QGenomix is a standalone research pipeline. It ingests standardised SNP matrices and GWAS summary statistics and outputs trained models, evaluation metrics, and a benchmark report.</w:t>
      </w:r>
    </w:p>
    <w:p w:rsidR="00000000" w:rsidDel="00000000" w:rsidP="00000000" w:rsidRDefault="00000000" w:rsidRPr="00000000" w14:paraId="00000129">
      <w:pPr>
        <w:pStyle w:val="Heading3"/>
        <w:spacing w:after="100" w:before="200" w:lineRule="auto"/>
        <w:rPr/>
      </w:pPr>
      <w:r w:rsidDel="00000000" w:rsidR="00000000" w:rsidRPr="00000000">
        <w:rPr>
          <w:rtl w:val="0"/>
        </w:rPr>
        <w:t xml:space="preserve">2.2.2.2 Product Features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SNP QC and selection pipeline.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circuit feature extraction for 500 gene pairs.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classical baseline models with hyperparameter tuning.</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stacking ensemble with meta-learner.</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SHAP-guided iterative gene-pair refinement.</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benchmarking suite: AUC-ROC, F1, EDR@K, DeLong, McNemar.</w:t>
      </w:r>
    </w:p>
    <w:p w:rsidR="00000000" w:rsidDel="00000000" w:rsidP="00000000" w:rsidRDefault="00000000" w:rsidRPr="00000000" w14:paraId="00000130">
      <w:pPr>
        <w:pStyle w:val="Heading3"/>
        <w:spacing w:after="100" w:before="200" w:lineRule="auto"/>
        <w:rPr/>
      </w:pPr>
      <w:r w:rsidDel="00000000" w:rsidR="00000000" w:rsidRPr="00000000">
        <w:rPr>
          <w:rtl w:val="0"/>
        </w:rPr>
        <w:t xml:space="preserve">2.2.3 External Interface Requirements</w:t>
      </w:r>
    </w:p>
    <w:p w:rsidR="00000000" w:rsidDel="00000000" w:rsidP="00000000" w:rsidRDefault="00000000" w:rsidRPr="00000000" w14:paraId="00000131">
      <w:pPr>
        <w:pStyle w:val="Heading3"/>
        <w:spacing w:after="100" w:before="200" w:lineRule="auto"/>
        <w:rPr/>
      </w:pPr>
      <w:r w:rsidDel="00000000" w:rsidR="00000000" w:rsidRPr="00000000">
        <w:rPr>
          <w:rtl w:val="0"/>
        </w:rPr>
        <w:t xml:space="preserve">2.2.3.1 User Interfaces</w:t>
      </w:r>
    </w:p>
    <w:p w:rsidR="00000000" w:rsidDel="00000000" w:rsidP="00000000" w:rsidRDefault="00000000" w:rsidRPr="00000000" w14:paraId="00000132">
      <w:pPr>
        <w:spacing w:after="80" w:before="80" w:lineRule="auto"/>
        <w:rPr/>
      </w:pPr>
      <w:r w:rsidDel="00000000" w:rsidR="00000000" w:rsidRPr="00000000">
        <w:rPr>
          <w:rtl w:val="0"/>
        </w:rPr>
        <w:t xml:space="preserve">Command-line interface via scripts/run_pipeline.py. No GUI is required.</w:t>
      </w:r>
    </w:p>
    <w:p w:rsidR="00000000" w:rsidDel="00000000" w:rsidP="00000000" w:rsidRDefault="00000000" w:rsidRPr="00000000" w14:paraId="00000133">
      <w:pPr>
        <w:pStyle w:val="Heading3"/>
        <w:spacing w:after="100" w:before="200" w:lineRule="auto"/>
        <w:rPr/>
      </w:pPr>
      <w:r w:rsidDel="00000000" w:rsidR="00000000" w:rsidRPr="00000000">
        <w:rPr>
          <w:rtl w:val="0"/>
        </w:rPr>
        <w:t xml:space="preserve">2.2.3.2 Hardware Interfaces</w:t>
      </w:r>
    </w:p>
    <w:p w:rsidR="00000000" w:rsidDel="00000000" w:rsidP="00000000" w:rsidRDefault="00000000" w:rsidRPr="00000000" w14:paraId="00000134">
      <w:pPr>
        <w:spacing w:after="80" w:before="80" w:lineRule="auto"/>
        <w:rPr/>
      </w:pPr>
      <w:r w:rsidDel="00000000" w:rsidR="00000000" w:rsidRPr="00000000">
        <w:rPr>
          <w:rtl w:val="0"/>
        </w:rPr>
        <w:t xml:space="preserve">Standard CPU with at least 16 GB RAM for VQC simulation. GPU optional for PyTorch acceleration.</w:t>
      </w:r>
    </w:p>
    <w:p w:rsidR="00000000" w:rsidDel="00000000" w:rsidP="00000000" w:rsidRDefault="00000000" w:rsidRPr="00000000" w14:paraId="00000135">
      <w:pPr>
        <w:pStyle w:val="Heading3"/>
        <w:spacing w:after="100" w:before="200" w:lineRule="auto"/>
        <w:rPr/>
      </w:pPr>
      <w:r w:rsidDel="00000000" w:rsidR="00000000" w:rsidRPr="00000000">
        <w:rPr>
          <w:rtl w:val="0"/>
        </w:rPr>
        <w:t xml:space="preserve">2.2.3.3 Software Interfaces</w:t>
      </w:r>
    </w:p>
    <w:p w:rsidR="00000000" w:rsidDel="00000000" w:rsidP="00000000" w:rsidRDefault="00000000" w:rsidRPr="00000000" w14:paraId="00000136">
      <w:pPr>
        <w:spacing w:after="80" w:before="80" w:lineRule="auto"/>
        <w:rPr/>
      </w:pPr>
      <w:r w:rsidDel="00000000" w:rsidR="00000000" w:rsidRPr="00000000">
        <w:rPr>
          <w:rtl w:val="0"/>
        </w:rPr>
        <w:t xml:space="preserve">PLINK2 binary for genomic preprocessing. PennyLane for quantum simulation. Python 3.11+ runtime.</w:t>
      </w:r>
    </w:p>
    <w:p w:rsidR="00000000" w:rsidDel="00000000" w:rsidP="00000000" w:rsidRDefault="00000000" w:rsidRPr="00000000" w14:paraId="00000137">
      <w:pPr>
        <w:pStyle w:val="Heading3"/>
        <w:spacing w:after="100" w:before="200" w:lineRule="auto"/>
        <w:rPr/>
      </w:pPr>
      <w:r w:rsidDel="00000000" w:rsidR="00000000" w:rsidRPr="00000000">
        <w:rPr>
          <w:rtl w:val="0"/>
        </w:rPr>
        <w:t xml:space="preserve">2.2.4 Other Non-functional Requirements</w:t>
      </w:r>
    </w:p>
    <w:p w:rsidR="00000000" w:rsidDel="00000000" w:rsidP="00000000" w:rsidRDefault="00000000" w:rsidRPr="00000000" w14:paraId="00000138">
      <w:pPr>
        <w:pStyle w:val="Heading3"/>
        <w:spacing w:after="100" w:before="200" w:lineRule="auto"/>
        <w:rPr/>
      </w:pPr>
      <w:r w:rsidDel="00000000" w:rsidR="00000000" w:rsidRPr="00000000">
        <w:rPr>
          <w:rtl w:val="0"/>
        </w:rPr>
        <w:t xml:space="preserve">2.2.4.1 Performance Requirements</w:t>
      </w:r>
    </w:p>
    <w:p w:rsidR="00000000" w:rsidDel="00000000" w:rsidP="00000000" w:rsidRDefault="00000000" w:rsidRPr="00000000" w14:paraId="00000139">
      <w:pPr>
        <w:spacing w:after="80" w:before="80" w:lineRule="auto"/>
        <w:rPr/>
      </w:pPr>
      <w:r w:rsidDel="00000000" w:rsidR="00000000" w:rsidRPr="00000000">
        <w:rPr>
          <w:rtl w:val="0"/>
        </w:rPr>
        <w:t xml:space="preserve">VQC training for 125 circuits must complete within 24 hours on a single CPU core. Classical baseline training must complete within 2 hours.</w:t>
      </w:r>
    </w:p>
    <w:p w:rsidR="00000000" w:rsidDel="00000000" w:rsidP="00000000" w:rsidRDefault="00000000" w:rsidRPr="00000000" w14:paraId="0000013A">
      <w:pPr>
        <w:pStyle w:val="Heading3"/>
        <w:spacing w:after="100" w:before="200" w:lineRule="auto"/>
        <w:rPr/>
      </w:pPr>
      <w:r w:rsidDel="00000000" w:rsidR="00000000" w:rsidRPr="00000000">
        <w:rPr>
          <w:rtl w:val="0"/>
        </w:rPr>
        <w:t xml:space="preserve">2.2.4.2 Safety Requirements</w:t>
      </w:r>
    </w:p>
    <w:p w:rsidR="00000000" w:rsidDel="00000000" w:rsidP="00000000" w:rsidRDefault="00000000" w:rsidRPr="00000000" w14:paraId="0000013B">
      <w:pPr>
        <w:spacing w:after="80" w:before="80" w:lineRule="auto"/>
        <w:rPr/>
      </w:pPr>
      <w:r w:rsidDel="00000000" w:rsidR="00000000" w:rsidRPr="00000000">
        <w:rPr>
          <w:rtl w:val="0"/>
        </w:rPr>
        <w:t xml:space="preserve">Synthetic labels only — no real patient data is used. No personally identifiable information is processed.</w:t>
      </w:r>
    </w:p>
    <w:p w:rsidR="00000000" w:rsidDel="00000000" w:rsidP="00000000" w:rsidRDefault="00000000" w:rsidRPr="00000000" w14:paraId="0000013C">
      <w:pPr>
        <w:pStyle w:val="Heading3"/>
        <w:spacing w:after="100" w:before="200" w:lineRule="auto"/>
        <w:rPr/>
      </w:pPr>
      <w:r w:rsidDel="00000000" w:rsidR="00000000" w:rsidRPr="00000000">
        <w:rPr>
          <w:rtl w:val="0"/>
        </w:rPr>
        <w:t xml:space="preserve">2.2.4.3 Security Requirements</w:t>
      </w:r>
    </w:p>
    <w:p w:rsidR="00000000" w:rsidDel="00000000" w:rsidP="00000000" w:rsidRDefault="00000000" w:rsidRPr="00000000" w14:paraId="0000013D">
      <w:pPr>
        <w:spacing w:after="80" w:before="80" w:lineRule="auto"/>
        <w:rPr/>
      </w:pPr>
      <w:r w:rsidDel="00000000" w:rsidR="00000000" w:rsidRPr="00000000">
        <w:rPr>
          <w:rtl w:val="0"/>
        </w:rPr>
        <w:t xml:space="preserve">Data files are stored locally. SHA-256 checksums verify data integrity throughout the pipeline.</w:t>
      </w:r>
    </w:p>
    <w:p w:rsidR="00000000" w:rsidDel="00000000" w:rsidP="00000000" w:rsidRDefault="00000000" w:rsidRPr="00000000" w14:paraId="0000013E">
      <w:pPr>
        <w:pStyle w:val="Heading2"/>
        <w:rPr/>
      </w:pPr>
      <w:r w:rsidDel="00000000" w:rsidR="00000000" w:rsidRPr="00000000">
        <w:rPr>
          <w:rtl w:val="0"/>
        </w:rPr>
        <w:t xml:space="preserve">2.3 Cost Analysis</w:t>
      </w:r>
    </w:p>
    <w:p w:rsidR="00000000" w:rsidDel="00000000" w:rsidP="00000000" w:rsidRDefault="00000000" w:rsidRPr="00000000" w14:paraId="0000013F">
      <w:pPr>
        <w:spacing w:after="80" w:before="80" w:lineRule="auto"/>
        <w:rPr/>
      </w:pPr>
      <w:r w:rsidDel="00000000" w:rsidR="00000000" w:rsidRPr="00000000">
        <w:rPr>
          <w:rtl w:val="0"/>
        </w:rPr>
        <w:t xml:space="preserve">All software used is open-source. Computational resources are university-provided. No licensing, cloud, or hardware procurement costs are anticipated for the current simulator-based implementation.</w:t>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2.4 Risk Analysis</w:t>
      </w:r>
    </w:p>
    <w:tbl>
      <w:tblPr>
        <w:tblStyle w:val="Table5"/>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00"/>
        <w:gridCol w:w="900"/>
        <w:gridCol w:w="4000"/>
        <w:tblGridChange w:id="0">
          <w:tblGrid>
            <w:gridCol w:w="2500"/>
            <w:gridCol w:w="1000"/>
            <w:gridCol w:w="900"/>
            <w:gridCol w:w="400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144">
            <w:pPr>
              <w:spacing w:after="40" w:before="40" w:lineRule="auto"/>
              <w:rPr/>
            </w:pPr>
            <w:r w:rsidDel="00000000" w:rsidR="00000000" w:rsidRPr="00000000">
              <w:rPr>
                <w:b w:val="1"/>
                <w:bCs w:val="1"/>
                <w:sz w:val="22"/>
                <w:szCs w:val="22"/>
                <w:rtl w:val="0"/>
              </w:rPr>
              <w:t xml:space="preserve">Risk</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45">
            <w:pPr>
              <w:spacing w:after="40" w:before="40" w:lineRule="auto"/>
              <w:rPr/>
            </w:pPr>
            <w:r w:rsidDel="00000000" w:rsidR="00000000" w:rsidRPr="00000000">
              <w:rPr>
                <w:b w:val="1"/>
                <w:bCs w:val="1"/>
                <w:sz w:val="22"/>
                <w:szCs w:val="22"/>
                <w:rtl w:val="0"/>
              </w:rPr>
              <w:t xml:space="preserve">Likelihood</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46">
            <w:pPr>
              <w:spacing w:after="40" w:before="40" w:lineRule="auto"/>
              <w:rPr/>
            </w:pPr>
            <w:r w:rsidDel="00000000" w:rsidR="00000000" w:rsidRPr="00000000">
              <w:rPr>
                <w:b w:val="1"/>
                <w:bCs w:val="1"/>
                <w:sz w:val="22"/>
                <w:szCs w:val="22"/>
                <w:rtl w:val="0"/>
              </w:rPr>
              <w:t xml:space="preserve">Impact</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47">
            <w:pPr>
              <w:spacing w:after="40" w:before="40" w:lineRule="auto"/>
              <w:rPr/>
            </w:pPr>
            <w:r w:rsidDel="00000000" w:rsidR="00000000" w:rsidRPr="00000000">
              <w:rPr>
                <w:b w:val="1"/>
                <w:bCs w:val="1"/>
                <w:sz w:val="22"/>
                <w:szCs w:val="22"/>
                <w:rtl w:val="0"/>
              </w:rPr>
              <w:t xml:space="preserve">Mitigation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8">
            <w:pPr>
              <w:spacing w:after="40" w:before="40" w:lineRule="auto"/>
              <w:rPr/>
            </w:pPr>
            <w:r w:rsidDel="00000000" w:rsidR="00000000" w:rsidRPr="00000000">
              <w:rPr>
                <w:sz w:val="22"/>
                <w:szCs w:val="22"/>
                <w:rtl w:val="0"/>
              </w:rPr>
              <w:t xml:space="preserve">VQC training divergence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9">
            <w:pPr>
              <w:spacing w:after="40" w:before="40" w:lineRule="auto"/>
              <w:rPr/>
            </w:pPr>
            <w:r w:rsidDel="00000000" w:rsidR="00000000" w:rsidRPr="00000000">
              <w:rPr>
                <w:sz w:val="22"/>
                <w:szCs w:val="22"/>
                <w:rtl w:val="0"/>
              </w:rPr>
              <w:t xml:space="preserve">Medium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A">
            <w:pPr>
              <w:spacing w:after="40" w:before="40" w:lineRule="auto"/>
              <w:rPr/>
            </w:pPr>
            <w:r w:rsidDel="00000000" w:rsidR="00000000" w:rsidRPr="00000000">
              <w:rPr>
                <w:sz w:val="22"/>
                <w:szCs w:val="22"/>
                <w:rtl w:val="0"/>
              </w:rPr>
              <w:t xml:space="preserve">High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B">
            <w:pPr>
              <w:spacing w:after="40" w:before="40" w:lineRule="auto"/>
              <w:rPr/>
            </w:pPr>
            <w:r w:rsidDel="00000000" w:rsidR="00000000" w:rsidRPr="00000000">
              <w:rPr>
                <w:sz w:val="22"/>
                <w:szCs w:val="22"/>
                <w:rtl w:val="0"/>
              </w:rPr>
              <w:t xml:space="preserve">Monitor loss per epoch; use warm-starting and learning rate scheduling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C">
            <w:pPr>
              <w:spacing w:after="40" w:before="40" w:lineRule="auto"/>
              <w:rPr/>
            </w:pPr>
            <w:r w:rsidDel="00000000" w:rsidR="00000000" w:rsidRPr="00000000">
              <w:rPr>
                <w:sz w:val="22"/>
                <w:szCs w:val="22"/>
                <w:rtl w:val="0"/>
              </w:rPr>
              <w:t xml:space="preserve">v2 data handoff delay from teammate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D">
            <w:pPr>
              <w:spacing w:after="40" w:before="40" w:lineRule="auto"/>
              <w:rPr/>
            </w:pPr>
            <w:r w:rsidDel="00000000" w:rsidR="00000000" w:rsidRPr="00000000">
              <w:rPr>
                <w:sz w:val="22"/>
                <w:szCs w:val="22"/>
                <w:rtl w:val="0"/>
              </w:rPr>
              <w:t xml:space="preserve">Medium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E">
            <w:pPr>
              <w:spacing w:after="40" w:before="40" w:lineRule="auto"/>
              <w:rPr/>
            </w:pPr>
            <w:r w:rsidDel="00000000" w:rsidR="00000000" w:rsidRPr="00000000">
              <w:rPr>
                <w:sz w:val="22"/>
                <w:szCs w:val="22"/>
                <w:rtl w:val="0"/>
              </w:rPr>
              <w:t xml:space="preserve">Medium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F">
            <w:pPr>
              <w:spacing w:after="40" w:before="40" w:lineRule="auto"/>
              <w:rPr/>
            </w:pPr>
            <w:r w:rsidDel="00000000" w:rsidR="00000000" w:rsidRPr="00000000">
              <w:rPr>
                <w:sz w:val="22"/>
                <w:szCs w:val="22"/>
                <w:rtl w:val="0"/>
              </w:rPr>
              <w:t xml:space="preserve">Proceed with baselines; PRS scaffolded with clear blocker documentation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0">
            <w:pPr>
              <w:spacing w:after="40" w:before="40" w:lineRule="auto"/>
              <w:rPr/>
            </w:pPr>
            <w:r w:rsidDel="00000000" w:rsidR="00000000" w:rsidRPr="00000000">
              <w:rPr>
                <w:sz w:val="22"/>
                <w:szCs w:val="22"/>
                <w:rtl w:val="0"/>
              </w:rPr>
              <w:t xml:space="preserve">Class imbalance (9:1) degrading minority class recall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1">
            <w:pPr>
              <w:spacing w:after="40" w:before="40" w:lineRule="auto"/>
              <w:rPr/>
            </w:pPr>
            <w:r w:rsidDel="00000000" w:rsidR="00000000" w:rsidRPr="00000000">
              <w:rPr>
                <w:sz w:val="22"/>
                <w:szCs w:val="22"/>
                <w:rtl w:val="0"/>
              </w:rPr>
              <w:t xml:space="preserve">High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2">
            <w:pPr>
              <w:spacing w:after="40" w:before="40" w:lineRule="auto"/>
              <w:rPr/>
            </w:pPr>
            <w:r w:rsidDel="00000000" w:rsidR="00000000" w:rsidRPr="00000000">
              <w:rPr>
                <w:sz w:val="22"/>
                <w:szCs w:val="22"/>
                <w:rtl w:val="0"/>
              </w:rPr>
              <w:t xml:space="preserve">Medium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3">
            <w:pPr>
              <w:spacing w:after="40" w:before="40" w:lineRule="auto"/>
              <w:rPr/>
            </w:pPr>
            <w:r w:rsidDel="00000000" w:rsidR="00000000" w:rsidRPr="00000000">
              <w:rPr>
                <w:sz w:val="22"/>
                <w:szCs w:val="22"/>
                <w:rtl w:val="0"/>
              </w:rPr>
              <w:t xml:space="preserve">class_weight=balanced / scale_pos_weight in all models; evaluate F1 not accuracy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4">
            <w:pPr>
              <w:spacing w:after="40" w:before="40" w:lineRule="auto"/>
              <w:rPr/>
            </w:pPr>
            <w:r w:rsidDel="00000000" w:rsidR="00000000" w:rsidRPr="00000000">
              <w:rPr>
                <w:sz w:val="22"/>
                <w:szCs w:val="22"/>
                <w:rtl w:val="0"/>
              </w:rPr>
              <w:t xml:space="preserve">Quantum simulator memory limit at 8+ qubits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5">
            <w:pPr>
              <w:spacing w:after="40" w:before="40" w:lineRule="auto"/>
              <w:rPr/>
            </w:pPr>
            <w:r w:rsidDel="00000000" w:rsidR="00000000" w:rsidRPr="00000000">
              <w:rPr>
                <w:sz w:val="22"/>
                <w:szCs w:val="22"/>
                <w:rtl w:val="0"/>
              </w:rPr>
              <w:t xml:space="preserve">Low</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6">
            <w:pPr>
              <w:spacing w:after="40" w:before="40" w:lineRule="auto"/>
              <w:rPr/>
            </w:pPr>
            <w:r w:rsidDel="00000000" w:rsidR="00000000" w:rsidRPr="00000000">
              <w:rPr>
                <w:sz w:val="22"/>
                <w:szCs w:val="22"/>
                <w:rtl w:val="0"/>
              </w:rPr>
              <w:t xml:space="preserve">High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7">
            <w:pPr>
              <w:spacing w:after="40" w:before="40" w:lineRule="auto"/>
              <w:rPr/>
            </w:pPr>
            <w:r w:rsidDel="00000000" w:rsidR="00000000" w:rsidRPr="00000000">
              <w:rPr>
                <w:sz w:val="22"/>
                <w:szCs w:val="22"/>
                <w:rtl w:val="0"/>
              </w:rPr>
              <w:t xml:space="preserve">Cap circuit depth; profile memory usage before scaling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8">
            <w:pPr>
              <w:spacing w:after="40" w:before="40" w:lineRule="auto"/>
              <w:rPr/>
            </w:pPr>
            <w:r w:rsidDel="00000000" w:rsidR="00000000" w:rsidRPr="00000000">
              <w:rPr>
                <w:sz w:val="22"/>
                <w:szCs w:val="22"/>
                <w:rtl w:val="0"/>
              </w:rPr>
              <w:t xml:space="preserve">Overfitting on 251 cases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9">
            <w:pPr>
              <w:spacing w:after="40" w:before="40" w:lineRule="auto"/>
              <w:rPr/>
            </w:pPr>
            <w:r w:rsidDel="00000000" w:rsidR="00000000" w:rsidRPr="00000000">
              <w:rPr>
                <w:sz w:val="22"/>
                <w:szCs w:val="22"/>
                <w:rtl w:val="0"/>
              </w:rPr>
              <w:t xml:space="preserve">Medium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A">
            <w:pPr>
              <w:spacing w:after="40" w:before="40" w:lineRule="auto"/>
              <w:rPr/>
            </w:pPr>
            <w:r w:rsidDel="00000000" w:rsidR="00000000" w:rsidRPr="00000000">
              <w:rPr>
                <w:sz w:val="22"/>
                <w:szCs w:val="22"/>
                <w:rtl w:val="0"/>
              </w:rPr>
              <w:t xml:space="preserve">High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B">
            <w:pPr>
              <w:spacing w:after="40" w:before="40" w:lineRule="auto"/>
              <w:rPr/>
            </w:pPr>
            <w:r w:rsidDel="00000000" w:rsidR="00000000" w:rsidRPr="00000000">
              <w:rPr>
                <w:sz w:val="22"/>
                <w:szCs w:val="22"/>
                <w:rtl w:val="0"/>
              </w:rPr>
              <w:t xml:space="preserve">Stratified 5-fold CV; regularisation in all models; held-out test set untouched until final eval</w:t>
            </w:r>
            <w:r w:rsidDel="00000000" w:rsidR="00000000" w:rsidRPr="00000000">
              <w:rPr>
                <w:rtl w:val="0"/>
              </w:rPr>
            </w:r>
          </w:p>
        </w:tc>
      </w:tr>
    </w:tbl>
    <w:p w:rsidR="00000000" w:rsidDel="00000000" w:rsidP="00000000" w:rsidRDefault="00000000" w:rsidRPr="00000000" w14:paraId="0000015C">
      <w:pPr>
        <w:pageBreakBefore w:val="1"/>
        <w:rPr/>
      </w:pPr>
      <w:r w:rsidDel="00000000" w:rsidR="00000000" w:rsidRPr="00000000">
        <w:rPr>
          <w:rtl w:val="0"/>
        </w:rPr>
        <w:br w:type="textWrapping"/>
      </w:r>
    </w:p>
    <w:p w:rsidR="00000000" w:rsidDel="00000000" w:rsidP="00000000" w:rsidRDefault="00000000" w:rsidRPr="00000000" w14:paraId="0000015D">
      <w:pPr>
        <w:pStyle w:val="Heading1"/>
        <w:spacing w:after="100" w:before="200" w:lineRule="auto"/>
        <w:rPr/>
      </w:pPr>
      <w:r w:rsidDel="00000000" w:rsidR="00000000" w:rsidRPr="00000000">
        <w:rPr>
          <w:rtl w:val="0"/>
        </w:rPr>
        <w:t xml:space="preserve">CHAPTER 3: METHODOLOGY ADOPTED</w:t>
      </w:r>
    </w:p>
    <w:p w:rsidR="00000000" w:rsidDel="00000000" w:rsidP="00000000" w:rsidRDefault="00000000" w:rsidRPr="00000000" w14:paraId="0000015E">
      <w:pPr>
        <w:pStyle w:val="Heading2"/>
        <w:rPr/>
      </w:pPr>
      <w:r w:rsidDel="00000000" w:rsidR="00000000" w:rsidRPr="00000000">
        <w:rPr>
          <w:rtl w:val="0"/>
        </w:rPr>
        <w:t xml:space="preserve">3.1 Investigative Techniques</w:t>
      </w:r>
    </w:p>
    <w:p w:rsidR="00000000" w:rsidDel="00000000" w:rsidP="00000000" w:rsidRDefault="00000000" w:rsidRPr="00000000" w14:paraId="0000015F">
      <w:pPr>
        <w:spacing w:after="80" w:before="80" w:lineRule="auto"/>
        <w:rPr/>
      </w:pPr>
      <w:r w:rsidDel="00000000" w:rsidR="00000000" w:rsidRPr="00000000">
        <w:rPr>
          <w:rtl w:val="0"/>
        </w:rPr>
        <w:t xml:space="preserve">QGenomix employs a Comparative investigative technique. Multiple models — PRS, four classical ML baselines, a Quantum Kernel SVC, XGBoost with quantum features, and the full hybrid stacking ensemble — are trained on identical data splits and evaluated using the same metrics (AUC-ROC, F1, EDR@K). Statistical significance of performance differences is verified using DeLong's test (AUC comparison) and McNemar's test (binary prediction comparison).</w:t>
      </w:r>
    </w:p>
    <w:p w:rsidR="00000000" w:rsidDel="00000000" w:rsidP="00000000" w:rsidRDefault="00000000" w:rsidRPr="00000000" w14:paraId="00000160">
      <w:pPr>
        <w:spacing w:after="80" w:before="80" w:lineRule="auto"/>
        <w:rPr/>
      </w:pPr>
      <w:r w:rsidDel="00000000" w:rsidR="00000000" w:rsidRPr="00000000">
        <w:rPr>
          <w:rtl w:val="0"/>
        </w:rPr>
        <w:t xml:space="preserve">This technique is appropriate because the primary research question is whether quantum encoding provides measurable benefit over classical approaches on the same data. The comparative design controls for data variation and enables direct attribution of performance differences to model architecture choices.</w:t>
      </w:r>
    </w:p>
    <w:p w:rsidR="00000000" w:rsidDel="00000000" w:rsidP="00000000" w:rsidRDefault="00000000" w:rsidRPr="00000000" w14:paraId="00000161">
      <w:pPr>
        <w:pStyle w:val="Heading2"/>
        <w:rPr/>
      </w:pPr>
      <w:r w:rsidDel="00000000" w:rsidR="00000000" w:rsidRPr="00000000">
        <w:rPr>
          <w:rtl w:val="0"/>
        </w:rPr>
        <w:t xml:space="preserve">3.2 Proposed Solution</w:t>
      </w:r>
    </w:p>
    <w:p w:rsidR="00000000" w:rsidDel="00000000" w:rsidP="00000000" w:rsidRDefault="00000000" w:rsidRPr="00000000" w14:paraId="00000162">
      <w:pPr>
        <w:spacing w:after="80" w:before="80" w:lineRule="auto"/>
        <w:rPr/>
      </w:pPr>
      <w:r w:rsidDel="00000000" w:rsidR="00000000" w:rsidRPr="00000000">
        <w:rPr>
          <w:rtl w:val="0"/>
        </w:rPr>
        <w:t xml:space="preserve">The proposed solution is a five-stage pipeline: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1 — Data Pipeline: QC-filter raw genomic data, select top 1,000 T2D-associated SNPs, rank 500 epistatic candidate pairs, simulate case/control labels.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2 — VQC Encoder: For each of 125 circuits (4 pairs per circuit), encode dosage values as qubit rotation angles, apply 6 CZ-entangling layers, measure 8 expectation values per circuit → 1,000-value feature vector per person.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3 — Classical Baselines: Compute PRS using published GWAS betas. Train LR, RF, XGBoost, SVM with hyperparameter tuning. Evaluate all on validation set.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4 — Hybrid Integration: Concatenate quantum features + PRS + covariates. Train XGBoost and Quantum Kernel SVC as Level 1. Train LR meta-learner on OOF predictions.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Stage 5 — Adaptive SHAP Loop: Score gene-pair contribution via SHAP TreeExplainer. Replace bottom-20% of pairs. Warm-start VQC. Repeat ≤ 3 times or until convergence.</w:t>
      </w:r>
    </w:p>
    <w:p w:rsidR="00000000" w:rsidDel="00000000" w:rsidP="00000000" w:rsidRDefault="00000000" w:rsidRPr="00000000" w14:paraId="00000168">
      <w:pPr>
        <w:pStyle w:val="Heading2"/>
        <w:rPr/>
      </w:pPr>
      <w:r w:rsidDel="00000000" w:rsidR="00000000" w:rsidRPr="00000000">
        <w:rPr>
          <w:rtl w:val="0"/>
        </w:rPr>
        <w:t xml:space="preserve">3.3 Work Breakdown Structure</w:t>
      </w:r>
    </w:p>
    <w:tbl>
      <w:tblPr>
        <w:tblStyle w:val="Table6"/>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1200"/>
        <w:gridCol w:w="1000"/>
        <w:gridCol w:w="1200"/>
        <w:tblGridChange w:id="0">
          <w:tblGrid>
            <w:gridCol w:w="1200"/>
            <w:gridCol w:w="2800"/>
            <w:gridCol w:w="1200"/>
            <w:gridCol w:w="1000"/>
            <w:gridCol w:w="120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169">
            <w:pPr>
              <w:spacing w:after="40" w:before="40" w:lineRule="auto"/>
              <w:rPr/>
            </w:pPr>
            <w:r w:rsidDel="00000000" w:rsidR="00000000" w:rsidRPr="00000000">
              <w:rPr>
                <w:b w:val="1"/>
                <w:bCs w:val="1"/>
                <w:sz w:val="22"/>
                <w:szCs w:val="22"/>
                <w:rtl w:val="0"/>
              </w:rPr>
              <w:t xml:space="preserve">Phase</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6A">
            <w:pPr>
              <w:spacing w:after="40" w:before="40" w:lineRule="auto"/>
              <w:rPr/>
            </w:pPr>
            <w:r w:rsidDel="00000000" w:rsidR="00000000" w:rsidRPr="00000000">
              <w:rPr>
                <w:b w:val="1"/>
                <w:bCs w:val="1"/>
                <w:sz w:val="22"/>
                <w:szCs w:val="22"/>
                <w:rtl w:val="0"/>
              </w:rPr>
              <w:t xml:space="preserve">Scope</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6B">
            <w:pPr>
              <w:spacing w:after="40" w:before="40" w:lineRule="auto"/>
              <w:rPr/>
            </w:pPr>
            <w:r w:rsidDel="00000000" w:rsidR="00000000" w:rsidRPr="00000000">
              <w:rPr>
                <w:b w:val="1"/>
                <w:bCs w:val="1"/>
                <w:sz w:val="22"/>
                <w:szCs w:val="22"/>
                <w:rtl w:val="0"/>
              </w:rPr>
              <w:t xml:space="preserve">Weeks</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6C">
            <w:pPr>
              <w:spacing w:after="40" w:before="40" w:lineRule="auto"/>
              <w:rPr/>
            </w:pPr>
            <w:r w:rsidDel="00000000" w:rsidR="00000000" w:rsidRPr="00000000">
              <w:rPr>
                <w:b w:val="1"/>
                <w:bCs w:val="1"/>
                <w:sz w:val="22"/>
                <w:szCs w:val="22"/>
                <w:rtl w:val="0"/>
              </w:rPr>
              <w:t xml:space="preserve">Progress</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6D">
            <w:pPr>
              <w:spacing w:after="40" w:before="40" w:lineRule="auto"/>
              <w:rPr/>
            </w:pPr>
            <w:r w:rsidDel="00000000" w:rsidR="00000000" w:rsidRPr="00000000">
              <w:rPr>
                <w:b w:val="1"/>
                <w:bCs w:val="1"/>
                <w:sz w:val="22"/>
                <w:szCs w:val="22"/>
                <w:rtl w:val="0"/>
              </w:rPr>
              <w:t xml:space="preserve">Status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E">
            <w:pPr>
              <w:spacing w:after="40" w:before="40" w:lineRule="auto"/>
              <w:rPr/>
            </w:pPr>
            <w:r w:rsidDel="00000000" w:rsidR="00000000" w:rsidRPr="00000000">
              <w:rPr>
                <w:sz w:val="22"/>
                <w:szCs w:val="22"/>
                <w:rtl w:val="0"/>
              </w:rPr>
              <w:t xml:space="preserve">Phase 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F">
            <w:pPr>
              <w:spacing w:after="40" w:before="40" w:lineRule="auto"/>
              <w:rPr/>
            </w:pPr>
            <w:r w:rsidDel="00000000" w:rsidR="00000000" w:rsidRPr="00000000">
              <w:rPr>
                <w:sz w:val="22"/>
                <w:szCs w:val="22"/>
                <w:rtl w:val="0"/>
              </w:rPr>
              <w:t xml:space="preserve">Data Pipeline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0">
            <w:pPr>
              <w:spacing w:after="40" w:before="40" w:lineRule="auto"/>
              <w:rPr/>
            </w:pPr>
            <w:r w:rsidDel="00000000" w:rsidR="00000000" w:rsidRPr="00000000">
              <w:rPr>
                <w:sz w:val="22"/>
                <w:szCs w:val="22"/>
                <w:rtl w:val="0"/>
              </w:rPr>
              <w:t xml:space="preserve">Weeks 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1">
            <w:pPr>
              <w:spacing w:after="40" w:before="40" w:lineRule="auto"/>
              <w:rPr/>
            </w:pPr>
            <w:r w:rsidDel="00000000" w:rsidR="00000000" w:rsidRPr="00000000">
              <w:rPr>
                <w:sz w:val="22"/>
                <w:szCs w:val="22"/>
                <w:rtl w:val="0"/>
              </w:rPr>
              <w:t xml:space="preserve">100%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2">
            <w:pPr>
              <w:spacing w:after="40" w:before="40" w:lineRule="auto"/>
              <w:rPr/>
            </w:pPr>
            <w:r w:rsidDel="00000000" w:rsidR="00000000" w:rsidRPr="00000000">
              <w:rPr>
                <w:sz w:val="22"/>
                <w:szCs w:val="22"/>
                <w:rtl w:val="0"/>
              </w:rPr>
              <w:t xml:space="preserve">COMPLETE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3">
            <w:pPr>
              <w:spacing w:after="40" w:before="40" w:lineRule="auto"/>
              <w:rPr/>
            </w:pPr>
            <w:r w:rsidDel="00000000" w:rsidR="00000000" w:rsidRPr="00000000">
              <w:rPr>
                <w:sz w:val="22"/>
                <w:szCs w:val="22"/>
                <w:rtl w:val="0"/>
              </w:rPr>
              <w:t xml:space="preserve">Phase 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4">
            <w:pPr>
              <w:spacing w:after="40" w:before="40" w:lineRule="auto"/>
              <w:rPr/>
            </w:pPr>
            <w:r w:rsidDel="00000000" w:rsidR="00000000" w:rsidRPr="00000000">
              <w:rPr>
                <w:sz w:val="22"/>
                <w:szCs w:val="22"/>
                <w:rtl w:val="0"/>
              </w:rPr>
              <w:t xml:space="preserve">VQC Design &amp; Implementation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5">
            <w:pPr>
              <w:spacing w:after="40" w:before="40" w:lineRule="auto"/>
              <w:rPr/>
            </w:pPr>
            <w:r w:rsidDel="00000000" w:rsidR="00000000" w:rsidRPr="00000000">
              <w:rPr>
                <w:sz w:val="22"/>
                <w:szCs w:val="22"/>
                <w:rtl w:val="0"/>
              </w:rPr>
              <w:t xml:space="preserve">Weeks 3–5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6">
            <w:pPr>
              <w:spacing w:after="40" w:before="40" w:lineRule="auto"/>
              <w:rPr/>
            </w:pPr>
            <w:r w:rsidDel="00000000" w:rsidR="00000000" w:rsidRPr="00000000">
              <w:rPr>
                <w:sz w:val="22"/>
                <w:szCs w:val="22"/>
                <w:rtl w:val="0"/>
              </w:rPr>
              <w:t xml:space="preserve">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7">
            <w:pPr>
              <w:spacing w:after="40" w:before="40" w:lineRule="auto"/>
              <w:rPr/>
            </w:pPr>
            <w:r w:rsidDel="00000000" w:rsidR="00000000" w:rsidRPr="00000000">
              <w:rPr>
                <w:sz w:val="22"/>
                <w:szCs w:val="22"/>
                <w:rtl w:val="0"/>
              </w:rPr>
              <w:t xml:space="preserve">ACTIVE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8">
            <w:pPr>
              <w:spacing w:after="40" w:before="40" w:lineRule="auto"/>
              <w:rPr/>
            </w:pPr>
            <w:r w:rsidDel="00000000" w:rsidR="00000000" w:rsidRPr="00000000">
              <w:rPr>
                <w:sz w:val="22"/>
                <w:szCs w:val="22"/>
                <w:rtl w:val="0"/>
              </w:rPr>
              <w:t xml:space="preserve">Phase 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9">
            <w:pPr>
              <w:spacing w:after="40" w:before="40" w:lineRule="auto"/>
              <w:rPr/>
            </w:pPr>
            <w:r w:rsidDel="00000000" w:rsidR="00000000" w:rsidRPr="00000000">
              <w:rPr>
                <w:sz w:val="22"/>
                <w:szCs w:val="22"/>
                <w:rtl w:val="0"/>
              </w:rPr>
              <w:t xml:space="preserve">Classical ML Baselines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A">
            <w:pPr>
              <w:spacing w:after="40" w:before="40" w:lineRule="auto"/>
              <w:rPr/>
            </w:pPr>
            <w:r w:rsidDel="00000000" w:rsidR="00000000" w:rsidRPr="00000000">
              <w:rPr>
                <w:sz w:val="22"/>
                <w:szCs w:val="22"/>
                <w:rtl w:val="0"/>
              </w:rPr>
              <w:t xml:space="preserve">Weeks 6–7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B">
            <w:pPr>
              <w:spacing w:after="40" w:before="40" w:lineRule="auto"/>
              <w:rPr/>
            </w:pPr>
            <w:r w:rsidDel="00000000" w:rsidR="00000000" w:rsidRPr="00000000">
              <w:rPr>
                <w:sz w:val="22"/>
                <w:szCs w:val="22"/>
                <w:rtl w:val="0"/>
              </w:rPr>
              <w:t xml:space="preserve">15%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C">
            <w:pPr>
              <w:spacing w:after="40" w:before="40" w:lineRule="auto"/>
              <w:rPr/>
            </w:pPr>
            <w:r w:rsidDel="00000000" w:rsidR="00000000" w:rsidRPr="00000000">
              <w:rPr>
                <w:sz w:val="22"/>
                <w:szCs w:val="22"/>
                <w:rtl w:val="0"/>
              </w:rPr>
              <w:t xml:space="preserve">ACTIVE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D">
            <w:pPr>
              <w:spacing w:after="40" w:before="40" w:lineRule="auto"/>
              <w:rPr/>
            </w:pPr>
            <w:r w:rsidDel="00000000" w:rsidR="00000000" w:rsidRPr="00000000">
              <w:rPr>
                <w:sz w:val="22"/>
                <w:szCs w:val="22"/>
                <w:rtl w:val="0"/>
              </w:rPr>
              <w:t xml:space="preserve">Phase 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E">
            <w:pPr>
              <w:spacing w:after="40" w:before="40" w:lineRule="auto"/>
              <w:rPr/>
            </w:pPr>
            <w:r w:rsidDel="00000000" w:rsidR="00000000" w:rsidRPr="00000000">
              <w:rPr>
                <w:sz w:val="22"/>
                <w:szCs w:val="22"/>
                <w:rtl w:val="0"/>
              </w:rPr>
              <w:t xml:space="preserve">Hybrid Integration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F">
            <w:pPr>
              <w:spacing w:after="40" w:before="40" w:lineRule="auto"/>
              <w:rPr/>
            </w:pPr>
            <w:r w:rsidDel="00000000" w:rsidR="00000000" w:rsidRPr="00000000">
              <w:rPr>
                <w:sz w:val="22"/>
                <w:szCs w:val="22"/>
                <w:rtl w:val="0"/>
              </w:rPr>
              <w:t xml:space="preserve">Weeks 8–11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0">
            <w:pPr>
              <w:spacing w:after="40" w:before="40" w:lineRule="auto"/>
              <w:rPr/>
            </w:pPr>
            <w:r w:rsidDel="00000000" w:rsidR="00000000" w:rsidRPr="00000000">
              <w:rPr>
                <w:sz w:val="22"/>
                <w:szCs w:val="22"/>
                <w:rtl w:val="0"/>
              </w:rPr>
              <w:t xml:space="preserve">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1">
            <w:pPr>
              <w:spacing w:after="40" w:before="40" w:lineRule="auto"/>
              <w:rPr/>
            </w:pPr>
            <w:r w:rsidDel="00000000" w:rsidR="00000000" w:rsidRPr="00000000">
              <w:rPr>
                <w:sz w:val="22"/>
                <w:szCs w:val="22"/>
                <w:rtl w:val="0"/>
              </w:rPr>
              <w:t xml:space="preserve">PLANNED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2">
            <w:pPr>
              <w:spacing w:after="40" w:before="40" w:lineRule="auto"/>
              <w:rPr/>
            </w:pPr>
            <w:r w:rsidDel="00000000" w:rsidR="00000000" w:rsidRPr="00000000">
              <w:rPr>
                <w:sz w:val="22"/>
                <w:szCs w:val="22"/>
                <w:rtl w:val="0"/>
              </w:rPr>
              <w:t xml:space="preserve">Phase 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3">
            <w:pPr>
              <w:spacing w:after="40" w:before="40" w:lineRule="auto"/>
              <w:rPr/>
            </w:pPr>
            <w:r w:rsidDel="00000000" w:rsidR="00000000" w:rsidRPr="00000000">
              <w:rPr>
                <w:sz w:val="22"/>
                <w:szCs w:val="22"/>
                <w:rtl w:val="0"/>
              </w:rPr>
              <w:t xml:space="preserve">Adaptive SHAP Loop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4">
            <w:pPr>
              <w:spacing w:after="40" w:before="40" w:lineRule="auto"/>
              <w:rPr/>
            </w:pPr>
            <w:r w:rsidDel="00000000" w:rsidR="00000000" w:rsidRPr="00000000">
              <w:rPr>
                <w:sz w:val="22"/>
                <w:szCs w:val="22"/>
                <w:rtl w:val="0"/>
              </w:rPr>
              <w:t xml:space="preserve">Weeks 12–13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5">
            <w:pPr>
              <w:spacing w:after="40" w:before="40" w:lineRule="auto"/>
              <w:rPr/>
            </w:pPr>
            <w:r w:rsidDel="00000000" w:rsidR="00000000" w:rsidRPr="00000000">
              <w:rPr>
                <w:sz w:val="22"/>
                <w:szCs w:val="22"/>
                <w:rtl w:val="0"/>
              </w:rPr>
              <w:t xml:space="preserve">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6">
            <w:pPr>
              <w:spacing w:after="40" w:before="40" w:lineRule="auto"/>
              <w:rPr/>
            </w:pPr>
            <w:r w:rsidDel="00000000" w:rsidR="00000000" w:rsidRPr="00000000">
              <w:rPr>
                <w:sz w:val="22"/>
                <w:szCs w:val="22"/>
                <w:rtl w:val="0"/>
              </w:rPr>
              <w:t xml:space="preserve">PLANNED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7">
            <w:pPr>
              <w:spacing w:after="40" w:before="40" w:lineRule="auto"/>
              <w:rPr/>
            </w:pPr>
            <w:r w:rsidDel="00000000" w:rsidR="00000000" w:rsidRPr="00000000">
              <w:rPr>
                <w:sz w:val="22"/>
                <w:szCs w:val="22"/>
                <w:rtl w:val="0"/>
              </w:rPr>
              <w:t xml:space="preserve">Phase 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8">
            <w:pPr>
              <w:spacing w:after="40" w:before="40" w:lineRule="auto"/>
              <w:rPr/>
            </w:pPr>
            <w:r w:rsidDel="00000000" w:rsidR="00000000" w:rsidRPr="00000000">
              <w:rPr>
                <w:sz w:val="22"/>
                <w:szCs w:val="22"/>
                <w:rtl w:val="0"/>
              </w:rPr>
              <w:t xml:space="preserve">Evaluation &amp; Reporting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9">
            <w:pPr>
              <w:spacing w:after="40" w:before="40" w:lineRule="auto"/>
              <w:rPr/>
            </w:pPr>
            <w:r w:rsidDel="00000000" w:rsidR="00000000" w:rsidRPr="00000000">
              <w:rPr>
                <w:sz w:val="22"/>
                <w:szCs w:val="22"/>
                <w:rtl w:val="0"/>
              </w:rPr>
              <w:t xml:space="preserve">Weeks 14–16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A">
            <w:pPr>
              <w:spacing w:after="40" w:before="40" w:lineRule="auto"/>
              <w:rPr/>
            </w:pPr>
            <w:r w:rsidDel="00000000" w:rsidR="00000000" w:rsidRPr="00000000">
              <w:rPr>
                <w:sz w:val="22"/>
                <w:szCs w:val="22"/>
                <w:rtl w:val="0"/>
              </w:rPr>
              <w:t xml:space="preserve">10%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B">
            <w:pPr>
              <w:spacing w:after="40" w:before="40" w:lineRule="auto"/>
              <w:rPr/>
            </w:pPr>
            <w:r w:rsidDel="00000000" w:rsidR="00000000" w:rsidRPr="00000000">
              <w:rPr>
                <w:sz w:val="22"/>
                <w:szCs w:val="22"/>
                <w:rtl w:val="0"/>
              </w:rPr>
              <w:t xml:space="preserve">ONGOING</w:t>
            </w:r>
            <w:r w:rsidDel="00000000" w:rsidR="00000000" w:rsidRPr="00000000">
              <w:rPr>
                <w:rtl w:val="0"/>
              </w:rPr>
            </w:r>
          </w:p>
        </w:tc>
      </w:tr>
    </w:tbl>
    <w:p w:rsidR="00000000" w:rsidDel="00000000" w:rsidP="00000000" w:rsidRDefault="00000000" w:rsidRPr="00000000" w14:paraId="0000018C">
      <w:pPr>
        <w:pStyle w:val="Heading2"/>
        <w:rPr/>
      </w:pPr>
      <w:r w:rsidDel="00000000" w:rsidR="00000000" w:rsidRPr="00000000">
        <w:rPr>
          <w:rtl w:val="0"/>
        </w:rPr>
        <w:t xml:space="preserve">3.4 Tools and Technology</w:t>
      </w:r>
    </w:p>
    <w:tbl>
      <w:tblPr>
        <w:tblStyle w:val="Table7"/>
        <w:tblW w:w="8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5440"/>
        <w:tblGridChange w:id="0">
          <w:tblGrid>
            <w:gridCol w:w="2000"/>
            <w:gridCol w:w="1000"/>
            <w:gridCol w:w="5440"/>
          </w:tblGrid>
        </w:tblGridChange>
      </w:tblGrid>
      <w:tr>
        <w:trPr>
          <w:cantSplit w:val="0"/>
          <w:tblHeader w:val="1"/>
        </w:trPr>
        <w:tc>
          <w:tcPr>
            <w:shd w:fill="d9ead3" w:val="clear"/>
            <w:tcMar>
              <w:top w:w="60.0" w:type="dxa"/>
              <w:left w:w="80.0" w:type="dxa"/>
              <w:bottom w:w="60.0" w:type="dxa"/>
              <w:right w:w="80.0" w:type="dxa"/>
            </w:tcMar>
          </w:tcPr>
          <w:p w:rsidR="00000000" w:rsidDel="00000000" w:rsidP="00000000" w:rsidRDefault="00000000" w:rsidRPr="00000000" w14:paraId="0000018D">
            <w:pPr>
              <w:spacing w:after="40" w:before="40" w:lineRule="auto"/>
              <w:rPr/>
            </w:pPr>
            <w:r w:rsidDel="00000000" w:rsidR="00000000" w:rsidRPr="00000000">
              <w:rPr>
                <w:b w:val="1"/>
                <w:bCs w:val="1"/>
                <w:sz w:val="22"/>
                <w:szCs w:val="22"/>
                <w:rtl w:val="0"/>
              </w:rPr>
              <w:t xml:space="preserve">Tool / Library</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8E">
            <w:pPr>
              <w:spacing w:after="40" w:before="40" w:lineRule="auto"/>
              <w:rPr/>
            </w:pPr>
            <w:r w:rsidDel="00000000" w:rsidR="00000000" w:rsidRPr="00000000">
              <w:rPr>
                <w:b w:val="1"/>
                <w:bCs w:val="1"/>
                <w:sz w:val="22"/>
                <w:szCs w:val="22"/>
                <w:rtl w:val="0"/>
              </w:rPr>
              <w:t xml:space="preserve">Version</w:t>
            </w:r>
            <w:r w:rsidDel="00000000" w:rsidR="00000000" w:rsidRPr="00000000">
              <w:rPr>
                <w:rtl w:val="0"/>
              </w:rPr>
            </w:r>
          </w:p>
        </w:tc>
        <w:tc>
          <w:tcPr>
            <w:shd w:fill="d9ead3" w:val="clear"/>
            <w:tcMar>
              <w:top w:w="60.0" w:type="dxa"/>
              <w:left w:w="80.0" w:type="dxa"/>
              <w:bottom w:w="60.0" w:type="dxa"/>
              <w:right w:w="80.0" w:type="dxa"/>
            </w:tcMar>
          </w:tcPr>
          <w:p w:rsidR="00000000" w:rsidDel="00000000" w:rsidP="00000000" w:rsidRDefault="00000000" w:rsidRPr="00000000" w14:paraId="0000018F">
            <w:pPr>
              <w:spacing w:after="40" w:before="40" w:lineRule="auto"/>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0">
            <w:pPr>
              <w:spacing w:after="40" w:before="40" w:lineRule="auto"/>
              <w:rPr/>
            </w:pPr>
            <w:r w:rsidDel="00000000" w:rsidR="00000000" w:rsidRPr="00000000">
              <w:rPr>
                <w:sz w:val="22"/>
                <w:szCs w:val="22"/>
                <w:rtl w:val="0"/>
              </w:rPr>
              <w:t xml:space="preserve">Python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1">
            <w:pPr>
              <w:spacing w:after="40" w:before="40" w:lineRule="auto"/>
              <w:rPr/>
            </w:pPr>
            <w:r w:rsidDel="00000000" w:rsidR="00000000" w:rsidRPr="00000000">
              <w:rPr>
                <w:sz w:val="22"/>
                <w:szCs w:val="22"/>
                <w:rtl w:val="0"/>
              </w:rPr>
              <w:t xml:space="preserve">3.11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2">
            <w:pPr>
              <w:spacing w:after="40" w:before="40" w:lineRule="auto"/>
              <w:rPr/>
            </w:pPr>
            <w:r w:rsidDel="00000000" w:rsidR="00000000" w:rsidRPr="00000000">
              <w:rPr>
                <w:sz w:val="22"/>
                <w:szCs w:val="22"/>
                <w:rtl w:val="0"/>
              </w:rPr>
              <w:t xml:space="preserve">Primary language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3">
            <w:pPr>
              <w:spacing w:after="40" w:before="40" w:lineRule="auto"/>
              <w:rPr/>
            </w:pPr>
            <w:r w:rsidDel="00000000" w:rsidR="00000000" w:rsidRPr="00000000">
              <w:rPr>
                <w:sz w:val="22"/>
                <w:szCs w:val="22"/>
                <w:rtl w:val="0"/>
              </w:rPr>
              <w:t xml:space="preserve">PennyLane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4">
            <w:pPr>
              <w:spacing w:after="40" w:before="40" w:lineRule="auto"/>
              <w:rPr/>
            </w:pPr>
            <w:r w:rsidDel="00000000" w:rsidR="00000000" w:rsidRPr="00000000">
              <w:rPr>
                <w:sz w:val="22"/>
                <w:szCs w:val="22"/>
                <w:rtl w:val="0"/>
              </w:rPr>
              <w:t xml:space="preserve">0.36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5">
            <w:pPr>
              <w:spacing w:after="40" w:before="40" w:lineRule="auto"/>
              <w:rPr/>
            </w:pPr>
            <w:r w:rsidDel="00000000" w:rsidR="00000000" w:rsidRPr="00000000">
              <w:rPr>
                <w:sz w:val="22"/>
                <w:szCs w:val="22"/>
                <w:rtl w:val="0"/>
              </w:rPr>
              <w:t xml:space="preserve">Quantum circuit simulation, parameter-shift gradients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6">
            <w:pPr>
              <w:spacing w:after="40" w:before="40" w:lineRule="auto"/>
              <w:rPr/>
            </w:pPr>
            <w:r w:rsidDel="00000000" w:rsidR="00000000" w:rsidRPr="00000000">
              <w:rPr>
                <w:sz w:val="22"/>
                <w:szCs w:val="22"/>
                <w:rtl w:val="0"/>
              </w:rPr>
              <w:t xml:space="preserve">PyTorch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7">
            <w:pPr>
              <w:spacing w:after="40" w:before="40" w:lineRule="auto"/>
              <w:rPr/>
            </w:pPr>
            <w:r w:rsidDel="00000000" w:rsidR="00000000" w:rsidRPr="00000000">
              <w:rPr>
                <w:sz w:val="22"/>
                <w:szCs w:val="22"/>
                <w:rtl w:val="0"/>
              </w:rPr>
              <w:t xml:space="preserve">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8">
            <w:pPr>
              <w:spacing w:after="40" w:before="40" w:lineRule="auto"/>
              <w:rPr/>
            </w:pPr>
            <w:r w:rsidDel="00000000" w:rsidR="00000000" w:rsidRPr="00000000">
              <w:rPr>
                <w:sz w:val="22"/>
                <w:szCs w:val="22"/>
                <w:rtl w:val="0"/>
              </w:rPr>
              <w:t xml:space="preserve">VQC parameter optimisation, autograd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9">
            <w:pPr>
              <w:spacing w:after="40" w:before="40" w:lineRule="auto"/>
              <w:rPr/>
            </w:pPr>
            <w:r w:rsidDel="00000000" w:rsidR="00000000" w:rsidRPr="00000000">
              <w:rPr>
                <w:sz w:val="22"/>
                <w:szCs w:val="22"/>
                <w:rtl w:val="0"/>
              </w:rPr>
              <w:t xml:space="preserve">scikit-learn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A">
            <w:pPr>
              <w:spacing w:after="40" w:before="40" w:lineRule="auto"/>
              <w:rPr/>
            </w:pPr>
            <w:r w:rsidDel="00000000" w:rsidR="00000000" w:rsidRPr="00000000">
              <w:rPr>
                <w:sz w:val="22"/>
                <w:szCs w:val="22"/>
                <w:rtl w:val="0"/>
              </w:rPr>
              <w:t xml:space="preserve">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B">
            <w:pPr>
              <w:spacing w:after="40" w:before="40" w:lineRule="auto"/>
              <w:rPr/>
            </w:pPr>
            <w:r w:rsidDel="00000000" w:rsidR="00000000" w:rsidRPr="00000000">
              <w:rPr>
                <w:sz w:val="22"/>
                <w:szCs w:val="22"/>
                <w:rtl w:val="0"/>
              </w:rPr>
              <w:t xml:space="preserve">LR, RF, SVM, GridSearchCV, metrics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C">
            <w:pPr>
              <w:spacing w:after="40" w:before="40" w:lineRule="auto"/>
              <w:rPr/>
            </w:pPr>
            <w:r w:rsidDel="00000000" w:rsidR="00000000" w:rsidRPr="00000000">
              <w:rPr>
                <w:sz w:val="22"/>
                <w:szCs w:val="22"/>
                <w:rtl w:val="0"/>
              </w:rPr>
              <w:t xml:space="preserve">XGBoost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D">
            <w:pPr>
              <w:spacing w:after="40" w:before="40" w:lineRule="auto"/>
              <w:rPr/>
            </w:pPr>
            <w:r w:rsidDel="00000000" w:rsidR="00000000" w:rsidRPr="00000000">
              <w:rPr>
                <w:sz w:val="22"/>
                <w:szCs w:val="22"/>
                <w:rtl w:val="0"/>
              </w:rPr>
              <w:t xml:space="preserve">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E">
            <w:pPr>
              <w:spacing w:after="40" w:before="40" w:lineRule="auto"/>
              <w:rPr/>
            </w:pPr>
            <w:r w:rsidDel="00000000" w:rsidR="00000000" w:rsidRPr="00000000">
              <w:rPr>
                <w:sz w:val="22"/>
                <w:szCs w:val="22"/>
                <w:rtl w:val="0"/>
              </w:rPr>
              <w:t xml:space="preserve">Gradient-boosted baseline and Level 1 ensemble learner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F">
            <w:pPr>
              <w:spacing w:after="40" w:before="40" w:lineRule="auto"/>
              <w:rPr/>
            </w:pPr>
            <w:r w:rsidDel="00000000" w:rsidR="00000000" w:rsidRPr="00000000">
              <w:rPr>
                <w:sz w:val="22"/>
                <w:szCs w:val="22"/>
                <w:rtl w:val="0"/>
              </w:rPr>
              <w:t xml:space="preserve">SHAP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0">
            <w:pPr>
              <w:spacing w:after="40" w:before="40" w:lineRule="auto"/>
              <w:rPr/>
            </w:pPr>
            <w:r w:rsidDel="00000000" w:rsidR="00000000" w:rsidRPr="00000000">
              <w:rPr>
                <w:sz w:val="22"/>
                <w:szCs w:val="22"/>
                <w:rtl w:val="0"/>
              </w:rPr>
              <w:t xml:space="preserve">0.45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1">
            <w:pPr>
              <w:spacing w:after="40" w:before="40" w:lineRule="auto"/>
              <w:rPr/>
            </w:pPr>
            <w:r w:rsidDel="00000000" w:rsidR="00000000" w:rsidRPr="00000000">
              <w:rPr>
                <w:sz w:val="22"/>
                <w:szCs w:val="22"/>
                <w:rtl w:val="0"/>
              </w:rPr>
              <w:t xml:space="preserve">Gene-pair importance scoring, adaptive loop</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2">
            <w:pPr>
              <w:spacing w:after="40" w:before="40" w:lineRule="auto"/>
              <w:rPr/>
            </w:pPr>
            <w:r w:rsidDel="00000000" w:rsidR="00000000" w:rsidRPr="00000000">
              <w:rPr>
                <w:sz w:val="22"/>
                <w:szCs w:val="22"/>
                <w:rtl w:val="0"/>
              </w:rPr>
              <w:t xml:space="preserve">PLINK2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3">
            <w:pPr>
              <w:spacing w:after="40" w:before="40" w:lineRule="auto"/>
              <w:rPr/>
            </w:pPr>
            <w:r w:rsidDel="00000000" w:rsidR="00000000" w:rsidRPr="00000000">
              <w:rPr>
                <w:sz w:val="22"/>
                <w:szCs w:val="22"/>
                <w:rtl w:val="0"/>
              </w:rPr>
              <w:t xml:space="preserve">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4">
            <w:pPr>
              <w:spacing w:after="40" w:before="40" w:lineRule="auto"/>
              <w:rPr/>
            </w:pPr>
            <w:r w:rsidDel="00000000" w:rsidR="00000000" w:rsidRPr="00000000">
              <w:rPr>
                <w:sz w:val="22"/>
                <w:szCs w:val="22"/>
                <w:rtl w:val="0"/>
              </w:rPr>
              <w:t xml:space="preserve">Genomic QC, LD computation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5">
            <w:pPr>
              <w:spacing w:after="40" w:before="40" w:lineRule="auto"/>
              <w:rPr/>
            </w:pPr>
            <w:r w:rsidDel="00000000" w:rsidR="00000000" w:rsidRPr="00000000">
              <w:rPr>
                <w:sz w:val="22"/>
                <w:szCs w:val="22"/>
                <w:rtl w:val="0"/>
              </w:rPr>
              <w:t xml:space="preserve">NumPy / Pandas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6">
            <w:pPr>
              <w:spacing w:after="40" w:before="40" w:lineRule="auto"/>
              <w:rPr/>
            </w:pPr>
            <w:r w:rsidDel="00000000" w:rsidR="00000000" w:rsidRPr="00000000">
              <w:rPr>
                <w:sz w:val="22"/>
                <w:szCs w:val="22"/>
                <w:rtl w:val="0"/>
              </w:rPr>
              <w:t xml:space="preserve">Latest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7">
            <w:pPr>
              <w:spacing w:after="40" w:before="40" w:lineRule="auto"/>
              <w:rPr/>
            </w:pPr>
            <w:r w:rsidDel="00000000" w:rsidR="00000000" w:rsidRPr="00000000">
              <w:rPr>
                <w:sz w:val="22"/>
                <w:szCs w:val="22"/>
                <w:rtl w:val="0"/>
              </w:rPr>
              <w:t xml:space="preserve">Data manipulation, matrix operations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8">
            <w:pPr>
              <w:spacing w:after="40" w:before="40" w:lineRule="auto"/>
              <w:rPr/>
            </w:pPr>
            <w:r w:rsidDel="00000000" w:rsidR="00000000" w:rsidRPr="00000000">
              <w:rPr>
                <w:sz w:val="22"/>
                <w:szCs w:val="22"/>
                <w:rtl w:val="0"/>
              </w:rPr>
              <w:t xml:space="preserve">joblib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9">
            <w:pPr>
              <w:spacing w:after="40" w:before="40" w:lineRule="auto"/>
              <w:rPr/>
            </w:pPr>
            <w:r w:rsidDel="00000000" w:rsidR="00000000" w:rsidRPr="00000000">
              <w:rPr>
                <w:sz w:val="22"/>
                <w:szCs w:val="22"/>
                <w:rtl w:val="0"/>
              </w:rPr>
              <w:t xml:space="preserve">Latest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A">
            <w:pPr>
              <w:spacing w:after="40" w:before="40" w:lineRule="auto"/>
              <w:rPr/>
            </w:pPr>
            <w:r w:rsidDel="00000000" w:rsidR="00000000" w:rsidRPr="00000000">
              <w:rPr>
                <w:sz w:val="22"/>
                <w:szCs w:val="22"/>
                <w:rtl w:val="0"/>
              </w:rPr>
              <w:t xml:space="preserve">Model serialisation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B">
            <w:pPr>
              <w:spacing w:after="40" w:before="40" w:lineRule="auto"/>
              <w:rPr/>
            </w:pPr>
            <w:r w:rsidDel="00000000" w:rsidR="00000000" w:rsidRPr="00000000">
              <w:rPr>
                <w:sz w:val="22"/>
                <w:szCs w:val="22"/>
                <w:rtl w:val="0"/>
              </w:rPr>
              <w:t xml:space="preserve">VS Code + Claude Code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C">
            <w:pPr>
              <w:spacing w:after="40" w:before="40" w:lineRule="auto"/>
              <w:rPr/>
            </w:pPr>
            <w:r w:rsidDel="00000000" w:rsidR="00000000" w:rsidRPr="00000000">
              <w:rPr>
                <w:sz w:val="22"/>
                <w:szCs w:val="22"/>
                <w:rtl w:val="0"/>
              </w:rPr>
              <w:t xml:space="preserve">Latest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D">
            <w:pPr>
              <w:spacing w:after="40" w:before="40" w:lineRule="auto"/>
              <w:rPr/>
            </w:pPr>
            <w:r w:rsidDel="00000000" w:rsidR="00000000" w:rsidRPr="00000000">
              <w:rPr>
                <w:sz w:val="22"/>
                <w:szCs w:val="22"/>
                <w:rtl w:val="0"/>
              </w:rPr>
              <w:t xml:space="preserve">Development IDE with inline AI assistance</w:t>
            </w:r>
            <w:r w:rsidDel="00000000" w:rsidR="00000000" w:rsidRPr="00000000">
              <w:rPr>
                <w:rtl w:val="0"/>
              </w:rPr>
            </w:r>
          </w:p>
        </w:tc>
      </w:tr>
    </w:tbl>
    <w:p w:rsidR="00000000" w:rsidDel="00000000" w:rsidP="00000000" w:rsidRDefault="00000000" w:rsidRPr="00000000" w14:paraId="000001AE">
      <w:pPr>
        <w:pageBreakBefore w:val="1"/>
        <w:rPr/>
      </w:pPr>
      <w:r w:rsidDel="00000000" w:rsidR="00000000" w:rsidRPr="00000000">
        <w:rPr>
          <w:rtl w:val="0"/>
        </w:rPr>
        <w:br w:type="textWrapping"/>
      </w:r>
    </w:p>
    <w:p w:rsidR="00000000" w:rsidDel="00000000" w:rsidP="00000000" w:rsidRDefault="00000000" w:rsidRPr="00000000" w14:paraId="000001AF">
      <w:pPr>
        <w:pStyle w:val="Heading1"/>
        <w:spacing w:after="100" w:before="200" w:lineRule="auto"/>
        <w:rPr/>
      </w:pPr>
      <w:r w:rsidDel="00000000" w:rsidR="00000000" w:rsidRPr="00000000">
        <w:rPr>
          <w:rtl w:val="0"/>
        </w:rPr>
        <w:t xml:space="preserve">CHAPTER 4: DESIGN SPECIFICATIONS</w:t>
      </w:r>
    </w:p>
    <w:p w:rsidR="00000000" w:rsidDel="00000000" w:rsidP="00000000" w:rsidRDefault="00000000" w:rsidRPr="00000000" w14:paraId="000001B0">
      <w:pPr>
        <w:pStyle w:val="Heading2"/>
        <w:rPr/>
      </w:pPr>
      <w:r w:rsidDel="00000000" w:rsidR="00000000" w:rsidRPr="00000000">
        <w:rPr>
          <w:rtl w:val="0"/>
        </w:rPr>
        <w:t xml:space="preserve">4.1 System Architecture</w:t>
      </w:r>
    </w:p>
    <w:p w:rsidR="00000000" w:rsidDel="00000000" w:rsidP="00000000" w:rsidRDefault="00000000" w:rsidRPr="00000000" w14:paraId="000001B1">
      <w:pPr>
        <w:spacing w:after="80" w:before="80" w:lineRule="auto"/>
        <w:rPr/>
      </w:pPr>
      <w:r w:rsidDel="00000000" w:rsidR="00000000" w:rsidRPr="00000000">
        <w:rPr>
          <w:rtl w:val="0"/>
        </w:rPr>
        <w:t xml:space="preserve">The QGenomix system architecture follows a modular pipeline design. The top-level flow is: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Layer: snp_matrix.npy (2,504 × 1,000, z-score standardised), epistatic_phenotypes.csv (labels), prs_weights.csv (GWAS betas, v2 package pending).</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Layer: sample_ids.csv aligns samples; matrix_columns.csv aligns SNP columns to GWAS metadata (v2 package pending).</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Layer: src/classical/prs.py computes PRS; src/quantum/encoder.py produces VQC features; src/quantum/kernel.py computes quantum kernel matrix.</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Layer: src/classical/baselines.py trains LR/RF/XGBoost/SVM; src/hybrid/ensemble.py builds Level 1 + Level 2 stack.</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Layer: src/classical/metrics.py (AUC-ROC, F1, EDR@K); scripts/run_pipeline.py orchestrates full benchmark.</w:t>
      </w:r>
    </w:p>
    <w:p w:rsidR="00000000" w:rsidDel="00000000" w:rsidP="00000000" w:rsidRDefault="00000000" w:rsidRPr="00000000" w14:paraId="000001B7">
      <w:pPr>
        <w:pStyle w:val="Heading2"/>
        <w:rPr/>
      </w:pPr>
      <w:r w:rsidDel="00000000" w:rsidR="00000000" w:rsidRPr="00000000">
        <w:rPr>
          <w:rtl w:val="0"/>
        </w:rPr>
        <w:t xml:space="preserve">4.2 Design Level Diagrams</w:t>
      </w:r>
    </w:p>
    <w:p w:rsidR="00000000" w:rsidDel="00000000" w:rsidP="00000000" w:rsidRDefault="00000000" w:rsidRPr="00000000" w14:paraId="000001B8">
      <w:pPr>
        <w:spacing w:after="80" w:before="80" w:lineRule="auto"/>
        <w:rPr/>
      </w:pPr>
      <w:r w:rsidDel="00000000" w:rsidR="00000000" w:rsidRPr="00000000">
        <w:rPr>
          <w:i w:val="1"/>
          <w:iCs w:val="1"/>
          <w:rtl w:val="0"/>
        </w:rPr>
        <w:t xml:space="preserve">Figure 1: 5-Stage Pipeline — see presentation slide 2 for the visual flow diagram.</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i w:val="1"/>
          <w:iCs w:val="1"/>
          <w:rtl w:val="0"/>
        </w:rPr>
        <w:t xml:space="preserve">Figure 2: VQC Architecture — 8-qubit circuit, 6 alternating RY/RZ rotation + CZ entangling layers, expectation value readout.</w:t>
      </w:r>
      <w:r w:rsidDel="00000000" w:rsidR="00000000" w:rsidRPr="00000000">
        <w:rPr>
          <w:rtl w:val="0"/>
        </w:rPr>
      </w:r>
    </w:p>
    <w:p w:rsidR="00000000" w:rsidDel="00000000" w:rsidP="00000000" w:rsidRDefault="00000000" w:rsidRPr="00000000" w14:paraId="000001BA">
      <w:pPr>
        <w:spacing w:after="80" w:before="80" w:lineRule="auto"/>
        <w:rPr/>
      </w:pPr>
      <w:r w:rsidDel="00000000" w:rsidR="00000000" w:rsidRPr="00000000">
        <w:rPr>
          <w:i w:val="1"/>
          <w:iCs w:val="1"/>
          <w:rtl w:val="0"/>
        </w:rPr>
        <w:t xml:space="preserve">Figure 3: Hybrid Ensemble — Level 1 (Quantum Kernel SVC + XGBoost) → OOF predictions → Level 2 (Logistic Regression meta-learner).</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i w:val="1"/>
          <w:iCs w:val="1"/>
          <w:rtl w:val="0"/>
        </w:rPr>
        <w:t xml:space="preserve">Figure 4: SHAP Adaptive Loop — train → SHAP score → replace bottom-20% pairs → warm-start VQC → repeat.</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4.3 Snapshots of Working Prototype</w:t>
      </w:r>
    </w:p>
    <w:p w:rsidR="00000000" w:rsidDel="00000000" w:rsidP="00000000" w:rsidRDefault="00000000" w:rsidRPr="00000000" w14:paraId="000001BD">
      <w:pPr>
        <w:spacing w:after="80" w:before="80" w:lineRule="auto"/>
        <w:rPr/>
      </w:pPr>
      <w:r w:rsidDel="00000000" w:rsidR="00000000" w:rsidRPr="00000000">
        <w:rPr>
          <w:rtl w:val="0"/>
        </w:rPr>
        <w:t xml:space="preserve">Phase 1 is fully operational. The data pipeline produces a validated 2,504 × 1,000 SNP matrix (float32, z-score standardised, no missing values) with aligned labels (251 cases / 2,253 controls) verified by sample ID merge. Phase 3 classical baselines (metrics.py, baselines.py, prs.py scaffold) are implemented with 52 passing unit tests. The PRS module is scaffolded with a sentinel-guarded blocker pending the v2 corrected GWAS handoff package.</w:t>
      </w:r>
    </w:p>
    <w:p w:rsidR="00000000" w:rsidDel="00000000" w:rsidP="00000000" w:rsidRDefault="00000000" w:rsidRPr="00000000" w14:paraId="000001BE">
      <w:pPr>
        <w:pageBreakBefore w:val="1"/>
        <w:rPr/>
      </w:pPr>
      <w:r w:rsidDel="00000000" w:rsidR="00000000" w:rsidRPr="00000000">
        <w:rPr>
          <w:rtl w:val="0"/>
        </w:rPr>
        <w:br w:type="textWrapping"/>
      </w:r>
    </w:p>
    <w:p w:rsidR="00000000" w:rsidDel="00000000" w:rsidP="00000000" w:rsidRDefault="00000000" w:rsidRPr="00000000" w14:paraId="000001BF">
      <w:pPr>
        <w:pStyle w:val="Heading1"/>
        <w:spacing w:after="100" w:before="200" w:lineRule="auto"/>
        <w:rPr/>
      </w:pPr>
      <w:r w:rsidDel="00000000" w:rsidR="00000000" w:rsidRPr="00000000">
        <w:rPr>
          <w:rtl w:val="0"/>
        </w:rPr>
        <w:t xml:space="preserve">CHAPTER 5: CONCLUSIONS AND FUTURE SCOPE</w:t>
      </w:r>
    </w:p>
    <w:p w:rsidR="00000000" w:rsidDel="00000000" w:rsidP="00000000" w:rsidRDefault="00000000" w:rsidRPr="00000000" w14:paraId="000001C0">
      <w:pPr>
        <w:pStyle w:val="Heading2"/>
        <w:rPr/>
      </w:pPr>
      <w:r w:rsidDel="00000000" w:rsidR="00000000" w:rsidRPr="00000000">
        <w:rPr>
          <w:rtl w:val="0"/>
        </w:rPr>
        <w:t xml:space="preserve">5.1 Work Accomplished</w:t>
      </w:r>
    </w:p>
    <w:p w:rsidR="00000000" w:rsidDel="00000000" w:rsidP="00000000" w:rsidRDefault="00000000" w:rsidRPr="00000000" w14:paraId="000001C1">
      <w:pPr>
        <w:spacing w:after="80" w:before="80" w:lineRule="auto"/>
        <w:rPr/>
      </w:pPr>
      <w:r w:rsidDel="00000000" w:rsidR="00000000" w:rsidRPr="00000000">
        <w:rPr>
          <w:rtl w:val="0"/>
        </w:rPr>
        <w:t xml:space="preserve">Against the approved objectives, the following has been delivered to date: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1 (Data Pipeline) — COMPLETE. Full QC pipeline, SNP selection, pair ranking, and label simulation are verified and reproducible.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2 (VQC Design) — 20% complete. Circuit architecture fully specified; implementation in progress.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3 (Classical Baselines) — 15% complete. metrics.py, baselines.py, and scaffolded prs.py implemented with 52 passing tests. PRS blocked pending v2 data package.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4–6 (Hybrid, SHAP, Evaluation) — Planned; infrastructure designed.</w:t>
      </w:r>
    </w:p>
    <w:p w:rsidR="00000000" w:rsidDel="00000000" w:rsidP="00000000" w:rsidRDefault="00000000" w:rsidRPr="00000000" w14:paraId="000001C6">
      <w:pPr>
        <w:pStyle w:val="Heading2"/>
        <w:rPr/>
      </w:pPr>
      <w:r w:rsidDel="00000000" w:rsidR="00000000" w:rsidRPr="00000000">
        <w:rPr>
          <w:rtl w:val="0"/>
        </w:rPr>
        <w:t xml:space="preserve">5.2 Conclusions</w:t>
      </w:r>
    </w:p>
    <w:p w:rsidR="00000000" w:rsidDel="00000000" w:rsidP="00000000" w:rsidRDefault="00000000" w:rsidRPr="00000000" w14:paraId="000001C7">
      <w:pPr>
        <w:spacing w:after="80" w:before="80" w:lineRule="auto"/>
        <w:rPr/>
      </w:pPr>
      <w:r w:rsidDel="00000000" w:rsidR="00000000" w:rsidRPr="00000000">
        <w:rPr>
          <w:rtl w:val="0"/>
        </w:rPr>
        <w:t xml:space="preserve">The foundational data infrastructure for QGenomix is solid and reproducible. The classical baseline framework is architecturally complete with well-tested code. The quantum component is under active development. The overall project is on track for full execution within the 16-week timeline, with the critical path running through VQC training convergence and the v2 data handoff.</w:t>
      </w:r>
    </w:p>
    <w:p w:rsidR="00000000" w:rsidDel="00000000" w:rsidP="00000000" w:rsidRDefault="00000000" w:rsidRPr="00000000" w14:paraId="000001C8">
      <w:pPr>
        <w:pStyle w:val="Heading2"/>
        <w:rPr/>
      </w:pPr>
      <w:r w:rsidDel="00000000" w:rsidR="00000000" w:rsidRPr="00000000">
        <w:rPr>
          <w:rtl w:val="0"/>
        </w:rPr>
        <w:t xml:space="preserve">5.3 Environmental / Social Benefits</w:t>
      </w:r>
    </w:p>
    <w:p w:rsidR="00000000" w:rsidDel="00000000" w:rsidP="00000000" w:rsidRDefault="00000000" w:rsidRPr="00000000" w14:paraId="000001C9">
      <w:pPr>
        <w:spacing w:after="80" w:before="80" w:lineRule="auto"/>
        <w:rPr/>
      </w:pPr>
      <w:r w:rsidDel="00000000" w:rsidR="00000000" w:rsidRPr="00000000">
        <w:rPr>
          <w:rtl w:val="0"/>
        </w:rPr>
        <w:t xml:space="preserve">Improved polygenic disease risk prediction has direct public health value: earlier identification of high-risk individuals enables preventive intervention before onset. For T2D — a global epidemic affecting over 500 million people — even modest improvements in risk stratification can meaningfully reduce downstream healthcare burden. QGenomix also advances methodological understanding of quantum advantage in biomedical applications, contributing to the scientific community's evaluation of near-term quantum utility.</w:t>
      </w:r>
    </w:p>
    <w:p w:rsidR="00000000" w:rsidDel="00000000" w:rsidP="00000000" w:rsidRDefault="00000000" w:rsidRPr="00000000" w14:paraId="000001CA">
      <w:pPr>
        <w:pStyle w:val="Heading2"/>
        <w:rPr/>
      </w:pPr>
      <w:r w:rsidDel="00000000" w:rsidR="00000000" w:rsidRPr="00000000">
        <w:rPr>
          <w:rtl w:val="0"/>
        </w:rPr>
        <w:t xml:space="preserve">5.4 Future Work Plan</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VQC encoder and kernel implementation; validate on synthetic data with known separable structure.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and integrate v2 corrected data package to unblock PRS computation and SNP-level interpretation.</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full hybrid ensemble and implement SHAP adaptive refinement loop.</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complete 8-model benchmark on held-out test set with statistical significance tests.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and submit academic paper documenting architecture, experimental results, and ablation analysis.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extension to other polygenic traits (e.g. schizophrenia, BMI) as a future research direction.</w:t>
      </w:r>
    </w:p>
    <w:p w:rsidR="00000000" w:rsidDel="00000000" w:rsidP="00000000" w:rsidRDefault="00000000" w:rsidRPr="00000000" w14:paraId="000001D1">
      <w:pPr>
        <w:pageBreakBefore w:val="1"/>
        <w:rPr/>
      </w:pPr>
      <w:r w:rsidDel="00000000" w:rsidR="00000000" w:rsidRPr="00000000">
        <w:rPr>
          <w:rtl w:val="0"/>
        </w:rPr>
        <w:br w:type="textWrapping"/>
      </w:r>
    </w:p>
    <w:p w:rsidR="00000000" w:rsidDel="00000000" w:rsidP="00000000" w:rsidRDefault="00000000" w:rsidRPr="00000000" w14:paraId="000001D2">
      <w:pPr>
        <w:pStyle w:val="Heading1"/>
        <w:spacing w:after="100" w:before="200" w:lineRule="auto"/>
        <w:rPr/>
      </w:pPr>
      <w:r w:rsidDel="00000000" w:rsidR="00000000" w:rsidRPr="00000000">
        <w:rPr>
          <w:rtl w:val="0"/>
        </w:rPr>
        <w:t xml:space="preserve">APPENDIX A: REFERENCES</w:t>
      </w:r>
    </w:p>
    <w:p w:rsidR="00000000" w:rsidDel="00000000" w:rsidP="00000000" w:rsidRDefault="00000000" w:rsidRPr="00000000" w14:paraId="000001D3">
      <w:pPr>
        <w:spacing w:after="80" w:before="80" w:lineRule="auto"/>
        <w:rPr/>
      </w:pPr>
      <w:r w:rsidDel="00000000" w:rsidR="00000000" w:rsidRPr="00000000">
        <w:rPr>
          <w:sz w:val="22"/>
          <w:szCs w:val="22"/>
          <w:rtl w:val="0"/>
        </w:rPr>
        <w:t xml:space="preserve">[1] C. A. Wray et al., "Polygenic scores for complex human disease," Nature Reviews Genetics, vol. 22, pp. 331–340, 2021.</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sz w:val="22"/>
          <w:szCs w:val="22"/>
          <w:rtl w:val="0"/>
        </w:rPr>
        <w:t xml:space="preserve">[2] A. Rajpurkar et al., "Scalable and accurate deep learning with electronic health records," npj Digital Medicine, vol. 1, no. 18, 2018.</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sz w:val="22"/>
          <w:szCs w:val="22"/>
          <w:rtl w:val="0"/>
        </w:rPr>
        <w:t xml:space="preserve">[3] M. Schuld and F. Petruccione, "Quantum Machine Learning," Springer, 2021.</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sz w:val="22"/>
          <w:szCs w:val="22"/>
          <w:rtl w:val="0"/>
        </w:rPr>
        <w:t xml:space="preserve">[4] J. F. Crow, "Epistasis and the missing heritability," Science, vol. 322, no. 5903, pp. 955–957, 2008.</w:t>
      </w: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sz w:val="22"/>
          <w:szCs w:val="22"/>
          <w:rtl w:val="0"/>
        </w:rPr>
        <w:t xml:space="preserve">[5] Y. LeCun et al., "Power of deep learning for the detection of SNP-SNP interactions," Briefings in Bioinformatics, vol. 22, no. 4, 2021.</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sz w:val="22"/>
          <w:szCs w:val="22"/>
          <w:rtl w:val="0"/>
        </w:rPr>
        <w:t xml:space="preserve">[6] S. M. Lundberg and S.-I. Lee, "A unified approach to interpreting model predictions," NeurIPS, 2017.</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sz w:val="22"/>
          <w:szCs w:val="22"/>
          <w:rtl w:val="0"/>
        </w:rPr>
        <w:t xml:space="preserve">[7] 1000 Genomes Project Consortium, "A global reference for human genetic variation," Nature, vol. 526, pp. 68–74, 2015.</w:t>
      </w: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sz w:val="22"/>
          <w:szCs w:val="22"/>
          <w:rtl w:val="0"/>
        </w:rPr>
        <w:t xml:space="preserve">[8] B. Maher, "Personal genomes: The case of the missing heritability," Nature, vol. 456, pp. 18–21, 2008.</w:t>
      </w:r>
      <w:r w:rsidDel="00000000" w:rsidR="00000000" w:rsidRPr="00000000">
        <w:rPr>
          <w:rtl w:val="0"/>
        </w:rPr>
      </w:r>
    </w:p>
    <w:p w:rsidR="00000000" w:rsidDel="00000000" w:rsidP="00000000" w:rsidRDefault="00000000" w:rsidRPr="00000000" w14:paraId="000001DB">
      <w:pPr>
        <w:pageBreakBefore w:val="1"/>
        <w:rPr/>
      </w:pPr>
      <w:r w:rsidDel="00000000" w:rsidR="00000000" w:rsidRPr="00000000">
        <w:rPr>
          <w:rtl w:val="0"/>
        </w:rPr>
        <w:br w:type="textWrapping"/>
      </w:r>
    </w:p>
    <w:p w:rsidR="00000000" w:rsidDel="00000000" w:rsidP="00000000" w:rsidRDefault="00000000" w:rsidRPr="00000000" w14:paraId="000001DC">
      <w:pPr>
        <w:pStyle w:val="Heading1"/>
        <w:spacing w:after="100" w:before="200" w:lineRule="auto"/>
        <w:rPr/>
      </w:pPr>
      <w:r w:rsidDel="00000000" w:rsidR="00000000" w:rsidRPr="00000000">
        <w:rPr>
          <w:rtl w:val="0"/>
        </w:rPr>
        <w:t xml:space="preserve">APPENDIX B: PLAGIARISM REPORT</w:t>
      </w:r>
    </w:p>
    <w:p w:rsidR="00000000" w:rsidDel="00000000" w:rsidP="00000000" w:rsidRDefault="00000000" w:rsidRPr="00000000" w14:paraId="000001DD">
      <w:pPr>
        <w:spacing w:after="80" w:before="80" w:lineRule="auto"/>
        <w:rPr/>
      </w:pPr>
      <w:r w:rsidDel="00000000" w:rsidR="00000000" w:rsidRPr="00000000">
        <w:rPr>
          <w:i w:val="1"/>
          <w:iCs w:val="1"/>
          <w:rtl w:val="0"/>
        </w:rPr>
        <w:t xml:space="preserve">Plagiarism report to be attached here after Turnitin submission.</w:t>
      </w:r>
      <w:r w:rsidDel="00000000" w:rsidR="00000000" w:rsidRPr="00000000">
        <w:rPr>
          <w:rtl w:val="0"/>
        </w:rPr>
      </w:r>
    </w:p>
    <w:sectPr>
      <w:pgSz w:h="16838" w:w="11906" w:orient="portrait"/>
      <w:pgMar w:bottom="1440" w:top="144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