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宋体"/>
          <w:b w:val="0"/>
          <w:i w:val="0"/>
          <w:color w:val="000000"/>
          <w:sz w:val="21"/>
        </w:rPr>
      </w:r>
    </w:p>
    <w:p>
      <w:r>
        <w:rPr>
          <w:rFonts w:ascii="Times New Roman" w:hAnsi="Times New Roman" w:eastAsia="宋体"/>
          <w:b w:val="0"/>
          <w:i w:val="0"/>
          <w:color w:val="000000"/>
          <w:sz w:val="21"/>
        </w:rPr>
      </w:r>
    </w:p>
    <w:p>
      <w:r>
        <w:rPr>
          <w:rFonts w:ascii="Times New Roman" w:hAnsi="Times New Roman" w:eastAsia="宋体"/>
          <w:b w:val="0"/>
          <w:i w:val="0"/>
          <w:color w:val="000000"/>
          <w:sz w:val="21"/>
        </w:rPr>
      </w:r>
    </w:p>
    <w:p>
      <w:pPr>
        <w:jc w:val="center"/>
      </w:pPr>
      <w:r>
        <w:rPr>
          <w:rFonts w:ascii="Times New Roman" w:hAnsi="Times New Roman" w:eastAsia="黑体"/>
          <w:b/>
          <w:i w:val="0"/>
          <w:color w:val="000000"/>
          <w:sz w:val="52"/>
        </w:rPr>
        <w:t>软件工程团队项目选题报告</w:t>
      </w:r>
    </w:p>
    <w:p>
      <w:r>
        <w:rPr>
          <w:rFonts w:ascii="Times New Roman" w:hAnsi="Times New Roman" w:eastAsia="宋体"/>
          <w:b w:val="0"/>
          <w:i w:val="0"/>
          <w:color w:val="000000"/>
          <w:sz w:val="21"/>
        </w:rPr>
      </w:r>
    </w:p>
    <w:p>
      <w:r>
        <w:rPr>
          <w:rFonts w:ascii="Times New Roman" w:hAnsi="Times New Roman" w:eastAsia="宋体"/>
          <w:b w:val="0"/>
          <w:i w:val="0"/>
          <w:color w:val="000000"/>
          <w:sz w:val="21"/>
        </w:rPr>
      </w:r>
    </w:p>
    <w:p>
      <w:pPr>
        <w:spacing w:line="360" w:lineRule="auto"/>
        <w:jc w:val="center"/>
      </w:pPr>
      <w:r>
        <w:rPr>
          <w:rFonts w:ascii="Times New Roman" w:hAnsi="Times New Roman" w:eastAsia="黑体"/>
          <w:b/>
          <w:i w:val="0"/>
          <w:color w:val="000000"/>
          <w:sz w:val="44"/>
        </w:rPr>
        <w:t>知芽</w:t>
      </w:r>
    </w:p>
    <w:p>
      <w:pPr>
        <w:spacing w:line="360" w:lineRule="auto"/>
        <w:jc w:val="center"/>
      </w:pPr>
      <w:r>
        <w:rPr>
          <w:rFonts w:ascii="Times New Roman" w:hAnsi="Times New Roman" w:eastAsia="黑体"/>
          <w:b/>
          <w:i w:val="0"/>
          <w:color w:val="000000"/>
          <w:sz w:val="30"/>
        </w:rPr>
        <w:t>——基于领域知识增强的 AI 亲子绘本共读</w:t>
      </w:r>
    </w:p>
    <w:p>
      <w:pPr>
        <w:spacing w:line="360" w:lineRule="auto"/>
        <w:jc w:val="center"/>
      </w:pPr>
      <w:r>
        <w:rPr>
          <w:rFonts w:ascii="Times New Roman" w:hAnsi="Times New Roman" w:eastAsia="黑体"/>
          <w:b/>
          <w:i w:val="0"/>
          <w:color w:val="000000"/>
          <w:sz w:val="30"/>
        </w:rPr>
        <w:t>与阅读启蒙系统</w:t>
      </w:r>
    </w:p>
    <w:p>
      <w:r>
        <w:rPr>
          <w:rFonts w:ascii="Times New Roman" w:hAnsi="Times New Roman" w:eastAsia="宋体"/>
          <w:b w:val="0"/>
          <w:i w:val="0"/>
          <w:color w:val="000000"/>
          <w:sz w:val="21"/>
        </w:rPr>
      </w:r>
    </w:p>
    <w:p>
      <w:r>
        <w:rPr>
          <w:rFonts w:ascii="Times New Roman" w:hAnsi="Times New Roman" w:eastAsia="宋体"/>
          <w:b w:val="0"/>
          <w:i w:val="0"/>
          <w:color w:val="000000"/>
          <w:sz w:val="21"/>
        </w:rPr>
      </w:r>
    </w:p>
    <w:p>
      <w:r>
        <w:rPr>
          <w:rFonts w:ascii="Times New Roman" w:hAnsi="Times New Roman" w:eastAsia="宋体"/>
          <w:b w:val="0"/>
          <w:i w:val="0"/>
          <w:color w:val="000000"/>
          <w:sz w:val="21"/>
        </w:rPr>
      </w:r>
    </w:p>
    <w:tbl>
      <w:tblPr>
        <w:tblW w:type="auto" w:w="0"/>
        <w:jc w:val="center"/>
        <w:tblLayout w:type="fixed"/>
        <w:tblLook w:firstColumn="1" w:firstRow="1" w:lastColumn="0" w:lastRow="0" w:noHBand="0" w:noVBand="1" w:val="04A0"/>
      </w:tblPr>
      <w:tblGrid>
        <w:gridCol w:w="4536"/>
        <w:gridCol w:w="4536"/>
      </w:tblGrid>
      <w:tr>
        <w:tc>
          <w:tcPr>
            <w:tcW w:type="dxa" w:w="1814"/>
            <w:vAlign w:val="center"/>
          </w:tcPr>
          <w:p>
            <w:pPr>
              <w:spacing w:line="240" w:lineRule="auto" w:before="20" w:after="20"/>
              <w:ind w:firstLine="0"/>
              <w:jc w:val="right"/>
            </w:pPr>
            <w:r>
              <w:rPr>
                <w:rFonts w:ascii="Times New Roman" w:hAnsi="Times New Roman" w:eastAsia="宋体"/>
                <w:b/>
                <w:i w:val="0"/>
                <w:color w:val="000000"/>
                <w:sz w:val="24"/>
              </w:rPr>
              <w:t>项目领域：</w:t>
            </w:r>
          </w:p>
        </w:tc>
        <w:tc>
          <w:tcPr>
            <w:tcW w:type="dxa" w:w="6690"/>
            <w:vAlign w:val="center"/>
          </w:tcPr>
          <w:p>
            <w:pPr>
              <w:spacing w:line="240" w:lineRule="auto" w:before="20" w:after="20"/>
              <w:ind w:firstLine="0"/>
              <w:jc w:val="left"/>
            </w:pPr>
            <w:r>
              <w:rPr>
                <w:rFonts w:ascii="Times New Roman" w:hAnsi="Times New Roman" w:eastAsia="宋体"/>
                <w:b w:val="0"/>
                <w:i w:val="0"/>
                <w:color w:val="000000"/>
                <w:sz w:val="24"/>
              </w:rPr>
              <w:t>学前教育、家庭教育、人工智能应用</w:t>
            </w:r>
          </w:p>
        </w:tc>
      </w:tr>
      <w:tr>
        <w:tc>
          <w:tcPr>
            <w:tcW w:type="dxa" w:w="1814"/>
            <w:vAlign w:val="center"/>
          </w:tcPr>
          <w:p>
            <w:pPr>
              <w:spacing w:line="240" w:lineRule="auto" w:before="20" w:after="20"/>
              <w:ind w:firstLine="0"/>
              <w:jc w:val="right"/>
            </w:pPr>
            <w:r>
              <w:rPr>
                <w:rFonts w:ascii="Times New Roman" w:hAnsi="Times New Roman" w:eastAsia="宋体"/>
                <w:b/>
                <w:i w:val="0"/>
                <w:color w:val="000000"/>
                <w:sz w:val="24"/>
              </w:rPr>
              <w:t>项目类型：</w:t>
            </w:r>
          </w:p>
        </w:tc>
        <w:tc>
          <w:tcPr>
            <w:tcW w:type="dxa" w:w="6690"/>
            <w:vAlign w:val="center"/>
          </w:tcPr>
          <w:p>
            <w:pPr>
              <w:spacing w:line="240" w:lineRule="auto" w:before="20" w:after="20"/>
              <w:ind w:firstLine="0"/>
              <w:jc w:val="left"/>
            </w:pPr>
            <w:r>
              <w:rPr>
                <w:rFonts w:ascii="Times New Roman" w:hAnsi="Times New Roman" w:eastAsia="宋体"/>
                <w:b w:val="0"/>
                <w:i w:val="0"/>
                <w:color w:val="000000"/>
                <w:sz w:val="24"/>
              </w:rPr>
              <w:t>领域智能体 + Web 应用软件 + 可选物联网硬件交互</w:t>
            </w:r>
          </w:p>
        </w:tc>
      </w:tr>
      <w:tr>
        <w:tc>
          <w:tcPr>
            <w:tcW w:type="dxa" w:w="1814"/>
            <w:vAlign w:val="center"/>
          </w:tcPr>
          <w:p>
            <w:pPr>
              <w:spacing w:line="240" w:lineRule="auto" w:before="20" w:after="20"/>
              <w:ind w:firstLine="0"/>
              <w:jc w:val="right"/>
            </w:pPr>
            <w:r>
              <w:rPr>
                <w:rFonts w:ascii="Times New Roman" w:hAnsi="Times New Roman" w:eastAsia="宋体"/>
                <w:b/>
                <w:i w:val="0"/>
                <w:color w:val="000000"/>
                <w:sz w:val="24"/>
              </w:rPr>
              <w:t>服务对象：</w:t>
            </w:r>
          </w:p>
        </w:tc>
        <w:tc>
          <w:tcPr>
            <w:tcW w:type="dxa" w:w="6690"/>
            <w:vAlign w:val="center"/>
          </w:tcPr>
          <w:p>
            <w:pPr>
              <w:spacing w:line="240" w:lineRule="auto" w:before="20" w:after="20"/>
              <w:ind w:firstLine="0"/>
              <w:jc w:val="left"/>
            </w:pPr>
            <w:r>
              <w:rPr>
                <w:rFonts w:ascii="Times New Roman" w:hAnsi="Times New Roman" w:eastAsia="宋体"/>
                <w:b w:val="0"/>
                <w:i w:val="0"/>
                <w:color w:val="000000"/>
                <w:sz w:val="24"/>
              </w:rPr>
              <w:t>3～6岁幼儿及其家长</w:t>
            </w:r>
          </w:p>
        </w:tc>
      </w:tr>
      <w:tr>
        <w:tc>
          <w:tcPr>
            <w:tcW w:type="dxa" w:w="1814"/>
            <w:vAlign w:val="center"/>
          </w:tcPr>
          <w:p>
            <w:pPr>
              <w:spacing w:line="240" w:lineRule="auto" w:before="20" w:after="20"/>
              <w:ind w:firstLine="0"/>
              <w:jc w:val="right"/>
            </w:pPr>
            <w:r>
              <w:rPr>
                <w:rFonts w:ascii="Times New Roman" w:hAnsi="Times New Roman" w:eastAsia="宋体"/>
                <w:b/>
                <w:i w:val="0"/>
                <w:color w:val="000000"/>
                <w:sz w:val="24"/>
              </w:rPr>
              <w:t>软件形式：</w:t>
            </w:r>
          </w:p>
        </w:tc>
        <w:tc>
          <w:tcPr>
            <w:tcW w:type="dxa" w:w="6690"/>
            <w:vAlign w:val="center"/>
          </w:tcPr>
          <w:p>
            <w:pPr>
              <w:spacing w:line="240" w:lineRule="auto" w:before="20" w:after="20"/>
              <w:ind w:firstLine="0"/>
              <w:jc w:val="left"/>
            </w:pPr>
            <w:r>
              <w:rPr>
                <w:rFonts w:ascii="Times New Roman" w:hAnsi="Times New Roman" w:eastAsia="宋体"/>
                <w:b w:val="0"/>
                <w:i w:val="0"/>
                <w:color w:val="000000"/>
                <w:sz w:val="24"/>
              </w:rPr>
              <w:t>响应式 Web 网站，以移动端家长使用场景为主</w:t>
            </w:r>
          </w:p>
        </w:tc>
      </w:tr>
      <w:tr>
        <w:tc>
          <w:tcPr>
            <w:tcW w:type="dxa" w:w="1814"/>
            <w:vAlign w:val="center"/>
          </w:tcPr>
          <w:p>
            <w:pPr>
              <w:spacing w:line="240" w:lineRule="auto" w:before="20" w:after="20"/>
              <w:ind w:firstLine="0"/>
              <w:jc w:val="right"/>
            </w:pPr>
            <w:r>
              <w:rPr>
                <w:rFonts w:ascii="Times New Roman" w:hAnsi="Times New Roman" w:eastAsia="宋体"/>
                <w:b/>
                <w:i w:val="0"/>
                <w:color w:val="000000"/>
                <w:sz w:val="24"/>
              </w:rPr>
              <w:t>硬件拓展：</w:t>
            </w:r>
          </w:p>
        </w:tc>
        <w:tc>
          <w:tcPr>
            <w:tcW w:type="dxa" w:w="6690"/>
            <w:vAlign w:val="center"/>
          </w:tcPr>
          <w:p>
            <w:pPr>
              <w:spacing w:line="240" w:lineRule="auto" w:before="20" w:after="20"/>
              <w:ind w:firstLine="0"/>
              <w:jc w:val="left"/>
            </w:pPr>
            <w:r>
              <w:rPr>
                <w:rFonts w:ascii="Times New Roman" w:hAnsi="Times New Roman" w:eastAsia="宋体"/>
                <w:b w:val="0"/>
                <w:i w:val="0"/>
                <w:color w:val="000000"/>
                <w:sz w:val="24"/>
              </w:rPr>
              <w:t>ESP32-S3 墨水屏 AI 绘本学习机</w:t>
            </w:r>
          </w:p>
        </w:tc>
      </w:tr>
    </w:tbl>
    <w:p>
      <w:r>
        <w:rPr>
          <w:rFonts w:ascii="Times New Roman" w:hAnsi="Times New Roman" w:eastAsia="宋体"/>
          <w:b w:val="0"/>
          <w:i w:val="0"/>
          <w:color w:val="000000"/>
          <w:sz w:val="21"/>
        </w:rPr>
      </w:r>
    </w:p>
    <w:p>
      <w:pPr>
        <w:spacing w:line="360" w:lineRule="auto"/>
        <w:jc w:val="center"/>
      </w:pPr>
      <w:r>
        <w:rPr>
          <w:rFonts w:ascii="Times New Roman" w:hAnsi="Times New Roman" w:eastAsia="宋体"/>
          <w:b w:val="0"/>
          <w:i w:val="0"/>
          <w:color w:val="000000"/>
          <w:sz w:val="24"/>
        </w:rPr>
        <w:t>项目定位：以完整的软件应用为核心，以专业化幼儿阅读智能体为</w:t>
      </w:r>
    </w:p>
    <w:p>
      <w:pPr>
        <w:jc w:val="center"/>
      </w:pPr>
      <w:r>
        <w:rPr>
          <w:rFonts w:ascii="Times New Roman" w:hAnsi="Times New Roman" w:eastAsia="宋体"/>
          <w:b w:val="0"/>
          <w:i w:val="0"/>
          <w:color w:val="000000"/>
          <w:sz w:val="24"/>
        </w:rPr>
        <w:t>技术重点，通过低成本实体学习机探索更自然的亲子阅读交互方式</w:t>
      </w:r>
    </w:p>
    <w:p>
      <w:r>
        <w:rPr>
          <w:rFonts w:ascii="Times New Roman" w:hAnsi="Times New Roman" w:eastAsia="宋体"/>
          <w:b w:val="0"/>
          <w:i w:val="0"/>
          <w:color w:val="000000"/>
          <w:sz w:val="21"/>
        </w:rPr>
      </w:r>
    </w:p>
    <w:p>
      <w:r>
        <w:rPr>
          <w:rFonts w:ascii="Times New Roman" w:hAnsi="Times New Roman" w:eastAsia="宋体"/>
          <w:b w:val="0"/>
          <w:i w:val="0"/>
          <w:color w:val="000000"/>
          <w:sz w:val="21"/>
        </w:rPr>
      </w:r>
    </w:p>
    <w:p>
      <w:r>
        <w:rPr>
          <w:rFonts w:ascii="Times New Roman" w:hAnsi="Times New Roman" w:eastAsia="宋体"/>
          <w:b w:val="0"/>
          <w:i w:val="0"/>
          <w:color w:val="000000"/>
          <w:sz w:val="21"/>
        </w:rPr>
      </w:r>
    </w:p>
    <w:p>
      <w:r>
        <w:rPr>
          <w:rFonts w:ascii="Times New Roman" w:hAnsi="Times New Roman" w:eastAsia="宋体"/>
          <w:b w:val="0"/>
          <w:i w:val="0"/>
          <w:color w:val="000000"/>
          <w:sz w:val="21"/>
        </w:rPr>
      </w:r>
    </w:p>
    <w:p>
      <w:pPr>
        <w:jc w:val="center"/>
      </w:pPr>
      <w:r>
        <w:rPr>
          <w:rFonts w:ascii="Times New Roman" w:hAnsi="Times New Roman" w:eastAsia="宋体"/>
          <w:b w:val="0"/>
          <w:i w:val="0"/>
          <w:color w:val="000000"/>
          <w:sz w:val="28"/>
        </w:rPr>
        <w:t>2026 年 10 月</w:t>
      </w:r>
    </w:p>
    <w:p>
      <w:pPr>
        <w:sectPr>
          <w:footerReference w:type="default" r:id="rId15"/>
          <w:pgSz w:w="11906" w:h="16838"/>
          <w:pgMar w:top="1417" w:right="1417" w:bottom="1417" w:left="1417" w:header="720" w:footer="720" w:gutter="0"/>
          <w:cols w:space="720"/>
          <w:docGrid w:linePitch="360"/>
        </w:sectPr>
      </w:pPr>
    </w:p>
    <w:p>
      <w:pPr>
        <w:spacing w:after="240"/>
        <w:jc w:val="center"/>
      </w:pPr>
      <w:r>
        <w:rPr>
          <w:rFonts w:ascii="Times New Roman" w:hAnsi="Times New Roman" w:eastAsia="黑体"/>
          <w:b/>
          <w:i w:val="0"/>
          <w:color w:val="000000"/>
          <w:sz w:val="32"/>
        </w:rPr>
        <w:t>目　录</w:t>
      </w:r>
    </w:p>
    <w:p>
      <w:pPr>
        <w:spacing w:before="0" w:after="0" w:line="20" w:lineRule="exact"/>
      </w:pPr>
      <w:r>
        <w:rPr>
          <w:rFonts w:eastAsia="宋体" w:ascii="Times New Roman" w:hAnsi="Times New Roman"/>
          <w:sz w:val="4"/>
          <w:szCs w:val="4"/>
        </w:rPr>
        <w:fldChar w:fldCharType="begin"/>
      </w:r>
      <w:r>
        <w:rPr>
          <w:rFonts w:eastAsia="宋体" w:ascii="Times New Roman" w:hAnsi="Times New Roman"/>
          <w:sz w:val="4"/>
          <w:szCs w:val="4"/>
        </w:rPr>
        <w:instrText xml:space="preserve"> TOC \o "1-2" \h \z \u </w:instrText>
      </w:r>
      <w:r>
        <w:rPr>
          <w:rFonts w:eastAsia="宋体" w:ascii="Times New Roman" w:hAnsi="Times New Roman"/>
          <w:sz w:val="4"/>
          <w:szCs w:val="4"/>
        </w:rPr>
        <w:fldChar w:fldCharType="separate"/>
      </w:r>
    </w:p>
    <w:p>
      <w:pPr>
        <w:tabs>
          <w:tab w:val="right" w:leader="dot" w:pos="9072"/>
        </w:tabs>
        <w:spacing w:before="20" w:after="20" w:line="264" w:lineRule="auto"/>
        <w:jc w:val="left"/>
      </w:pPr>
      <w:r>
        <w:rPr>
          <w:rFonts w:eastAsia="宋体" w:ascii="Times New Roman" w:hAnsi="Times New Roman"/>
          <w:sz w:val="21"/>
          <w:szCs w:val="21"/>
        </w:rPr>
        <w:t xml:space="preserve">一、项目背景与选题意义</w:t>
      </w:r>
      <w:r>
        <w:rPr>
          <w:rFonts w:eastAsia="宋体" w:ascii="Times New Roman" w:hAnsi="Times New Roman"/>
          <w:sz w:val="21"/>
          <w:szCs w:val="21"/>
        </w:rPr>
        <w:tab/>
      </w:r>
      <w:r>
        <w:rPr>
          <w:rFonts w:eastAsia="宋体" w:ascii="Times New Roman" w:hAnsi="Times New Roman"/>
          <w:sz w:val="21"/>
          <w:szCs w:val="21"/>
        </w:rPr>
        <w:t xml:space="preserve">1</w:t>
      </w:r>
    </w:p>
    <w:p>
      <w:pPr>
        <w:tabs>
          <w:tab w:val="right" w:leader="dot" w:pos="9072"/>
        </w:tabs>
        <w:spacing w:before="20" w:after="20" w:line="264" w:lineRule="auto"/>
        <w:ind w:left="420"/>
        <w:jc w:val="left"/>
      </w:pPr>
      <w:r>
        <w:rPr>
          <w:rFonts w:eastAsia="宋体" w:ascii="Times New Roman" w:hAnsi="Times New Roman"/>
          <w:sz w:val="21"/>
          <w:szCs w:val="21"/>
        </w:rPr>
        <w:t xml:space="preserve">1.1 项目背景</w:t>
      </w:r>
      <w:r>
        <w:rPr>
          <w:rFonts w:eastAsia="宋体" w:ascii="Times New Roman" w:hAnsi="Times New Roman"/>
          <w:sz w:val="21"/>
          <w:szCs w:val="21"/>
        </w:rPr>
        <w:tab/>
      </w:r>
      <w:r>
        <w:rPr>
          <w:rFonts w:eastAsia="宋体" w:ascii="Times New Roman" w:hAnsi="Times New Roman"/>
          <w:sz w:val="21"/>
          <w:szCs w:val="21"/>
        </w:rPr>
        <w:t xml:space="preserve">1</w:t>
      </w:r>
    </w:p>
    <w:p>
      <w:pPr>
        <w:tabs>
          <w:tab w:val="right" w:leader="dot" w:pos="9072"/>
        </w:tabs>
        <w:spacing w:before="20" w:after="20" w:line="264" w:lineRule="auto"/>
        <w:ind w:left="420"/>
        <w:jc w:val="left"/>
      </w:pPr>
      <w:r>
        <w:rPr>
          <w:rFonts w:eastAsia="宋体" w:ascii="Times New Roman" w:hAnsi="Times New Roman"/>
          <w:sz w:val="21"/>
          <w:szCs w:val="21"/>
        </w:rPr>
        <w:t xml:space="preserve">1.2 真实需求依据</w:t>
      </w:r>
      <w:r>
        <w:rPr>
          <w:rFonts w:eastAsia="宋体" w:ascii="Times New Roman" w:hAnsi="Times New Roman"/>
          <w:sz w:val="21"/>
          <w:szCs w:val="21"/>
        </w:rPr>
        <w:tab/>
      </w:r>
      <w:r>
        <w:rPr>
          <w:rFonts w:eastAsia="宋体" w:ascii="Times New Roman" w:hAnsi="Times New Roman"/>
          <w:sz w:val="21"/>
          <w:szCs w:val="21"/>
        </w:rPr>
        <w:t xml:space="preserve">1</w:t>
      </w:r>
    </w:p>
    <w:p>
      <w:pPr>
        <w:tabs>
          <w:tab w:val="right" w:leader="dot" w:pos="9072"/>
        </w:tabs>
        <w:spacing w:before="20" w:after="20" w:line="264" w:lineRule="auto"/>
        <w:ind w:left="420"/>
        <w:jc w:val="left"/>
      </w:pPr>
      <w:r>
        <w:rPr>
          <w:rFonts w:eastAsia="宋体" w:ascii="Times New Roman" w:hAnsi="Times New Roman"/>
          <w:sz w:val="21"/>
          <w:szCs w:val="21"/>
        </w:rPr>
        <w:t xml:space="preserve">1.3 拟开展的用户调研</w:t>
      </w:r>
      <w:r>
        <w:rPr>
          <w:rFonts w:eastAsia="宋体" w:ascii="Times New Roman" w:hAnsi="Times New Roman"/>
          <w:sz w:val="21"/>
          <w:szCs w:val="21"/>
        </w:rPr>
        <w:tab/>
      </w:r>
      <w:r>
        <w:rPr>
          <w:rFonts w:eastAsia="宋体" w:ascii="Times New Roman" w:hAnsi="Times New Roman"/>
          <w:sz w:val="21"/>
          <w:szCs w:val="21"/>
        </w:rPr>
        <w:t xml:space="preserve">2</w:t>
      </w:r>
    </w:p>
    <w:p>
      <w:pPr>
        <w:tabs>
          <w:tab w:val="right" w:leader="dot" w:pos="9072"/>
        </w:tabs>
        <w:spacing w:before="20" w:after="20" w:line="264" w:lineRule="auto"/>
        <w:ind w:left="420"/>
        <w:jc w:val="left"/>
      </w:pPr>
      <w:r>
        <w:rPr>
          <w:rFonts w:eastAsia="宋体" w:ascii="Times New Roman" w:hAnsi="Times New Roman"/>
          <w:sz w:val="21"/>
          <w:szCs w:val="21"/>
        </w:rPr>
        <w:t xml:space="preserve">1.4 项目价值</w:t>
      </w:r>
      <w:r>
        <w:rPr>
          <w:rFonts w:eastAsia="宋体" w:ascii="Times New Roman" w:hAnsi="Times New Roman"/>
          <w:sz w:val="21"/>
          <w:szCs w:val="21"/>
        </w:rPr>
        <w:tab/>
      </w:r>
      <w:r>
        <w:rPr>
          <w:rFonts w:eastAsia="宋体" w:ascii="Times New Roman" w:hAnsi="Times New Roman"/>
          <w:sz w:val="21"/>
          <w:szCs w:val="21"/>
        </w:rPr>
        <w:t xml:space="preserve">2</w:t>
      </w:r>
    </w:p>
    <w:p>
      <w:pPr>
        <w:tabs>
          <w:tab w:val="right" w:leader="dot" w:pos="9072"/>
        </w:tabs>
        <w:spacing w:before="20" w:after="20" w:line="264" w:lineRule="auto"/>
        <w:jc w:val="left"/>
      </w:pPr>
      <w:r>
        <w:rPr>
          <w:rFonts w:eastAsia="宋体" w:ascii="Times New Roman" w:hAnsi="Times New Roman"/>
          <w:sz w:val="21"/>
          <w:szCs w:val="21"/>
        </w:rPr>
        <w:t xml:space="preserve">二、目标用户与使用场景</w:t>
      </w:r>
      <w:r>
        <w:rPr>
          <w:rFonts w:eastAsia="宋体" w:ascii="Times New Roman" w:hAnsi="Times New Roman"/>
          <w:sz w:val="21"/>
          <w:szCs w:val="21"/>
        </w:rPr>
        <w:tab/>
      </w:r>
      <w:r>
        <w:rPr>
          <w:rFonts w:eastAsia="宋体" w:ascii="Times New Roman" w:hAnsi="Times New Roman"/>
          <w:sz w:val="21"/>
          <w:szCs w:val="21"/>
        </w:rPr>
        <w:t xml:space="preserve">2</w:t>
      </w:r>
    </w:p>
    <w:p>
      <w:pPr>
        <w:tabs>
          <w:tab w:val="right" w:leader="dot" w:pos="9072"/>
        </w:tabs>
        <w:spacing w:before="20" w:after="20" w:line="264" w:lineRule="auto"/>
        <w:ind w:left="420"/>
        <w:jc w:val="left"/>
      </w:pPr>
      <w:r>
        <w:rPr>
          <w:rFonts w:eastAsia="宋体" w:ascii="Times New Roman" w:hAnsi="Times New Roman"/>
          <w:sz w:val="21"/>
          <w:szCs w:val="21"/>
        </w:rPr>
        <w:t xml:space="preserve">2.1 目标用户</w:t>
      </w:r>
      <w:r>
        <w:rPr>
          <w:rFonts w:eastAsia="宋体" w:ascii="Times New Roman" w:hAnsi="Times New Roman"/>
          <w:sz w:val="21"/>
          <w:szCs w:val="21"/>
        </w:rPr>
        <w:tab/>
      </w:r>
      <w:r>
        <w:rPr>
          <w:rFonts w:eastAsia="宋体" w:ascii="Times New Roman" w:hAnsi="Times New Roman"/>
          <w:sz w:val="21"/>
          <w:szCs w:val="21"/>
        </w:rPr>
        <w:t xml:space="preserve">2</w:t>
      </w:r>
    </w:p>
    <w:p>
      <w:pPr>
        <w:tabs>
          <w:tab w:val="right" w:leader="dot" w:pos="9072"/>
        </w:tabs>
        <w:spacing w:before="20" w:after="20" w:line="264" w:lineRule="auto"/>
        <w:ind w:left="420"/>
        <w:jc w:val="left"/>
      </w:pPr>
      <w:r>
        <w:rPr>
          <w:rFonts w:eastAsia="宋体" w:ascii="Times New Roman" w:hAnsi="Times New Roman"/>
          <w:sz w:val="21"/>
          <w:szCs w:val="21"/>
        </w:rPr>
        <w:t xml:space="preserve">2.2 典型使用场景</w:t>
      </w:r>
      <w:r>
        <w:rPr>
          <w:rFonts w:eastAsia="宋体" w:ascii="Times New Roman" w:hAnsi="Times New Roman"/>
          <w:sz w:val="21"/>
          <w:szCs w:val="21"/>
        </w:rPr>
        <w:tab/>
      </w:r>
      <w:r>
        <w:rPr>
          <w:rFonts w:eastAsia="宋体" w:ascii="Times New Roman" w:hAnsi="Times New Roman"/>
          <w:sz w:val="21"/>
          <w:szCs w:val="21"/>
        </w:rPr>
        <w:t xml:space="preserve">3</w:t>
      </w:r>
    </w:p>
    <w:p>
      <w:pPr>
        <w:tabs>
          <w:tab w:val="right" w:leader="dot" w:pos="9072"/>
        </w:tabs>
        <w:spacing w:before="20" w:after="20" w:line="264" w:lineRule="auto"/>
        <w:jc w:val="left"/>
      </w:pPr>
      <w:r>
        <w:rPr>
          <w:rFonts w:eastAsia="宋体" w:ascii="Times New Roman" w:hAnsi="Times New Roman"/>
          <w:sz w:val="21"/>
          <w:szCs w:val="21"/>
        </w:rPr>
        <w:t xml:space="preserve">三、项目建设目标与范围</w:t>
      </w:r>
      <w:r>
        <w:rPr>
          <w:rFonts w:eastAsia="宋体" w:ascii="Times New Roman" w:hAnsi="Times New Roman"/>
          <w:sz w:val="21"/>
          <w:szCs w:val="21"/>
        </w:rPr>
        <w:tab/>
      </w:r>
      <w:r>
        <w:rPr>
          <w:rFonts w:eastAsia="宋体" w:ascii="Times New Roman" w:hAnsi="Times New Roman"/>
          <w:sz w:val="21"/>
          <w:szCs w:val="21"/>
        </w:rPr>
        <w:t xml:space="preserve">3</w:t>
      </w:r>
    </w:p>
    <w:p>
      <w:pPr>
        <w:tabs>
          <w:tab w:val="right" w:leader="dot" w:pos="9072"/>
        </w:tabs>
        <w:spacing w:before="20" w:after="20" w:line="264" w:lineRule="auto"/>
        <w:ind w:left="420"/>
        <w:jc w:val="left"/>
      </w:pPr>
      <w:r>
        <w:rPr>
          <w:rFonts w:eastAsia="宋体" w:ascii="Times New Roman" w:hAnsi="Times New Roman"/>
          <w:sz w:val="21"/>
          <w:szCs w:val="21"/>
        </w:rPr>
        <w:t xml:space="preserve">3.1 总体目标</w:t>
      </w:r>
      <w:r>
        <w:rPr>
          <w:rFonts w:eastAsia="宋体" w:ascii="Times New Roman" w:hAnsi="Times New Roman"/>
          <w:sz w:val="21"/>
          <w:szCs w:val="21"/>
        </w:rPr>
        <w:tab/>
      </w:r>
      <w:r>
        <w:rPr>
          <w:rFonts w:eastAsia="宋体" w:ascii="Times New Roman" w:hAnsi="Times New Roman"/>
          <w:sz w:val="21"/>
          <w:szCs w:val="21"/>
        </w:rPr>
        <w:t xml:space="preserve">3</w:t>
      </w:r>
    </w:p>
    <w:p>
      <w:pPr>
        <w:tabs>
          <w:tab w:val="right" w:leader="dot" w:pos="9072"/>
        </w:tabs>
        <w:spacing w:before="20" w:after="20" w:line="264" w:lineRule="auto"/>
        <w:ind w:left="420"/>
        <w:jc w:val="left"/>
      </w:pPr>
      <w:r>
        <w:rPr>
          <w:rFonts w:eastAsia="宋体" w:ascii="Times New Roman" w:hAnsi="Times New Roman"/>
          <w:sz w:val="21"/>
          <w:szCs w:val="21"/>
        </w:rPr>
        <w:t xml:space="preserve">3.2 项目范围划分</w:t>
      </w:r>
      <w:r>
        <w:rPr>
          <w:rFonts w:eastAsia="宋体" w:ascii="Times New Roman" w:hAnsi="Times New Roman"/>
          <w:sz w:val="21"/>
          <w:szCs w:val="21"/>
        </w:rPr>
        <w:tab/>
      </w:r>
      <w:r>
        <w:rPr>
          <w:rFonts w:eastAsia="宋体" w:ascii="Times New Roman" w:hAnsi="Times New Roman"/>
          <w:sz w:val="21"/>
          <w:szCs w:val="21"/>
        </w:rPr>
        <w:t xml:space="preserve">3</w:t>
      </w:r>
    </w:p>
    <w:p>
      <w:pPr>
        <w:tabs>
          <w:tab w:val="right" w:leader="dot" w:pos="9072"/>
        </w:tabs>
        <w:spacing w:before="20" w:after="20" w:line="264" w:lineRule="auto"/>
        <w:jc w:val="left"/>
      </w:pPr>
      <w:r>
        <w:rPr>
          <w:rFonts w:eastAsia="宋体" w:ascii="Times New Roman" w:hAnsi="Times New Roman"/>
          <w:sz w:val="21"/>
          <w:szCs w:val="21"/>
        </w:rPr>
        <w:t xml:space="preserve">四、软件系统功能设计</w:t>
      </w:r>
      <w:r>
        <w:rPr>
          <w:rFonts w:eastAsia="宋体" w:ascii="Times New Roman" w:hAnsi="Times New Roman"/>
          <w:sz w:val="21"/>
          <w:szCs w:val="21"/>
        </w:rPr>
        <w:tab/>
      </w:r>
      <w:r>
        <w:rPr>
          <w:rFonts w:eastAsia="宋体" w:ascii="Times New Roman" w:hAnsi="Times New Roman"/>
          <w:sz w:val="21"/>
          <w:szCs w:val="21"/>
        </w:rPr>
        <w:t xml:space="preserve">4</w:t>
      </w:r>
    </w:p>
    <w:p>
      <w:pPr>
        <w:tabs>
          <w:tab w:val="right" w:leader="dot" w:pos="9072"/>
        </w:tabs>
        <w:spacing w:before="20" w:after="20" w:line="264" w:lineRule="auto"/>
        <w:ind w:left="420"/>
        <w:jc w:val="left"/>
      </w:pPr>
      <w:r>
        <w:rPr>
          <w:rFonts w:eastAsia="宋体" w:ascii="Times New Roman" w:hAnsi="Times New Roman"/>
          <w:sz w:val="21"/>
          <w:szCs w:val="21"/>
        </w:rPr>
        <w:t xml:space="preserve">4.1 家长账号与阅读档案管理</w:t>
      </w:r>
      <w:r>
        <w:rPr>
          <w:rFonts w:eastAsia="宋体" w:ascii="Times New Roman" w:hAnsi="Times New Roman"/>
          <w:sz w:val="21"/>
          <w:szCs w:val="21"/>
        </w:rPr>
        <w:tab/>
      </w:r>
      <w:r>
        <w:rPr>
          <w:rFonts w:eastAsia="宋体" w:ascii="Times New Roman" w:hAnsi="Times New Roman"/>
          <w:sz w:val="21"/>
          <w:szCs w:val="21"/>
        </w:rPr>
        <w:t xml:space="preserve">4</w:t>
      </w:r>
    </w:p>
    <w:p>
      <w:pPr>
        <w:tabs>
          <w:tab w:val="right" w:leader="dot" w:pos="9072"/>
        </w:tabs>
        <w:spacing w:before="20" w:after="20" w:line="264" w:lineRule="auto"/>
        <w:ind w:left="420"/>
        <w:jc w:val="left"/>
      </w:pPr>
      <w:r>
        <w:rPr>
          <w:rFonts w:eastAsia="宋体" w:ascii="Times New Roman" w:hAnsi="Times New Roman"/>
          <w:sz w:val="21"/>
          <w:szCs w:val="21"/>
        </w:rPr>
        <w:t xml:space="preserve">4.2 绘本资源管理与智能推荐</w:t>
      </w:r>
      <w:r>
        <w:rPr>
          <w:rFonts w:eastAsia="宋体" w:ascii="Times New Roman" w:hAnsi="Times New Roman"/>
          <w:sz w:val="21"/>
          <w:szCs w:val="21"/>
        </w:rPr>
        <w:tab/>
      </w:r>
      <w:r>
        <w:rPr>
          <w:rFonts w:eastAsia="宋体" w:ascii="Times New Roman" w:hAnsi="Times New Roman"/>
          <w:sz w:val="21"/>
          <w:szCs w:val="21"/>
        </w:rPr>
        <w:t xml:space="preserve">4</w:t>
      </w:r>
    </w:p>
    <w:p>
      <w:pPr>
        <w:tabs>
          <w:tab w:val="right" w:leader="dot" w:pos="9072"/>
        </w:tabs>
        <w:spacing w:before="20" w:after="20" w:line="264" w:lineRule="auto"/>
        <w:ind w:left="420"/>
        <w:jc w:val="left"/>
      </w:pPr>
      <w:r>
        <w:rPr>
          <w:rFonts w:eastAsia="宋体" w:ascii="Times New Roman" w:hAnsi="Times New Roman"/>
          <w:sz w:val="21"/>
          <w:szCs w:val="21"/>
        </w:rPr>
        <w:t xml:space="preserve">4.3 绘本展示与语音朗读</w:t>
      </w:r>
      <w:r>
        <w:rPr>
          <w:rFonts w:eastAsia="宋体" w:ascii="Times New Roman" w:hAnsi="Times New Roman"/>
          <w:sz w:val="21"/>
          <w:szCs w:val="21"/>
        </w:rPr>
        <w:tab/>
      </w:r>
      <w:r>
        <w:rPr>
          <w:rFonts w:eastAsia="宋体" w:ascii="Times New Roman" w:hAnsi="Times New Roman"/>
          <w:sz w:val="21"/>
          <w:szCs w:val="21"/>
        </w:rPr>
        <w:t xml:space="preserve">4</w:t>
      </w:r>
    </w:p>
    <w:p>
      <w:pPr>
        <w:tabs>
          <w:tab w:val="right" w:leader="dot" w:pos="9072"/>
        </w:tabs>
        <w:spacing w:before="20" w:after="20" w:line="264" w:lineRule="auto"/>
        <w:ind w:left="420"/>
        <w:jc w:val="left"/>
      </w:pPr>
      <w:r>
        <w:rPr>
          <w:rFonts w:eastAsia="宋体" w:ascii="Times New Roman" w:hAnsi="Times New Roman"/>
          <w:sz w:val="21"/>
          <w:szCs w:val="21"/>
        </w:rPr>
        <w:t xml:space="preserve">4.4 智能互动提问</w:t>
      </w:r>
      <w:r>
        <w:rPr>
          <w:rFonts w:eastAsia="宋体" w:ascii="Times New Roman" w:hAnsi="Times New Roman"/>
          <w:sz w:val="21"/>
          <w:szCs w:val="21"/>
        </w:rPr>
        <w:tab/>
      </w:r>
      <w:r>
        <w:rPr>
          <w:rFonts w:eastAsia="宋体" w:ascii="Times New Roman" w:hAnsi="Times New Roman"/>
          <w:sz w:val="21"/>
          <w:szCs w:val="21"/>
        </w:rPr>
        <w:t xml:space="preserve">4</w:t>
      </w:r>
    </w:p>
    <w:p>
      <w:pPr>
        <w:tabs>
          <w:tab w:val="right" w:leader="dot" w:pos="9072"/>
        </w:tabs>
        <w:spacing w:before="20" w:after="20" w:line="264" w:lineRule="auto"/>
        <w:ind w:left="420"/>
        <w:jc w:val="left"/>
      </w:pPr>
      <w:r>
        <w:rPr>
          <w:rFonts w:eastAsia="宋体" w:ascii="Times New Roman" w:hAnsi="Times New Roman"/>
          <w:sz w:val="21"/>
          <w:szCs w:val="21"/>
        </w:rPr>
        <w:t xml:space="preserve">4.5 自适应阅读引导</w:t>
      </w:r>
      <w:r>
        <w:rPr>
          <w:rFonts w:eastAsia="宋体" w:ascii="Times New Roman" w:hAnsi="Times New Roman"/>
          <w:sz w:val="21"/>
          <w:szCs w:val="21"/>
        </w:rPr>
        <w:tab/>
      </w:r>
      <w:r>
        <w:rPr>
          <w:rFonts w:eastAsia="宋体" w:ascii="Times New Roman" w:hAnsi="Times New Roman"/>
          <w:sz w:val="21"/>
          <w:szCs w:val="21"/>
        </w:rPr>
        <w:t xml:space="preserve">5</w:t>
      </w:r>
    </w:p>
    <w:p>
      <w:pPr>
        <w:tabs>
          <w:tab w:val="right" w:leader="dot" w:pos="9072"/>
        </w:tabs>
        <w:spacing w:before="20" w:after="20" w:line="264" w:lineRule="auto"/>
        <w:ind w:left="420"/>
        <w:jc w:val="left"/>
      </w:pPr>
      <w:r>
        <w:rPr>
          <w:rFonts w:eastAsia="宋体" w:ascii="Times New Roman" w:hAnsi="Times New Roman"/>
          <w:sz w:val="21"/>
          <w:szCs w:val="21"/>
        </w:rPr>
        <w:t xml:space="preserve">4.6 AI 语音问答</w:t>
      </w:r>
      <w:r>
        <w:rPr>
          <w:rFonts w:eastAsia="宋体" w:ascii="Times New Roman" w:hAnsi="Times New Roman"/>
          <w:sz w:val="21"/>
          <w:szCs w:val="21"/>
        </w:rPr>
        <w:tab/>
      </w:r>
      <w:r>
        <w:rPr>
          <w:rFonts w:eastAsia="宋体" w:ascii="Times New Roman" w:hAnsi="Times New Roman"/>
          <w:sz w:val="21"/>
          <w:szCs w:val="21"/>
        </w:rPr>
        <w:t xml:space="preserve">5</w:t>
      </w:r>
    </w:p>
    <w:p>
      <w:pPr>
        <w:tabs>
          <w:tab w:val="right" w:leader="dot" w:pos="9072"/>
        </w:tabs>
        <w:spacing w:before="20" w:after="20" w:line="264" w:lineRule="auto"/>
        <w:ind w:left="420"/>
        <w:jc w:val="left"/>
      </w:pPr>
      <w:r>
        <w:rPr>
          <w:rFonts w:eastAsia="宋体" w:ascii="Times New Roman" w:hAnsi="Times New Roman"/>
          <w:sz w:val="21"/>
          <w:szCs w:val="21"/>
        </w:rPr>
        <w:t xml:space="preserve">4.7 阅读记录与反馈</w:t>
      </w:r>
      <w:r>
        <w:rPr>
          <w:rFonts w:eastAsia="宋体" w:ascii="Times New Roman" w:hAnsi="Times New Roman"/>
          <w:sz w:val="21"/>
          <w:szCs w:val="21"/>
        </w:rPr>
        <w:tab/>
      </w:r>
      <w:r>
        <w:rPr>
          <w:rFonts w:eastAsia="宋体" w:ascii="Times New Roman" w:hAnsi="Times New Roman"/>
          <w:sz w:val="21"/>
          <w:szCs w:val="21"/>
        </w:rPr>
        <w:t xml:space="preserve">5</w:t>
      </w:r>
    </w:p>
    <w:p>
      <w:pPr>
        <w:tabs>
          <w:tab w:val="right" w:leader="dot" w:pos="9072"/>
        </w:tabs>
        <w:spacing w:before="20" w:after="20" w:line="264" w:lineRule="auto"/>
        <w:ind w:left="420"/>
        <w:jc w:val="left"/>
      </w:pPr>
      <w:r>
        <w:rPr>
          <w:rFonts w:eastAsia="宋体" w:ascii="Times New Roman" w:hAnsi="Times New Roman"/>
          <w:sz w:val="21"/>
          <w:szCs w:val="21"/>
        </w:rPr>
        <w:t xml:space="preserve">4.8 亲子延伸活动推荐</w:t>
      </w:r>
      <w:r>
        <w:rPr>
          <w:rFonts w:eastAsia="宋体" w:ascii="Times New Roman" w:hAnsi="Times New Roman"/>
          <w:sz w:val="21"/>
          <w:szCs w:val="21"/>
        </w:rPr>
        <w:tab/>
      </w:r>
      <w:r>
        <w:rPr>
          <w:rFonts w:eastAsia="宋体" w:ascii="Times New Roman" w:hAnsi="Times New Roman"/>
          <w:sz w:val="21"/>
          <w:szCs w:val="21"/>
        </w:rPr>
        <w:t xml:space="preserve">5</w:t>
      </w:r>
    </w:p>
    <w:p>
      <w:pPr>
        <w:tabs>
          <w:tab w:val="right" w:leader="dot" w:pos="9072"/>
        </w:tabs>
        <w:spacing w:before="20" w:after="20" w:line="264" w:lineRule="auto"/>
        <w:ind w:left="420"/>
        <w:jc w:val="left"/>
      </w:pPr>
      <w:r>
        <w:rPr>
          <w:rFonts w:eastAsia="宋体" w:ascii="Times New Roman" w:hAnsi="Times New Roman"/>
          <w:sz w:val="21"/>
          <w:szCs w:val="21"/>
        </w:rPr>
        <w:t xml:space="preserve">4.9 绘本与知识内容管理</w:t>
      </w:r>
      <w:r>
        <w:rPr>
          <w:rFonts w:eastAsia="宋体" w:ascii="Times New Roman" w:hAnsi="Times New Roman"/>
          <w:sz w:val="21"/>
          <w:szCs w:val="21"/>
        </w:rPr>
        <w:tab/>
      </w:r>
      <w:r>
        <w:rPr>
          <w:rFonts w:eastAsia="宋体" w:ascii="Times New Roman" w:hAnsi="Times New Roman"/>
          <w:sz w:val="21"/>
          <w:szCs w:val="21"/>
        </w:rPr>
        <w:t xml:space="preserve">6</w:t>
      </w:r>
    </w:p>
    <w:p>
      <w:pPr>
        <w:tabs>
          <w:tab w:val="right" w:leader="dot" w:pos="9072"/>
        </w:tabs>
        <w:spacing w:before="20" w:after="20" w:line="264" w:lineRule="auto"/>
        <w:jc w:val="left"/>
      </w:pPr>
      <w:r>
        <w:rPr>
          <w:rFonts w:eastAsia="宋体" w:ascii="Times New Roman" w:hAnsi="Times New Roman"/>
          <w:sz w:val="21"/>
          <w:szCs w:val="21"/>
        </w:rPr>
        <w:t xml:space="preserve">五、领域智能体设计</w:t>
      </w:r>
      <w:r>
        <w:rPr>
          <w:rFonts w:eastAsia="宋体" w:ascii="Times New Roman" w:hAnsi="Times New Roman"/>
          <w:sz w:val="21"/>
          <w:szCs w:val="21"/>
        </w:rPr>
        <w:tab/>
      </w:r>
      <w:r>
        <w:rPr>
          <w:rFonts w:eastAsia="宋体" w:ascii="Times New Roman" w:hAnsi="Times New Roman"/>
          <w:sz w:val="21"/>
          <w:szCs w:val="21"/>
        </w:rPr>
        <w:t xml:space="preserve">6</w:t>
      </w:r>
    </w:p>
    <w:p>
      <w:pPr>
        <w:tabs>
          <w:tab w:val="right" w:leader="dot" w:pos="9072"/>
        </w:tabs>
        <w:spacing w:before="20" w:after="20" w:line="264" w:lineRule="auto"/>
        <w:ind w:left="420"/>
        <w:jc w:val="left"/>
      </w:pPr>
      <w:r>
        <w:rPr>
          <w:rFonts w:eastAsia="宋体" w:ascii="Times New Roman" w:hAnsi="Times New Roman"/>
          <w:sz w:val="21"/>
          <w:szCs w:val="21"/>
        </w:rPr>
        <w:t xml:space="preserve">5.1 领域知识来源</w:t>
      </w:r>
      <w:r>
        <w:rPr>
          <w:rFonts w:eastAsia="宋体" w:ascii="Times New Roman" w:hAnsi="Times New Roman"/>
          <w:sz w:val="21"/>
          <w:szCs w:val="21"/>
        </w:rPr>
        <w:tab/>
      </w:r>
      <w:r>
        <w:rPr>
          <w:rFonts w:eastAsia="宋体" w:ascii="Times New Roman" w:hAnsi="Times New Roman"/>
          <w:sz w:val="21"/>
          <w:szCs w:val="21"/>
        </w:rPr>
        <w:t xml:space="preserve">6</w:t>
      </w:r>
    </w:p>
    <w:p>
      <w:pPr>
        <w:tabs>
          <w:tab w:val="right" w:leader="dot" w:pos="9072"/>
        </w:tabs>
        <w:spacing w:before="20" w:after="20" w:line="264" w:lineRule="auto"/>
        <w:ind w:left="420"/>
        <w:jc w:val="left"/>
      </w:pPr>
      <w:r>
        <w:rPr>
          <w:rFonts w:eastAsia="宋体" w:ascii="Times New Roman" w:hAnsi="Times New Roman"/>
          <w:sz w:val="21"/>
          <w:szCs w:val="21"/>
        </w:rPr>
        <w:t xml:space="preserve">5.2 智能体定制方法</w:t>
      </w:r>
      <w:r>
        <w:rPr>
          <w:rFonts w:eastAsia="宋体" w:ascii="Times New Roman" w:hAnsi="Times New Roman"/>
          <w:sz w:val="21"/>
          <w:szCs w:val="21"/>
        </w:rPr>
        <w:tab/>
      </w:r>
      <w:r>
        <w:rPr>
          <w:rFonts w:eastAsia="宋体" w:ascii="Times New Roman" w:hAnsi="Times New Roman"/>
          <w:sz w:val="21"/>
          <w:szCs w:val="21"/>
        </w:rPr>
        <w:t xml:space="preserve">6</w:t>
      </w:r>
    </w:p>
    <w:p>
      <w:pPr>
        <w:tabs>
          <w:tab w:val="right" w:leader="dot" w:pos="9072"/>
        </w:tabs>
        <w:spacing w:before="20" w:after="20" w:line="264" w:lineRule="auto"/>
        <w:ind w:left="420"/>
        <w:jc w:val="left"/>
      </w:pPr>
      <w:r>
        <w:rPr>
          <w:rFonts w:eastAsia="宋体" w:ascii="Times New Roman" w:hAnsi="Times New Roman"/>
          <w:sz w:val="21"/>
          <w:szCs w:val="21"/>
        </w:rPr>
        <w:t xml:space="preserve">5.3 智能体任务流程</w:t>
      </w:r>
      <w:r>
        <w:rPr>
          <w:rFonts w:eastAsia="宋体" w:ascii="Times New Roman" w:hAnsi="Times New Roman"/>
          <w:sz w:val="21"/>
          <w:szCs w:val="21"/>
        </w:rPr>
        <w:tab/>
      </w:r>
      <w:r>
        <w:rPr>
          <w:rFonts w:eastAsia="宋体" w:ascii="Times New Roman" w:hAnsi="Times New Roman"/>
          <w:sz w:val="21"/>
          <w:szCs w:val="21"/>
        </w:rPr>
        <w:t xml:space="preserve">7</w:t>
      </w:r>
    </w:p>
    <w:p>
      <w:pPr>
        <w:tabs>
          <w:tab w:val="right" w:leader="dot" w:pos="9072"/>
        </w:tabs>
        <w:spacing w:before="20" w:after="20" w:line="264" w:lineRule="auto"/>
        <w:ind w:left="420"/>
        <w:jc w:val="left"/>
      </w:pPr>
      <w:r>
        <w:rPr>
          <w:rFonts w:eastAsia="宋体" w:ascii="Times New Roman" w:hAnsi="Times New Roman"/>
          <w:sz w:val="21"/>
          <w:szCs w:val="21"/>
        </w:rPr>
        <w:t xml:space="preserve">5.4 领域定制效果验证</w:t>
      </w:r>
      <w:r>
        <w:rPr>
          <w:rFonts w:eastAsia="宋体" w:ascii="Times New Roman" w:hAnsi="Times New Roman"/>
          <w:sz w:val="21"/>
          <w:szCs w:val="21"/>
        </w:rPr>
        <w:tab/>
      </w:r>
      <w:r>
        <w:rPr>
          <w:rFonts w:eastAsia="宋体" w:ascii="Times New Roman" w:hAnsi="Times New Roman"/>
          <w:sz w:val="21"/>
          <w:szCs w:val="21"/>
        </w:rPr>
        <w:t xml:space="preserve">7</w:t>
      </w:r>
    </w:p>
    <w:p>
      <w:pPr>
        <w:tabs>
          <w:tab w:val="right" w:leader="dot" w:pos="9072"/>
        </w:tabs>
        <w:spacing w:before="20" w:after="20" w:line="264" w:lineRule="auto"/>
        <w:jc w:val="left"/>
      </w:pPr>
      <w:r>
        <w:rPr>
          <w:rFonts w:eastAsia="宋体" w:ascii="Times New Roman" w:hAnsi="Times New Roman"/>
          <w:sz w:val="21"/>
          <w:szCs w:val="21"/>
        </w:rPr>
        <w:t xml:space="preserve">六、软件架构与技术路线</w:t>
      </w:r>
      <w:r>
        <w:rPr>
          <w:rFonts w:eastAsia="宋体" w:ascii="Times New Roman" w:hAnsi="Times New Roman"/>
          <w:sz w:val="21"/>
          <w:szCs w:val="21"/>
        </w:rPr>
        <w:tab/>
      </w:r>
      <w:r>
        <w:rPr>
          <w:rFonts w:eastAsia="宋体" w:ascii="Times New Roman" w:hAnsi="Times New Roman"/>
          <w:sz w:val="21"/>
          <w:szCs w:val="21"/>
        </w:rPr>
        <w:t xml:space="preserve">7</w:t>
      </w:r>
    </w:p>
    <w:p>
      <w:pPr>
        <w:tabs>
          <w:tab w:val="right" w:leader="dot" w:pos="9072"/>
        </w:tabs>
        <w:spacing w:before="20" w:after="20" w:line="264" w:lineRule="auto"/>
        <w:ind w:left="420"/>
        <w:jc w:val="left"/>
      </w:pPr>
      <w:r>
        <w:rPr>
          <w:rFonts w:eastAsia="宋体" w:ascii="Times New Roman" w:hAnsi="Times New Roman"/>
          <w:sz w:val="21"/>
          <w:szCs w:val="21"/>
        </w:rPr>
        <w:t xml:space="preserve">6.1 软件架构</w:t>
      </w:r>
      <w:r>
        <w:rPr>
          <w:rFonts w:eastAsia="宋体" w:ascii="Times New Roman" w:hAnsi="Times New Roman"/>
          <w:sz w:val="21"/>
          <w:szCs w:val="21"/>
        </w:rPr>
        <w:tab/>
      </w:r>
      <w:r>
        <w:rPr>
          <w:rFonts w:eastAsia="宋体" w:ascii="Times New Roman" w:hAnsi="Times New Roman"/>
          <w:sz w:val="21"/>
          <w:szCs w:val="21"/>
        </w:rPr>
        <w:t xml:space="preserve">7</w:t>
      </w:r>
    </w:p>
    <w:p>
      <w:pPr>
        <w:tabs>
          <w:tab w:val="right" w:leader="dot" w:pos="9072"/>
        </w:tabs>
        <w:spacing w:before="20" w:after="20" w:line="264" w:lineRule="auto"/>
        <w:ind w:left="420"/>
        <w:jc w:val="left"/>
      </w:pPr>
      <w:r>
        <w:rPr>
          <w:rFonts w:eastAsia="宋体" w:ascii="Times New Roman" w:hAnsi="Times New Roman"/>
          <w:sz w:val="21"/>
          <w:szCs w:val="21"/>
        </w:rPr>
        <w:t xml:space="preserve">6.2 技术选型</w:t>
      </w:r>
      <w:r>
        <w:rPr>
          <w:rFonts w:eastAsia="宋体" w:ascii="Times New Roman" w:hAnsi="Times New Roman"/>
          <w:sz w:val="21"/>
          <w:szCs w:val="21"/>
        </w:rPr>
        <w:tab/>
      </w:r>
      <w:r>
        <w:rPr>
          <w:rFonts w:eastAsia="宋体" w:ascii="Times New Roman" w:hAnsi="Times New Roman"/>
          <w:sz w:val="21"/>
          <w:szCs w:val="21"/>
        </w:rPr>
        <w:t xml:space="preserve">8</w:t>
      </w:r>
    </w:p>
    <w:p>
      <w:pPr>
        <w:tabs>
          <w:tab w:val="right" w:leader="dot" w:pos="9072"/>
        </w:tabs>
        <w:spacing w:before="20" w:after="20" w:line="264" w:lineRule="auto"/>
        <w:ind w:left="420"/>
        <w:jc w:val="left"/>
      </w:pPr>
      <w:r>
        <w:rPr>
          <w:rFonts w:eastAsia="宋体" w:ascii="Times New Roman" w:hAnsi="Times New Roman"/>
          <w:sz w:val="21"/>
          <w:szCs w:val="21"/>
        </w:rPr>
        <w:t xml:space="preserve">6.3 前端设计</w:t>
      </w:r>
      <w:r>
        <w:rPr>
          <w:rFonts w:eastAsia="宋体" w:ascii="Times New Roman" w:hAnsi="Times New Roman"/>
          <w:sz w:val="21"/>
          <w:szCs w:val="21"/>
        </w:rPr>
        <w:tab/>
      </w:r>
      <w:r>
        <w:rPr>
          <w:rFonts w:eastAsia="宋体" w:ascii="Times New Roman" w:hAnsi="Times New Roman"/>
          <w:sz w:val="21"/>
          <w:szCs w:val="21"/>
        </w:rPr>
        <w:t xml:space="preserve">8</w:t>
      </w:r>
    </w:p>
    <w:p>
      <w:pPr>
        <w:tabs>
          <w:tab w:val="right" w:leader="dot" w:pos="9072"/>
        </w:tabs>
        <w:spacing w:before="20" w:after="20" w:line="264" w:lineRule="auto"/>
        <w:ind w:left="420"/>
        <w:jc w:val="left"/>
      </w:pPr>
      <w:r>
        <w:rPr>
          <w:rFonts w:eastAsia="宋体" w:ascii="Times New Roman" w:hAnsi="Times New Roman"/>
          <w:sz w:val="21"/>
          <w:szCs w:val="21"/>
        </w:rPr>
        <w:t xml:space="preserve">6.4 后端设计</w:t>
      </w:r>
      <w:r>
        <w:rPr>
          <w:rFonts w:eastAsia="宋体" w:ascii="Times New Roman" w:hAnsi="Times New Roman"/>
          <w:sz w:val="21"/>
          <w:szCs w:val="21"/>
        </w:rPr>
        <w:tab/>
      </w:r>
      <w:r>
        <w:rPr>
          <w:rFonts w:eastAsia="宋体" w:ascii="Times New Roman" w:hAnsi="Times New Roman"/>
          <w:sz w:val="21"/>
          <w:szCs w:val="21"/>
        </w:rPr>
        <w:t xml:space="preserve">8</w:t>
      </w:r>
    </w:p>
    <w:p>
      <w:pPr>
        <w:tabs>
          <w:tab w:val="right" w:leader="dot" w:pos="9072"/>
        </w:tabs>
        <w:spacing w:before="20" w:after="20" w:line="264" w:lineRule="auto"/>
        <w:jc w:val="left"/>
      </w:pPr>
      <w:r>
        <w:rPr>
          <w:rFonts w:eastAsia="宋体" w:ascii="Times New Roman" w:hAnsi="Times New Roman"/>
          <w:sz w:val="21"/>
          <w:szCs w:val="21"/>
        </w:rPr>
        <w:t xml:space="preserve">七、硬件拓展：低成本墨水屏 AI 绘本学习机</w:t>
      </w:r>
      <w:r>
        <w:rPr>
          <w:rFonts w:eastAsia="宋体" w:ascii="Times New Roman" w:hAnsi="Times New Roman"/>
          <w:sz w:val="21"/>
          <w:szCs w:val="21"/>
        </w:rPr>
        <w:tab/>
      </w:r>
      <w:r>
        <w:rPr>
          <w:rFonts w:eastAsia="宋体" w:ascii="Times New Roman" w:hAnsi="Times New Roman"/>
          <w:sz w:val="21"/>
          <w:szCs w:val="21"/>
        </w:rPr>
        <w:t xml:space="preserve">8</w:t>
      </w:r>
    </w:p>
    <w:p>
      <w:pPr>
        <w:tabs>
          <w:tab w:val="right" w:leader="dot" w:pos="9072"/>
        </w:tabs>
        <w:spacing w:before="20" w:after="20" w:line="264" w:lineRule="auto"/>
        <w:ind w:left="420"/>
        <w:jc w:val="left"/>
      </w:pPr>
      <w:r>
        <w:rPr>
          <w:rFonts w:eastAsia="宋体" w:ascii="Times New Roman" w:hAnsi="Times New Roman"/>
          <w:sz w:val="21"/>
          <w:szCs w:val="21"/>
        </w:rPr>
        <w:t xml:space="preserve">7.1 硬件设计目标</w:t>
      </w:r>
      <w:r>
        <w:rPr>
          <w:rFonts w:eastAsia="宋体" w:ascii="Times New Roman" w:hAnsi="Times New Roman"/>
          <w:sz w:val="21"/>
          <w:szCs w:val="21"/>
        </w:rPr>
        <w:tab/>
      </w:r>
      <w:r>
        <w:rPr>
          <w:rFonts w:eastAsia="宋体" w:ascii="Times New Roman" w:hAnsi="Times New Roman"/>
          <w:sz w:val="21"/>
          <w:szCs w:val="21"/>
        </w:rPr>
        <w:t xml:space="preserve">8</w:t>
      </w:r>
    </w:p>
    <w:p>
      <w:pPr>
        <w:tabs>
          <w:tab w:val="right" w:leader="dot" w:pos="9072"/>
        </w:tabs>
        <w:spacing w:before="20" w:after="20" w:line="264" w:lineRule="auto"/>
        <w:ind w:left="420"/>
        <w:jc w:val="left"/>
      </w:pPr>
      <w:r>
        <w:rPr>
          <w:rFonts w:eastAsia="宋体" w:ascii="Times New Roman" w:hAnsi="Times New Roman"/>
          <w:sz w:val="21"/>
          <w:szCs w:val="21"/>
        </w:rPr>
        <w:t xml:space="preserve">7.2 拟采用的硬件</w:t>
      </w:r>
      <w:r>
        <w:rPr>
          <w:rFonts w:eastAsia="宋体" w:ascii="Times New Roman" w:hAnsi="Times New Roman"/>
          <w:sz w:val="21"/>
          <w:szCs w:val="21"/>
        </w:rPr>
        <w:tab/>
      </w:r>
      <w:r>
        <w:rPr>
          <w:rFonts w:eastAsia="宋体" w:ascii="Times New Roman" w:hAnsi="Times New Roman"/>
          <w:sz w:val="21"/>
          <w:szCs w:val="21"/>
        </w:rPr>
        <w:t xml:space="preserve">9</w:t>
      </w:r>
    </w:p>
    <w:p>
      <w:pPr>
        <w:tabs>
          <w:tab w:val="right" w:leader="dot" w:pos="9072"/>
        </w:tabs>
        <w:spacing w:before="20" w:after="20" w:line="264" w:lineRule="auto"/>
        <w:ind w:left="420"/>
        <w:jc w:val="left"/>
      </w:pPr>
      <w:r>
        <w:rPr>
          <w:rFonts w:eastAsia="宋体" w:ascii="Times New Roman" w:hAnsi="Times New Roman"/>
          <w:sz w:val="21"/>
          <w:szCs w:val="21"/>
        </w:rPr>
        <w:t xml:space="preserve">7.3 硬件拟实现的基础功能</w:t>
      </w:r>
      <w:r>
        <w:rPr>
          <w:rFonts w:eastAsia="宋体" w:ascii="Times New Roman" w:hAnsi="Times New Roman"/>
          <w:sz w:val="21"/>
          <w:szCs w:val="21"/>
        </w:rPr>
        <w:tab/>
      </w:r>
      <w:r>
        <w:rPr>
          <w:rFonts w:eastAsia="宋体" w:ascii="Times New Roman" w:hAnsi="Times New Roman"/>
          <w:sz w:val="21"/>
          <w:szCs w:val="21"/>
        </w:rPr>
        <w:t xml:space="preserve">9</w:t>
      </w:r>
    </w:p>
    <w:p>
      <w:pPr>
        <w:tabs>
          <w:tab w:val="right" w:leader="dot" w:pos="9072"/>
        </w:tabs>
        <w:spacing w:before="20" w:after="20" w:line="264" w:lineRule="auto"/>
        <w:ind w:left="420"/>
        <w:jc w:val="left"/>
      </w:pPr>
      <w:r>
        <w:rPr>
          <w:rFonts w:eastAsia="宋体" w:ascii="Times New Roman" w:hAnsi="Times New Roman"/>
          <w:sz w:val="21"/>
          <w:szCs w:val="21"/>
        </w:rPr>
        <w:t xml:space="preserve">7.4 软件与硬件的联动流程</w:t>
      </w:r>
      <w:r>
        <w:rPr>
          <w:rFonts w:eastAsia="宋体" w:ascii="Times New Roman" w:hAnsi="Times New Roman"/>
          <w:sz w:val="21"/>
          <w:szCs w:val="21"/>
        </w:rPr>
        <w:tab/>
      </w:r>
      <w:r>
        <w:rPr>
          <w:rFonts w:eastAsia="宋体" w:ascii="Times New Roman" w:hAnsi="Times New Roman"/>
          <w:sz w:val="21"/>
          <w:szCs w:val="21"/>
        </w:rPr>
        <w:t xml:space="preserve">9</w:t>
      </w:r>
    </w:p>
    <w:p>
      <w:pPr>
        <w:tabs>
          <w:tab w:val="right" w:leader="dot" w:pos="9072"/>
        </w:tabs>
        <w:spacing w:before="20" w:after="20" w:line="264" w:lineRule="auto"/>
        <w:ind w:left="420"/>
        <w:jc w:val="left"/>
      </w:pPr>
      <w:r>
        <w:rPr>
          <w:rFonts w:eastAsia="宋体" w:ascii="Times New Roman" w:hAnsi="Times New Roman"/>
          <w:sz w:val="21"/>
          <w:szCs w:val="21"/>
        </w:rPr>
        <w:t xml:space="preserve">7.5 硬件拓展的实际价值</w:t>
      </w:r>
      <w:r>
        <w:rPr>
          <w:rFonts w:eastAsia="宋体" w:ascii="Times New Roman" w:hAnsi="Times New Roman"/>
          <w:sz w:val="21"/>
          <w:szCs w:val="21"/>
        </w:rPr>
        <w:tab/>
      </w:r>
      <w:r>
        <w:rPr>
          <w:rFonts w:eastAsia="宋体" w:ascii="Times New Roman" w:hAnsi="Times New Roman"/>
          <w:sz w:val="21"/>
          <w:szCs w:val="21"/>
        </w:rPr>
        <w:t xml:space="preserve">9</w:t>
      </w:r>
    </w:p>
    <w:p>
      <w:pPr>
        <w:tabs>
          <w:tab w:val="right" w:leader="dot" w:pos="9072"/>
        </w:tabs>
        <w:spacing w:before="20" w:after="20" w:line="264" w:lineRule="auto"/>
        <w:jc w:val="left"/>
      </w:pPr>
      <w:r>
        <w:rPr>
          <w:rFonts w:eastAsia="宋体" w:ascii="Times New Roman" w:hAnsi="Times New Roman"/>
          <w:sz w:val="21"/>
          <w:szCs w:val="21"/>
        </w:rPr>
        <w:t xml:space="preserve">八、项目特色与创新点</w:t>
      </w:r>
      <w:r>
        <w:rPr>
          <w:rFonts w:eastAsia="宋体" w:ascii="Times New Roman" w:hAnsi="Times New Roman"/>
          <w:sz w:val="21"/>
          <w:szCs w:val="21"/>
        </w:rPr>
        <w:tab/>
      </w:r>
      <w:r>
        <w:rPr>
          <w:rFonts w:eastAsia="宋体" w:ascii="Times New Roman" w:hAnsi="Times New Roman"/>
          <w:sz w:val="21"/>
          <w:szCs w:val="21"/>
        </w:rPr>
        <w:t xml:space="preserve">10</w:t>
      </w:r>
    </w:p>
    <w:p>
      <w:pPr>
        <w:tabs>
          <w:tab w:val="right" w:leader="dot" w:pos="9072"/>
        </w:tabs>
        <w:spacing w:before="20" w:after="20" w:line="264" w:lineRule="auto"/>
        <w:ind w:left="420"/>
        <w:jc w:val="left"/>
      </w:pPr>
      <w:r>
        <w:rPr>
          <w:rFonts w:eastAsia="宋体" w:ascii="Times New Roman" w:hAnsi="Times New Roman"/>
          <w:sz w:val="21"/>
          <w:szCs w:val="21"/>
        </w:rPr>
        <w:t xml:space="preserve">8.1 基于真实教育知识的专业化智能体</w:t>
      </w:r>
      <w:r>
        <w:rPr>
          <w:rFonts w:eastAsia="宋体" w:ascii="Times New Roman" w:hAnsi="Times New Roman"/>
          <w:sz w:val="21"/>
          <w:szCs w:val="21"/>
        </w:rPr>
        <w:tab/>
      </w:r>
      <w:r>
        <w:rPr>
          <w:rFonts w:eastAsia="宋体" w:ascii="Times New Roman" w:hAnsi="Times New Roman"/>
          <w:sz w:val="21"/>
          <w:szCs w:val="21"/>
        </w:rPr>
        <w:t xml:space="preserve">10</w:t>
      </w:r>
    </w:p>
    <w:p>
      <w:pPr>
        <w:tabs>
          <w:tab w:val="right" w:leader="dot" w:pos="9072"/>
        </w:tabs>
        <w:spacing w:before="20" w:after="20" w:line="264" w:lineRule="auto"/>
        <w:ind w:left="420"/>
        <w:jc w:val="left"/>
      </w:pPr>
      <w:r>
        <w:rPr>
          <w:rFonts w:eastAsia="宋体" w:ascii="Times New Roman" w:hAnsi="Times New Roman"/>
          <w:sz w:val="21"/>
          <w:szCs w:val="21"/>
        </w:rPr>
        <w:t xml:space="preserve">8.2 具有情境理解能力的互动阅读</w:t>
      </w:r>
      <w:r>
        <w:rPr>
          <w:rFonts w:eastAsia="宋体" w:ascii="Times New Roman" w:hAnsi="Times New Roman"/>
          <w:sz w:val="21"/>
          <w:szCs w:val="21"/>
        </w:rPr>
        <w:tab/>
      </w:r>
      <w:r>
        <w:rPr>
          <w:rFonts w:eastAsia="宋体" w:ascii="Times New Roman" w:hAnsi="Times New Roman"/>
          <w:sz w:val="21"/>
          <w:szCs w:val="21"/>
        </w:rPr>
        <w:t xml:space="preserve">10</w:t>
      </w:r>
    </w:p>
    <w:p>
      <w:pPr>
        <w:tabs>
          <w:tab w:val="right" w:leader="dot" w:pos="9072"/>
        </w:tabs>
        <w:spacing w:before="20" w:after="20" w:line="264" w:lineRule="auto"/>
        <w:ind w:left="420"/>
        <w:jc w:val="left"/>
      </w:pPr>
      <w:r>
        <w:rPr>
          <w:rFonts w:eastAsia="宋体" w:ascii="Times New Roman" w:hAnsi="Times New Roman"/>
          <w:sz w:val="21"/>
          <w:szCs w:val="21"/>
        </w:rPr>
        <w:t xml:space="preserve">8.3 基于反馈的动态阅读引导</w:t>
      </w:r>
      <w:r>
        <w:rPr>
          <w:rFonts w:eastAsia="宋体" w:ascii="Times New Roman" w:hAnsi="Times New Roman"/>
          <w:sz w:val="21"/>
          <w:szCs w:val="21"/>
        </w:rPr>
        <w:tab/>
      </w:r>
      <w:r>
        <w:rPr>
          <w:rFonts w:eastAsia="宋体" w:ascii="Times New Roman" w:hAnsi="Times New Roman"/>
          <w:sz w:val="21"/>
          <w:szCs w:val="21"/>
        </w:rPr>
        <w:t xml:space="preserve">10</w:t>
      </w:r>
    </w:p>
    <w:p>
      <w:pPr>
        <w:tabs>
          <w:tab w:val="right" w:leader="dot" w:pos="9072"/>
        </w:tabs>
        <w:spacing w:before="20" w:after="20" w:line="264" w:lineRule="auto"/>
        <w:ind w:left="420"/>
        <w:jc w:val="left"/>
      </w:pPr>
      <w:r>
        <w:rPr>
          <w:rFonts w:eastAsia="宋体" w:ascii="Times New Roman" w:hAnsi="Times New Roman"/>
          <w:sz w:val="21"/>
          <w:szCs w:val="21"/>
        </w:rPr>
        <w:t xml:space="preserve">8.4 软件与实体阅读设备相结合</w:t>
      </w:r>
      <w:r>
        <w:rPr>
          <w:rFonts w:eastAsia="宋体" w:ascii="Times New Roman" w:hAnsi="Times New Roman"/>
          <w:sz w:val="21"/>
          <w:szCs w:val="21"/>
        </w:rPr>
        <w:tab/>
      </w:r>
      <w:r>
        <w:rPr>
          <w:rFonts w:eastAsia="宋体" w:ascii="Times New Roman" w:hAnsi="Times New Roman"/>
          <w:sz w:val="21"/>
          <w:szCs w:val="21"/>
        </w:rPr>
        <w:t xml:space="preserve">10</w:t>
      </w:r>
    </w:p>
    <w:p>
      <w:pPr>
        <w:tabs>
          <w:tab w:val="right" w:leader="dot" w:pos="9072"/>
        </w:tabs>
        <w:spacing w:before="20" w:after="20" w:line="264" w:lineRule="auto"/>
        <w:ind w:left="420"/>
        <w:jc w:val="left"/>
      </w:pPr>
      <w:r>
        <w:rPr>
          <w:rFonts w:eastAsia="宋体" w:ascii="Times New Roman" w:hAnsi="Times New Roman"/>
          <w:sz w:val="21"/>
          <w:szCs w:val="21"/>
        </w:rPr>
        <w:t xml:space="preserve">8.5 以家庭陪伴为核心的设计理念</w:t>
      </w:r>
      <w:r>
        <w:rPr>
          <w:rFonts w:eastAsia="宋体" w:ascii="Times New Roman" w:hAnsi="Times New Roman"/>
          <w:sz w:val="21"/>
          <w:szCs w:val="21"/>
        </w:rPr>
        <w:tab/>
      </w:r>
      <w:r>
        <w:rPr>
          <w:rFonts w:eastAsia="宋体" w:ascii="Times New Roman" w:hAnsi="Times New Roman"/>
          <w:sz w:val="21"/>
          <w:szCs w:val="21"/>
        </w:rPr>
        <w:t xml:space="preserve">10</w:t>
      </w:r>
    </w:p>
    <w:p>
      <w:pPr>
        <w:tabs>
          <w:tab w:val="right" w:leader="dot" w:pos="9072"/>
        </w:tabs>
        <w:spacing w:before="20" w:after="20" w:line="264" w:lineRule="auto"/>
        <w:jc w:val="left"/>
      </w:pPr>
      <w:r>
        <w:rPr>
          <w:rFonts w:eastAsia="宋体" w:ascii="Times New Roman" w:hAnsi="Times New Roman"/>
          <w:sz w:val="21"/>
          <w:szCs w:val="21"/>
        </w:rPr>
        <w:t xml:space="preserve">九、项目验收标准</w:t>
      </w:r>
      <w:r>
        <w:rPr>
          <w:rFonts w:eastAsia="宋体" w:ascii="Times New Roman" w:hAnsi="Times New Roman"/>
          <w:sz w:val="21"/>
          <w:szCs w:val="21"/>
        </w:rPr>
        <w:tab/>
      </w:r>
      <w:r>
        <w:rPr>
          <w:rFonts w:eastAsia="宋体" w:ascii="Times New Roman" w:hAnsi="Times New Roman"/>
          <w:sz w:val="21"/>
          <w:szCs w:val="21"/>
        </w:rPr>
        <w:t xml:space="preserve">10</w:t>
      </w:r>
    </w:p>
    <w:p>
      <w:pPr>
        <w:tabs>
          <w:tab w:val="right" w:leader="dot" w:pos="9072"/>
        </w:tabs>
        <w:spacing w:before="20" w:after="20" w:line="264" w:lineRule="auto"/>
        <w:ind w:left="420"/>
        <w:jc w:val="left"/>
      </w:pPr>
      <w:r>
        <w:rPr>
          <w:rFonts w:eastAsia="宋体" w:ascii="Times New Roman" w:hAnsi="Times New Roman"/>
          <w:sz w:val="21"/>
          <w:szCs w:val="21"/>
        </w:rPr>
        <w:t xml:space="preserve">9.1 软件功能验收</w:t>
      </w:r>
      <w:r>
        <w:rPr>
          <w:rFonts w:eastAsia="宋体" w:ascii="Times New Roman" w:hAnsi="Times New Roman"/>
          <w:sz w:val="21"/>
          <w:szCs w:val="21"/>
        </w:rPr>
        <w:tab/>
      </w:r>
      <w:r>
        <w:rPr>
          <w:rFonts w:eastAsia="宋体" w:ascii="Times New Roman" w:hAnsi="Times New Roman"/>
          <w:sz w:val="21"/>
          <w:szCs w:val="21"/>
        </w:rPr>
        <w:t xml:space="preserve">10</w:t>
      </w:r>
    </w:p>
    <w:p>
      <w:pPr>
        <w:tabs>
          <w:tab w:val="right" w:leader="dot" w:pos="9072"/>
        </w:tabs>
        <w:spacing w:before="20" w:after="20" w:line="264" w:lineRule="auto"/>
        <w:ind w:left="420"/>
        <w:jc w:val="left"/>
      </w:pPr>
      <w:r>
        <w:rPr>
          <w:rFonts w:eastAsia="宋体" w:ascii="Times New Roman" w:hAnsi="Times New Roman"/>
          <w:sz w:val="21"/>
          <w:szCs w:val="21"/>
        </w:rPr>
        <w:t xml:space="preserve">9.2 智能体效果验收</w:t>
      </w:r>
      <w:r>
        <w:rPr>
          <w:rFonts w:eastAsia="宋体" w:ascii="Times New Roman" w:hAnsi="Times New Roman"/>
          <w:sz w:val="21"/>
          <w:szCs w:val="21"/>
        </w:rPr>
        <w:tab/>
      </w:r>
      <w:r>
        <w:rPr>
          <w:rFonts w:eastAsia="宋体" w:ascii="Times New Roman" w:hAnsi="Times New Roman"/>
          <w:sz w:val="21"/>
          <w:szCs w:val="21"/>
        </w:rPr>
        <w:t xml:space="preserve">11</w:t>
      </w:r>
    </w:p>
    <w:p>
      <w:pPr>
        <w:tabs>
          <w:tab w:val="right" w:leader="dot" w:pos="9072"/>
        </w:tabs>
        <w:spacing w:before="20" w:after="20" w:line="264" w:lineRule="auto"/>
        <w:ind w:left="420"/>
        <w:jc w:val="left"/>
      </w:pPr>
      <w:r>
        <w:rPr>
          <w:rFonts w:eastAsia="宋体" w:ascii="Times New Roman" w:hAnsi="Times New Roman"/>
          <w:sz w:val="21"/>
          <w:szCs w:val="21"/>
        </w:rPr>
        <w:t xml:space="preserve">9.3 硬件联动验收</w:t>
      </w:r>
      <w:r>
        <w:rPr>
          <w:rFonts w:eastAsia="宋体" w:ascii="Times New Roman" w:hAnsi="Times New Roman"/>
          <w:sz w:val="21"/>
          <w:szCs w:val="21"/>
        </w:rPr>
        <w:tab/>
      </w:r>
      <w:r>
        <w:rPr>
          <w:rFonts w:eastAsia="宋体" w:ascii="Times New Roman" w:hAnsi="Times New Roman"/>
          <w:sz w:val="21"/>
          <w:szCs w:val="21"/>
        </w:rPr>
        <w:t xml:space="preserve">11</w:t>
      </w:r>
    </w:p>
    <w:p>
      <w:pPr>
        <w:tabs>
          <w:tab w:val="right" w:leader="dot" w:pos="9072"/>
        </w:tabs>
        <w:spacing w:before="20" w:after="20" w:line="264" w:lineRule="auto"/>
        <w:jc w:val="left"/>
      </w:pPr>
      <w:r>
        <w:rPr>
          <w:rFonts w:eastAsia="宋体" w:ascii="Times New Roman" w:hAnsi="Times New Roman"/>
          <w:sz w:val="21"/>
          <w:szCs w:val="21"/>
        </w:rPr>
        <w:t xml:space="preserve">十、可行性及风险分析</w:t>
      </w:r>
      <w:r>
        <w:rPr>
          <w:rFonts w:eastAsia="宋体" w:ascii="Times New Roman" w:hAnsi="Times New Roman"/>
          <w:sz w:val="21"/>
          <w:szCs w:val="21"/>
        </w:rPr>
        <w:tab/>
      </w:r>
      <w:r>
        <w:rPr>
          <w:rFonts w:eastAsia="宋体" w:ascii="Times New Roman" w:hAnsi="Times New Roman"/>
          <w:sz w:val="21"/>
          <w:szCs w:val="21"/>
        </w:rPr>
        <w:t xml:space="preserve">12</w:t>
      </w:r>
    </w:p>
    <w:p>
      <w:pPr>
        <w:tabs>
          <w:tab w:val="right" w:leader="dot" w:pos="9072"/>
        </w:tabs>
        <w:spacing w:before="20" w:after="20" w:line="264" w:lineRule="auto"/>
        <w:ind w:left="420"/>
        <w:jc w:val="left"/>
      </w:pPr>
      <w:r>
        <w:rPr>
          <w:rFonts w:eastAsia="宋体" w:ascii="Times New Roman" w:hAnsi="Times New Roman"/>
          <w:sz w:val="21"/>
          <w:szCs w:val="21"/>
        </w:rPr>
        <w:t xml:space="preserve">10.1 技术可行性</w:t>
      </w:r>
      <w:r>
        <w:rPr>
          <w:rFonts w:eastAsia="宋体" w:ascii="Times New Roman" w:hAnsi="Times New Roman"/>
          <w:sz w:val="21"/>
          <w:szCs w:val="21"/>
        </w:rPr>
        <w:tab/>
      </w:r>
      <w:r>
        <w:rPr>
          <w:rFonts w:eastAsia="宋体" w:ascii="Times New Roman" w:hAnsi="Times New Roman"/>
          <w:sz w:val="21"/>
          <w:szCs w:val="21"/>
        </w:rPr>
        <w:t xml:space="preserve">12</w:t>
      </w:r>
    </w:p>
    <w:p>
      <w:pPr>
        <w:tabs>
          <w:tab w:val="right" w:leader="dot" w:pos="9072"/>
        </w:tabs>
        <w:spacing w:before="20" w:after="20" w:line="264" w:lineRule="auto"/>
        <w:ind w:left="420"/>
        <w:jc w:val="left"/>
      </w:pPr>
      <w:r>
        <w:rPr>
          <w:rFonts w:eastAsia="宋体" w:ascii="Times New Roman" w:hAnsi="Times New Roman"/>
          <w:sz w:val="21"/>
          <w:szCs w:val="21"/>
        </w:rPr>
        <w:t xml:space="preserve">10.2 成本可行性</w:t>
      </w:r>
      <w:r>
        <w:rPr>
          <w:rFonts w:eastAsia="宋体" w:ascii="Times New Roman" w:hAnsi="Times New Roman"/>
          <w:sz w:val="21"/>
          <w:szCs w:val="21"/>
        </w:rPr>
        <w:tab/>
      </w:r>
      <w:r>
        <w:rPr>
          <w:rFonts w:eastAsia="宋体" w:ascii="Times New Roman" w:hAnsi="Times New Roman"/>
          <w:sz w:val="21"/>
          <w:szCs w:val="21"/>
        </w:rPr>
        <w:t xml:space="preserve">12</w:t>
      </w:r>
    </w:p>
    <w:p>
      <w:pPr>
        <w:tabs>
          <w:tab w:val="right" w:leader="dot" w:pos="9072"/>
        </w:tabs>
        <w:spacing w:before="20" w:after="20" w:line="264" w:lineRule="auto"/>
        <w:ind w:left="420"/>
        <w:jc w:val="left"/>
      </w:pPr>
      <w:r>
        <w:rPr>
          <w:rFonts w:eastAsia="宋体" w:ascii="Times New Roman" w:hAnsi="Times New Roman"/>
          <w:sz w:val="21"/>
          <w:szCs w:val="21"/>
        </w:rPr>
        <w:t xml:space="preserve">10.3 内容与儿童安全风险</w:t>
      </w:r>
      <w:r>
        <w:rPr>
          <w:rFonts w:eastAsia="宋体" w:ascii="Times New Roman" w:hAnsi="Times New Roman"/>
          <w:sz w:val="21"/>
          <w:szCs w:val="21"/>
        </w:rPr>
        <w:tab/>
      </w:r>
      <w:r>
        <w:rPr>
          <w:rFonts w:eastAsia="宋体" w:ascii="Times New Roman" w:hAnsi="Times New Roman"/>
          <w:sz w:val="21"/>
          <w:szCs w:val="21"/>
        </w:rPr>
        <w:t xml:space="preserve">12</w:t>
      </w:r>
    </w:p>
    <w:p>
      <w:pPr>
        <w:tabs>
          <w:tab w:val="right" w:leader="dot" w:pos="9072"/>
        </w:tabs>
        <w:spacing w:before="20" w:after="20" w:line="264" w:lineRule="auto"/>
        <w:ind w:left="420"/>
        <w:jc w:val="left"/>
      </w:pPr>
      <w:r>
        <w:rPr>
          <w:rFonts w:eastAsia="宋体" w:ascii="Times New Roman" w:hAnsi="Times New Roman"/>
          <w:sz w:val="21"/>
          <w:szCs w:val="21"/>
        </w:rPr>
        <w:t xml:space="preserve">10.4 开发进度风险</w:t>
      </w:r>
      <w:r>
        <w:rPr>
          <w:rFonts w:eastAsia="宋体" w:ascii="Times New Roman" w:hAnsi="Times New Roman"/>
          <w:sz w:val="21"/>
          <w:szCs w:val="21"/>
        </w:rPr>
        <w:tab/>
      </w:r>
      <w:r>
        <w:rPr>
          <w:rFonts w:eastAsia="宋体" w:ascii="Times New Roman" w:hAnsi="Times New Roman"/>
          <w:sz w:val="21"/>
          <w:szCs w:val="21"/>
        </w:rPr>
        <w:t xml:space="preserve">12</w:t>
      </w:r>
    </w:p>
    <w:p>
      <w:pPr>
        <w:tabs>
          <w:tab w:val="right" w:leader="dot" w:pos="9072"/>
        </w:tabs>
        <w:spacing w:before="20" w:after="20" w:line="264" w:lineRule="auto"/>
        <w:jc w:val="left"/>
      </w:pPr>
      <w:r>
        <w:rPr>
          <w:rFonts w:eastAsia="宋体" w:ascii="Times New Roman" w:hAnsi="Times New Roman"/>
          <w:sz w:val="21"/>
          <w:szCs w:val="21"/>
        </w:rPr>
        <w:t xml:space="preserve">十一、开发与实施计划</w:t>
      </w:r>
      <w:r>
        <w:rPr>
          <w:rFonts w:eastAsia="宋体" w:ascii="Times New Roman" w:hAnsi="Times New Roman"/>
          <w:sz w:val="21"/>
          <w:szCs w:val="21"/>
        </w:rPr>
        <w:tab/>
      </w:r>
      <w:r>
        <w:rPr>
          <w:rFonts w:eastAsia="宋体" w:ascii="Times New Roman" w:hAnsi="Times New Roman"/>
          <w:sz w:val="21"/>
          <w:szCs w:val="21"/>
        </w:rPr>
        <w:t xml:space="preserve">12</w:t>
      </w:r>
    </w:p>
    <w:p>
      <w:pPr>
        <w:tabs>
          <w:tab w:val="right" w:leader="dot" w:pos="9072"/>
        </w:tabs>
        <w:spacing w:before="20" w:after="20" w:line="264" w:lineRule="auto"/>
        <w:ind w:left="420"/>
        <w:jc w:val="left"/>
      </w:pPr>
      <w:r>
        <w:rPr>
          <w:rFonts w:eastAsia="宋体" w:ascii="Times New Roman" w:hAnsi="Times New Roman"/>
          <w:sz w:val="21"/>
          <w:szCs w:val="21"/>
        </w:rPr>
        <w:t xml:space="preserve">11.1 第一次作业：选题与需求分析</w:t>
      </w:r>
      <w:r>
        <w:rPr>
          <w:rFonts w:eastAsia="宋体" w:ascii="Times New Roman" w:hAnsi="Times New Roman"/>
          <w:sz w:val="21"/>
          <w:szCs w:val="21"/>
        </w:rPr>
        <w:tab/>
      </w:r>
      <w:r>
        <w:rPr>
          <w:rFonts w:eastAsia="宋体" w:ascii="Times New Roman" w:hAnsi="Times New Roman"/>
          <w:sz w:val="21"/>
          <w:szCs w:val="21"/>
        </w:rPr>
        <w:t xml:space="preserve">12</w:t>
      </w:r>
    </w:p>
    <w:p>
      <w:pPr>
        <w:tabs>
          <w:tab w:val="right" w:leader="dot" w:pos="9072"/>
        </w:tabs>
        <w:spacing w:before="20" w:after="20" w:line="264" w:lineRule="auto"/>
        <w:ind w:left="420"/>
        <w:jc w:val="left"/>
      </w:pPr>
      <w:r>
        <w:rPr>
          <w:rFonts w:eastAsia="宋体" w:ascii="Times New Roman" w:hAnsi="Times New Roman"/>
          <w:sz w:val="21"/>
          <w:szCs w:val="21"/>
        </w:rPr>
        <w:t xml:space="preserve">11.2 后续软件开发</w:t>
      </w:r>
      <w:r>
        <w:rPr>
          <w:rFonts w:eastAsia="宋体" w:ascii="Times New Roman" w:hAnsi="Times New Roman"/>
          <w:sz w:val="21"/>
          <w:szCs w:val="21"/>
        </w:rPr>
        <w:tab/>
      </w:r>
      <w:r>
        <w:rPr>
          <w:rFonts w:eastAsia="宋体" w:ascii="Times New Roman" w:hAnsi="Times New Roman"/>
          <w:sz w:val="21"/>
          <w:szCs w:val="21"/>
        </w:rPr>
        <w:t xml:space="preserve">13</w:t>
      </w:r>
    </w:p>
    <w:p>
      <w:pPr>
        <w:tabs>
          <w:tab w:val="right" w:leader="dot" w:pos="9072"/>
        </w:tabs>
        <w:spacing w:before="20" w:after="20" w:line="264" w:lineRule="auto"/>
        <w:ind w:left="420"/>
        <w:jc w:val="left"/>
      </w:pPr>
      <w:r>
        <w:rPr>
          <w:rFonts w:eastAsia="宋体" w:ascii="Times New Roman" w:hAnsi="Times New Roman"/>
          <w:sz w:val="21"/>
          <w:szCs w:val="21"/>
        </w:rPr>
        <w:t xml:space="preserve">11.3 可选硬件开发</w:t>
      </w:r>
      <w:r>
        <w:rPr>
          <w:rFonts w:eastAsia="宋体" w:ascii="Times New Roman" w:hAnsi="Times New Roman"/>
          <w:sz w:val="21"/>
          <w:szCs w:val="21"/>
        </w:rPr>
        <w:tab/>
      </w:r>
      <w:r>
        <w:rPr>
          <w:rFonts w:eastAsia="宋体" w:ascii="Times New Roman" w:hAnsi="Times New Roman"/>
          <w:sz w:val="21"/>
          <w:szCs w:val="21"/>
        </w:rPr>
        <w:t xml:space="preserve">13</w:t>
      </w:r>
    </w:p>
    <w:p>
      <w:pPr>
        <w:tabs>
          <w:tab w:val="right" w:leader="dot" w:pos="9072"/>
        </w:tabs>
        <w:spacing w:before="20" w:after="20" w:line="264" w:lineRule="auto"/>
        <w:jc w:val="left"/>
      </w:pPr>
      <w:r>
        <w:rPr>
          <w:rFonts w:eastAsia="宋体" w:ascii="Times New Roman" w:hAnsi="Times New Roman"/>
          <w:sz w:val="21"/>
          <w:szCs w:val="21"/>
        </w:rPr>
        <w:t xml:space="preserve">十二、预期成果</w:t>
      </w:r>
      <w:r>
        <w:rPr>
          <w:rFonts w:eastAsia="宋体" w:ascii="Times New Roman" w:hAnsi="Times New Roman"/>
          <w:sz w:val="21"/>
          <w:szCs w:val="21"/>
        </w:rPr>
        <w:tab/>
      </w:r>
      <w:r>
        <w:rPr>
          <w:rFonts w:eastAsia="宋体" w:ascii="Times New Roman" w:hAnsi="Times New Roman"/>
          <w:sz w:val="21"/>
          <w:szCs w:val="21"/>
        </w:rPr>
        <w:t xml:space="preserve">13</w:t>
      </w:r>
    </w:p>
    <w:p>
      <w:pPr>
        <w:tabs>
          <w:tab w:val="right" w:leader="dot" w:pos="9072"/>
        </w:tabs>
        <w:spacing w:before="20" w:after="20" w:line="264" w:lineRule="auto"/>
        <w:jc w:val="left"/>
      </w:pPr>
      <w:r>
        <w:rPr>
          <w:rFonts w:eastAsia="宋体" w:ascii="Times New Roman" w:hAnsi="Times New Roman"/>
          <w:sz w:val="21"/>
          <w:szCs w:val="21"/>
        </w:rPr>
        <w:t xml:space="preserve">十三、项目愿景</w:t>
      </w:r>
      <w:r>
        <w:rPr>
          <w:rFonts w:eastAsia="宋体" w:ascii="Times New Roman" w:hAnsi="Times New Roman"/>
          <w:sz w:val="21"/>
          <w:szCs w:val="21"/>
        </w:rPr>
        <w:tab/>
      </w:r>
      <w:r>
        <w:rPr>
          <w:rFonts w:eastAsia="宋体" w:ascii="Times New Roman" w:hAnsi="Times New Roman"/>
          <w:sz w:val="21"/>
          <w:szCs w:val="21"/>
        </w:rPr>
        <w:t xml:space="preserve">14</w:t>
      </w:r>
    </w:p>
    <w:p>
      <w:pPr>
        <w:tabs>
          <w:tab w:val="right" w:leader="dot" w:pos="9072"/>
        </w:tabs>
        <w:spacing w:before="20" w:after="20" w:line="264" w:lineRule="auto"/>
        <w:jc w:val="left"/>
      </w:pPr>
      <w:r>
        <w:rPr>
          <w:rFonts w:eastAsia="宋体" w:ascii="Times New Roman" w:hAnsi="Times New Roman"/>
          <w:sz w:val="21"/>
          <w:szCs w:val="21"/>
        </w:rPr>
        <w:t xml:space="preserve">十四、总结</w:t>
      </w:r>
      <w:r>
        <w:rPr>
          <w:rFonts w:eastAsia="宋体" w:ascii="Times New Roman" w:hAnsi="Times New Roman"/>
          <w:sz w:val="21"/>
          <w:szCs w:val="21"/>
        </w:rPr>
        <w:tab/>
      </w:r>
      <w:r>
        <w:rPr>
          <w:rFonts w:eastAsia="宋体" w:ascii="Times New Roman" w:hAnsi="Times New Roman"/>
          <w:sz w:val="21"/>
          <w:szCs w:val="21"/>
        </w:rPr>
        <w:t xml:space="preserve">14</w:t>
      </w:r>
    </w:p>
    <w:p>
      <w:pPr>
        <w:tabs>
          <w:tab w:val="right" w:leader="dot" w:pos="9072"/>
        </w:tabs>
        <w:spacing w:before="20" w:after="20" w:line="264" w:lineRule="auto"/>
        <w:jc w:val="left"/>
      </w:pPr>
      <w:r>
        <w:rPr>
          <w:rFonts w:eastAsia="宋体" w:ascii="Times New Roman" w:hAnsi="Times New Roman"/>
          <w:sz w:val="21"/>
          <w:szCs w:val="21"/>
        </w:rPr>
        <w:t xml:space="preserve">参考资料</w:t>
      </w:r>
      <w:r>
        <w:rPr>
          <w:rFonts w:eastAsia="宋体" w:ascii="Times New Roman" w:hAnsi="Times New Roman"/>
          <w:sz w:val="21"/>
          <w:szCs w:val="21"/>
        </w:rPr>
        <w:tab/>
      </w:r>
      <w:r>
        <w:rPr>
          <w:rFonts w:eastAsia="宋体" w:ascii="Times New Roman" w:hAnsi="Times New Roman"/>
          <w:sz w:val="21"/>
          <w:szCs w:val="21"/>
        </w:rPr>
        <w:t xml:space="preserve">15</w:t>
      </w:r>
      <w:r>
        <w:rPr>
          <w:rFonts w:eastAsia="宋体" w:ascii="Times New Roman" w:hAnsi="Times New Roman"/>
          <w:sz w:val="4"/>
          <w:szCs w:val="4"/>
        </w:rPr>
        <w:fldChar w:fldCharType="end"/>
      </w:r>
    </w:p>
    <w:p>
      <w:pPr>
        <w:sectPr>
          <w:footerReference w:type="default" r:id="rId16"/>
          <w:pgSz w:w="11906" w:h="16838"/>
          <w:pgMar w:top="1417" w:right="1417" w:bottom="1417" w:left="1417" w:header="720" w:footer="720" w:gutter="0"/>
          <w:cols w:space="720"/>
          <w:docGrid w:linePitch="360"/>
        </w:sectPr>
      </w:pPr>
    </w:p>
    <w:p>
      <w:pPr>
        <w:spacing w:after="80"/>
        <w:jc w:val="center"/>
      </w:pPr>
      <w:r>
        <w:rPr>
          <w:rFonts w:ascii="Times New Roman" w:hAnsi="Times New Roman" w:eastAsia="黑体"/>
          <w:b/>
          <w:i w:val="0"/>
          <w:color w:val="000000"/>
          <w:sz w:val="30"/>
        </w:rPr>
        <w:t>知芽——基于领域知识增强的</w:t>
      </w:r>
    </w:p>
    <w:p>
      <w:pPr>
        <w:spacing w:after="280"/>
        <w:jc w:val="center"/>
      </w:pPr>
      <w:r>
        <w:rPr>
          <w:rFonts w:ascii="Times New Roman" w:hAnsi="Times New Roman" w:eastAsia="黑体"/>
          <w:b/>
          <w:i w:val="0"/>
          <w:color w:val="000000"/>
          <w:sz w:val="30"/>
        </w:rPr>
        <w:t>AI 亲子绘本共读与阅读启蒙系统选题报告</w:t>
      </w:r>
    </w:p>
    <w:p>
      <w:pPr>
        <w:pStyle w:val="Heading1"/>
      </w:pPr>
      <w:r>
        <w:rPr>
          <w:rFonts w:ascii="Times New Roman" w:hAnsi="Times New Roman" w:eastAsia="黑体"/>
          <w:b/>
          <w:i w:val="0"/>
          <w:color w:val="000000"/>
          <w:sz w:val="24"/>
        </w:rPr>
        <w:t>一、项目背景与选题意义</w:t>
      </w:r>
    </w:p>
    <w:p>
      <w:pPr>
        <w:pStyle w:val="Heading2"/>
      </w:pPr>
      <w:r>
        <w:rPr>
          <w:rFonts w:ascii="Times New Roman" w:hAnsi="Times New Roman" w:eastAsia="黑体"/>
          <w:b/>
          <w:i w:val="0"/>
          <w:color w:val="000000"/>
          <w:sz w:val="21"/>
        </w:rPr>
        <w:t>1.1 项目背景</w:t>
      </w:r>
    </w:p>
    <w:p>
      <w:pPr>
        <w:jc w:val="both"/>
        <w:ind w:firstLineChars="200" w:firstLine="420"/>
      </w:pPr>
      <w:r>
        <w:rPr>
          <w:rFonts w:ascii="Times New Roman" w:hAnsi="Times New Roman" w:eastAsia="宋体"/>
          <w:b w:val="0"/>
          <w:i w:val="0"/>
          <w:color w:val="000000"/>
          <w:sz w:val="21"/>
        </w:rPr>
        <w:t>随着大语言模型、知识检索与智能体技术的不断发展，人工智能逐渐从通用问答工具转向能够理解特定领域知识、完成专业任务的智能应用。在教育领域，人工智能不仅可以提供学习资料和知识解释，还能够结合学习者的实际情况，设计互动内容、调整引导方式，为个性化教育提供新的技术支持。</w:t>
      </w:r>
    </w:p>
    <w:p>
      <w:pPr>
        <w:jc w:val="both"/>
        <w:ind w:firstLineChars="200" w:firstLine="420"/>
      </w:pPr>
      <w:r>
        <w:rPr>
          <w:rFonts w:ascii="Times New Roman" w:hAnsi="Times New Roman" w:eastAsia="宋体"/>
          <w:b w:val="0"/>
          <w:i w:val="0"/>
          <w:color w:val="000000"/>
          <w:sz w:val="21"/>
        </w:rPr>
        <w:t>3～6岁是儿童语言表达、阅读兴趣和初步阅读理解能力发展的重要阶段。绘本以图画和故事为主要表现形式，内容直观、情节生动，是家庭开展早期阅读启蒙的重要载体。</w:t>
      </w:r>
    </w:p>
    <w:p>
      <w:pPr>
        <w:jc w:val="both"/>
        <w:ind w:firstLineChars="200" w:firstLine="420"/>
      </w:pPr>
      <w:r>
        <w:rPr>
          <w:rFonts w:ascii="Times New Roman" w:hAnsi="Times New Roman" w:eastAsia="宋体"/>
          <w:b w:val="0"/>
          <w:i w:val="0"/>
          <w:color w:val="000000"/>
          <w:sz w:val="21"/>
        </w:rPr>
        <w:t>教育部《3—6岁儿童学习与发展指南》强调，应为幼儿提供丰富、适宜的读物，通过共同看图书、讲故事等活动培养阅读兴趣和语言表达能力。同时，不同年龄阶段的幼儿在理解故事、观察画面、表达想法等方面具有不同特点，需要采用适宜的引导方法。</w:t>
      </w:r>
    </w:p>
    <w:p>
      <w:pPr>
        <w:jc w:val="both"/>
        <w:ind w:firstLineChars="200" w:firstLine="420"/>
      </w:pPr>
      <w:r>
        <w:rPr>
          <w:rFonts w:ascii="Times New Roman" w:hAnsi="Times New Roman" w:eastAsia="宋体"/>
          <w:b w:val="0"/>
          <w:i w:val="0"/>
          <w:color w:val="000000"/>
          <w:sz w:val="21"/>
        </w:rPr>
        <w:t>然而，实际亲子阅读并不只是将故事读给孩子听。家长还需要根据孩子的年龄和兴趣选择读物，在适当时机引导孩子观察画面、回忆情节、提出问题，并对孩子的回答给予积极反馈。这些活动对家长的阅读指导能力提出了一定要求。</w:t>
      </w:r>
    </w:p>
    <w:p>
      <w:pPr>
        <w:jc w:val="both"/>
        <w:ind w:firstLineChars="200" w:firstLine="420"/>
      </w:pPr>
      <w:r>
        <w:rPr>
          <w:rFonts w:ascii="Times New Roman" w:hAnsi="Times New Roman" w:eastAsia="宋体"/>
          <w:b w:val="0"/>
          <w:i w:val="0"/>
          <w:color w:val="000000"/>
          <w:sz w:val="21"/>
        </w:rPr>
        <w:t>因此，本项目拟将幼儿早期阅读领域知识与大语言模型相结合，构建专业化的亲子绘本共读智能体，为家长提供从绘本选择、故事讲解、互动提问到阅读反馈的完整辅助服务。</w:t>
      </w:r>
    </w:p>
    <w:p>
      <w:pPr>
        <w:pStyle w:val="Heading2"/>
      </w:pPr>
      <w:r>
        <w:rPr>
          <w:rFonts w:ascii="Times New Roman" w:hAnsi="Times New Roman" w:eastAsia="黑体"/>
          <w:b/>
          <w:i w:val="0"/>
          <w:color w:val="000000"/>
          <w:sz w:val="21"/>
        </w:rPr>
        <w:t>1.2 真实需求依据</w:t>
      </w:r>
    </w:p>
    <w:p>
      <w:pPr>
        <w:jc w:val="both"/>
        <w:ind w:firstLineChars="200" w:firstLine="420"/>
      </w:pPr>
      <w:r>
        <w:rPr>
          <w:rFonts w:ascii="Times New Roman" w:hAnsi="Times New Roman" w:eastAsia="宋体"/>
          <w:b w:val="0"/>
          <w:i w:val="0"/>
          <w:color w:val="000000"/>
          <w:sz w:val="21"/>
        </w:rPr>
        <w:t>本项目的需求分析以公开研究资料为初步依据，后续结合团队自行开展的目标用户调研进行完善。</w:t>
      </w:r>
    </w:p>
    <w:p>
      <w:pPr>
        <w:jc w:val="both"/>
        <w:ind w:firstLineChars="200" w:firstLine="420"/>
      </w:pPr>
      <w:r>
        <w:rPr>
          <w:rFonts w:ascii="Times New Roman" w:hAnsi="Times New Roman" w:eastAsia="宋体"/>
          <w:b/>
          <w:i w:val="0"/>
          <w:color w:val="000000"/>
          <w:sz w:val="21"/>
        </w:rPr>
        <w:t>（1）家长存在绘本选择困难。</w:t>
      </w:r>
      <w:r>
        <w:rPr>
          <w:rFonts w:ascii="Times New Roman" w:hAnsi="Times New Roman" w:eastAsia="宋体"/>
          <w:b w:val="0"/>
          <w:i w:val="0"/>
          <w:color w:val="000000"/>
          <w:sz w:val="21"/>
        </w:rPr>
      </w:r>
    </w:p>
    <w:p>
      <w:pPr>
        <w:jc w:val="both"/>
        <w:ind w:firstLineChars="200" w:firstLine="420"/>
      </w:pPr>
      <w:r>
        <w:rPr>
          <w:rFonts w:ascii="Times New Roman" w:hAnsi="Times New Roman" w:eastAsia="宋体"/>
          <w:b w:val="0"/>
          <w:i w:val="0"/>
          <w:color w:val="000000"/>
          <w:sz w:val="21"/>
        </w:rPr>
        <w:t>2023年发布的《中国儿童青少年阅读现状与需求调研报告》显示，在覆盖3～15岁儿童青少年及其家长的调查中，88.1%的受访家长表示在选书方面存在困难，主要表现为书籍种类繁多、难以判断适龄程度，以及家长与孩子阅读偏好不同等。</w:t>
      </w:r>
    </w:p>
    <w:p>
      <w:pPr>
        <w:jc w:val="both"/>
        <w:ind w:firstLineChars="200" w:firstLine="420"/>
      </w:pPr>
      <w:r>
        <w:rPr>
          <w:rFonts w:ascii="Times New Roman" w:hAnsi="Times New Roman" w:eastAsia="宋体"/>
          <w:b w:val="0"/>
          <w:i w:val="0"/>
          <w:color w:val="000000"/>
          <w:sz w:val="21"/>
        </w:rPr>
        <w:t>这一现象说明，面向家庭的适龄绘本筛选与推荐具有实际应用价值。</w:t>
      </w:r>
    </w:p>
    <w:p>
      <w:pPr>
        <w:jc w:val="both"/>
        <w:ind w:firstLineChars="200" w:firstLine="420"/>
      </w:pPr>
      <w:r>
        <w:rPr>
          <w:rFonts w:ascii="Times New Roman" w:hAnsi="Times New Roman" w:eastAsia="宋体"/>
          <w:b/>
          <w:i w:val="0"/>
          <w:color w:val="000000"/>
          <w:sz w:val="21"/>
        </w:rPr>
        <w:t>（2）家长需要专业的阅读引导。</w:t>
      </w:r>
      <w:r>
        <w:rPr>
          <w:rFonts w:ascii="Times New Roman" w:hAnsi="Times New Roman" w:eastAsia="宋体"/>
          <w:b w:val="0"/>
          <w:i w:val="0"/>
          <w:color w:val="000000"/>
          <w:sz w:val="21"/>
        </w:rPr>
      </w:r>
    </w:p>
    <w:p>
      <w:pPr>
        <w:jc w:val="both"/>
        <w:ind w:firstLineChars="200" w:firstLine="420"/>
      </w:pPr>
      <w:r>
        <w:rPr>
          <w:rFonts w:ascii="Times New Roman" w:hAnsi="Times New Roman" w:eastAsia="宋体"/>
          <w:b w:val="0"/>
          <w:i w:val="0"/>
          <w:color w:val="000000"/>
          <w:sz w:val="21"/>
        </w:rPr>
        <w:t>上述报告指出，近七成受访家长在指导孩子阅读方面存在困难。</w:t>
      </w:r>
    </w:p>
    <w:p>
      <w:pPr>
        <w:jc w:val="both"/>
        <w:ind w:firstLineChars="200" w:firstLine="420"/>
      </w:pPr>
      <w:r>
        <w:rPr>
          <w:rFonts w:ascii="Times New Roman" w:hAnsi="Times New Roman" w:eastAsia="宋体"/>
          <w:b w:val="0"/>
          <w:i w:val="0"/>
          <w:color w:val="000000"/>
          <w:sz w:val="21"/>
        </w:rPr>
        <w:t>光明日报联合调研组2023年的调查也显示，91%的受访父母认为自身亲子阅读技巧有提升空间，近半数受访家长认为缺乏科学的阅读指导策略和方法。</w:t>
      </w:r>
    </w:p>
    <w:p>
      <w:pPr>
        <w:jc w:val="both"/>
        <w:ind w:firstLineChars="200" w:firstLine="420"/>
      </w:pPr>
      <w:r>
        <w:rPr>
          <w:rFonts w:ascii="Times New Roman" w:hAnsi="Times New Roman" w:eastAsia="宋体"/>
          <w:b w:val="0"/>
          <w:i w:val="0"/>
          <w:color w:val="000000"/>
          <w:sz w:val="21"/>
        </w:rPr>
        <w:t>这表明，亲子阅读软件不应只提供故事资源，还应帮助家长理解如何开展互动、怎样提出合适的问题，以及如何根据孩子的反应调整阅读过程。</w:t>
      </w:r>
    </w:p>
    <w:p>
      <w:pPr>
        <w:jc w:val="both"/>
        <w:ind w:firstLineChars="200" w:firstLine="420"/>
      </w:pPr>
      <w:r>
        <w:rPr>
          <w:rFonts w:ascii="Times New Roman" w:hAnsi="Times New Roman" w:eastAsia="宋体"/>
          <w:b/>
          <w:i w:val="0"/>
          <w:color w:val="000000"/>
          <w:sz w:val="21"/>
        </w:rPr>
        <w:t>（3）亲子阅读具有明确的家庭使用场景。</w:t>
      </w:r>
      <w:r>
        <w:rPr>
          <w:rFonts w:ascii="Times New Roman" w:hAnsi="Times New Roman" w:eastAsia="宋体"/>
          <w:b w:val="0"/>
          <w:i w:val="0"/>
          <w:color w:val="000000"/>
          <w:sz w:val="21"/>
        </w:rPr>
      </w:r>
    </w:p>
    <w:p>
      <w:pPr>
        <w:jc w:val="both"/>
        <w:ind w:firstLineChars="200" w:firstLine="420"/>
      </w:pPr>
      <w:r>
        <w:rPr>
          <w:rFonts w:ascii="Times New Roman" w:hAnsi="Times New Roman" w:eastAsia="宋体"/>
          <w:b w:val="0"/>
          <w:i w:val="0"/>
          <w:color w:val="000000"/>
          <w:sz w:val="21"/>
        </w:rPr>
        <w:t>《中国儿童青少年阅读现状与需求调研报告》显示，近七成受访儿童青少年在6岁前开始阅读，家庭是儿童重要的阅读场所。幼儿园阶段的儿童对图画书、玩具书和益智游戏类读物表现出较明显的兴趣。</w:t>
      </w:r>
    </w:p>
    <w:p>
      <w:pPr>
        <w:jc w:val="both"/>
        <w:ind w:firstLineChars="200" w:firstLine="420"/>
      </w:pPr>
      <w:r>
        <w:rPr>
          <w:rFonts w:ascii="Times New Roman" w:hAnsi="Times New Roman" w:eastAsia="宋体"/>
          <w:b w:val="0"/>
          <w:i w:val="0"/>
          <w:color w:val="000000"/>
          <w:sz w:val="21"/>
        </w:rPr>
        <w:t>因此，本项目选择3～6岁幼儿家庭作为目标群体，以亲子绘本共读作为具体应用场景。</w:t>
      </w:r>
    </w:p>
    <w:p>
      <w:pPr>
        <w:jc w:val="both"/>
        <w:ind w:firstLineChars="200" w:firstLine="420"/>
      </w:pPr>
      <w:r>
        <w:rPr>
          <w:rFonts w:ascii="Times New Roman" w:hAnsi="Times New Roman" w:eastAsia="宋体"/>
          <w:b w:val="0"/>
          <w:i w:val="0"/>
          <w:color w:val="000000"/>
          <w:sz w:val="21"/>
        </w:rPr>
        <w:t>需要说明的是，上述公开调研覆盖的年龄范围不完全等同于本项目目标用户，不能直接将调查比例解释为3～6岁幼儿家长的专属需求比例。</w:t>
      </w:r>
    </w:p>
    <w:p>
      <w:pPr>
        <w:pStyle w:val="Heading2"/>
      </w:pPr>
      <w:r>
        <w:rPr>
          <w:rFonts w:ascii="Times New Roman" w:hAnsi="Times New Roman" w:eastAsia="黑体"/>
          <w:b/>
          <w:i w:val="0"/>
          <w:color w:val="000000"/>
          <w:sz w:val="21"/>
        </w:rPr>
        <w:t>1.3 拟开展的用户调研</w:t>
      </w:r>
    </w:p>
    <w:p>
      <w:pPr>
        <w:jc w:val="both"/>
        <w:ind w:firstLineChars="200" w:firstLine="420"/>
      </w:pPr>
      <w:r>
        <w:rPr>
          <w:rFonts w:ascii="Times New Roman" w:hAnsi="Times New Roman" w:eastAsia="宋体"/>
          <w:b w:val="0"/>
          <w:i w:val="0"/>
          <w:color w:val="000000"/>
          <w:sz w:val="21"/>
        </w:rPr>
        <w:t>为避免仅依靠公开资料推断需求，团队计划通过问卷和访谈了解3～6岁幼儿家庭的实际情况。</w:t>
      </w:r>
    </w:p>
    <w:p>
      <w:pPr>
        <w:jc w:val="both"/>
        <w:ind w:firstLineChars="200" w:firstLine="420"/>
      </w:pPr>
      <w:r>
        <w:rPr>
          <w:rFonts w:ascii="Times New Roman" w:hAnsi="Times New Roman" w:eastAsia="宋体"/>
          <w:b w:val="0"/>
          <w:i w:val="0"/>
          <w:color w:val="000000"/>
          <w:sz w:val="21"/>
        </w:rPr>
        <w:t>初步计划邀请10～20位符合条件的家长参与调研，重点了解：</w:t>
      </w:r>
    </w:p>
    <w:p>
      <w:pPr>
        <w:pStyle w:val="ListBullet"/>
        <w:jc w:val="both"/>
      </w:pPr>
      <w:r>
        <w:rPr>
          <w:rFonts w:ascii="Times New Roman" w:hAnsi="Times New Roman" w:eastAsia="宋体"/>
          <w:b w:val="0"/>
          <w:i w:val="0"/>
          <w:color w:val="000000"/>
          <w:sz w:val="21"/>
        </w:rPr>
        <w:t>日常亲子阅读的频率、时间和主要阅读方式。</w:t>
      </w:r>
    </w:p>
    <w:p>
      <w:pPr>
        <w:pStyle w:val="ListBullet"/>
        <w:jc w:val="both"/>
      </w:pPr>
      <w:r>
        <w:rPr>
          <w:rFonts w:ascii="Times New Roman" w:hAnsi="Times New Roman" w:eastAsia="宋体"/>
          <w:b w:val="0"/>
          <w:i w:val="0"/>
          <w:color w:val="000000"/>
          <w:sz w:val="21"/>
        </w:rPr>
        <w:t>家长在绘本选择与阅读指导中遇到的困难。</w:t>
      </w:r>
    </w:p>
    <w:p>
      <w:pPr>
        <w:pStyle w:val="ListBullet"/>
        <w:jc w:val="both"/>
      </w:pPr>
      <w:r>
        <w:rPr>
          <w:rFonts w:ascii="Times New Roman" w:hAnsi="Times New Roman" w:eastAsia="宋体"/>
          <w:b w:val="0"/>
          <w:i w:val="0"/>
          <w:color w:val="000000"/>
          <w:sz w:val="21"/>
        </w:rPr>
        <w:t>幼儿在共读中是否主动提出问题，以及家长通常如何回应。</w:t>
      </w:r>
    </w:p>
    <w:p>
      <w:pPr>
        <w:pStyle w:val="ListBullet"/>
        <w:jc w:val="both"/>
      </w:pPr>
      <w:r>
        <w:rPr>
          <w:rFonts w:ascii="Times New Roman" w:hAnsi="Times New Roman" w:eastAsia="宋体"/>
          <w:b w:val="0"/>
          <w:i w:val="0"/>
          <w:color w:val="000000"/>
          <w:sz w:val="21"/>
        </w:rPr>
        <w:t>家长对 AI 辅助推荐、互动提问和阅读记录的接受程度。</w:t>
      </w:r>
    </w:p>
    <w:p>
      <w:pPr>
        <w:pStyle w:val="ListBullet"/>
        <w:jc w:val="both"/>
      </w:pPr>
      <w:r>
        <w:rPr>
          <w:rFonts w:ascii="Times New Roman" w:hAnsi="Times New Roman" w:eastAsia="宋体"/>
          <w:b w:val="0"/>
          <w:i w:val="0"/>
          <w:color w:val="000000"/>
          <w:sz w:val="21"/>
        </w:rPr>
        <w:t>家长对屏幕使用时间、语音采集和儿童信息保护的顾虑。</w:t>
      </w:r>
    </w:p>
    <w:p>
      <w:pPr>
        <w:jc w:val="both"/>
        <w:ind w:firstLineChars="200" w:firstLine="420"/>
      </w:pPr>
      <w:r>
        <w:rPr>
          <w:rFonts w:ascii="Times New Roman" w:hAnsi="Times New Roman" w:eastAsia="宋体"/>
          <w:b w:val="0"/>
          <w:i w:val="0"/>
          <w:color w:val="000000"/>
          <w:sz w:val="21"/>
        </w:rPr>
        <w:t>调研结束后，将根据实际样本数量、问卷结果和访谈记录补充需求分析。当前阶段不预设调查结论，不将计划中的调研描述为已经完成。</w:t>
      </w:r>
    </w:p>
    <w:p>
      <w:pPr>
        <w:pStyle w:val="Heading2"/>
      </w:pPr>
      <w:r>
        <w:rPr>
          <w:rFonts w:ascii="Times New Roman" w:hAnsi="Times New Roman" w:eastAsia="黑体"/>
          <w:b/>
          <w:i w:val="0"/>
          <w:color w:val="000000"/>
          <w:sz w:val="21"/>
        </w:rPr>
        <w:t>1.4 项目价值</w:t>
      </w:r>
    </w:p>
    <w:p>
      <w:pPr>
        <w:jc w:val="both"/>
        <w:ind w:firstLineChars="200" w:firstLine="420"/>
      </w:pPr>
      <w:r>
        <w:rPr>
          <w:rFonts w:ascii="Times New Roman" w:hAnsi="Times New Roman" w:eastAsia="宋体"/>
          <w:b w:val="0"/>
          <w:i w:val="0"/>
          <w:color w:val="000000"/>
          <w:sz w:val="21"/>
        </w:rPr>
        <w:t>本项目的主要价值体现在三个方面。</w:t>
      </w:r>
    </w:p>
    <w:p>
      <w:pPr>
        <w:jc w:val="both"/>
        <w:ind w:firstLineChars="200" w:firstLine="420"/>
      </w:pPr>
      <w:r>
        <w:rPr>
          <w:rFonts w:ascii="Times New Roman" w:hAnsi="Times New Roman" w:eastAsia="宋体"/>
          <w:b w:val="0"/>
          <w:i w:val="0"/>
          <w:color w:val="000000"/>
          <w:sz w:val="21"/>
        </w:rPr>
        <w:t>首先，为家长提供基于幼儿教育知识的阅读指导，降低亲子阅读的组织和引导难度。</w:t>
      </w:r>
    </w:p>
    <w:p>
      <w:pPr>
        <w:jc w:val="both"/>
        <w:ind w:firstLineChars="200" w:firstLine="420"/>
      </w:pPr>
      <w:r>
        <w:rPr>
          <w:rFonts w:ascii="Times New Roman" w:hAnsi="Times New Roman" w:eastAsia="宋体"/>
          <w:b w:val="0"/>
          <w:i w:val="0"/>
          <w:color w:val="000000"/>
          <w:sz w:val="21"/>
        </w:rPr>
        <w:t>其次，通过适龄提问、语音互动和动态反馈，使阅读过程从单向的故事播放转变为具有交流和思考环节的亲子活动。</w:t>
      </w:r>
    </w:p>
    <w:p>
      <w:pPr>
        <w:jc w:val="both"/>
        <w:ind w:firstLineChars="200" w:firstLine="420"/>
      </w:pPr>
      <w:r>
        <w:rPr>
          <w:rFonts w:ascii="Times New Roman" w:hAnsi="Times New Roman" w:eastAsia="宋体"/>
          <w:b w:val="0"/>
          <w:i w:val="0"/>
          <w:color w:val="000000"/>
          <w:sz w:val="21"/>
        </w:rPr>
        <w:t>最后，通过完整的软件系统保存阅读过程与活动建议，并探索实体学习机的交互方式，为低屏幕依赖的幼儿阅读辅助设备提供可行的技术原型。</w:t>
      </w:r>
    </w:p>
    <w:p>
      <w:pPr>
        <w:jc w:val="both"/>
        <w:ind w:firstLineChars="200" w:firstLine="420"/>
      </w:pPr>
      <w:r>
        <w:rPr>
          <w:rFonts w:ascii="Times New Roman" w:hAnsi="Times New Roman" w:eastAsia="宋体"/>
          <w:b w:val="0"/>
          <w:i w:val="0"/>
          <w:color w:val="000000"/>
          <w:sz w:val="21"/>
        </w:rPr>
        <w:t>本项目坚持以家长陪伴为核心，人工智能作为辅助工具，而不是取代亲子沟通。</w:t>
      </w:r>
    </w:p>
    <w:p>
      <w:pPr>
        <w:pStyle w:val="Heading1"/>
      </w:pPr>
      <w:r>
        <w:rPr>
          <w:rFonts w:ascii="Times New Roman" w:hAnsi="Times New Roman" w:eastAsia="黑体"/>
          <w:b/>
          <w:i w:val="0"/>
          <w:color w:val="000000"/>
          <w:sz w:val="24"/>
        </w:rPr>
        <w:t>二、目标用户与使用场景</w:t>
      </w:r>
    </w:p>
    <w:p>
      <w:pPr>
        <w:pStyle w:val="Heading2"/>
      </w:pPr>
      <w:r>
        <w:rPr>
          <w:rFonts w:ascii="Times New Roman" w:hAnsi="Times New Roman" w:eastAsia="黑体"/>
          <w:b/>
          <w:i w:val="0"/>
          <w:color w:val="000000"/>
          <w:sz w:val="21"/>
        </w:rPr>
        <w:t>2.1 目标用户</w:t>
      </w:r>
    </w:p>
    <w:p>
      <w:pPr>
        <w:jc w:val="both"/>
        <w:ind w:firstLineChars="200" w:firstLine="420"/>
      </w:pPr>
      <w:r>
        <w:rPr>
          <w:rFonts w:ascii="Times New Roman" w:hAnsi="Times New Roman" w:eastAsia="宋体"/>
          <w:b w:val="0"/>
          <w:i w:val="0"/>
          <w:color w:val="000000"/>
          <w:sz w:val="21"/>
        </w:rPr>
        <w:t>项目主要包括两类用户。</w:t>
      </w:r>
    </w:p>
    <w:p>
      <w:pPr>
        <w:jc w:val="both"/>
        <w:ind w:firstLineChars="200" w:firstLine="420"/>
      </w:pPr>
      <w:r>
        <w:rPr>
          <w:rFonts w:ascii="Times New Roman" w:hAnsi="Times New Roman" w:eastAsia="宋体"/>
          <w:b/>
          <w:i w:val="0"/>
          <w:color w:val="000000"/>
          <w:sz w:val="21"/>
        </w:rPr>
        <w:t>家长用户：</w:t>
      </w:r>
      <w:r>
        <w:rPr>
          <w:rFonts w:ascii="Times New Roman" w:hAnsi="Times New Roman" w:eastAsia="宋体"/>
          <w:b w:val="0"/>
          <w:i w:val="0"/>
          <w:color w:val="000000"/>
          <w:sz w:val="21"/>
        </w:rPr>
        <w:t>负责创建阅读档案、选择绘本、设置阅读目标、管理阅读活动和查看反馈，是软件的主要操作与管理者。</w:t>
      </w:r>
    </w:p>
    <w:p>
      <w:pPr>
        <w:jc w:val="both"/>
        <w:ind w:firstLineChars="200" w:firstLine="420"/>
      </w:pPr>
      <w:r>
        <w:rPr>
          <w:rFonts w:ascii="Times New Roman" w:hAnsi="Times New Roman" w:eastAsia="宋体"/>
          <w:b/>
          <w:i w:val="0"/>
          <w:color w:val="000000"/>
          <w:sz w:val="21"/>
        </w:rPr>
        <w:t>幼儿用户：</w:t>
      </w:r>
      <w:r>
        <w:rPr>
          <w:rFonts w:ascii="Times New Roman" w:hAnsi="Times New Roman" w:eastAsia="宋体"/>
          <w:b w:val="0"/>
          <w:i w:val="0"/>
          <w:color w:val="000000"/>
          <w:sz w:val="21"/>
        </w:rPr>
        <w:t>主要参与故事阅读、语音问答和互动活动。在家长陪同下，可以通过网页或者实体学习机参与共读，不要求幼儿独立完成注册、设置和管理操作。</w:t>
      </w:r>
    </w:p>
    <w:p>
      <w:pPr>
        <w:pStyle w:val="Heading2"/>
      </w:pPr>
      <w:r>
        <w:rPr>
          <w:rFonts w:ascii="Times New Roman" w:hAnsi="Times New Roman" w:eastAsia="黑体"/>
          <w:b/>
          <w:i w:val="0"/>
          <w:color w:val="000000"/>
          <w:sz w:val="21"/>
        </w:rPr>
        <w:t>2.2 典型使用场景</w:t>
      </w:r>
    </w:p>
    <w:p>
      <w:pPr>
        <w:jc w:val="both"/>
        <w:ind w:firstLineChars="200" w:firstLine="420"/>
      </w:pPr>
      <w:r>
        <w:rPr>
          <w:rFonts w:ascii="Times New Roman" w:hAnsi="Times New Roman" w:eastAsia="宋体"/>
          <w:b w:val="0"/>
          <w:i w:val="0"/>
          <w:color w:val="000000"/>
          <w:sz w:val="21"/>
        </w:rPr>
        <w:t>一位家长希望利用睡前10分钟，陪伴4岁的孩子阅读一则有关动物互助的故事。</w:t>
      </w:r>
    </w:p>
    <w:p>
      <w:pPr>
        <w:jc w:val="both"/>
        <w:ind w:firstLineChars="200" w:firstLine="420"/>
      </w:pPr>
      <w:r>
        <w:rPr>
          <w:rFonts w:ascii="Times New Roman" w:hAnsi="Times New Roman" w:eastAsia="宋体"/>
          <w:b w:val="0"/>
          <w:i w:val="0"/>
          <w:color w:val="000000"/>
          <w:sz w:val="21"/>
        </w:rPr>
        <w:t>家长打开“知芽”网站，设置年龄为4岁、阅读主题为“认识动物”，预计阅读时长为10分钟。</w:t>
      </w:r>
    </w:p>
    <w:p>
      <w:pPr>
        <w:jc w:val="both"/>
        <w:ind w:firstLineChars="200" w:firstLine="420"/>
      </w:pPr>
      <w:r>
        <w:rPr>
          <w:rFonts w:ascii="Times New Roman" w:hAnsi="Times New Roman" w:eastAsia="宋体"/>
          <w:b w:val="0"/>
          <w:i w:val="0"/>
          <w:color w:val="000000"/>
          <w:sz w:val="21"/>
        </w:rPr>
        <w:t>智能体结合年龄特点、阅读主题及领域知识，推荐适合的故事，并生成相应的互动阅读引导。</w:t>
      </w:r>
    </w:p>
    <w:p>
      <w:pPr>
        <w:jc w:val="both"/>
        <w:ind w:firstLineChars="200" w:firstLine="420"/>
      </w:pPr>
      <w:r>
        <w:rPr>
          <w:rFonts w:ascii="Times New Roman" w:hAnsi="Times New Roman" w:eastAsia="宋体"/>
          <w:b w:val="0"/>
          <w:i w:val="0"/>
          <w:color w:val="000000"/>
          <w:sz w:val="21"/>
        </w:rPr>
        <w:t>阅读过程中，系统在适当的情节节点提出问题：</w:t>
      </w:r>
    </w:p>
    <w:p>
      <w:pPr>
        <w:spacing w:line="360" w:lineRule="auto"/>
        <w:ind w:left="680" w:right="340"/>
        <w:jc w:val="both"/>
      </w:pPr>
      <w:r>
        <w:rPr>
          <w:rFonts w:ascii="Times New Roman" w:hAnsi="Times New Roman" w:eastAsia="楷体"/>
          <w:b w:val="0"/>
          <w:i w:val="0"/>
          <w:color w:val="000000"/>
          <w:sz w:val="21"/>
        </w:rPr>
        <w:t>“小兔子为什么要帮助小松鼠？”</w:t>
      </w:r>
    </w:p>
    <w:p>
      <w:pPr>
        <w:jc w:val="both"/>
        <w:ind w:firstLineChars="200" w:firstLine="420"/>
      </w:pPr>
      <w:r>
        <w:rPr>
          <w:rFonts w:ascii="Times New Roman" w:hAnsi="Times New Roman" w:eastAsia="宋体"/>
          <w:b w:val="0"/>
          <w:i w:val="0"/>
          <w:color w:val="000000"/>
          <w:sz w:val="21"/>
        </w:rPr>
        <w:t>如果孩子暂时不能理解，家长可以反馈“没有理解”，或通过语音输入孩子的回答。</w:t>
      </w:r>
    </w:p>
    <w:p>
      <w:pPr>
        <w:jc w:val="both"/>
        <w:ind w:firstLineChars="200" w:firstLine="420"/>
      </w:pPr>
      <w:r>
        <w:rPr>
          <w:rFonts w:ascii="Times New Roman" w:hAnsi="Times New Roman" w:eastAsia="宋体"/>
          <w:b w:val="0"/>
          <w:i w:val="0"/>
          <w:color w:val="000000"/>
          <w:sz w:val="21"/>
        </w:rPr>
        <w:t>智能体根据当前故事内容，将问题调整为：</w:t>
      </w:r>
    </w:p>
    <w:p>
      <w:pPr>
        <w:spacing w:line="360" w:lineRule="auto"/>
        <w:ind w:left="680" w:right="340"/>
        <w:jc w:val="both"/>
      </w:pPr>
      <w:r>
        <w:rPr>
          <w:rFonts w:ascii="Times New Roman" w:hAnsi="Times New Roman" w:eastAsia="楷体"/>
          <w:b w:val="0"/>
          <w:i w:val="0"/>
          <w:color w:val="000000"/>
          <w:sz w:val="21"/>
        </w:rPr>
        <w:t>“小松鼠遇到困难时，小兔子做了什么？”</w:t>
      </w:r>
    </w:p>
    <w:p>
      <w:pPr>
        <w:jc w:val="both"/>
        <w:ind w:firstLineChars="200" w:firstLine="420"/>
      </w:pPr>
      <w:r>
        <w:rPr>
          <w:rFonts w:ascii="Times New Roman" w:hAnsi="Times New Roman" w:eastAsia="宋体"/>
          <w:b w:val="0"/>
          <w:i w:val="0"/>
          <w:color w:val="000000"/>
          <w:sz w:val="21"/>
        </w:rPr>
        <w:t>在孩子回顾故事情节之后，系统再逐步引导其思考人物行为与原因。</w:t>
      </w:r>
    </w:p>
    <w:p>
      <w:pPr>
        <w:jc w:val="both"/>
        <w:ind w:firstLineChars="200" w:firstLine="420"/>
      </w:pPr>
      <w:r>
        <w:rPr>
          <w:rFonts w:ascii="Times New Roman" w:hAnsi="Times New Roman" w:eastAsia="宋体"/>
          <w:b w:val="0"/>
          <w:i w:val="0"/>
          <w:color w:val="000000"/>
          <w:sz w:val="21"/>
        </w:rPr>
        <w:t>孩子也可以主动提问，例如：</w:t>
      </w:r>
    </w:p>
    <w:p>
      <w:pPr>
        <w:spacing w:line="360" w:lineRule="auto"/>
        <w:ind w:left="680" w:right="340"/>
        <w:jc w:val="both"/>
      </w:pPr>
      <w:r>
        <w:rPr>
          <w:rFonts w:ascii="Times New Roman" w:hAnsi="Times New Roman" w:eastAsia="楷体"/>
          <w:b w:val="0"/>
          <w:i w:val="0"/>
          <w:color w:val="000000"/>
          <w:sz w:val="21"/>
        </w:rPr>
        <w:t>“小松鼠为什么会难过？”</w:t>
      </w:r>
    </w:p>
    <w:p>
      <w:pPr>
        <w:jc w:val="both"/>
        <w:ind w:firstLineChars="200" w:firstLine="420"/>
      </w:pPr>
      <w:r>
        <w:rPr>
          <w:rFonts w:ascii="Times New Roman" w:hAnsi="Times New Roman" w:eastAsia="宋体"/>
          <w:b w:val="0"/>
          <w:i w:val="0"/>
          <w:color w:val="000000"/>
          <w:sz w:val="21"/>
        </w:rPr>
        <w:t>智能体结合当前绘本内容生成简短、适龄的解释，并以文字或语音形式回答。</w:t>
      </w:r>
    </w:p>
    <w:p>
      <w:pPr>
        <w:jc w:val="both"/>
        <w:ind w:firstLineChars="200" w:firstLine="420"/>
      </w:pPr>
      <w:r>
        <w:rPr>
          <w:rFonts w:ascii="Times New Roman" w:hAnsi="Times New Roman" w:eastAsia="宋体"/>
          <w:b w:val="0"/>
          <w:i w:val="0"/>
          <w:color w:val="000000"/>
          <w:sz w:val="21"/>
        </w:rPr>
        <w:t>阅读结束后，系统为家长生成阅读小结，并推荐角色扮演、绘画等亲子延伸活动。</w:t>
      </w:r>
    </w:p>
    <w:p>
      <w:pPr>
        <w:jc w:val="both"/>
        <w:ind w:firstLineChars="200" w:firstLine="420"/>
      </w:pPr>
      <w:r>
        <w:rPr>
          <w:rFonts w:ascii="Times New Roman" w:hAnsi="Times New Roman" w:eastAsia="宋体"/>
          <w:b w:val="0"/>
          <w:i w:val="0"/>
          <w:color w:val="000000"/>
          <w:sz w:val="21"/>
        </w:rPr>
        <w:t>这一过程体现了从阅读内容推荐、互动引导、主动提问、动态调整到阅读反馈的完整应用流程。</w:t>
      </w:r>
    </w:p>
    <w:p>
      <w:pPr>
        <w:pStyle w:val="Heading1"/>
      </w:pPr>
      <w:r>
        <w:rPr>
          <w:rFonts w:ascii="Times New Roman" w:hAnsi="Times New Roman" w:eastAsia="黑体"/>
          <w:b/>
          <w:i w:val="0"/>
          <w:color w:val="000000"/>
          <w:sz w:val="24"/>
        </w:rPr>
        <w:t>三、项目建设目标与范围</w:t>
      </w:r>
    </w:p>
    <w:p>
      <w:pPr>
        <w:pStyle w:val="Heading2"/>
      </w:pPr>
      <w:r>
        <w:rPr>
          <w:rFonts w:ascii="Times New Roman" w:hAnsi="Times New Roman" w:eastAsia="黑体"/>
          <w:b/>
          <w:i w:val="0"/>
          <w:color w:val="000000"/>
          <w:sz w:val="21"/>
        </w:rPr>
        <w:t>3.1 总体目标</w:t>
      </w:r>
    </w:p>
    <w:p>
      <w:pPr>
        <w:jc w:val="both"/>
        <w:ind w:firstLineChars="200" w:firstLine="420"/>
      </w:pPr>
      <w:r>
        <w:rPr>
          <w:rFonts w:ascii="Times New Roman" w:hAnsi="Times New Roman" w:eastAsia="宋体"/>
          <w:b w:val="0"/>
          <w:i w:val="0"/>
          <w:color w:val="000000"/>
          <w:sz w:val="21"/>
        </w:rPr>
        <w:t>开发一套能够实际运行并提供公网访问地址的 AI 亲子绘本共读软件，完成幼儿早期阅读领域智能体的构建和软件集成。</w:t>
      </w:r>
    </w:p>
    <w:p>
      <w:pPr>
        <w:jc w:val="both"/>
        <w:ind w:firstLineChars="200" w:firstLine="420"/>
      </w:pPr>
      <w:r>
        <w:rPr>
          <w:rFonts w:ascii="Times New Roman" w:hAnsi="Times New Roman" w:eastAsia="宋体"/>
          <w:b w:val="0"/>
          <w:i w:val="0"/>
          <w:color w:val="000000"/>
          <w:sz w:val="21"/>
        </w:rPr>
        <w:t>系统应能够独立完成绘本推荐、互动阅读、适龄问答、阅读记录与反馈等任务，不依赖实体学习机即可正常使用。</w:t>
      </w:r>
    </w:p>
    <w:p>
      <w:pPr>
        <w:jc w:val="both"/>
        <w:ind w:firstLineChars="200" w:firstLine="420"/>
      </w:pPr>
      <w:r>
        <w:rPr>
          <w:rFonts w:ascii="Times New Roman" w:hAnsi="Times New Roman" w:eastAsia="宋体"/>
          <w:b w:val="0"/>
          <w:i w:val="0"/>
          <w:color w:val="000000"/>
          <w:sz w:val="21"/>
        </w:rPr>
        <w:t>在此基础上，根据团队预算与开发进度，制作一台低成本墨水屏绘本学习机样机，验证智能体与实体交互硬件的联动能力。</w:t>
      </w:r>
    </w:p>
    <w:p>
      <w:pPr>
        <w:pStyle w:val="Heading2"/>
      </w:pPr>
      <w:r>
        <w:rPr>
          <w:rFonts w:ascii="Times New Roman" w:hAnsi="Times New Roman" w:eastAsia="黑体"/>
          <w:b/>
          <w:i w:val="0"/>
          <w:color w:val="000000"/>
          <w:sz w:val="21"/>
        </w:rPr>
        <w:t>3.2 项目范围划分</w:t>
      </w:r>
    </w:p>
    <w:p>
      <w:pPr>
        <w:jc w:val="both"/>
        <w:ind w:firstLineChars="200" w:firstLine="420"/>
      </w:pPr>
      <w:r>
        <w:rPr>
          <w:rFonts w:ascii="Times New Roman" w:hAnsi="Times New Roman" w:eastAsia="宋体"/>
          <w:b w:val="0"/>
          <w:i w:val="0"/>
          <w:color w:val="000000"/>
          <w:sz w:val="21"/>
        </w:rPr>
        <w:t>本项目分为两个层次。</w:t>
      </w:r>
    </w:p>
    <w:p>
      <w:pPr>
        <w:jc w:val="both"/>
        <w:ind w:firstLineChars="200" w:firstLine="420"/>
      </w:pPr>
      <w:r>
        <w:rPr>
          <w:rFonts w:ascii="Times New Roman" w:hAnsi="Times New Roman" w:eastAsia="宋体"/>
          <w:b/>
          <w:i w:val="0"/>
          <w:color w:val="000000"/>
          <w:sz w:val="21"/>
        </w:rPr>
        <w:t>第一层：核心软件系统，作为必须完成的开发目标。</w:t>
      </w:r>
      <w:r>
        <w:rPr>
          <w:rFonts w:ascii="Times New Roman" w:hAnsi="Times New Roman" w:eastAsia="宋体"/>
          <w:b w:val="0"/>
          <w:i w:val="0"/>
          <w:color w:val="000000"/>
          <w:sz w:val="21"/>
        </w:rPr>
      </w:r>
    </w:p>
    <w:p>
      <w:pPr>
        <w:jc w:val="both"/>
        <w:ind w:firstLineChars="200" w:firstLine="420"/>
      </w:pPr>
      <w:r>
        <w:rPr>
          <w:rFonts w:ascii="Times New Roman" w:hAnsi="Times New Roman" w:eastAsia="宋体"/>
          <w:b w:val="0"/>
          <w:i w:val="0"/>
          <w:color w:val="000000"/>
          <w:sz w:val="21"/>
        </w:rPr>
        <w:t>完整实现家长端 Web 软件、业务后端和领域智能体服务，保证主要功能可操作、可测试、可部署，并通过典型案例验证智能体的领域定制效果。</w:t>
      </w:r>
    </w:p>
    <w:p>
      <w:pPr>
        <w:jc w:val="both"/>
        <w:ind w:firstLineChars="200" w:firstLine="420"/>
      </w:pPr>
      <w:r>
        <w:rPr>
          <w:rFonts w:ascii="Times New Roman" w:hAnsi="Times New Roman" w:eastAsia="宋体"/>
          <w:b/>
          <w:i w:val="0"/>
          <w:color w:val="000000"/>
          <w:sz w:val="21"/>
        </w:rPr>
        <w:t>第二层：硬件交互拓展，作为附加建设目标。</w:t>
      </w:r>
      <w:r>
        <w:rPr>
          <w:rFonts w:ascii="Times New Roman" w:hAnsi="Times New Roman" w:eastAsia="宋体"/>
          <w:b w:val="0"/>
          <w:i w:val="0"/>
          <w:color w:val="000000"/>
          <w:sz w:val="21"/>
        </w:rPr>
      </w:r>
    </w:p>
    <w:p>
      <w:pPr>
        <w:jc w:val="both"/>
        <w:ind w:firstLineChars="200" w:firstLine="420"/>
      </w:pPr>
      <w:r>
        <w:rPr>
          <w:rFonts w:ascii="Times New Roman" w:hAnsi="Times New Roman" w:eastAsia="宋体"/>
          <w:b w:val="0"/>
          <w:i w:val="0"/>
          <w:color w:val="000000"/>
          <w:sz w:val="21"/>
        </w:rPr>
        <w:t>采用 ESP32-S3、墨水屏、麦克风和扬声器，制作基本的实体绘本学习机。硬件仅实现部分必要的阅读和语音互动功能，不承担完整的软件管理功能。</w:t>
      </w:r>
    </w:p>
    <w:p>
      <w:pPr>
        <w:jc w:val="both"/>
        <w:ind w:firstLineChars="200" w:firstLine="420"/>
      </w:pPr>
      <w:r>
        <w:rPr>
          <w:rFonts w:ascii="Times New Roman" w:hAnsi="Times New Roman" w:eastAsia="宋体"/>
          <w:b w:val="0"/>
          <w:i w:val="0"/>
          <w:color w:val="000000"/>
          <w:sz w:val="21"/>
        </w:rPr>
        <w:t>硬件拓展不影响软件核心功能的独立使用与最终验收。</w:t>
      </w:r>
    </w:p>
    <w:p>
      <w:pPr>
        <w:pStyle w:val="Heading1"/>
      </w:pPr>
      <w:r>
        <w:rPr>
          <w:rFonts w:ascii="Times New Roman" w:hAnsi="Times New Roman" w:eastAsia="黑体"/>
          <w:b/>
          <w:i w:val="0"/>
          <w:color w:val="000000"/>
          <w:sz w:val="24"/>
        </w:rPr>
        <w:t>四、软件系统功能设计</w:t>
      </w:r>
    </w:p>
    <w:p>
      <w:pPr>
        <w:pStyle w:val="Heading2"/>
      </w:pPr>
      <w:r>
        <w:rPr>
          <w:rFonts w:ascii="Times New Roman" w:hAnsi="Times New Roman" w:eastAsia="黑体"/>
          <w:b/>
          <w:i w:val="0"/>
          <w:color w:val="000000"/>
          <w:sz w:val="21"/>
        </w:rPr>
        <w:t>4.1 家长账号与阅读档案管理</w:t>
      </w:r>
    </w:p>
    <w:p>
      <w:pPr>
        <w:jc w:val="both"/>
        <w:ind w:firstLineChars="200" w:firstLine="420"/>
      </w:pPr>
      <w:r>
        <w:rPr>
          <w:rFonts w:ascii="Times New Roman" w:hAnsi="Times New Roman" w:eastAsia="宋体"/>
          <w:b w:val="0"/>
          <w:i w:val="0"/>
          <w:color w:val="000000"/>
          <w:sz w:val="21"/>
        </w:rPr>
        <w:t>系统支持家长注册、登录与账号管理。</w:t>
      </w:r>
    </w:p>
    <w:p>
      <w:pPr>
        <w:jc w:val="both"/>
        <w:ind w:firstLineChars="200" w:firstLine="420"/>
      </w:pPr>
      <w:r>
        <w:rPr>
          <w:rFonts w:ascii="Times New Roman" w:hAnsi="Times New Roman" w:eastAsia="宋体"/>
          <w:b w:val="0"/>
          <w:i w:val="0"/>
          <w:color w:val="000000"/>
          <w:sz w:val="21"/>
        </w:rPr>
        <w:t>家长可以创建幼儿阅读档案，记录年龄段、阅读兴趣等必要信息，并为不同阅读活动选择合适的目标。</w:t>
      </w:r>
    </w:p>
    <w:p>
      <w:pPr>
        <w:jc w:val="both"/>
        <w:ind w:firstLineChars="200" w:firstLine="420"/>
      </w:pPr>
      <w:r>
        <w:rPr>
          <w:rFonts w:ascii="Times New Roman" w:hAnsi="Times New Roman" w:eastAsia="宋体"/>
          <w:b w:val="0"/>
          <w:i w:val="0"/>
          <w:color w:val="000000"/>
          <w:sz w:val="21"/>
        </w:rPr>
        <w:t>系统采用最小化信息收集原则，不要求输入幼儿真实姓名、身份证号或精确出生日期。</w:t>
      </w:r>
    </w:p>
    <w:p>
      <w:pPr>
        <w:pStyle w:val="Heading2"/>
      </w:pPr>
      <w:r>
        <w:rPr>
          <w:rFonts w:ascii="Times New Roman" w:hAnsi="Times New Roman" w:eastAsia="黑体"/>
          <w:b/>
          <w:i w:val="0"/>
          <w:color w:val="000000"/>
          <w:sz w:val="21"/>
        </w:rPr>
        <w:t>4.2 绘本资源管理与智能推荐</w:t>
      </w:r>
    </w:p>
    <w:p>
      <w:pPr>
        <w:jc w:val="both"/>
        <w:ind w:firstLineChars="200" w:firstLine="420"/>
      </w:pPr>
      <w:r>
        <w:rPr>
          <w:rFonts w:ascii="Times New Roman" w:hAnsi="Times New Roman" w:eastAsia="宋体"/>
          <w:b w:val="0"/>
          <w:i w:val="0"/>
          <w:color w:val="000000"/>
          <w:sz w:val="21"/>
        </w:rPr>
        <w:t>系统建设基本的绘本资源库，首版计划整理8～12个经过审核、拥有使用权限的故事或原创绘本案例。</w:t>
      </w:r>
    </w:p>
    <w:p>
      <w:pPr>
        <w:jc w:val="both"/>
        <w:ind w:firstLineChars="200" w:firstLine="420"/>
      </w:pPr>
      <w:r>
        <w:rPr>
          <w:rFonts w:ascii="Times New Roman" w:hAnsi="Times New Roman" w:eastAsia="宋体"/>
          <w:b w:val="0"/>
          <w:i w:val="0"/>
          <w:color w:val="000000"/>
          <w:sz w:val="21"/>
        </w:rPr>
        <w:t>每份绘本记录标题、主题、适龄范围、故事简介、主要角色和情节信息。</w:t>
      </w:r>
    </w:p>
    <w:p>
      <w:pPr>
        <w:jc w:val="both"/>
        <w:ind w:firstLineChars="200" w:firstLine="420"/>
      </w:pPr>
      <w:r>
        <w:rPr>
          <w:rFonts w:ascii="Times New Roman" w:hAnsi="Times New Roman" w:eastAsia="宋体"/>
          <w:b w:val="0"/>
          <w:i w:val="0"/>
          <w:color w:val="000000"/>
          <w:sz w:val="21"/>
        </w:rPr>
        <w:t>家长输入年龄、兴趣主题及阅读时长后，智能体结合领域知识和绘本信息推荐适合的内容，并说明推荐理由。</w:t>
      </w:r>
    </w:p>
    <w:p>
      <w:pPr>
        <w:jc w:val="both"/>
        <w:ind w:firstLineChars="200" w:firstLine="420"/>
      </w:pPr>
      <w:r>
        <w:rPr>
          <w:rFonts w:ascii="Times New Roman" w:hAnsi="Times New Roman" w:eastAsia="宋体"/>
          <w:b w:val="0"/>
          <w:i w:val="0"/>
          <w:color w:val="000000"/>
          <w:sz w:val="21"/>
        </w:rPr>
        <w:t>此外，系统支持利用大语言模型生成简短的原创互动故事文本。对于生成内容，应经过长度、主题及适龄性检查，家长确认后进入阅读流程。首版不要求实时生成与每一段文字精确对应的全套 AI 插画。</w:t>
      </w:r>
    </w:p>
    <w:p>
      <w:pPr>
        <w:pStyle w:val="Heading2"/>
      </w:pPr>
      <w:r>
        <w:rPr>
          <w:rFonts w:ascii="Times New Roman" w:hAnsi="Times New Roman" w:eastAsia="黑体"/>
          <w:b/>
          <w:i w:val="0"/>
          <w:color w:val="000000"/>
          <w:sz w:val="21"/>
        </w:rPr>
        <w:t>4.3 绘本展示与语音朗读</w:t>
      </w:r>
    </w:p>
    <w:p>
      <w:pPr>
        <w:jc w:val="both"/>
        <w:ind w:firstLineChars="200" w:firstLine="420"/>
      </w:pPr>
      <w:r>
        <w:rPr>
          <w:rFonts w:ascii="Times New Roman" w:hAnsi="Times New Roman" w:eastAsia="宋体"/>
          <w:b w:val="0"/>
          <w:i w:val="0"/>
          <w:color w:val="000000"/>
          <w:sz w:val="21"/>
        </w:rPr>
        <w:t>系统提供专门的共读页面，展示绘本图片、故事文字和当前阅读进度。</w:t>
      </w:r>
    </w:p>
    <w:p>
      <w:pPr>
        <w:jc w:val="both"/>
        <w:ind w:firstLineChars="200" w:firstLine="420"/>
      </w:pPr>
      <w:r>
        <w:rPr>
          <w:rFonts w:ascii="Times New Roman" w:hAnsi="Times New Roman" w:eastAsia="宋体"/>
          <w:b w:val="0"/>
          <w:i w:val="0"/>
          <w:color w:val="000000"/>
          <w:sz w:val="21"/>
        </w:rPr>
        <w:t>家长可以选择手动翻页、播放故事语音、暂停或继续朗读。</w:t>
      </w:r>
    </w:p>
    <w:p>
      <w:pPr>
        <w:jc w:val="both"/>
        <w:ind w:firstLineChars="200" w:firstLine="420"/>
      </w:pPr>
      <w:r>
        <w:rPr>
          <w:rFonts w:ascii="Times New Roman" w:hAnsi="Times New Roman" w:eastAsia="宋体"/>
          <w:b w:val="0"/>
          <w:i w:val="0"/>
          <w:color w:val="000000"/>
          <w:sz w:val="21"/>
        </w:rPr>
        <w:t>对于经过审核的固定故事，可以预先生成并缓存语音，以减少重复调用模型产生的时间与费用。</w:t>
      </w:r>
    </w:p>
    <w:p>
      <w:pPr>
        <w:jc w:val="both"/>
        <w:ind w:firstLineChars="200" w:firstLine="420"/>
      </w:pPr>
      <w:r>
        <w:rPr>
          <w:rFonts w:ascii="Times New Roman" w:hAnsi="Times New Roman" w:eastAsia="宋体"/>
          <w:b w:val="0"/>
          <w:i w:val="0"/>
          <w:color w:val="000000"/>
          <w:sz w:val="21"/>
        </w:rPr>
        <w:t>页面采用较简洁的交互方式，避免复杂操作影响亲子阅读过程。</w:t>
      </w:r>
    </w:p>
    <w:p>
      <w:pPr>
        <w:pStyle w:val="Heading2"/>
      </w:pPr>
      <w:r>
        <w:rPr>
          <w:rFonts w:ascii="Times New Roman" w:hAnsi="Times New Roman" w:eastAsia="黑体"/>
          <w:b/>
          <w:i w:val="0"/>
          <w:color w:val="000000"/>
          <w:sz w:val="21"/>
        </w:rPr>
        <w:t>4.4 智能互动提问</w:t>
      </w:r>
    </w:p>
    <w:p>
      <w:pPr>
        <w:jc w:val="both"/>
        <w:ind w:firstLineChars="200" w:firstLine="420"/>
      </w:pPr>
      <w:r>
        <w:rPr>
          <w:rFonts w:ascii="Times New Roman" w:hAnsi="Times New Roman" w:eastAsia="宋体"/>
          <w:b w:val="0"/>
          <w:i w:val="0"/>
          <w:color w:val="000000"/>
          <w:sz w:val="21"/>
        </w:rPr>
        <w:t>智能体根据当前绘本情节、幼儿年龄和阅读目标，在适当位置生成引导性问题。</w:t>
      </w:r>
    </w:p>
    <w:p>
      <w:pPr>
        <w:jc w:val="both"/>
        <w:ind w:firstLineChars="200" w:firstLine="420"/>
      </w:pPr>
      <w:r>
        <w:rPr>
          <w:rFonts w:ascii="Times New Roman" w:hAnsi="Times New Roman" w:eastAsia="宋体"/>
          <w:b w:val="0"/>
          <w:i w:val="0"/>
          <w:color w:val="000000"/>
          <w:sz w:val="21"/>
        </w:rPr>
        <w:t>问题主要围绕以下内容：</w:t>
      </w:r>
    </w:p>
    <w:p>
      <w:pPr>
        <w:pStyle w:val="ListBullet"/>
        <w:jc w:val="both"/>
      </w:pPr>
      <w:r>
        <w:rPr>
          <w:rFonts w:ascii="Times New Roman" w:hAnsi="Times New Roman" w:eastAsia="宋体"/>
          <w:b w:val="0"/>
          <w:i w:val="0"/>
          <w:color w:val="000000"/>
          <w:sz w:val="21"/>
        </w:rPr>
        <w:t>观察画面中的人物和事物。</w:t>
      </w:r>
    </w:p>
    <w:p>
      <w:pPr>
        <w:pStyle w:val="ListBullet"/>
        <w:jc w:val="both"/>
      </w:pPr>
      <w:r>
        <w:rPr>
          <w:rFonts w:ascii="Times New Roman" w:hAnsi="Times New Roman" w:eastAsia="宋体"/>
          <w:b w:val="0"/>
          <w:i w:val="0"/>
          <w:color w:val="000000"/>
          <w:sz w:val="21"/>
        </w:rPr>
        <w:t>回忆故事中发生的事件。</w:t>
      </w:r>
    </w:p>
    <w:p>
      <w:pPr>
        <w:pStyle w:val="ListBullet"/>
        <w:jc w:val="both"/>
      </w:pPr>
      <w:r>
        <w:rPr>
          <w:rFonts w:ascii="Times New Roman" w:hAnsi="Times New Roman" w:eastAsia="宋体"/>
          <w:b w:val="0"/>
          <w:i w:val="0"/>
          <w:color w:val="000000"/>
          <w:sz w:val="21"/>
        </w:rPr>
        <w:t>理解角色的行为和简单原因。</w:t>
      </w:r>
    </w:p>
    <w:p>
      <w:pPr>
        <w:pStyle w:val="ListBullet"/>
        <w:jc w:val="both"/>
      </w:pPr>
      <w:r>
        <w:rPr>
          <w:rFonts w:ascii="Times New Roman" w:hAnsi="Times New Roman" w:eastAsia="宋体"/>
          <w:b w:val="0"/>
          <w:i w:val="0"/>
          <w:color w:val="000000"/>
          <w:sz w:val="21"/>
        </w:rPr>
        <w:t>预测故事可能的发展。</w:t>
      </w:r>
    </w:p>
    <w:p>
      <w:pPr>
        <w:pStyle w:val="ListBullet"/>
        <w:jc w:val="both"/>
      </w:pPr>
      <w:r>
        <w:rPr>
          <w:rFonts w:ascii="Times New Roman" w:hAnsi="Times New Roman" w:eastAsia="宋体"/>
          <w:b w:val="0"/>
          <w:i w:val="0"/>
          <w:color w:val="000000"/>
          <w:sz w:val="21"/>
        </w:rPr>
        <w:t>表达个人想法和感受。</w:t>
      </w:r>
    </w:p>
    <w:p>
      <w:pPr>
        <w:jc w:val="both"/>
        <w:ind w:firstLineChars="200" w:firstLine="420"/>
      </w:pPr>
      <w:r>
        <w:rPr>
          <w:rFonts w:ascii="Times New Roman" w:hAnsi="Times New Roman" w:eastAsia="宋体"/>
          <w:b w:val="0"/>
          <w:i w:val="0"/>
          <w:color w:val="000000"/>
          <w:sz w:val="21"/>
        </w:rPr>
        <w:t>系统应允许家长跳过问题或主动提出问题，避免过度打断阅读。</w:t>
      </w:r>
    </w:p>
    <w:p>
      <w:pPr>
        <w:pStyle w:val="Heading2"/>
      </w:pPr>
      <w:r>
        <w:rPr>
          <w:rFonts w:ascii="Times New Roman" w:hAnsi="Times New Roman" w:eastAsia="黑体"/>
          <w:b/>
          <w:i w:val="0"/>
          <w:color w:val="000000"/>
          <w:sz w:val="21"/>
        </w:rPr>
        <w:t>4.5 自适应阅读引导</w:t>
      </w:r>
    </w:p>
    <w:p>
      <w:pPr>
        <w:jc w:val="both"/>
        <w:ind w:firstLineChars="200" w:firstLine="420"/>
      </w:pPr>
      <w:r>
        <w:rPr>
          <w:rFonts w:ascii="Times New Roman" w:hAnsi="Times New Roman" w:eastAsia="宋体"/>
          <w:b w:val="0"/>
          <w:i w:val="0"/>
          <w:color w:val="000000"/>
          <w:sz w:val="21"/>
        </w:rPr>
        <w:t>这是本项目的核心智能体功能之一。</w:t>
      </w:r>
    </w:p>
    <w:p>
      <w:pPr>
        <w:jc w:val="both"/>
        <w:ind w:firstLineChars="200" w:firstLine="420"/>
      </w:pPr>
      <w:r>
        <w:rPr>
          <w:rFonts w:ascii="Times New Roman" w:hAnsi="Times New Roman" w:eastAsia="宋体"/>
          <w:b w:val="0"/>
          <w:i w:val="0"/>
          <w:color w:val="000000"/>
          <w:sz w:val="21"/>
        </w:rPr>
        <w:t>系统根据幼儿年龄、当前故事情节及互动反馈，选择合适的引导策略。</w:t>
      </w:r>
    </w:p>
    <w:p>
      <w:pPr>
        <w:jc w:val="both"/>
        <w:ind w:firstLineChars="200" w:firstLine="420"/>
      </w:pPr>
      <w:r>
        <w:rPr>
          <w:rFonts w:ascii="Times New Roman" w:hAnsi="Times New Roman" w:eastAsia="宋体"/>
          <w:b w:val="0"/>
          <w:i w:val="0"/>
          <w:color w:val="000000"/>
          <w:sz w:val="21"/>
        </w:rPr>
        <w:t>当孩子不能理解某个问题时，可以将抽象问题调整为更具体的事实回顾问题；当孩子已经理解当前内容时，可以适当增加情节推测和开放表达的问题。</w:t>
      </w:r>
    </w:p>
    <w:p>
      <w:pPr>
        <w:jc w:val="both"/>
        <w:ind w:firstLineChars="200" w:firstLine="420"/>
      </w:pPr>
      <w:r>
        <w:rPr>
          <w:rFonts w:ascii="Times New Roman" w:hAnsi="Times New Roman" w:eastAsia="宋体"/>
          <w:b w:val="0"/>
          <w:i w:val="0"/>
          <w:color w:val="000000"/>
          <w:sz w:val="21"/>
        </w:rPr>
        <w:t>对于开放性回答，系统不简单依据固定标准答案判定正确或错误，而是结合绘本上下文给予鼓励性反馈。</w:t>
      </w:r>
    </w:p>
    <w:p>
      <w:pPr>
        <w:jc w:val="both"/>
        <w:ind w:firstLineChars="200" w:firstLine="420"/>
      </w:pPr>
      <w:r>
        <w:rPr>
          <w:rFonts w:ascii="Times New Roman" w:hAnsi="Times New Roman" w:eastAsia="宋体"/>
          <w:b w:val="0"/>
          <w:i w:val="0"/>
          <w:color w:val="000000"/>
          <w:sz w:val="21"/>
        </w:rPr>
        <w:t>该功能通过年龄分层知识、提问策略规则和大语言模型共同实现。</w:t>
      </w:r>
    </w:p>
    <w:p>
      <w:pPr>
        <w:pStyle w:val="Heading2"/>
      </w:pPr>
      <w:r>
        <w:rPr>
          <w:rFonts w:ascii="Times New Roman" w:hAnsi="Times New Roman" w:eastAsia="黑体"/>
          <w:b/>
          <w:i w:val="0"/>
          <w:color w:val="000000"/>
          <w:sz w:val="21"/>
        </w:rPr>
        <w:t>4.6 AI 语音问答</w:t>
      </w:r>
    </w:p>
    <w:p>
      <w:pPr>
        <w:jc w:val="both"/>
        <w:ind w:firstLineChars="200" w:firstLine="420"/>
      </w:pPr>
      <w:r>
        <w:rPr>
          <w:rFonts w:ascii="Times New Roman" w:hAnsi="Times New Roman" w:eastAsia="宋体"/>
          <w:b w:val="0"/>
          <w:i w:val="0"/>
          <w:color w:val="000000"/>
          <w:sz w:val="21"/>
        </w:rPr>
        <w:t>系统支持家长或幼儿在阅读过程中主动提出语音问题。</w:t>
      </w:r>
    </w:p>
    <w:p>
      <w:pPr>
        <w:jc w:val="both"/>
        <w:ind w:firstLineChars="200" w:firstLine="420"/>
      </w:pPr>
      <w:r>
        <w:rPr>
          <w:rFonts w:ascii="Times New Roman" w:hAnsi="Times New Roman" w:eastAsia="宋体"/>
          <w:b w:val="0"/>
          <w:i w:val="0"/>
          <w:color w:val="000000"/>
          <w:sz w:val="21"/>
        </w:rPr>
        <w:t>语音问答分为三个步骤：</w:t>
      </w:r>
    </w:p>
    <w:p>
      <w:pPr>
        <w:pStyle w:val="ListBullet"/>
        <w:jc w:val="both"/>
      </w:pPr>
      <w:r>
        <w:rPr>
          <w:rFonts w:ascii="Times New Roman" w:hAnsi="Times New Roman" w:eastAsia="宋体"/>
          <w:b w:val="0"/>
          <w:i w:val="0"/>
          <w:color w:val="000000"/>
          <w:sz w:val="21"/>
        </w:rPr>
        <w:t>利用语音识别模型将音频转换为文字。</w:t>
      </w:r>
    </w:p>
    <w:p>
      <w:pPr>
        <w:pStyle w:val="ListBullet"/>
        <w:jc w:val="both"/>
      </w:pPr>
      <w:r>
        <w:rPr>
          <w:rFonts w:ascii="Times New Roman" w:hAnsi="Times New Roman" w:eastAsia="宋体"/>
          <w:b w:val="0"/>
          <w:i w:val="0"/>
          <w:color w:val="000000"/>
          <w:sz w:val="21"/>
        </w:rPr>
        <w:t>结合当前绘本页面和相关领域知识生成回答。</w:t>
      </w:r>
    </w:p>
    <w:p>
      <w:pPr>
        <w:pStyle w:val="ListBullet"/>
        <w:jc w:val="both"/>
      </w:pPr>
      <w:r>
        <w:rPr>
          <w:rFonts w:ascii="Times New Roman" w:hAnsi="Times New Roman" w:eastAsia="宋体"/>
          <w:b w:val="0"/>
          <w:i w:val="0"/>
          <w:color w:val="000000"/>
          <w:sz w:val="21"/>
        </w:rPr>
        <w:t>利用语音合成技术播放回答。</w:t>
      </w:r>
    </w:p>
    <w:p>
      <w:pPr>
        <w:jc w:val="both"/>
        <w:ind w:firstLineChars="200" w:firstLine="420"/>
      </w:pPr>
      <w:r>
        <w:rPr>
          <w:rFonts w:ascii="Times New Roman" w:hAnsi="Times New Roman" w:eastAsia="宋体"/>
          <w:b w:val="0"/>
          <w:i w:val="0"/>
          <w:color w:val="000000"/>
          <w:sz w:val="21"/>
        </w:rPr>
        <w:t>系统应优先回答与当前故事有关的问题，并使用简短、清晰、符合幼儿理解特点的语言。</w:t>
      </w:r>
    </w:p>
    <w:p>
      <w:pPr>
        <w:jc w:val="both"/>
        <w:ind w:firstLineChars="200" w:firstLine="420"/>
      </w:pPr>
      <w:r>
        <w:rPr>
          <w:rFonts w:ascii="Times New Roman" w:hAnsi="Times New Roman" w:eastAsia="宋体"/>
          <w:b w:val="0"/>
          <w:i w:val="0"/>
          <w:color w:val="000000"/>
          <w:sz w:val="21"/>
        </w:rPr>
        <w:t>对于语音识别不准确的情况，提供文字确认、重新录音或家长修正的方式。</w:t>
      </w:r>
    </w:p>
    <w:p>
      <w:pPr>
        <w:pStyle w:val="Heading2"/>
      </w:pPr>
      <w:r>
        <w:rPr>
          <w:rFonts w:ascii="Times New Roman" w:hAnsi="Times New Roman" w:eastAsia="黑体"/>
          <w:b/>
          <w:i w:val="0"/>
          <w:color w:val="000000"/>
          <w:sz w:val="21"/>
        </w:rPr>
        <w:t>4.7 阅读记录与反馈</w:t>
      </w:r>
    </w:p>
    <w:p>
      <w:pPr>
        <w:jc w:val="both"/>
        <w:ind w:firstLineChars="200" w:firstLine="420"/>
      </w:pPr>
      <w:r>
        <w:rPr>
          <w:rFonts w:ascii="Times New Roman" w:hAnsi="Times New Roman" w:eastAsia="宋体"/>
          <w:b w:val="0"/>
          <w:i w:val="0"/>
          <w:color w:val="000000"/>
          <w:sz w:val="21"/>
        </w:rPr>
        <w:t>系统记录阅读日期、绘本名称、阅读时长、互动问题数量以及经家长确认的反馈信息。</w:t>
      </w:r>
    </w:p>
    <w:p>
      <w:pPr>
        <w:jc w:val="both"/>
        <w:ind w:firstLineChars="200" w:firstLine="420"/>
      </w:pPr>
      <w:r>
        <w:rPr>
          <w:rFonts w:ascii="Times New Roman" w:hAnsi="Times New Roman" w:eastAsia="宋体"/>
          <w:b w:val="0"/>
          <w:i w:val="0"/>
          <w:color w:val="000000"/>
          <w:sz w:val="21"/>
        </w:rPr>
        <w:t>每次阅读结束后，智能体生成简要阅读小结，包括：</w:t>
      </w:r>
    </w:p>
    <w:p>
      <w:pPr>
        <w:pStyle w:val="ListBullet"/>
        <w:jc w:val="both"/>
      </w:pPr>
      <w:r>
        <w:rPr>
          <w:rFonts w:ascii="Times New Roman" w:hAnsi="Times New Roman" w:eastAsia="宋体"/>
          <w:b w:val="0"/>
          <w:i w:val="0"/>
          <w:color w:val="000000"/>
          <w:sz w:val="21"/>
        </w:rPr>
        <w:t>本次阅读的主题与内容。</w:t>
      </w:r>
    </w:p>
    <w:p>
      <w:pPr>
        <w:pStyle w:val="ListBullet"/>
        <w:jc w:val="both"/>
      </w:pPr>
      <w:r>
        <w:rPr>
          <w:rFonts w:ascii="Times New Roman" w:hAnsi="Times New Roman" w:eastAsia="宋体"/>
          <w:b w:val="0"/>
          <w:i w:val="0"/>
          <w:color w:val="000000"/>
          <w:sz w:val="21"/>
        </w:rPr>
        <w:t>互动过程中讨论的问题。</w:t>
      </w:r>
    </w:p>
    <w:p>
      <w:pPr>
        <w:pStyle w:val="ListBullet"/>
        <w:jc w:val="both"/>
      </w:pPr>
      <w:r>
        <w:rPr>
          <w:rFonts w:ascii="Times New Roman" w:hAnsi="Times New Roman" w:eastAsia="宋体"/>
          <w:b w:val="0"/>
          <w:i w:val="0"/>
          <w:color w:val="000000"/>
          <w:sz w:val="21"/>
        </w:rPr>
        <w:t>孩子表现出的兴趣与参与情况。</w:t>
      </w:r>
    </w:p>
    <w:p>
      <w:pPr>
        <w:pStyle w:val="ListBullet"/>
        <w:jc w:val="both"/>
      </w:pPr>
      <w:r>
        <w:rPr>
          <w:rFonts w:ascii="Times New Roman" w:hAnsi="Times New Roman" w:eastAsia="宋体"/>
          <w:b w:val="0"/>
          <w:i w:val="0"/>
          <w:color w:val="000000"/>
          <w:sz w:val="21"/>
        </w:rPr>
        <w:t>适合进一步开展的阅读或交流活动。</w:t>
      </w:r>
    </w:p>
    <w:p>
      <w:pPr>
        <w:jc w:val="both"/>
        <w:ind w:firstLineChars="200" w:firstLine="420"/>
      </w:pPr>
      <w:r>
        <w:rPr>
          <w:rFonts w:ascii="Times New Roman" w:hAnsi="Times New Roman" w:eastAsia="宋体"/>
          <w:b w:val="0"/>
          <w:i w:val="0"/>
          <w:color w:val="000000"/>
          <w:sz w:val="21"/>
        </w:rPr>
        <w:t>阅读报告只反映本次活动情况，不对幼儿进行心理、智力或医学诊断。</w:t>
      </w:r>
    </w:p>
    <w:p>
      <w:pPr>
        <w:pStyle w:val="Heading2"/>
      </w:pPr>
      <w:r>
        <w:rPr>
          <w:rFonts w:ascii="Times New Roman" w:hAnsi="Times New Roman" w:eastAsia="黑体"/>
          <w:b/>
          <w:i w:val="0"/>
          <w:color w:val="000000"/>
          <w:sz w:val="21"/>
        </w:rPr>
        <w:t>4.8 亲子延伸活动推荐</w:t>
      </w:r>
    </w:p>
    <w:p>
      <w:pPr>
        <w:jc w:val="both"/>
        <w:ind w:firstLineChars="200" w:firstLine="420"/>
      </w:pPr>
      <w:r>
        <w:rPr>
          <w:rFonts w:ascii="Times New Roman" w:hAnsi="Times New Roman" w:eastAsia="宋体"/>
          <w:b w:val="0"/>
          <w:i w:val="0"/>
          <w:color w:val="000000"/>
          <w:sz w:val="21"/>
        </w:rPr>
        <w:t>智能体结合阅读主题，生成能够在家庭环境中完成的延伸活动建议。</w:t>
      </w:r>
    </w:p>
    <w:p>
      <w:pPr>
        <w:jc w:val="both"/>
        <w:ind w:firstLineChars="200" w:firstLine="420"/>
      </w:pPr>
      <w:r>
        <w:rPr>
          <w:rFonts w:ascii="Times New Roman" w:hAnsi="Times New Roman" w:eastAsia="宋体"/>
          <w:b w:val="0"/>
          <w:i w:val="0"/>
          <w:color w:val="000000"/>
          <w:sz w:val="21"/>
        </w:rPr>
        <w:t>例如，阅读动物互助故事后，可以推荐角色扮演、情节复述或主题绘画活动。</w:t>
      </w:r>
    </w:p>
    <w:p>
      <w:pPr>
        <w:jc w:val="both"/>
        <w:ind w:firstLineChars="200" w:firstLine="420"/>
      </w:pPr>
      <w:r>
        <w:rPr>
          <w:rFonts w:ascii="Times New Roman" w:hAnsi="Times New Roman" w:eastAsia="宋体"/>
          <w:b w:val="0"/>
          <w:i w:val="0"/>
          <w:color w:val="000000"/>
          <w:sz w:val="21"/>
        </w:rPr>
        <w:t>活动建议应说明准备材料、操作步骤、适用年龄和家长需要注意的事项，尽量使用家庭中容易获得的物品。</w:t>
      </w:r>
    </w:p>
    <w:p>
      <w:pPr>
        <w:pStyle w:val="Heading2"/>
      </w:pPr>
      <w:r>
        <w:rPr>
          <w:rFonts w:ascii="Times New Roman" w:hAnsi="Times New Roman" w:eastAsia="黑体"/>
          <w:b/>
          <w:i w:val="0"/>
          <w:color w:val="000000"/>
          <w:sz w:val="21"/>
        </w:rPr>
        <w:t>4.9 绘本与知识内容管理</w:t>
      </w:r>
    </w:p>
    <w:p>
      <w:pPr>
        <w:jc w:val="both"/>
        <w:ind w:firstLineChars="200" w:firstLine="420"/>
      </w:pPr>
      <w:r>
        <w:rPr>
          <w:rFonts w:ascii="Times New Roman" w:hAnsi="Times New Roman" w:eastAsia="宋体"/>
          <w:b w:val="0"/>
          <w:i w:val="0"/>
          <w:color w:val="000000"/>
          <w:sz w:val="21"/>
        </w:rPr>
        <w:t>系统设置基本的内容管理功能，支持管理员维护绘本资料、年龄标签、互动案例及领域知识。</w:t>
      </w:r>
    </w:p>
    <w:p>
      <w:pPr>
        <w:jc w:val="both"/>
        <w:ind w:firstLineChars="200" w:firstLine="420"/>
      </w:pPr>
      <w:r>
        <w:rPr>
          <w:rFonts w:ascii="Times New Roman" w:hAnsi="Times New Roman" w:eastAsia="宋体"/>
          <w:b w:val="0"/>
          <w:i w:val="0"/>
          <w:color w:val="000000"/>
          <w:sz w:val="21"/>
        </w:rPr>
        <w:t>对生成内容提供必要的人工检查与调整方式，便于持续修订不准确、不适龄或不合适的内容。</w:t>
      </w:r>
    </w:p>
    <w:p>
      <w:pPr>
        <w:pStyle w:val="Heading1"/>
      </w:pPr>
      <w:r>
        <w:rPr>
          <w:rFonts w:ascii="Times New Roman" w:hAnsi="Times New Roman" w:eastAsia="黑体"/>
          <w:b/>
          <w:i w:val="0"/>
          <w:color w:val="000000"/>
          <w:sz w:val="24"/>
        </w:rPr>
        <w:t>五、领域智能体设计</w:t>
      </w:r>
    </w:p>
    <w:p>
      <w:pPr>
        <w:jc w:val="both"/>
        <w:ind w:firstLineChars="200" w:firstLine="420"/>
      </w:pPr>
      <w:r>
        <w:rPr>
          <w:rFonts w:ascii="Times New Roman" w:hAnsi="Times New Roman" w:eastAsia="宋体"/>
          <w:b w:val="0"/>
          <w:i w:val="0"/>
          <w:color w:val="000000"/>
          <w:sz w:val="21"/>
        </w:rPr>
        <w:t>本项目的领域智能体命名为“知芽”（以下简称“知芽”智能体），它是“知芽”系统的技术核心。</w:t>
      </w:r>
    </w:p>
    <w:p>
      <w:pPr>
        <w:pStyle w:val="Heading2"/>
      </w:pPr>
      <w:r>
        <w:rPr>
          <w:rFonts w:ascii="Times New Roman" w:hAnsi="Times New Roman" w:eastAsia="黑体"/>
          <w:b/>
          <w:i w:val="0"/>
          <w:color w:val="000000"/>
          <w:sz w:val="21"/>
        </w:rPr>
        <w:t>5.1 领域知识来源</w:t>
      </w:r>
    </w:p>
    <w:p>
      <w:pPr>
        <w:jc w:val="both"/>
        <w:ind w:firstLineChars="200" w:firstLine="420"/>
      </w:pPr>
      <w:r>
        <w:rPr>
          <w:rFonts w:ascii="Times New Roman" w:hAnsi="Times New Roman" w:eastAsia="宋体"/>
          <w:b w:val="0"/>
          <w:i w:val="0"/>
          <w:color w:val="000000"/>
          <w:sz w:val="21"/>
        </w:rPr>
        <w:t>本项目拟以教育部《3—6岁儿童学习与发展指南》中的语言领域内容为主要依据，并结合早期阅读教学研究、公开阅读指导资料及经审核的绘本案例建立领域知识库。</w:t>
      </w:r>
    </w:p>
    <w:p>
      <w:pPr>
        <w:jc w:val="both"/>
        <w:ind w:firstLineChars="200" w:firstLine="420"/>
      </w:pPr>
      <w:r>
        <w:rPr>
          <w:rFonts w:ascii="Times New Roman" w:hAnsi="Times New Roman" w:eastAsia="宋体"/>
          <w:b w:val="0"/>
          <w:i w:val="0"/>
          <w:color w:val="000000"/>
          <w:sz w:val="21"/>
        </w:rPr>
        <w:t>知识库包括以下内容：</w:t>
      </w:r>
    </w:p>
    <w:p>
      <w:pPr>
        <w:keepNext/>
        <w:spacing w:before="120" w:after="60" w:line="240" w:lineRule="auto"/>
        <w:jc w:val="center"/>
      </w:pPr>
      <w:r>
        <w:rPr>
          <w:rFonts w:ascii="Times New Roman" w:hAnsi="Times New Roman" w:eastAsia="黑体"/>
          <w:b/>
          <w:i w:val="0"/>
          <w:color w:val="000000"/>
          <w:sz w:val="18"/>
        </w:rPr>
        <w:t>表1 领域知识库主要内容</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814"/>
            <w:shd w:val="clear" w:color="auto" w:fill="F2F2F2"/>
            <w:vAlign w:val="center"/>
          </w:tcPr>
          <w:p>
            <w:pPr>
              <w:keepNext/>
              <w:spacing w:line="240" w:lineRule="auto" w:before="20" w:after="20"/>
              <w:ind w:firstLine="0"/>
              <w:jc w:val="center"/>
            </w:pPr>
            <w:r>
              <w:rPr>
                <w:rFonts w:ascii="Times New Roman" w:hAnsi="Times New Roman" w:eastAsia="宋体"/>
                <w:b/>
                <w:i w:val="0"/>
                <w:color w:val="000000"/>
                <w:sz w:val="18"/>
              </w:rPr>
              <w:t>知识类别</w:t>
            </w:r>
          </w:p>
        </w:tc>
        <w:tc>
          <w:tcPr>
            <w:tcW w:type="dxa" w:w="4706"/>
            <w:shd w:val="clear" w:color="auto" w:fill="F2F2F2"/>
            <w:vAlign w:val="center"/>
          </w:tcPr>
          <w:p>
            <w:pPr>
              <w:keepNext/>
              <w:spacing w:line="240" w:lineRule="auto" w:before="20" w:after="20"/>
              <w:ind w:firstLine="0"/>
              <w:jc w:val="center"/>
            </w:pPr>
            <w:r>
              <w:rPr>
                <w:rFonts w:ascii="Times New Roman" w:hAnsi="Times New Roman" w:eastAsia="宋体"/>
                <w:b/>
                <w:i w:val="0"/>
                <w:color w:val="000000"/>
                <w:sz w:val="18"/>
              </w:rPr>
              <w:t>主要内容</w:t>
            </w:r>
          </w:p>
        </w:tc>
        <w:tc>
          <w:tcPr>
            <w:tcW w:type="dxa" w:w="2551"/>
            <w:shd w:val="clear" w:color="auto" w:fill="F2F2F2"/>
            <w:vAlign w:val="center"/>
          </w:tcPr>
          <w:p>
            <w:pPr>
              <w:keepNext/>
              <w:spacing w:line="240" w:lineRule="auto" w:before="20" w:after="20"/>
              <w:ind w:firstLine="0"/>
              <w:jc w:val="center"/>
            </w:pPr>
            <w:r>
              <w:rPr>
                <w:rFonts w:ascii="Times New Roman" w:hAnsi="Times New Roman" w:eastAsia="宋体"/>
                <w:b/>
                <w:i w:val="0"/>
                <w:color w:val="000000"/>
                <w:sz w:val="18"/>
              </w:rPr>
              <w:t>应用</w:t>
            </w:r>
          </w:p>
        </w:tc>
      </w:tr>
      <w:tr>
        <w:trPr>
          <w:cantSplit/>
        </w:trPr>
        <w:tc>
          <w:tcPr>
            <w:tcW w:type="dxa" w:w="1814"/>
            <w:vAlign w:val="center"/>
          </w:tcPr>
          <w:p>
            <w:pPr>
              <w:keepNext/>
              <w:spacing w:line="240" w:lineRule="auto" w:before="20" w:after="20"/>
              <w:ind w:firstLine="0"/>
              <w:jc w:val="center"/>
            </w:pPr>
            <w:r>
              <w:rPr>
                <w:rFonts w:ascii="Times New Roman" w:hAnsi="Times New Roman" w:eastAsia="宋体"/>
                <w:b w:val="0"/>
                <w:i w:val="0"/>
                <w:color w:val="000000"/>
                <w:sz w:val="18"/>
              </w:rPr>
              <w:t>年龄发展特点</w:t>
            </w:r>
          </w:p>
        </w:tc>
        <w:tc>
          <w:tcPr>
            <w:tcW w:type="dxa" w:w="4706"/>
            <w:vAlign w:val="center"/>
          </w:tcPr>
          <w:p>
            <w:pPr>
              <w:keepNext/>
              <w:spacing w:line="240" w:lineRule="auto" w:before="20" w:after="20"/>
              <w:ind w:firstLine="0"/>
              <w:jc w:val="left"/>
            </w:pPr>
            <w:r>
              <w:rPr>
                <w:rFonts w:ascii="Times New Roman" w:hAnsi="Times New Roman" w:eastAsia="宋体"/>
                <w:b w:val="0"/>
                <w:i w:val="0"/>
                <w:color w:val="000000"/>
                <w:sz w:val="18"/>
              </w:rPr>
              <w:t>3～4岁、4～5岁、5～6岁的阅读和表达特点</w:t>
            </w:r>
          </w:p>
        </w:tc>
        <w:tc>
          <w:tcPr>
            <w:tcW w:type="dxa" w:w="2551"/>
            <w:vAlign w:val="center"/>
          </w:tcPr>
          <w:p>
            <w:pPr>
              <w:keepNext/>
              <w:spacing w:line="240" w:lineRule="auto" w:before="20" w:after="20"/>
              <w:ind w:firstLine="0"/>
              <w:jc w:val="center"/>
            </w:pPr>
            <w:r>
              <w:rPr>
                <w:rFonts w:ascii="Times New Roman" w:hAnsi="Times New Roman" w:eastAsia="宋体"/>
                <w:b w:val="0"/>
                <w:i w:val="0"/>
                <w:color w:val="000000"/>
                <w:sz w:val="18"/>
              </w:rPr>
              <w:t>适龄推荐</w:t>
            </w:r>
          </w:p>
        </w:tc>
      </w:tr>
      <w:tr>
        <w:trPr>
          <w:cantSplit/>
        </w:trPr>
        <w:tc>
          <w:tcPr>
            <w:tcW w:type="dxa" w:w="1814"/>
            <w:vAlign w:val="center"/>
          </w:tcPr>
          <w:p>
            <w:pPr>
              <w:keepNext/>
              <w:spacing w:line="240" w:lineRule="auto" w:before="20" w:after="20"/>
              <w:ind w:firstLine="0"/>
              <w:jc w:val="center"/>
            </w:pPr>
            <w:r>
              <w:rPr>
                <w:rFonts w:ascii="Times New Roman" w:hAnsi="Times New Roman" w:eastAsia="宋体"/>
                <w:b w:val="0"/>
                <w:i w:val="0"/>
                <w:color w:val="000000"/>
                <w:sz w:val="18"/>
              </w:rPr>
              <w:t>绘本内容知识</w:t>
            </w:r>
          </w:p>
        </w:tc>
        <w:tc>
          <w:tcPr>
            <w:tcW w:type="dxa" w:w="4706"/>
            <w:vAlign w:val="center"/>
          </w:tcPr>
          <w:p>
            <w:pPr>
              <w:keepNext/>
              <w:spacing w:line="240" w:lineRule="auto" w:before="20" w:after="20"/>
              <w:ind w:firstLine="0"/>
              <w:jc w:val="left"/>
            </w:pPr>
            <w:r>
              <w:rPr>
                <w:rFonts w:ascii="Times New Roman" w:hAnsi="Times New Roman" w:eastAsia="宋体"/>
                <w:b w:val="0"/>
                <w:i w:val="0"/>
                <w:color w:val="000000"/>
                <w:sz w:val="18"/>
              </w:rPr>
              <w:t>角色、情节、主题、故事结构</w:t>
            </w:r>
          </w:p>
        </w:tc>
        <w:tc>
          <w:tcPr>
            <w:tcW w:type="dxa" w:w="2551"/>
            <w:vAlign w:val="center"/>
          </w:tcPr>
          <w:p>
            <w:pPr>
              <w:keepNext/>
              <w:spacing w:line="240" w:lineRule="auto" w:before="20" w:after="20"/>
              <w:ind w:firstLine="0"/>
              <w:jc w:val="center"/>
            </w:pPr>
            <w:r>
              <w:rPr>
                <w:rFonts w:ascii="Times New Roman" w:hAnsi="Times New Roman" w:eastAsia="宋体"/>
                <w:b w:val="0"/>
                <w:i w:val="0"/>
                <w:color w:val="000000"/>
                <w:sz w:val="18"/>
              </w:rPr>
              <w:t>理解当前故事</w:t>
            </w:r>
          </w:p>
        </w:tc>
      </w:tr>
      <w:tr>
        <w:trPr>
          <w:cantSplit/>
        </w:trPr>
        <w:tc>
          <w:tcPr>
            <w:tcW w:type="dxa" w:w="1814"/>
            <w:vAlign w:val="center"/>
          </w:tcPr>
          <w:p>
            <w:pPr>
              <w:keepNext/>
              <w:spacing w:line="240" w:lineRule="auto" w:before="20" w:after="20"/>
              <w:ind w:firstLine="0"/>
              <w:jc w:val="center"/>
            </w:pPr>
            <w:r>
              <w:rPr>
                <w:rFonts w:ascii="Times New Roman" w:hAnsi="Times New Roman" w:eastAsia="宋体"/>
                <w:b w:val="0"/>
                <w:i w:val="0"/>
                <w:color w:val="000000"/>
                <w:sz w:val="18"/>
              </w:rPr>
              <w:t>阅读引导方法</w:t>
            </w:r>
          </w:p>
        </w:tc>
        <w:tc>
          <w:tcPr>
            <w:tcW w:type="dxa" w:w="4706"/>
            <w:vAlign w:val="center"/>
          </w:tcPr>
          <w:p>
            <w:pPr>
              <w:keepNext/>
              <w:spacing w:line="240" w:lineRule="auto" w:before="20" w:after="20"/>
              <w:ind w:firstLine="0"/>
              <w:jc w:val="left"/>
            </w:pPr>
            <w:r>
              <w:rPr>
                <w:rFonts w:ascii="Times New Roman" w:hAnsi="Times New Roman" w:eastAsia="宋体"/>
                <w:b w:val="0"/>
                <w:i w:val="0"/>
                <w:color w:val="000000"/>
                <w:sz w:val="18"/>
              </w:rPr>
              <w:t>观察、回忆、复述、推测、表达</w:t>
            </w:r>
          </w:p>
        </w:tc>
        <w:tc>
          <w:tcPr>
            <w:tcW w:type="dxa" w:w="2551"/>
            <w:vAlign w:val="center"/>
          </w:tcPr>
          <w:p>
            <w:pPr>
              <w:keepNext/>
              <w:spacing w:line="240" w:lineRule="auto" w:before="20" w:after="20"/>
              <w:ind w:firstLine="0"/>
              <w:jc w:val="center"/>
            </w:pPr>
            <w:r>
              <w:rPr>
                <w:rFonts w:ascii="Times New Roman" w:hAnsi="Times New Roman" w:eastAsia="宋体"/>
                <w:b w:val="0"/>
                <w:i w:val="0"/>
                <w:color w:val="000000"/>
                <w:sz w:val="18"/>
              </w:rPr>
              <w:t>互动提问</w:t>
            </w:r>
          </w:p>
        </w:tc>
      </w:tr>
      <w:tr>
        <w:trPr>
          <w:cantSplit/>
        </w:trPr>
        <w:tc>
          <w:tcPr>
            <w:tcW w:type="dxa" w:w="1814"/>
            <w:vAlign w:val="center"/>
          </w:tcPr>
          <w:p>
            <w:pPr>
              <w:keepNext/>
              <w:spacing w:line="240" w:lineRule="auto" w:before="20" w:after="20"/>
              <w:ind w:firstLine="0"/>
              <w:jc w:val="center"/>
            </w:pPr>
            <w:r>
              <w:rPr>
                <w:rFonts w:ascii="Times New Roman" w:hAnsi="Times New Roman" w:eastAsia="宋体"/>
                <w:b w:val="0"/>
                <w:i w:val="0"/>
                <w:color w:val="000000"/>
                <w:sz w:val="18"/>
              </w:rPr>
              <w:t>提问调整策略</w:t>
            </w:r>
          </w:p>
        </w:tc>
        <w:tc>
          <w:tcPr>
            <w:tcW w:type="dxa" w:w="4706"/>
            <w:vAlign w:val="center"/>
          </w:tcPr>
          <w:p>
            <w:pPr>
              <w:keepNext/>
              <w:spacing w:line="240" w:lineRule="auto" w:before="20" w:after="20"/>
              <w:ind w:firstLine="0"/>
              <w:jc w:val="left"/>
            </w:pPr>
            <w:r>
              <w:rPr>
                <w:rFonts w:ascii="Times New Roman" w:hAnsi="Times New Roman" w:eastAsia="宋体"/>
                <w:b w:val="0"/>
                <w:i w:val="0"/>
                <w:color w:val="000000"/>
                <w:sz w:val="18"/>
              </w:rPr>
              <w:t>问题简化、情节提示、递进式引导</w:t>
            </w:r>
          </w:p>
        </w:tc>
        <w:tc>
          <w:tcPr>
            <w:tcW w:type="dxa" w:w="2551"/>
            <w:vAlign w:val="center"/>
          </w:tcPr>
          <w:p>
            <w:pPr>
              <w:keepNext/>
              <w:spacing w:line="240" w:lineRule="auto" w:before="20" w:after="20"/>
              <w:ind w:firstLine="0"/>
              <w:jc w:val="center"/>
            </w:pPr>
            <w:r>
              <w:rPr>
                <w:rFonts w:ascii="Times New Roman" w:hAnsi="Times New Roman" w:eastAsia="宋体"/>
                <w:b w:val="0"/>
                <w:i w:val="0"/>
                <w:color w:val="000000"/>
                <w:sz w:val="18"/>
              </w:rPr>
              <w:t>动态调整</w:t>
            </w:r>
          </w:p>
        </w:tc>
      </w:tr>
      <w:tr>
        <w:trPr>
          <w:cantSplit/>
        </w:trPr>
        <w:tc>
          <w:tcPr>
            <w:tcW w:type="dxa" w:w="1814"/>
            <w:vAlign w:val="center"/>
          </w:tcPr>
          <w:p>
            <w:pPr>
              <w:keepNext/>
              <w:spacing w:line="240" w:lineRule="auto" w:before="20" w:after="20"/>
              <w:ind w:firstLine="0"/>
              <w:jc w:val="center"/>
            </w:pPr>
            <w:r>
              <w:rPr>
                <w:rFonts w:ascii="Times New Roman" w:hAnsi="Times New Roman" w:eastAsia="宋体"/>
                <w:b w:val="0"/>
                <w:i w:val="0"/>
                <w:color w:val="000000"/>
                <w:sz w:val="18"/>
              </w:rPr>
              <w:t>亲子活动知识</w:t>
            </w:r>
          </w:p>
        </w:tc>
        <w:tc>
          <w:tcPr>
            <w:tcW w:type="dxa" w:w="4706"/>
            <w:vAlign w:val="center"/>
          </w:tcPr>
          <w:p>
            <w:pPr>
              <w:keepNext/>
              <w:spacing w:line="240" w:lineRule="auto" w:before="20" w:after="20"/>
              <w:ind w:firstLine="0"/>
              <w:jc w:val="left"/>
            </w:pPr>
            <w:r>
              <w:rPr>
                <w:rFonts w:ascii="Times New Roman" w:hAnsi="Times New Roman" w:eastAsia="宋体"/>
                <w:b w:val="0"/>
                <w:i w:val="0"/>
                <w:color w:val="000000"/>
                <w:sz w:val="18"/>
              </w:rPr>
              <w:t>阅读后的交流、游戏及实践活动</w:t>
            </w:r>
          </w:p>
        </w:tc>
        <w:tc>
          <w:tcPr>
            <w:tcW w:type="dxa" w:w="2551"/>
            <w:vAlign w:val="center"/>
          </w:tcPr>
          <w:p>
            <w:pPr>
              <w:keepNext/>
              <w:spacing w:line="240" w:lineRule="auto" w:before="20" w:after="20"/>
              <w:ind w:firstLine="0"/>
              <w:jc w:val="center"/>
            </w:pPr>
            <w:r>
              <w:rPr>
                <w:rFonts w:ascii="Times New Roman" w:hAnsi="Times New Roman" w:eastAsia="宋体"/>
                <w:b w:val="0"/>
                <w:i w:val="0"/>
                <w:color w:val="000000"/>
                <w:sz w:val="18"/>
              </w:rPr>
              <w:t>延伸推荐</w:t>
            </w:r>
          </w:p>
        </w:tc>
      </w:tr>
      <w:tr>
        <w:trPr>
          <w:cantSplit/>
        </w:trPr>
        <w:tc>
          <w:tcPr>
            <w:tcW w:type="dxa" w:w="1814"/>
            <w:vAlign w:val="center"/>
          </w:tcPr>
          <w:p>
            <w:pPr>
              <w:spacing w:line="240" w:lineRule="auto" w:before="20" w:after="20"/>
              <w:ind w:firstLine="0"/>
              <w:jc w:val="center"/>
            </w:pPr>
            <w:r>
              <w:rPr>
                <w:rFonts w:ascii="Times New Roman" w:hAnsi="Times New Roman" w:eastAsia="宋体"/>
                <w:b w:val="0"/>
                <w:i w:val="0"/>
                <w:color w:val="000000"/>
                <w:sz w:val="18"/>
              </w:rPr>
              <w:t>内容安全规则</w:t>
            </w:r>
          </w:p>
        </w:tc>
        <w:tc>
          <w:tcPr>
            <w:tcW w:type="dxa" w:w="4706"/>
            <w:vAlign w:val="center"/>
          </w:tcPr>
          <w:p>
            <w:pPr>
              <w:spacing w:line="240" w:lineRule="auto" w:before="20" w:after="20"/>
              <w:ind w:firstLine="0"/>
              <w:jc w:val="left"/>
            </w:pPr>
            <w:r>
              <w:rPr>
                <w:rFonts w:ascii="Times New Roman" w:hAnsi="Times New Roman" w:eastAsia="宋体"/>
                <w:b w:val="0"/>
                <w:i w:val="0"/>
                <w:color w:val="000000"/>
                <w:sz w:val="18"/>
              </w:rPr>
              <w:t>不适龄内容、危险行为、隐私与异常问题处理</w:t>
            </w:r>
          </w:p>
        </w:tc>
        <w:tc>
          <w:tcPr>
            <w:tcW w:type="dxa" w:w="2551"/>
            <w:vAlign w:val="center"/>
          </w:tcPr>
          <w:p>
            <w:pPr>
              <w:spacing w:line="240" w:lineRule="auto" w:before="20" w:after="20"/>
              <w:ind w:firstLine="0"/>
              <w:jc w:val="center"/>
            </w:pPr>
            <w:r>
              <w:rPr>
                <w:rFonts w:ascii="Times New Roman" w:hAnsi="Times New Roman" w:eastAsia="宋体"/>
                <w:b w:val="0"/>
                <w:i w:val="0"/>
                <w:color w:val="000000"/>
                <w:sz w:val="18"/>
              </w:rPr>
              <w:t>输出约束</w:t>
            </w:r>
          </w:p>
        </w:tc>
      </w:tr>
    </w:tbl>
    <w:p>
      <w:pPr>
        <w:spacing w:before="0" w:after="0" w:line="240" w:lineRule="auto"/>
      </w:pPr>
      <w:r>
        <w:rPr>
          <w:rFonts w:ascii="Times New Roman" w:hAnsi="Times New Roman" w:eastAsia="宋体"/>
          <w:b w:val="0"/>
          <w:i w:val="0"/>
          <w:color w:val="000000"/>
          <w:sz w:val="12"/>
        </w:rPr>
      </w:r>
    </w:p>
    <w:p>
      <w:pPr>
        <w:jc w:val="both"/>
        <w:ind w:firstLineChars="200" w:firstLine="420"/>
      </w:pPr>
      <w:r>
        <w:rPr>
          <w:rFonts w:ascii="Times New Roman" w:hAnsi="Times New Roman" w:eastAsia="宋体"/>
          <w:b w:val="0"/>
          <w:i w:val="0"/>
          <w:color w:val="000000"/>
          <w:sz w:val="21"/>
        </w:rPr>
        <w:t>每条知识资料保留来源信息、适用年龄和主题标签。</w:t>
      </w:r>
    </w:p>
    <w:p>
      <w:pPr>
        <w:pStyle w:val="Heading2"/>
      </w:pPr>
      <w:r>
        <w:rPr>
          <w:rFonts w:ascii="Times New Roman" w:hAnsi="Times New Roman" w:eastAsia="黑体"/>
          <w:b/>
          <w:i w:val="0"/>
          <w:color w:val="000000"/>
          <w:sz w:val="21"/>
        </w:rPr>
        <w:t>5.2 智能体定制方法</w:t>
      </w:r>
    </w:p>
    <w:p>
      <w:pPr>
        <w:jc w:val="both"/>
        <w:ind w:firstLineChars="200" w:firstLine="420"/>
      </w:pPr>
      <w:r>
        <w:rPr>
          <w:rFonts w:ascii="Times New Roman" w:hAnsi="Times New Roman" w:eastAsia="宋体"/>
          <w:b w:val="0"/>
          <w:i w:val="0"/>
          <w:color w:val="000000"/>
          <w:sz w:val="21"/>
        </w:rPr>
        <w:t>本项目拟采用 RAG（检索增强生成）+ Prompt 设计 + 工具调用 + 工作流编排 的方式进行领域定制。</w:t>
      </w:r>
    </w:p>
    <w:p>
      <w:pPr>
        <w:jc w:val="both"/>
        <w:ind w:firstLineChars="200" w:firstLine="420"/>
      </w:pPr>
      <w:r>
        <w:rPr>
          <w:rFonts w:ascii="Times New Roman" w:hAnsi="Times New Roman" w:eastAsia="宋体"/>
          <w:b w:val="0"/>
          <w:i w:val="0"/>
          <w:color w:val="000000"/>
          <w:sz w:val="21"/>
        </w:rPr>
        <w:t>首先对教育领域资料进行整理和结构化处理，建立知识检索能力。</w:t>
      </w:r>
    </w:p>
    <w:p>
      <w:pPr>
        <w:jc w:val="both"/>
        <w:ind w:firstLineChars="200" w:firstLine="420"/>
      </w:pPr>
      <w:r>
        <w:rPr>
          <w:rFonts w:ascii="Times New Roman" w:hAnsi="Times New Roman" w:eastAsia="宋体"/>
          <w:b w:val="0"/>
          <w:i w:val="0"/>
          <w:color w:val="000000"/>
          <w:sz w:val="21"/>
        </w:rPr>
        <w:t>其次，通过专业提示词约束智能体的角色、回答长度、语言表达方式和内容边界。</w:t>
      </w:r>
    </w:p>
    <w:p>
      <w:pPr>
        <w:jc w:val="both"/>
        <w:ind w:firstLineChars="200" w:firstLine="420"/>
      </w:pPr>
      <w:r>
        <w:rPr>
          <w:rFonts w:ascii="Times New Roman" w:hAnsi="Times New Roman" w:eastAsia="宋体"/>
          <w:b w:val="0"/>
          <w:i w:val="0"/>
          <w:color w:val="000000"/>
          <w:sz w:val="21"/>
        </w:rPr>
        <w:t>在执行任务时，智能体结合当前绘本上下文、幼儿年龄和检索到的知识，生成适龄问题或回答。</w:t>
      </w:r>
    </w:p>
    <w:p>
      <w:pPr>
        <w:jc w:val="both"/>
        <w:ind w:firstLineChars="200" w:firstLine="420"/>
      </w:pPr>
      <w:r>
        <w:rPr>
          <w:rFonts w:ascii="Times New Roman" w:hAnsi="Times New Roman" w:eastAsia="宋体"/>
          <w:b w:val="0"/>
          <w:i w:val="0"/>
          <w:color w:val="000000"/>
          <w:sz w:val="21"/>
        </w:rPr>
        <w:t>对于阅读记录保存、绘本查找、语音转换等操作，智能体调用相应的软件功能和工具服务完成，而不是仅通过文本模拟。</w:t>
      </w:r>
    </w:p>
    <w:p>
      <w:pPr>
        <w:pStyle w:val="Heading2"/>
      </w:pPr>
      <w:r>
        <w:rPr>
          <w:rFonts w:ascii="Times New Roman" w:hAnsi="Times New Roman" w:eastAsia="黑体"/>
          <w:b/>
          <w:i w:val="0"/>
          <w:color w:val="000000"/>
          <w:sz w:val="21"/>
        </w:rPr>
        <w:t>5.3 智能体任务流程</w:t>
      </w:r>
    </w:p>
    <w:p>
      <w:pPr>
        <w:jc w:val="both"/>
        <w:ind w:firstLineChars="200" w:firstLine="420"/>
      </w:pPr>
      <w:r>
        <w:rPr>
          <w:rFonts w:ascii="Times New Roman" w:hAnsi="Times New Roman" w:eastAsia="宋体"/>
          <w:b/>
          <w:i w:val="0"/>
          <w:color w:val="000000"/>
          <w:sz w:val="21"/>
        </w:rPr>
        <w:t>阅读准备阶段：</w:t>
      </w:r>
      <w:r>
        <w:rPr>
          <w:rFonts w:ascii="Times New Roman" w:hAnsi="Times New Roman" w:eastAsia="宋体"/>
          <w:b w:val="0"/>
          <w:i w:val="0"/>
          <w:color w:val="000000"/>
          <w:sz w:val="21"/>
        </w:rPr>
      </w:r>
    </w:p>
    <w:p>
      <w:pPr>
        <w:jc w:val="both"/>
        <w:ind w:firstLineChars="200" w:firstLine="420"/>
      </w:pPr>
      <w:r>
        <w:rPr>
          <w:rFonts w:ascii="Times New Roman" w:hAnsi="Times New Roman" w:eastAsia="宋体"/>
          <w:b w:val="0"/>
          <w:i w:val="0"/>
          <w:color w:val="000000"/>
          <w:sz w:val="21"/>
        </w:rPr>
        <w:t>家长输入需求 → 系统检索绘本与教育知识 → 智能体生成推荐和引导方案 → 家长确认。</w:t>
      </w:r>
    </w:p>
    <w:p>
      <w:pPr>
        <w:jc w:val="both"/>
        <w:ind w:firstLineChars="200" w:firstLine="420"/>
      </w:pPr>
      <w:r>
        <w:rPr>
          <w:rFonts w:ascii="Times New Roman" w:hAnsi="Times New Roman" w:eastAsia="宋体"/>
          <w:b/>
          <w:i w:val="0"/>
          <w:color w:val="000000"/>
          <w:sz w:val="21"/>
        </w:rPr>
        <w:t>阅读互动阶段：</w:t>
      </w:r>
      <w:r>
        <w:rPr>
          <w:rFonts w:ascii="Times New Roman" w:hAnsi="Times New Roman" w:eastAsia="宋体"/>
          <w:b w:val="0"/>
          <w:i w:val="0"/>
          <w:color w:val="000000"/>
          <w:sz w:val="21"/>
        </w:rPr>
      </w:r>
    </w:p>
    <w:p>
      <w:pPr>
        <w:jc w:val="both"/>
        <w:ind w:firstLineChars="200" w:firstLine="420"/>
      </w:pPr>
      <w:r>
        <w:rPr>
          <w:rFonts w:ascii="Times New Roman" w:hAnsi="Times New Roman" w:eastAsia="宋体"/>
          <w:b w:val="0"/>
          <w:i w:val="0"/>
          <w:color w:val="000000"/>
          <w:sz w:val="21"/>
        </w:rPr>
        <w:t>读取当前故事 → 生成情境问题 → 接收孩子或家长的反馈 → 选择下一步引导策略 → 继续阅读。</w:t>
      </w:r>
    </w:p>
    <w:p>
      <w:pPr>
        <w:jc w:val="both"/>
        <w:ind w:firstLineChars="200" w:firstLine="420"/>
      </w:pPr>
      <w:r>
        <w:rPr>
          <w:rFonts w:ascii="Times New Roman" w:hAnsi="Times New Roman" w:eastAsia="宋体"/>
          <w:b/>
          <w:i w:val="0"/>
          <w:color w:val="000000"/>
          <w:sz w:val="21"/>
        </w:rPr>
        <w:t>主动语音问答阶段：</w:t>
      </w:r>
      <w:r>
        <w:rPr>
          <w:rFonts w:ascii="Times New Roman" w:hAnsi="Times New Roman" w:eastAsia="宋体"/>
          <w:b w:val="0"/>
          <w:i w:val="0"/>
          <w:color w:val="000000"/>
          <w:sz w:val="21"/>
        </w:rPr>
      </w:r>
    </w:p>
    <w:p>
      <w:pPr>
        <w:jc w:val="both"/>
        <w:ind w:firstLineChars="200" w:firstLine="420"/>
      </w:pPr>
      <w:r>
        <w:rPr>
          <w:rFonts w:ascii="Times New Roman" w:hAnsi="Times New Roman" w:eastAsia="宋体"/>
          <w:b w:val="0"/>
          <w:i w:val="0"/>
          <w:color w:val="000000"/>
          <w:sz w:val="21"/>
        </w:rPr>
        <w:t>录制语音 → 语音识别 → 获取故事上下文 → 检索相关知识 → 生成适龄回答 → 语音合成。</w:t>
      </w:r>
    </w:p>
    <w:p>
      <w:pPr>
        <w:jc w:val="both"/>
        <w:ind w:firstLineChars="200" w:firstLine="420"/>
      </w:pPr>
      <w:r>
        <w:rPr>
          <w:rFonts w:ascii="Times New Roman" w:hAnsi="Times New Roman" w:eastAsia="宋体"/>
          <w:b/>
          <w:i w:val="0"/>
          <w:color w:val="000000"/>
          <w:sz w:val="21"/>
        </w:rPr>
        <w:t>阅读总结阶段：</w:t>
      </w:r>
      <w:r>
        <w:rPr>
          <w:rFonts w:ascii="Times New Roman" w:hAnsi="Times New Roman" w:eastAsia="宋体"/>
          <w:b w:val="0"/>
          <w:i w:val="0"/>
          <w:color w:val="000000"/>
          <w:sz w:val="21"/>
        </w:rPr>
      </w:r>
    </w:p>
    <w:p>
      <w:pPr>
        <w:jc w:val="both"/>
        <w:ind w:firstLineChars="200" w:firstLine="420"/>
      </w:pPr>
      <w:r>
        <w:rPr>
          <w:rFonts w:ascii="Times New Roman" w:hAnsi="Times New Roman" w:eastAsia="宋体"/>
          <w:b w:val="0"/>
          <w:i w:val="0"/>
          <w:color w:val="000000"/>
          <w:sz w:val="21"/>
        </w:rPr>
        <w:t>汇总阅读事件 → 生成阅读小结 → 推荐延伸活动 → 保存阅读记录。</w:t>
      </w:r>
    </w:p>
    <w:p>
      <w:pPr>
        <w:pStyle w:val="Heading2"/>
      </w:pPr>
      <w:r>
        <w:rPr>
          <w:rFonts w:ascii="Times New Roman" w:hAnsi="Times New Roman" w:eastAsia="黑体"/>
          <w:b/>
          <w:i w:val="0"/>
          <w:color w:val="000000"/>
          <w:sz w:val="21"/>
        </w:rPr>
        <w:t>5.4 领域定制效果验证</w:t>
      </w:r>
    </w:p>
    <w:p>
      <w:pPr>
        <w:jc w:val="both"/>
        <w:ind w:firstLineChars="200" w:firstLine="420"/>
      </w:pPr>
      <w:r>
        <w:rPr>
          <w:rFonts w:ascii="Times New Roman" w:hAnsi="Times New Roman" w:eastAsia="宋体"/>
          <w:b w:val="0"/>
          <w:i w:val="0"/>
          <w:color w:val="000000"/>
          <w:sz w:val="21"/>
        </w:rPr>
        <w:t>为证明智能体不同于普通聊天机器人，团队计划使用相同模型和相同测试输入，对比以下两种方式：</w:t>
      </w:r>
    </w:p>
    <w:p>
      <w:pPr>
        <w:jc w:val="both"/>
        <w:ind w:firstLineChars="200" w:firstLine="420"/>
      </w:pPr>
      <w:r>
        <w:rPr>
          <w:rFonts w:ascii="Times New Roman" w:hAnsi="Times New Roman" w:eastAsia="宋体"/>
          <w:b/>
          <w:i w:val="0"/>
          <w:color w:val="000000"/>
          <w:sz w:val="21"/>
        </w:rPr>
        <w:t>通用模型：</w:t>
      </w:r>
      <w:r>
        <w:rPr>
          <w:rFonts w:ascii="Times New Roman" w:hAnsi="Times New Roman" w:eastAsia="宋体"/>
          <w:b w:val="0"/>
          <w:i w:val="0"/>
          <w:color w:val="000000"/>
          <w:sz w:val="21"/>
        </w:rPr>
        <w:t>不提供专门的幼儿教育知识库、绘本上下文和阅读引导规则。</w:t>
      </w:r>
    </w:p>
    <w:p>
      <w:pPr>
        <w:jc w:val="both"/>
        <w:ind w:firstLineChars="200" w:firstLine="420"/>
      </w:pPr>
      <w:r>
        <w:rPr>
          <w:rFonts w:ascii="Times New Roman" w:hAnsi="Times New Roman" w:eastAsia="宋体"/>
          <w:b/>
          <w:i w:val="0"/>
          <w:color w:val="000000"/>
          <w:sz w:val="21"/>
        </w:rPr>
        <w:t>领域智能体：</w:t>
      </w:r>
      <w:r>
        <w:rPr>
          <w:rFonts w:ascii="Times New Roman" w:hAnsi="Times New Roman" w:eastAsia="宋体"/>
          <w:b w:val="0"/>
          <w:i w:val="0"/>
          <w:color w:val="000000"/>
          <w:sz w:val="21"/>
        </w:rPr>
        <w:t>加入幼儿教育知识检索、当前绘本内容、适龄提示词和互动策略。</w:t>
      </w:r>
    </w:p>
    <w:p>
      <w:pPr>
        <w:jc w:val="both"/>
        <w:ind w:firstLineChars="200" w:firstLine="420"/>
      </w:pPr>
      <w:r>
        <w:rPr>
          <w:rFonts w:ascii="Times New Roman" w:hAnsi="Times New Roman" w:eastAsia="宋体"/>
          <w:b w:val="0"/>
          <w:i w:val="0"/>
          <w:color w:val="000000"/>
          <w:sz w:val="21"/>
        </w:rPr>
        <w:t>计划准备不少于20个代表性测试案例，涵盖三个年龄阶段、不同阅读主题及正常回答、无法理解、答非所问、主动追问等情境。</w:t>
      </w:r>
    </w:p>
    <w:p>
      <w:pPr>
        <w:jc w:val="both"/>
        <w:ind w:firstLineChars="200" w:firstLine="420"/>
      </w:pPr>
      <w:r>
        <w:rPr>
          <w:rFonts w:ascii="Times New Roman" w:hAnsi="Times New Roman" w:eastAsia="宋体"/>
          <w:b w:val="0"/>
          <w:i w:val="0"/>
          <w:color w:val="000000"/>
          <w:sz w:val="21"/>
        </w:rPr>
        <w:t>由团队成员依据事先制定的评价标准检查年龄适宜性、情节一致性、提问启发性、引导合理性和内容安全性。</w:t>
      </w:r>
    </w:p>
    <w:p>
      <w:pPr>
        <w:jc w:val="both"/>
        <w:ind w:firstLineChars="200" w:firstLine="420"/>
      </w:pPr>
      <w:r>
        <w:rPr>
          <w:rFonts w:ascii="Times New Roman" w:hAnsi="Times New Roman" w:eastAsia="宋体"/>
          <w:b w:val="0"/>
          <w:i w:val="0"/>
          <w:color w:val="000000"/>
          <w:sz w:val="21"/>
        </w:rPr>
        <w:t>实际能力提升幅度以测试结果为准，不预先宣称准确率或效果提升百分比。</w:t>
      </w:r>
    </w:p>
    <w:p>
      <w:pPr>
        <w:pStyle w:val="Heading1"/>
      </w:pPr>
      <w:r>
        <w:rPr>
          <w:rFonts w:ascii="Times New Roman" w:hAnsi="Times New Roman" w:eastAsia="黑体"/>
          <w:b/>
          <w:i w:val="0"/>
          <w:color w:val="000000"/>
          <w:sz w:val="24"/>
        </w:rPr>
        <w:t>六、软件架构与技术路线</w:t>
      </w:r>
    </w:p>
    <w:p>
      <w:pPr>
        <w:pStyle w:val="Heading2"/>
      </w:pPr>
      <w:r>
        <w:rPr>
          <w:rFonts w:ascii="Times New Roman" w:hAnsi="Times New Roman" w:eastAsia="黑体"/>
          <w:b/>
          <w:i w:val="0"/>
          <w:color w:val="000000"/>
          <w:sz w:val="21"/>
        </w:rPr>
        <w:t>6.1 软件架构</w:t>
      </w:r>
    </w:p>
    <w:p>
      <w:pPr>
        <w:jc w:val="both"/>
        <w:ind w:firstLineChars="200" w:firstLine="420"/>
      </w:pPr>
      <w:r>
        <w:rPr>
          <w:rFonts w:ascii="Times New Roman" w:hAnsi="Times New Roman" w:eastAsia="宋体"/>
          <w:b w:val="0"/>
          <w:i w:val="0"/>
          <w:color w:val="000000"/>
          <w:sz w:val="21"/>
        </w:rPr>
        <w:t>系统采用前后端分离架构，主要由家长 Web 前端、业务后端、领域智能体服务、领域知识库和数据库构成。</w:t>
      </w:r>
    </w:p>
    <w:p>
      <w:pPr>
        <w:jc w:val="both"/>
        <w:ind w:firstLineChars="200" w:firstLine="420"/>
      </w:pPr>
      <w:r>
        <w:rPr>
          <w:rFonts w:ascii="Times New Roman" w:hAnsi="Times New Roman" w:eastAsia="宋体"/>
          <w:b w:val="0"/>
          <w:i w:val="0"/>
          <w:color w:val="000000"/>
          <w:sz w:val="21"/>
        </w:rPr>
        <w:t>家长通过网页完成绘本选择、互动阅读及记录查看。</w:t>
      </w:r>
    </w:p>
    <w:p>
      <w:pPr>
        <w:jc w:val="both"/>
        <w:ind w:firstLineChars="200" w:firstLine="420"/>
      </w:pPr>
      <w:r>
        <w:rPr>
          <w:rFonts w:ascii="Times New Roman" w:hAnsi="Times New Roman" w:eastAsia="宋体"/>
          <w:b w:val="0"/>
          <w:i w:val="0"/>
          <w:color w:val="000000"/>
          <w:sz w:val="21"/>
        </w:rPr>
        <w:t>业务后端负责账号、绘本资源、阅读会话、历史记录和设备管理，并统一调用智能体服务。</w:t>
      </w:r>
    </w:p>
    <w:p>
      <w:pPr>
        <w:jc w:val="both"/>
        <w:ind w:firstLineChars="200" w:firstLine="420"/>
      </w:pPr>
      <w:r>
        <w:rPr>
          <w:rFonts w:ascii="Times New Roman" w:hAnsi="Times New Roman" w:eastAsia="宋体"/>
          <w:b w:val="0"/>
          <w:i w:val="0"/>
          <w:color w:val="000000"/>
          <w:sz w:val="21"/>
        </w:rPr>
        <w:t>智能体通过模型 API、知识检索及相关工具完成内容推荐、故事问答、动态引导和反馈生成。</w:t>
      </w:r>
    </w:p>
    <w:p>
      <w:pPr>
        <w:jc w:val="both"/>
        <w:ind w:firstLineChars="200" w:firstLine="420"/>
      </w:pPr>
      <w:r>
        <w:rPr>
          <w:rFonts w:ascii="Times New Roman" w:hAnsi="Times New Roman" w:eastAsia="宋体"/>
          <w:b w:val="0"/>
          <w:i w:val="0"/>
          <w:color w:val="000000"/>
          <w:sz w:val="21"/>
        </w:rPr>
        <w:t>系统预计使用 HTTPS 提供公网访问。</w:t>
      </w:r>
    </w:p>
    <w:p>
      <w:pPr>
        <w:pStyle w:val="Heading2"/>
      </w:pPr>
      <w:r>
        <w:rPr>
          <w:rFonts w:ascii="Times New Roman" w:hAnsi="Times New Roman" w:eastAsia="黑体"/>
          <w:b/>
          <w:i w:val="0"/>
          <w:color w:val="000000"/>
          <w:sz w:val="21"/>
        </w:rPr>
        <w:t>6.2 技术选型</w:t>
      </w:r>
    </w:p>
    <w:p>
      <w:pPr>
        <w:keepNext/>
        <w:spacing w:before="120" w:after="60" w:line="240" w:lineRule="auto"/>
        <w:jc w:val="center"/>
      </w:pPr>
      <w:r>
        <w:rPr>
          <w:rFonts w:ascii="Times New Roman" w:hAnsi="Times New Roman" w:eastAsia="黑体"/>
          <w:b/>
          <w:i w:val="0"/>
          <w:color w:val="000000"/>
          <w:sz w:val="18"/>
        </w:rPr>
        <w:t>表2 系统技术选型</w:t>
      </w:r>
    </w:p>
    <w:tbl>
      <w:tblPr>
        <w:tblStyle w:val="TableGrid"/>
        <w:tblW w:type="auto" w:w="0"/>
        <w:jc w:val="center"/>
        <w:tblLayout w:type="fixed"/>
        <w:tblLook w:firstColumn="1" w:firstRow="1" w:lastColumn="0" w:lastRow="0" w:noHBand="0" w:noVBand="1" w:val="04A0"/>
      </w:tblPr>
      <w:tblGrid>
        <w:gridCol w:w="4536"/>
        <w:gridCol w:w="4536"/>
      </w:tblGrid>
      <w:tr>
        <w:trPr>
          <w:tblHeader w:val="true"/>
          <w:cantSplit/>
        </w:trPr>
        <w:tc>
          <w:tcPr>
            <w:tcW w:type="dxa" w:w="1984"/>
            <w:shd w:val="clear" w:color="auto" w:fill="F2F2F2"/>
            <w:vAlign w:val="center"/>
          </w:tcPr>
          <w:p>
            <w:pPr>
              <w:keepNext/>
              <w:spacing w:line="240" w:lineRule="auto" w:before="20" w:after="20"/>
              <w:ind w:firstLine="0"/>
              <w:jc w:val="center"/>
            </w:pPr>
            <w:r>
              <w:rPr>
                <w:rFonts w:ascii="Times New Roman" w:hAnsi="Times New Roman" w:eastAsia="宋体"/>
                <w:b/>
                <w:i w:val="0"/>
                <w:color w:val="000000"/>
                <w:sz w:val="18"/>
              </w:rPr>
              <w:t>模块</w:t>
            </w:r>
          </w:p>
        </w:tc>
        <w:tc>
          <w:tcPr>
            <w:tcW w:type="dxa" w:w="7087"/>
            <w:shd w:val="clear" w:color="auto" w:fill="F2F2F2"/>
            <w:vAlign w:val="center"/>
          </w:tcPr>
          <w:p>
            <w:pPr>
              <w:keepNext/>
              <w:spacing w:line="240" w:lineRule="auto" w:before="20" w:after="20"/>
              <w:ind w:firstLine="0"/>
              <w:jc w:val="center"/>
            </w:pPr>
            <w:r>
              <w:rPr>
                <w:rFonts w:ascii="Times New Roman" w:hAnsi="Times New Roman" w:eastAsia="宋体"/>
                <w:b/>
                <w:i w:val="0"/>
                <w:color w:val="000000"/>
                <w:sz w:val="18"/>
              </w:rPr>
              <w:t>拟采用技术</w:t>
            </w:r>
          </w:p>
        </w:tc>
      </w:tr>
      <w:tr>
        <w:trPr>
          <w:cantSplit/>
        </w:trPr>
        <w:tc>
          <w:tcPr>
            <w:tcW w:type="dxa" w:w="1984"/>
            <w:vAlign w:val="center"/>
          </w:tcPr>
          <w:p>
            <w:pPr>
              <w:keepNext/>
              <w:spacing w:line="240" w:lineRule="auto" w:before="20" w:after="20"/>
              <w:ind w:firstLine="0"/>
              <w:jc w:val="center"/>
            </w:pPr>
            <w:r>
              <w:rPr>
                <w:rFonts w:ascii="Times New Roman" w:hAnsi="Times New Roman" w:eastAsia="宋体"/>
                <w:b w:val="0"/>
                <w:i w:val="0"/>
                <w:color w:val="000000"/>
                <w:sz w:val="18"/>
              </w:rPr>
              <w:t>前端</w:t>
            </w:r>
          </w:p>
        </w:tc>
        <w:tc>
          <w:tcPr>
            <w:tcW w:type="dxa" w:w="7087"/>
            <w:vAlign w:val="center"/>
          </w:tcPr>
          <w:p>
            <w:pPr>
              <w:keepNext/>
              <w:spacing w:line="240" w:lineRule="auto" w:before="20" w:after="20"/>
              <w:ind w:firstLine="0"/>
              <w:jc w:val="left"/>
            </w:pPr>
            <w:r>
              <w:rPr>
                <w:rFonts w:ascii="Times New Roman" w:hAnsi="Times New Roman" w:eastAsia="宋体"/>
                <w:b w:val="0"/>
                <w:i w:val="0"/>
                <w:color w:val="000000"/>
                <w:sz w:val="18"/>
              </w:rPr>
              <w:t>Vue 3、Vite、JavaScript</w:t>
            </w:r>
          </w:p>
        </w:tc>
      </w:tr>
      <w:tr>
        <w:trPr>
          <w:cantSplit/>
        </w:trPr>
        <w:tc>
          <w:tcPr>
            <w:tcW w:type="dxa" w:w="1984"/>
            <w:vAlign w:val="center"/>
          </w:tcPr>
          <w:p>
            <w:pPr>
              <w:keepNext/>
              <w:spacing w:line="240" w:lineRule="auto" w:before="20" w:after="20"/>
              <w:ind w:firstLine="0"/>
              <w:jc w:val="center"/>
            </w:pPr>
            <w:r>
              <w:rPr>
                <w:rFonts w:ascii="Times New Roman" w:hAnsi="Times New Roman" w:eastAsia="宋体"/>
                <w:b w:val="0"/>
                <w:i w:val="0"/>
                <w:color w:val="000000"/>
                <w:sz w:val="18"/>
              </w:rPr>
              <w:t>后端</w:t>
            </w:r>
          </w:p>
        </w:tc>
        <w:tc>
          <w:tcPr>
            <w:tcW w:type="dxa" w:w="7087"/>
            <w:vAlign w:val="center"/>
          </w:tcPr>
          <w:p>
            <w:pPr>
              <w:keepNext/>
              <w:spacing w:line="240" w:lineRule="auto" w:before="20" w:after="20"/>
              <w:ind w:firstLine="0"/>
              <w:jc w:val="left"/>
            </w:pPr>
            <w:r>
              <w:rPr>
                <w:rFonts w:ascii="Times New Roman" w:hAnsi="Times New Roman" w:eastAsia="宋体"/>
                <w:b w:val="0"/>
                <w:i w:val="0"/>
                <w:color w:val="000000"/>
                <w:sz w:val="18"/>
              </w:rPr>
              <w:t>Python、FastAPI</w:t>
            </w:r>
          </w:p>
        </w:tc>
      </w:tr>
      <w:tr>
        <w:trPr>
          <w:cantSplit/>
        </w:trPr>
        <w:tc>
          <w:tcPr>
            <w:tcW w:type="dxa" w:w="1984"/>
            <w:vAlign w:val="center"/>
          </w:tcPr>
          <w:p>
            <w:pPr>
              <w:keepNext/>
              <w:spacing w:line="240" w:lineRule="auto" w:before="20" w:after="20"/>
              <w:ind w:firstLine="0"/>
              <w:jc w:val="center"/>
            </w:pPr>
            <w:r>
              <w:rPr>
                <w:rFonts w:ascii="Times New Roman" w:hAnsi="Times New Roman" w:eastAsia="宋体"/>
                <w:b w:val="0"/>
                <w:i w:val="0"/>
                <w:color w:val="000000"/>
                <w:sz w:val="18"/>
              </w:rPr>
              <w:t>数据库</w:t>
            </w:r>
          </w:p>
        </w:tc>
        <w:tc>
          <w:tcPr>
            <w:tcW w:type="dxa" w:w="7087"/>
            <w:vAlign w:val="center"/>
          </w:tcPr>
          <w:p>
            <w:pPr>
              <w:keepNext/>
              <w:spacing w:line="240" w:lineRule="auto" w:before="20" w:after="20"/>
              <w:ind w:firstLine="0"/>
              <w:jc w:val="left"/>
            </w:pPr>
            <w:r>
              <w:rPr>
                <w:rFonts w:ascii="Times New Roman" w:hAnsi="Times New Roman" w:eastAsia="宋体"/>
                <w:b w:val="0"/>
                <w:i w:val="0"/>
                <w:color w:val="000000"/>
                <w:sz w:val="18"/>
              </w:rPr>
              <w:t>SQLite，后续可扩展 PostgreSQL</w:t>
            </w:r>
          </w:p>
        </w:tc>
      </w:tr>
      <w:tr>
        <w:trPr>
          <w:cantSplit/>
        </w:trPr>
        <w:tc>
          <w:tcPr>
            <w:tcW w:type="dxa" w:w="1984"/>
            <w:vAlign w:val="center"/>
          </w:tcPr>
          <w:p>
            <w:pPr>
              <w:keepNext/>
              <w:spacing w:line="240" w:lineRule="auto" w:before="20" w:after="20"/>
              <w:ind w:firstLine="0"/>
              <w:jc w:val="center"/>
            </w:pPr>
            <w:r>
              <w:rPr>
                <w:rFonts w:ascii="Times New Roman" w:hAnsi="Times New Roman" w:eastAsia="宋体"/>
                <w:b w:val="0"/>
                <w:i w:val="0"/>
                <w:color w:val="000000"/>
                <w:sz w:val="18"/>
              </w:rPr>
              <w:t>模型</w:t>
            </w:r>
          </w:p>
        </w:tc>
        <w:tc>
          <w:tcPr>
            <w:tcW w:type="dxa" w:w="7087"/>
            <w:vAlign w:val="center"/>
          </w:tcPr>
          <w:p>
            <w:pPr>
              <w:keepNext/>
              <w:spacing w:line="240" w:lineRule="auto" w:before="20" w:after="20"/>
              <w:ind w:firstLine="0"/>
              <w:jc w:val="left"/>
            </w:pPr>
            <w:r>
              <w:rPr>
                <w:rFonts w:ascii="Times New Roman" w:hAnsi="Times New Roman" w:eastAsia="宋体"/>
                <w:b w:val="0"/>
                <w:i w:val="0"/>
                <w:color w:val="000000"/>
                <w:sz w:val="18"/>
              </w:rPr>
              <w:t>千问等支持 API 接入的大语言模型</w:t>
            </w:r>
          </w:p>
        </w:tc>
      </w:tr>
      <w:tr>
        <w:trPr>
          <w:cantSplit/>
        </w:trPr>
        <w:tc>
          <w:tcPr>
            <w:tcW w:type="dxa" w:w="1984"/>
            <w:vAlign w:val="center"/>
          </w:tcPr>
          <w:p>
            <w:pPr>
              <w:keepNext/>
              <w:spacing w:line="240" w:lineRule="auto" w:before="20" w:after="20"/>
              <w:ind w:firstLine="0"/>
              <w:jc w:val="center"/>
            </w:pPr>
            <w:r>
              <w:rPr>
                <w:rFonts w:ascii="Times New Roman" w:hAnsi="Times New Roman" w:eastAsia="宋体"/>
                <w:b w:val="0"/>
                <w:i w:val="0"/>
                <w:color w:val="000000"/>
                <w:sz w:val="18"/>
              </w:rPr>
              <w:t>语音处理</w:t>
            </w:r>
          </w:p>
        </w:tc>
        <w:tc>
          <w:tcPr>
            <w:tcW w:type="dxa" w:w="7087"/>
            <w:vAlign w:val="center"/>
          </w:tcPr>
          <w:p>
            <w:pPr>
              <w:keepNext/>
              <w:spacing w:line="240" w:lineRule="auto" w:before="20" w:after="20"/>
              <w:ind w:firstLine="0"/>
              <w:jc w:val="left"/>
            </w:pPr>
            <w:r>
              <w:rPr>
                <w:rFonts w:ascii="Times New Roman" w:hAnsi="Times New Roman" w:eastAsia="宋体"/>
                <w:b w:val="0"/>
                <w:i w:val="0"/>
                <w:color w:val="000000"/>
                <w:sz w:val="18"/>
              </w:rPr>
              <w:t>ASR 语音识别、TTS 语音合成</w:t>
            </w:r>
          </w:p>
        </w:tc>
      </w:tr>
      <w:tr>
        <w:trPr>
          <w:cantSplit/>
        </w:trPr>
        <w:tc>
          <w:tcPr>
            <w:tcW w:type="dxa" w:w="1984"/>
            <w:vAlign w:val="center"/>
          </w:tcPr>
          <w:p>
            <w:pPr>
              <w:keepNext/>
              <w:spacing w:line="240" w:lineRule="auto" w:before="20" w:after="20"/>
              <w:ind w:firstLine="0"/>
              <w:jc w:val="center"/>
            </w:pPr>
            <w:r>
              <w:rPr>
                <w:rFonts w:ascii="Times New Roman" w:hAnsi="Times New Roman" w:eastAsia="宋体"/>
                <w:b w:val="0"/>
                <w:i w:val="0"/>
                <w:color w:val="000000"/>
                <w:sz w:val="18"/>
              </w:rPr>
              <w:t>知识检索</w:t>
            </w:r>
          </w:p>
        </w:tc>
        <w:tc>
          <w:tcPr>
            <w:tcW w:type="dxa" w:w="7087"/>
            <w:vAlign w:val="center"/>
          </w:tcPr>
          <w:p>
            <w:pPr>
              <w:keepNext/>
              <w:spacing w:line="240" w:lineRule="auto" w:before="20" w:after="20"/>
              <w:ind w:firstLine="0"/>
              <w:jc w:val="left"/>
            </w:pPr>
            <w:r>
              <w:rPr>
                <w:rFonts w:ascii="Times New Roman" w:hAnsi="Times New Roman" w:eastAsia="宋体"/>
                <w:b w:val="0"/>
                <w:i w:val="0"/>
                <w:color w:val="000000"/>
                <w:sz w:val="18"/>
              </w:rPr>
              <w:t>文本分段、向量检索及元数据筛选</w:t>
            </w:r>
          </w:p>
        </w:tc>
      </w:tr>
      <w:tr>
        <w:trPr>
          <w:cantSplit/>
        </w:trPr>
        <w:tc>
          <w:tcPr>
            <w:tcW w:type="dxa" w:w="1984"/>
            <w:vAlign w:val="center"/>
          </w:tcPr>
          <w:p>
            <w:pPr>
              <w:keepNext/>
              <w:spacing w:line="240" w:lineRule="auto" w:before="20" w:after="20"/>
              <w:ind w:firstLine="0"/>
              <w:jc w:val="center"/>
            </w:pPr>
            <w:r>
              <w:rPr>
                <w:rFonts w:ascii="Times New Roman" w:hAnsi="Times New Roman" w:eastAsia="宋体"/>
                <w:b w:val="0"/>
                <w:i w:val="0"/>
                <w:color w:val="000000"/>
                <w:sz w:val="18"/>
              </w:rPr>
              <w:t>智能体</w:t>
            </w:r>
          </w:p>
        </w:tc>
        <w:tc>
          <w:tcPr>
            <w:tcW w:type="dxa" w:w="7087"/>
            <w:vAlign w:val="center"/>
          </w:tcPr>
          <w:p>
            <w:pPr>
              <w:keepNext/>
              <w:spacing w:line="240" w:lineRule="auto" w:before="20" w:after="20"/>
              <w:ind w:firstLine="0"/>
              <w:jc w:val="left"/>
            </w:pPr>
            <w:r>
              <w:rPr>
                <w:rFonts w:ascii="Times New Roman" w:hAnsi="Times New Roman" w:eastAsia="宋体"/>
                <w:b w:val="0"/>
                <w:i w:val="0"/>
                <w:color w:val="000000"/>
                <w:sz w:val="18"/>
              </w:rPr>
              <w:t>Prompt、RAG、任务流程编排</w:t>
            </w:r>
          </w:p>
        </w:tc>
      </w:tr>
      <w:tr>
        <w:trPr>
          <w:cantSplit/>
        </w:trPr>
        <w:tc>
          <w:tcPr>
            <w:tcW w:type="dxa" w:w="1984"/>
            <w:vAlign w:val="center"/>
          </w:tcPr>
          <w:p>
            <w:pPr>
              <w:keepNext/>
              <w:spacing w:line="240" w:lineRule="auto" w:before="20" w:after="20"/>
              <w:ind w:firstLine="0"/>
              <w:jc w:val="center"/>
            </w:pPr>
            <w:r>
              <w:rPr>
                <w:rFonts w:ascii="Times New Roman" w:hAnsi="Times New Roman" w:eastAsia="宋体"/>
                <w:b w:val="0"/>
                <w:i w:val="0"/>
                <w:color w:val="000000"/>
                <w:sz w:val="18"/>
              </w:rPr>
              <w:t>部署</w:t>
            </w:r>
          </w:p>
        </w:tc>
        <w:tc>
          <w:tcPr>
            <w:tcW w:type="dxa" w:w="7087"/>
            <w:vAlign w:val="center"/>
          </w:tcPr>
          <w:p>
            <w:pPr>
              <w:keepNext/>
              <w:spacing w:line="240" w:lineRule="auto" w:before="20" w:after="20"/>
              <w:ind w:firstLine="0"/>
              <w:jc w:val="left"/>
            </w:pPr>
            <w:r>
              <w:rPr>
                <w:rFonts w:ascii="Times New Roman" w:hAnsi="Times New Roman" w:eastAsia="宋体"/>
                <w:b w:val="0"/>
                <w:i w:val="0"/>
                <w:color w:val="000000"/>
                <w:sz w:val="18"/>
              </w:rPr>
              <w:t>Linux 云服务器、Docker Compose、HTTPS</w:t>
            </w:r>
          </w:p>
        </w:tc>
      </w:tr>
      <w:tr>
        <w:trPr>
          <w:cantSplit/>
        </w:trPr>
        <w:tc>
          <w:tcPr>
            <w:tcW w:type="dxa" w:w="1984"/>
            <w:vAlign w:val="center"/>
          </w:tcPr>
          <w:p>
            <w:pPr>
              <w:spacing w:line="240" w:lineRule="auto" w:before="20" w:after="20"/>
              <w:ind w:firstLine="0"/>
              <w:jc w:val="center"/>
            </w:pPr>
            <w:r>
              <w:rPr>
                <w:rFonts w:ascii="Times New Roman" w:hAnsi="Times New Roman" w:eastAsia="宋体"/>
                <w:b w:val="0"/>
                <w:i w:val="0"/>
                <w:color w:val="000000"/>
                <w:sz w:val="18"/>
              </w:rPr>
              <w:t>硬件</w:t>
            </w:r>
          </w:p>
        </w:tc>
        <w:tc>
          <w:tcPr>
            <w:tcW w:type="dxa" w:w="7087"/>
            <w:vAlign w:val="center"/>
          </w:tcPr>
          <w:p>
            <w:pPr>
              <w:spacing w:line="240" w:lineRule="auto" w:before="20" w:after="20"/>
              <w:ind w:firstLine="0"/>
              <w:jc w:val="left"/>
            </w:pPr>
            <w:r>
              <w:rPr>
                <w:rFonts w:ascii="Times New Roman" w:hAnsi="Times New Roman" w:eastAsia="宋体"/>
                <w:b w:val="0"/>
                <w:i w:val="0"/>
                <w:color w:val="000000"/>
                <w:sz w:val="18"/>
              </w:rPr>
              <w:t>ESP32-S3、SPI 墨水屏、I²S 音频模块</w:t>
            </w:r>
          </w:p>
        </w:tc>
      </w:tr>
    </w:tbl>
    <w:p>
      <w:pPr>
        <w:spacing w:before="0" w:after="0" w:line="240" w:lineRule="auto"/>
      </w:pPr>
      <w:r>
        <w:rPr>
          <w:rFonts w:ascii="Times New Roman" w:hAnsi="Times New Roman" w:eastAsia="宋体"/>
          <w:b w:val="0"/>
          <w:i w:val="0"/>
          <w:color w:val="000000"/>
          <w:sz w:val="12"/>
        </w:rPr>
      </w:r>
    </w:p>
    <w:p>
      <w:pPr>
        <w:jc w:val="both"/>
        <w:ind w:firstLineChars="200" w:firstLine="420"/>
      </w:pPr>
      <w:r>
        <w:rPr>
          <w:rFonts w:ascii="Times New Roman" w:hAnsi="Times New Roman" w:eastAsia="宋体"/>
          <w:b w:val="0"/>
          <w:i w:val="0"/>
          <w:color w:val="000000"/>
          <w:sz w:val="21"/>
        </w:rPr>
        <w:t>首版拟采用模型 API 进行推理，避免本地大模型部署对计算硬件的高要求。</w:t>
      </w:r>
    </w:p>
    <w:p>
      <w:pPr>
        <w:jc w:val="both"/>
        <w:ind w:firstLineChars="200" w:firstLine="420"/>
      </w:pPr>
      <w:r>
        <w:rPr>
          <w:rFonts w:ascii="Times New Roman" w:hAnsi="Times New Roman" w:eastAsia="宋体"/>
          <w:b w:val="0"/>
          <w:i w:val="0"/>
          <w:color w:val="000000"/>
          <w:sz w:val="21"/>
        </w:rPr>
        <w:t>模型 API Key 仅保存在服务端，不暴露给网页客户端或实体学习机。</w:t>
      </w:r>
    </w:p>
    <w:p>
      <w:pPr>
        <w:pStyle w:val="Heading2"/>
      </w:pPr>
      <w:r>
        <w:rPr>
          <w:rFonts w:ascii="Times New Roman" w:hAnsi="Times New Roman" w:eastAsia="黑体"/>
          <w:b/>
          <w:i w:val="0"/>
          <w:color w:val="000000"/>
          <w:sz w:val="21"/>
        </w:rPr>
        <w:t>6.3 前端设计</w:t>
      </w:r>
    </w:p>
    <w:p>
      <w:pPr>
        <w:jc w:val="both"/>
        <w:ind w:firstLineChars="200" w:firstLine="420"/>
      </w:pPr>
      <w:r>
        <w:rPr>
          <w:rFonts w:ascii="Times New Roman" w:hAnsi="Times New Roman" w:eastAsia="宋体"/>
          <w:b w:val="0"/>
          <w:i w:val="0"/>
          <w:color w:val="000000"/>
          <w:sz w:val="21"/>
        </w:rPr>
        <w:t>前端以家长手机使用场景为主，采用响应式布局，同时兼容电脑浏览器。</w:t>
      </w:r>
    </w:p>
    <w:p>
      <w:pPr>
        <w:jc w:val="both"/>
        <w:ind w:firstLineChars="200" w:firstLine="420"/>
      </w:pPr>
      <w:r>
        <w:rPr>
          <w:rFonts w:ascii="Times New Roman" w:hAnsi="Times New Roman" w:eastAsia="宋体"/>
          <w:b w:val="0"/>
          <w:i w:val="0"/>
          <w:color w:val="000000"/>
          <w:sz w:val="21"/>
        </w:rPr>
        <w:t>主要页面包括登录注册、阅读档案、绘本资源库、互动共读、阅读记录与反馈、设备管理等。</w:t>
      </w:r>
    </w:p>
    <w:p>
      <w:pPr>
        <w:jc w:val="both"/>
        <w:ind w:firstLineChars="200" w:firstLine="420"/>
      </w:pPr>
      <w:r>
        <w:rPr>
          <w:rFonts w:ascii="Times New Roman" w:hAnsi="Times New Roman" w:eastAsia="宋体"/>
          <w:b w:val="0"/>
          <w:i w:val="0"/>
          <w:color w:val="000000"/>
          <w:sz w:val="21"/>
        </w:rPr>
        <w:t>其中，互动共读页面是软件的核心界面，应保证图文展示清晰、操作简单，并支持语音播放、提问与问题调整。</w:t>
      </w:r>
    </w:p>
    <w:p>
      <w:pPr>
        <w:pStyle w:val="Heading2"/>
      </w:pPr>
      <w:r>
        <w:rPr>
          <w:rFonts w:ascii="Times New Roman" w:hAnsi="Times New Roman" w:eastAsia="黑体"/>
          <w:b/>
          <w:i w:val="0"/>
          <w:color w:val="000000"/>
          <w:sz w:val="21"/>
        </w:rPr>
        <w:t>6.4 后端设计</w:t>
      </w:r>
    </w:p>
    <w:p>
      <w:pPr>
        <w:jc w:val="both"/>
        <w:ind w:firstLineChars="200" w:firstLine="420"/>
      </w:pPr>
      <w:r>
        <w:rPr>
          <w:rFonts w:ascii="Times New Roman" w:hAnsi="Times New Roman" w:eastAsia="宋体"/>
          <w:b w:val="0"/>
          <w:i w:val="0"/>
          <w:color w:val="000000"/>
          <w:sz w:val="21"/>
        </w:rPr>
        <w:t>后端主要负责用户认证、阅读档案、绘本数据管理、阅读会话、互动事件记录、智能体调用、音频处理和设备联动接口。</w:t>
      </w:r>
    </w:p>
    <w:p>
      <w:pPr>
        <w:jc w:val="both"/>
        <w:ind w:firstLineChars="200" w:firstLine="420"/>
      </w:pPr>
      <w:r>
        <w:rPr>
          <w:rFonts w:ascii="Times New Roman" w:hAnsi="Times New Roman" w:eastAsia="宋体"/>
          <w:b w:val="0"/>
          <w:i w:val="0"/>
          <w:color w:val="000000"/>
          <w:sz w:val="21"/>
        </w:rPr>
        <w:t>数据库将围绕用户、幼儿阅读档案、绘本、绘本页面、阅读会话、互动事件、阅读反馈和设备等实体展开设计。</w:t>
      </w:r>
    </w:p>
    <w:p>
      <w:pPr>
        <w:jc w:val="both"/>
        <w:ind w:firstLineChars="200" w:firstLine="420"/>
      </w:pPr>
      <w:r>
        <w:rPr>
          <w:rFonts w:ascii="Times New Roman" w:hAnsi="Times New Roman" w:eastAsia="宋体"/>
          <w:b w:val="0"/>
          <w:i w:val="0"/>
          <w:color w:val="000000"/>
          <w:sz w:val="21"/>
        </w:rPr>
        <w:t>后续需求分析文档将据此补充实体关系图、领域类图、接口定义和数据约束。</w:t>
      </w:r>
    </w:p>
    <w:p>
      <w:pPr>
        <w:pStyle w:val="Heading1"/>
      </w:pPr>
      <w:r>
        <w:rPr>
          <w:rFonts w:ascii="Times New Roman" w:hAnsi="Times New Roman" w:eastAsia="黑体"/>
          <w:b/>
          <w:i w:val="0"/>
          <w:color w:val="000000"/>
          <w:sz w:val="24"/>
        </w:rPr>
        <w:t>七、硬件拓展：低成本墨水屏 AI 绘本学习机</w:t>
      </w:r>
    </w:p>
    <w:p>
      <w:pPr>
        <w:pStyle w:val="Heading2"/>
      </w:pPr>
      <w:r>
        <w:rPr>
          <w:rFonts w:ascii="Times New Roman" w:hAnsi="Times New Roman" w:eastAsia="黑体"/>
          <w:b/>
          <w:i w:val="0"/>
          <w:color w:val="000000"/>
          <w:sz w:val="21"/>
        </w:rPr>
        <w:t>7.1 硬件设计目标</w:t>
      </w:r>
    </w:p>
    <w:p>
      <w:pPr>
        <w:jc w:val="both"/>
        <w:ind w:firstLineChars="200" w:firstLine="420"/>
      </w:pPr>
      <w:r>
        <w:rPr>
          <w:rFonts w:ascii="Times New Roman" w:hAnsi="Times New Roman" w:eastAsia="宋体"/>
          <w:b w:val="0"/>
          <w:i w:val="0"/>
          <w:color w:val="000000"/>
          <w:sz w:val="21"/>
        </w:rPr>
        <w:t>在完成软件主要功能的基础上，团队计划制作一台低成本实体绘本学习机，用于展示智能体与硬件的有效联动。</w:t>
      </w:r>
    </w:p>
    <w:p>
      <w:pPr>
        <w:jc w:val="both"/>
        <w:ind w:firstLineChars="200" w:firstLine="420"/>
      </w:pPr>
      <w:r>
        <w:rPr>
          <w:rFonts w:ascii="Times New Roman" w:hAnsi="Times New Roman" w:eastAsia="宋体"/>
          <w:b w:val="0"/>
          <w:i w:val="0"/>
          <w:color w:val="000000"/>
          <w:sz w:val="21"/>
        </w:rPr>
        <w:t>实体设备主要面向幼儿的基础阅读交互，家长仍通过完整的 Web 系统进行管理。</w:t>
      </w:r>
    </w:p>
    <w:p>
      <w:pPr>
        <w:jc w:val="both"/>
        <w:ind w:firstLineChars="200" w:firstLine="420"/>
      </w:pPr>
      <w:r>
        <w:rPr>
          <w:rFonts w:ascii="Times New Roman" w:hAnsi="Times New Roman" w:eastAsia="宋体"/>
          <w:b w:val="0"/>
          <w:i w:val="0"/>
          <w:color w:val="000000"/>
          <w:sz w:val="21"/>
        </w:rPr>
        <w:t>硬件设计坚持结构简单、成本可控、便于调试的原则，不以商业产品级的外观和硬件性能作为课程项目的建设目标。</w:t>
      </w:r>
    </w:p>
    <w:p>
      <w:pPr>
        <w:pStyle w:val="Heading2"/>
      </w:pPr>
      <w:r>
        <w:rPr>
          <w:rFonts w:ascii="Times New Roman" w:hAnsi="Times New Roman" w:eastAsia="黑体"/>
          <w:b/>
          <w:i w:val="0"/>
          <w:color w:val="000000"/>
          <w:sz w:val="21"/>
        </w:rPr>
        <w:t>7.2 拟采用的硬件</w:t>
      </w:r>
    </w:p>
    <w:p>
      <w:pPr>
        <w:jc w:val="both"/>
        <w:ind w:firstLineChars="200" w:firstLine="420"/>
      </w:pPr>
      <w:r>
        <w:rPr>
          <w:rFonts w:ascii="Times New Roman" w:hAnsi="Times New Roman" w:eastAsia="宋体"/>
          <w:b w:val="0"/>
          <w:i w:val="0"/>
          <w:color w:val="000000"/>
          <w:sz w:val="21"/>
        </w:rPr>
        <w:t>计划以 ESP32-S3 为核心控制器，配备约4.2英寸黑白墨水屏、I²S 麦克风、小型功放与扬声器，以及少量实体按键。</w:t>
      </w:r>
    </w:p>
    <w:p>
      <w:pPr>
        <w:jc w:val="both"/>
        <w:ind w:firstLineChars="200" w:firstLine="420"/>
      </w:pPr>
      <w:r>
        <w:rPr>
          <w:rFonts w:ascii="Times New Roman" w:hAnsi="Times New Roman" w:eastAsia="宋体"/>
          <w:b w:val="0"/>
          <w:i w:val="0"/>
          <w:color w:val="000000"/>
          <w:sz w:val="21"/>
        </w:rPr>
        <w:t>ESP32-S3 通过 Wi-Fi 与软件后端通信，AI 模型运行在远程服务端，不在微控制器本地执行大型模型推理。</w:t>
      </w:r>
    </w:p>
    <w:p>
      <w:pPr>
        <w:jc w:val="both"/>
        <w:ind w:firstLineChars="200" w:firstLine="420"/>
      </w:pPr>
      <w:r>
        <w:rPr>
          <w:rFonts w:ascii="Times New Roman" w:hAnsi="Times New Roman" w:eastAsia="宋体"/>
          <w:b w:val="0"/>
          <w:i w:val="0"/>
          <w:color w:val="000000"/>
          <w:sz w:val="21"/>
        </w:rPr>
        <w:t>预计单台样机硬件预算控制在250～450元范围内，实际支出根据采购价格和样机方案调整。</w:t>
      </w:r>
    </w:p>
    <w:p>
      <w:pPr>
        <w:pStyle w:val="Heading2"/>
      </w:pPr>
      <w:r>
        <w:rPr>
          <w:rFonts w:ascii="Times New Roman" w:hAnsi="Times New Roman" w:eastAsia="黑体"/>
          <w:b/>
          <w:i w:val="0"/>
          <w:color w:val="000000"/>
          <w:sz w:val="21"/>
        </w:rPr>
        <w:t>7.3 硬件拟实现的基础功能</w:t>
      </w:r>
    </w:p>
    <w:p>
      <w:pPr>
        <w:jc w:val="both"/>
        <w:ind w:firstLineChars="200" w:firstLine="420"/>
      </w:pPr>
      <w:r>
        <w:rPr>
          <w:rFonts w:ascii="Times New Roman" w:hAnsi="Times New Roman" w:eastAsia="宋体"/>
          <w:b w:val="0"/>
          <w:i w:val="0"/>
          <w:color w:val="000000"/>
          <w:sz w:val="21"/>
        </w:rPr>
        <w:t>硬件样机的目标功能限定为：</w:t>
      </w:r>
    </w:p>
    <w:p>
      <w:pPr>
        <w:keepNext/>
        <w:spacing w:before="120" w:after="60" w:line="240" w:lineRule="auto"/>
        <w:jc w:val="center"/>
      </w:pPr>
      <w:r>
        <w:rPr>
          <w:rFonts w:ascii="Times New Roman" w:hAnsi="Times New Roman" w:eastAsia="黑体"/>
          <w:b/>
          <w:i w:val="0"/>
          <w:color w:val="000000"/>
          <w:sz w:val="18"/>
        </w:rPr>
        <w:t>表3 硬件样机基础功能</w:t>
      </w:r>
    </w:p>
    <w:tbl>
      <w:tblPr>
        <w:tblStyle w:val="TableGrid"/>
        <w:tblW w:type="auto" w:w="0"/>
        <w:jc w:val="center"/>
        <w:tblLayout w:type="fixed"/>
        <w:tblLook w:firstColumn="1" w:firstRow="1" w:lastColumn="0" w:lastRow="0" w:noHBand="0" w:noVBand="1" w:val="04A0"/>
      </w:tblPr>
      <w:tblGrid>
        <w:gridCol w:w="4536"/>
        <w:gridCol w:w="4536"/>
      </w:tblGrid>
      <w:tr>
        <w:trPr>
          <w:tblHeader w:val="true"/>
          <w:cantSplit/>
        </w:trPr>
        <w:tc>
          <w:tcPr>
            <w:tcW w:type="dxa" w:w="1984"/>
            <w:shd w:val="clear" w:color="auto" w:fill="F2F2F2"/>
            <w:vAlign w:val="center"/>
          </w:tcPr>
          <w:p>
            <w:pPr>
              <w:keepNext/>
              <w:spacing w:line="240" w:lineRule="auto" w:before="20" w:after="20"/>
              <w:ind w:firstLine="0"/>
              <w:jc w:val="center"/>
            </w:pPr>
            <w:r>
              <w:rPr>
                <w:rFonts w:ascii="Times New Roman" w:hAnsi="Times New Roman" w:eastAsia="宋体"/>
                <w:b/>
                <w:i w:val="0"/>
                <w:color w:val="000000"/>
                <w:sz w:val="18"/>
              </w:rPr>
              <w:t>功能</w:t>
            </w:r>
          </w:p>
        </w:tc>
        <w:tc>
          <w:tcPr>
            <w:tcW w:type="dxa" w:w="7087"/>
            <w:shd w:val="clear" w:color="auto" w:fill="F2F2F2"/>
            <w:vAlign w:val="center"/>
          </w:tcPr>
          <w:p>
            <w:pPr>
              <w:keepNext/>
              <w:spacing w:line="240" w:lineRule="auto" w:before="20" w:after="20"/>
              <w:ind w:firstLine="0"/>
              <w:jc w:val="center"/>
            </w:pPr>
            <w:r>
              <w:rPr>
                <w:rFonts w:ascii="Times New Roman" w:hAnsi="Times New Roman" w:eastAsia="宋体"/>
                <w:b/>
                <w:i w:val="0"/>
                <w:color w:val="000000"/>
                <w:sz w:val="18"/>
              </w:rPr>
              <w:t>硬件实现方式</w:t>
            </w:r>
          </w:p>
        </w:tc>
      </w:tr>
      <w:tr>
        <w:trPr>
          <w:cantSplit/>
        </w:trPr>
        <w:tc>
          <w:tcPr>
            <w:tcW w:type="dxa" w:w="1984"/>
            <w:vAlign w:val="center"/>
          </w:tcPr>
          <w:p>
            <w:pPr>
              <w:keepNext/>
              <w:spacing w:line="240" w:lineRule="auto" w:before="20" w:after="20"/>
              <w:ind w:firstLine="0"/>
              <w:jc w:val="center"/>
            </w:pPr>
            <w:r>
              <w:rPr>
                <w:rFonts w:ascii="Times New Roman" w:hAnsi="Times New Roman" w:eastAsia="宋体"/>
                <w:b w:val="0"/>
                <w:i w:val="0"/>
                <w:color w:val="000000"/>
                <w:sz w:val="18"/>
              </w:rPr>
              <w:t>绘本显示</w:t>
            </w:r>
          </w:p>
        </w:tc>
        <w:tc>
          <w:tcPr>
            <w:tcW w:type="dxa" w:w="7087"/>
            <w:vAlign w:val="center"/>
          </w:tcPr>
          <w:p>
            <w:pPr>
              <w:keepNext/>
              <w:spacing w:line="240" w:lineRule="auto" w:before="20" w:after="20"/>
              <w:ind w:firstLine="0"/>
              <w:jc w:val="left"/>
            </w:pPr>
            <w:r>
              <w:rPr>
                <w:rFonts w:ascii="Times New Roman" w:hAnsi="Times New Roman" w:eastAsia="宋体"/>
                <w:b w:val="0"/>
                <w:i w:val="0"/>
                <w:color w:val="000000"/>
                <w:sz w:val="18"/>
              </w:rPr>
              <w:t>墨水屏显示当前页面的简化黑白插图与文字</w:t>
            </w:r>
          </w:p>
        </w:tc>
      </w:tr>
      <w:tr>
        <w:trPr>
          <w:cantSplit/>
        </w:trPr>
        <w:tc>
          <w:tcPr>
            <w:tcW w:type="dxa" w:w="1984"/>
            <w:vAlign w:val="center"/>
          </w:tcPr>
          <w:p>
            <w:pPr>
              <w:keepNext/>
              <w:spacing w:line="240" w:lineRule="auto" w:before="20" w:after="20"/>
              <w:ind w:firstLine="0"/>
              <w:jc w:val="center"/>
            </w:pPr>
            <w:r>
              <w:rPr>
                <w:rFonts w:ascii="Times New Roman" w:hAnsi="Times New Roman" w:eastAsia="宋体"/>
                <w:b w:val="0"/>
                <w:i w:val="0"/>
                <w:color w:val="000000"/>
                <w:sz w:val="18"/>
              </w:rPr>
              <w:t>基础翻页</w:t>
            </w:r>
          </w:p>
        </w:tc>
        <w:tc>
          <w:tcPr>
            <w:tcW w:type="dxa" w:w="7087"/>
            <w:vAlign w:val="center"/>
          </w:tcPr>
          <w:p>
            <w:pPr>
              <w:keepNext/>
              <w:spacing w:line="240" w:lineRule="auto" w:before="20" w:after="20"/>
              <w:ind w:firstLine="0"/>
              <w:jc w:val="left"/>
            </w:pPr>
            <w:r>
              <w:rPr>
                <w:rFonts w:ascii="Times New Roman" w:hAnsi="Times New Roman" w:eastAsia="宋体"/>
                <w:b w:val="0"/>
                <w:i w:val="0"/>
                <w:color w:val="000000"/>
                <w:sz w:val="18"/>
              </w:rPr>
              <w:t>通过实体按键切换页面</w:t>
            </w:r>
          </w:p>
        </w:tc>
      </w:tr>
      <w:tr>
        <w:trPr>
          <w:cantSplit/>
        </w:trPr>
        <w:tc>
          <w:tcPr>
            <w:tcW w:type="dxa" w:w="1984"/>
            <w:vAlign w:val="center"/>
          </w:tcPr>
          <w:p>
            <w:pPr>
              <w:keepNext/>
              <w:spacing w:line="240" w:lineRule="auto" w:before="20" w:after="20"/>
              <w:ind w:firstLine="0"/>
              <w:jc w:val="center"/>
            </w:pPr>
            <w:r>
              <w:rPr>
                <w:rFonts w:ascii="Times New Roman" w:hAnsi="Times New Roman" w:eastAsia="宋体"/>
                <w:b w:val="0"/>
                <w:i w:val="0"/>
                <w:color w:val="000000"/>
                <w:sz w:val="18"/>
              </w:rPr>
              <w:t>故事朗读</w:t>
            </w:r>
          </w:p>
        </w:tc>
        <w:tc>
          <w:tcPr>
            <w:tcW w:type="dxa" w:w="7087"/>
            <w:vAlign w:val="center"/>
          </w:tcPr>
          <w:p>
            <w:pPr>
              <w:keepNext/>
              <w:spacing w:line="240" w:lineRule="auto" w:before="20" w:after="20"/>
              <w:ind w:firstLine="0"/>
              <w:jc w:val="left"/>
            </w:pPr>
            <w:r>
              <w:rPr>
                <w:rFonts w:ascii="Times New Roman" w:hAnsi="Times New Roman" w:eastAsia="宋体"/>
                <w:b w:val="0"/>
                <w:i w:val="0"/>
                <w:color w:val="000000"/>
                <w:sz w:val="18"/>
              </w:rPr>
              <w:t>扬声器播放当前绘本语音</w:t>
            </w:r>
          </w:p>
        </w:tc>
      </w:tr>
      <w:tr>
        <w:trPr>
          <w:cantSplit/>
        </w:trPr>
        <w:tc>
          <w:tcPr>
            <w:tcW w:type="dxa" w:w="1984"/>
            <w:vAlign w:val="center"/>
          </w:tcPr>
          <w:p>
            <w:pPr>
              <w:keepNext/>
              <w:spacing w:line="240" w:lineRule="auto" w:before="20" w:after="20"/>
              <w:ind w:firstLine="0"/>
              <w:jc w:val="center"/>
            </w:pPr>
            <w:r>
              <w:rPr>
                <w:rFonts w:ascii="Times New Roman" w:hAnsi="Times New Roman" w:eastAsia="宋体"/>
                <w:b w:val="0"/>
                <w:i w:val="0"/>
                <w:color w:val="000000"/>
                <w:sz w:val="18"/>
              </w:rPr>
              <w:t>语音提问</w:t>
            </w:r>
          </w:p>
        </w:tc>
        <w:tc>
          <w:tcPr>
            <w:tcW w:type="dxa" w:w="7087"/>
            <w:vAlign w:val="center"/>
          </w:tcPr>
          <w:p>
            <w:pPr>
              <w:keepNext/>
              <w:spacing w:line="240" w:lineRule="auto" w:before="20" w:after="20"/>
              <w:ind w:firstLine="0"/>
              <w:jc w:val="left"/>
            </w:pPr>
            <w:r>
              <w:rPr>
                <w:rFonts w:ascii="Times New Roman" w:hAnsi="Times New Roman" w:eastAsia="宋体"/>
                <w:b w:val="0"/>
                <w:i w:val="0"/>
                <w:color w:val="000000"/>
                <w:sz w:val="18"/>
              </w:rPr>
              <w:t>按键启动录音，通过麦克风采集问题</w:t>
            </w:r>
          </w:p>
        </w:tc>
      </w:tr>
      <w:tr>
        <w:trPr>
          <w:cantSplit/>
        </w:trPr>
        <w:tc>
          <w:tcPr>
            <w:tcW w:type="dxa" w:w="1984"/>
            <w:vAlign w:val="center"/>
          </w:tcPr>
          <w:p>
            <w:pPr>
              <w:keepNext/>
              <w:spacing w:line="240" w:lineRule="auto" w:before="20" w:after="20"/>
              <w:ind w:firstLine="0"/>
              <w:jc w:val="center"/>
            </w:pPr>
            <w:r>
              <w:rPr>
                <w:rFonts w:ascii="Times New Roman" w:hAnsi="Times New Roman" w:eastAsia="宋体"/>
                <w:b w:val="0"/>
                <w:i w:val="0"/>
                <w:color w:val="000000"/>
                <w:sz w:val="18"/>
              </w:rPr>
              <w:t>AI 回答</w:t>
            </w:r>
          </w:p>
        </w:tc>
        <w:tc>
          <w:tcPr>
            <w:tcW w:type="dxa" w:w="7087"/>
            <w:vAlign w:val="center"/>
          </w:tcPr>
          <w:p>
            <w:pPr>
              <w:keepNext/>
              <w:spacing w:line="240" w:lineRule="auto" w:before="20" w:after="20"/>
              <w:ind w:firstLine="0"/>
              <w:jc w:val="left"/>
            </w:pPr>
            <w:r>
              <w:rPr>
                <w:rFonts w:ascii="Times New Roman" w:hAnsi="Times New Roman" w:eastAsia="宋体"/>
                <w:b w:val="0"/>
                <w:i w:val="0"/>
                <w:color w:val="000000"/>
                <w:sz w:val="18"/>
              </w:rPr>
              <w:t>后端调用智能体并返回语音，设备播放</w:t>
            </w:r>
          </w:p>
        </w:tc>
      </w:tr>
      <w:tr>
        <w:trPr>
          <w:cantSplit/>
        </w:trPr>
        <w:tc>
          <w:tcPr>
            <w:tcW w:type="dxa" w:w="1984"/>
            <w:vAlign w:val="center"/>
          </w:tcPr>
          <w:p>
            <w:pPr>
              <w:spacing w:line="240" w:lineRule="auto" w:before="20" w:after="20"/>
              <w:ind w:firstLine="0"/>
              <w:jc w:val="center"/>
            </w:pPr>
            <w:r>
              <w:rPr>
                <w:rFonts w:ascii="Times New Roman" w:hAnsi="Times New Roman" w:eastAsia="宋体"/>
                <w:b w:val="0"/>
                <w:i w:val="0"/>
                <w:color w:val="000000"/>
                <w:sz w:val="18"/>
              </w:rPr>
              <w:t>阅读状态同步</w:t>
            </w:r>
          </w:p>
        </w:tc>
        <w:tc>
          <w:tcPr>
            <w:tcW w:type="dxa" w:w="7087"/>
            <w:vAlign w:val="center"/>
          </w:tcPr>
          <w:p>
            <w:pPr>
              <w:spacing w:line="240" w:lineRule="auto" w:before="20" w:after="20"/>
              <w:ind w:firstLine="0"/>
              <w:jc w:val="left"/>
            </w:pPr>
            <w:r>
              <w:rPr>
                <w:rFonts w:ascii="Times New Roman" w:hAnsi="Times New Roman" w:eastAsia="宋体"/>
                <w:b w:val="0"/>
                <w:i w:val="0"/>
                <w:color w:val="000000"/>
                <w:sz w:val="18"/>
              </w:rPr>
              <w:t>将当前故事、页码和交互事件发送至后端</w:t>
            </w:r>
          </w:p>
        </w:tc>
      </w:tr>
    </w:tbl>
    <w:p>
      <w:pPr>
        <w:spacing w:before="0" w:after="0" w:line="240" w:lineRule="auto"/>
      </w:pPr>
      <w:r>
        <w:rPr>
          <w:rFonts w:ascii="Times New Roman" w:hAnsi="Times New Roman" w:eastAsia="宋体"/>
          <w:b w:val="0"/>
          <w:i w:val="0"/>
          <w:color w:val="000000"/>
          <w:sz w:val="12"/>
        </w:rPr>
      </w:r>
    </w:p>
    <w:p>
      <w:pPr>
        <w:jc w:val="both"/>
        <w:ind w:firstLineChars="200" w:firstLine="420"/>
      </w:pPr>
      <w:r>
        <w:rPr>
          <w:rFonts w:ascii="Times New Roman" w:hAnsi="Times New Roman" w:eastAsia="宋体"/>
          <w:b w:val="0"/>
          <w:i w:val="0"/>
          <w:color w:val="000000"/>
          <w:sz w:val="21"/>
        </w:rPr>
        <w:t>家长账号管理、绘本资源维护、历史记录查询、完整学习反馈和复杂阅读设置仍由 Web 软件完成。</w:t>
      </w:r>
    </w:p>
    <w:p>
      <w:pPr>
        <w:jc w:val="both"/>
        <w:ind w:firstLineChars="200" w:firstLine="420"/>
      </w:pPr>
      <w:r>
        <w:rPr>
          <w:rFonts w:ascii="Times New Roman" w:hAnsi="Times New Roman" w:eastAsia="宋体"/>
          <w:b w:val="0"/>
          <w:i w:val="0"/>
          <w:color w:val="000000"/>
          <w:sz w:val="21"/>
        </w:rPr>
        <w:t>硬件首版不要求实现独立账号注册、实时彩色绘本生成、连续语音唤醒、复杂动画或完全离线的大模型对话。</w:t>
      </w:r>
    </w:p>
    <w:p>
      <w:pPr>
        <w:pStyle w:val="Heading2"/>
      </w:pPr>
      <w:r>
        <w:rPr>
          <w:rFonts w:ascii="Times New Roman" w:hAnsi="Times New Roman" w:eastAsia="黑体"/>
          <w:b/>
          <w:i w:val="0"/>
          <w:color w:val="000000"/>
          <w:sz w:val="21"/>
        </w:rPr>
        <w:t>7.4 软件与硬件的联动流程</w:t>
      </w:r>
    </w:p>
    <w:p>
      <w:pPr>
        <w:jc w:val="both"/>
        <w:ind w:firstLineChars="200" w:firstLine="420"/>
      </w:pPr>
      <w:r>
        <w:rPr>
          <w:rFonts w:ascii="Times New Roman" w:hAnsi="Times New Roman" w:eastAsia="宋体"/>
          <w:b w:val="0"/>
          <w:i w:val="0"/>
          <w:color w:val="000000"/>
          <w:sz w:val="21"/>
        </w:rPr>
        <w:t>家长通过网页选择绘本和阅读设置。</w:t>
      </w:r>
    </w:p>
    <w:p>
      <w:pPr>
        <w:jc w:val="both"/>
        <w:ind w:firstLineChars="200" w:firstLine="420"/>
      </w:pPr>
      <w:r>
        <w:rPr>
          <w:rFonts w:ascii="Times New Roman" w:hAnsi="Times New Roman" w:eastAsia="宋体"/>
          <w:b w:val="0"/>
          <w:i w:val="0"/>
          <w:color w:val="000000"/>
          <w:sz w:val="21"/>
        </w:rPr>
        <w:t>后端保存阅读任务并关联已绑定的实体学习机。</w:t>
      </w:r>
    </w:p>
    <w:p>
      <w:pPr>
        <w:jc w:val="both"/>
        <w:ind w:firstLineChars="200" w:firstLine="420"/>
      </w:pPr>
      <w:r>
        <w:rPr>
          <w:rFonts w:ascii="Times New Roman" w:hAnsi="Times New Roman" w:eastAsia="宋体"/>
          <w:b w:val="0"/>
          <w:i w:val="0"/>
          <w:color w:val="000000"/>
          <w:sz w:val="21"/>
        </w:rPr>
        <w:t>学习机连接网络，读取当前绘本和页面资源。</w:t>
      </w:r>
    </w:p>
    <w:p>
      <w:pPr>
        <w:jc w:val="both"/>
        <w:ind w:firstLineChars="200" w:firstLine="420"/>
      </w:pPr>
      <w:r>
        <w:rPr>
          <w:rFonts w:ascii="Times New Roman" w:hAnsi="Times New Roman" w:eastAsia="宋体"/>
          <w:b w:val="0"/>
          <w:i w:val="0"/>
          <w:color w:val="000000"/>
          <w:sz w:val="21"/>
        </w:rPr>
        <w:t>孩子通过实体按键翻页，或按住录音按钮提出问题。</w:t>
      </w:r>
    </w:p>
    <w:p>
      <w:pPr>
        <w:jc w:val="both"/>
        <w:ind w:firstLineChars="200" w:firstLine="420"/>
      </w:pPr>
      <w:r>
        <w:rPr>
          <w:rFonts w:ascii="Times New Roman" w:hAnsi="Times New Roman" w:eastAsia="宋体"/>
          <w:b w:val="0"/>
          <w:i w:val="0"/>
          <w:color w:val="000000"/>
          <w:sz w:val="21"/>
        </w:rPr>
        <w:t>ESP32-S3 将当前绘本信息和采集到的语音传输给后端。</w:t>
      </w:r>
    </w:p>
    <w:p>
      <w:pPr>
        <w:jc w:val="both"/>
        <w:ind w:firstLineChars="200" w:firstLine="420"/>
      </w:pPr>
      <w:r>
        <w:rPr>
          <w:rFonts w:ascii="Times New Roman" w:hAnsi="Times New Roman" w:eastAsia="宋体"/>
          <w:b w:val="0"/>
          <w:i w:val="0"/>
          <w:color w:val="000000"/>
          <w:sz w:val="21"/>
        </w:rPr>
        <w:t>后端调用语音识别、领域智能体和语音合成服务。</w:t>
      </w:r>
    </w:p>
    <w:p>
      <w:pPr>
        <w:jc w:val="both"/>
        <w:ind w:firstLineChars="200" w:firstLine="420"/>
      </w:pPr>
      <w:r>
        <w:rPr>
          <w:rFonts w:ascii="Times New Roman" w:hAnsi="Times New Roman" w:eastAsia="宋体"/>
          <w:b w:val="0"/>
          <w:i w:val="0"/>
          <w:color w:val="000000"/>
          <w:sz w:val="21"/>
        </w:rPr>
        <w:t>学习机播放回答，并根据需要更新墨水屏内容。</w:t>
      </w:r>
    </w:p>
    <w:p>
      <w:pPr>
        <w:jc w:val="both"/>
        <w:ind w:firstLineChars="200" w:firstLine="420"/>
      </w:pPr>
      <w:r>
        <w:rPr>
          <w:rFonts w:ascii="Times New Roman" w:hAnsi="Times New Roman" w:eastAsia="宋体"/>
          <w:b w:val="0"/>
          <w:i w:val="0"/>
          <w:color w:val="000000"/>
          <w:sz w:val="21"/>
        </w:rPr>
        <w:t>系统保存相关互动事件，家长可在网页查看。</w:t>
      </w:r>
    </w:p>
    <w:p>
      <w:pPr>
        <w:pStyle w:val="Heading2"/>
      </w:pPr>
      <w:r>
        <w:rPr>
          <w:rFonts w:ascii="Times New Roman" w:hAnsi="Times New Roman" w:eastAsia="黑体"/>
          <w:b/>
          <w:i w:val="0"/>
          <w:color w:val="000000"/>
          <w:sz w:val="21"/>
        </w:rPr>
        <w:t>7.5 硬件拓展的实际价值</w:t>
      </w:r>
    </w:p>
    <w:p>
      <w:pPr>
        <w:jc w:val="both"/>
        <w:ind w:firstLineChars="200" w:firstLine="420"/>
      </w:pPr>
      <w:r>
        <w:rPr>
          <w:rFonts w:ascii="Times New Roman" w:hAnsi="Times New Roman" w:eastAsia="宋体"/>
          <w:b w:val="0"/>
          <w:i w:val="0"/>
          <w:color w:val="000000"/>
          <w:sz w:val="21"/>
        </w:rPr>
        <w:t>与单纯增加装饰性硬件不同，本项目希望硬件能够承担真实的输入、输出和人机交互任务。</w:t>
      </w:r>
    </w:p>
    <w:p>
      <w:pPr>
        <w:jc w:val="both"/>
        <w:ind w:firstLineChars="200" w:firstLine="420"/>
      </w:pPr>
      <w:r>
        <w:rPr>
          <w:rFonts w:ascii="Times New Roman" w:hAnsi="Times New Roman" w:eastAsia="宋体"/>
          <w:b w:val="0"/>
          <w:i w:val="0"/>
          <w:color w:val="000000"/>
          <w:sz w:val="21"/>
        </w:rPr>
        <w:t>孩子通过实体按键与语音参与阅读，家长则使用网页完成管理，两种交互方式共同服务于亲子共读场景。</w:t>
      </w:r>
    </w:p>
    <w:p>
      <w:pPr>
        <w:jc w:val="both"/>
        <w:ind w:firstLineChars="200" w:firstLine="420"/>
      </w:pPr>
      <w:r>
        <w:rPr>
          <w:rFonts w:ascii="Times New Roman" w:hAnsi="Times New Roman" w:eastAsia="宋体"/>
          <w:b w:val="0"/>
          <w:i w:val="0"/>
          <w:color w:val="000000"/>
          <w:sz w:val="21"/>
        </w:rPr>
        <w:t>墨水屏适合展示相对静态的故事画面，麦克风和扬声器提供自然的语言交互，但墨水屏尺寸和刷新速度决定其不能完全替代大幅彩色纸质绘本。</w:t>
      </w:r>
    </w:p>
    <w:p>
      <w:pPr>
        <w:jc w:val="both"/>
        <w:ind w:firstLineChars="200" w:firstLine="420"/>
      </w:pPr>
      <w:r>
        <w:rPr>
          <w:rFonts w:ascii="Times New Roman" w:hAnsi="Times New Roman" w:eastAsia="宋体"/>
          <w:b w:val="0"/>
          <w:i w:val="0"/>
          <w:color w:val="000000"/>
          <w:sz w:val="21"/>
        </w:rPr>
        <w:t>本阶段以完成可靠的基础联动演示为目标。更复杂的硬件功能将根据软件完成情况和实际测试效果决定是否继续开发。</w:t>
      </w:r>
    </w:p>
    <w:p>
      <w:pPr>
        <w:pStyle w:val="Heading1"/>
      </w:pPr>
      <w:r>
        <w:rPr>
          <w:rFonts w:ascii="Times New Roman" w:hAnsi="Times New Roman" w:eastAsia="黑体"/>
          <w:b/>
          <w:i w:val="0"/>
          <w:color w:val="000000"/>
          <w:sz w:val="24"/>
        </w:rPr>
        <w:t>八、项目特色与创新点</w:t>
      </w:r>
    </w:p>
    <w:p>
      <w:pPr>
        <w:pStyle w:val="Heading2"/>
      </w:pPr>
      <w:r>
        <w:rPr>
          <w:rFonts w:ascii="Times New Roman" w:hAnsi="Times New Roman" w:eastAsia="黑体"/>
          <w:b/>
          <w:i w:val="0"/>
          <w:color w:val="000000"/>
          <w:sz w:val="21"/>
        </w:rPr>
        <w:t>8.1 基于真实教育知识的专业化智能体</w:t>
      </w:r>
    </w:p>
    <w:p>
      <w:pPr>
        <w:jc w:val="both"/>
        <w:ind w:firstLineChars="200" w:firstLine="420"/>
      </w:pPr>
      <w:r>
        <w:rPr>
          <w:rFonts w:ascii="Times New Roman" w:hAnsi="Times New Roman" w:eastAsia="宋体"/>
          <w:b w:val="0"/>
          <w:i w:val="0"/>
          <w:color w:val="000000"/>
          <w:sz w:val="21"/>
        </w:rPr>
        <w:t>项目针对3～6岁幼儿早期阅读构建知识库，将年龄发展特点、绘本内容和阅读引导方法纳入智能体决策过程，区别于仅依靠通用模型生成故事的应用。</w:t>
      </w:r>
    </w:p>
    <w:p>
      <w:pPr>
        <w:pStyle w:val="Heading2"/>
      </w:pPr>
      <w:r>
        <w:rPr>
          <w:rFonts w:ascii="Times New Roman" w:hAnsi="Times New Roman" w:eastAsia="黑体"/>
          <w:b/>
          <w:i w:val="0"/>
          <w:color w:val="000000"/>
          <w:sz w:val="21"/>
        </w:rPr>
        <w:t>8.2 具有情境理解能力的互动阅读</w:t>
      </w:r>
    </w:p>
    <w:p>
      <w:pPr>
        <w:jc w:val="both"/>
        <w:ind w:firstLineChars="200" w:firstLine="420"/>
      </w:pPr>
      <w:r>
        <w:rPr>
          <w:rFonts w:ascii="Times New Roman" w:hAnsi="Times New Roman" w:eastAsia="宋体"/>
          <w:b w:val="0"/>
          <w:i w:val="0"/>
          <w:color w:val="000000"/>
          <w:sz w:val="21"/>
        </w:rPr>
        <w:t>智能体结合当前绘本页面与故事情节生成问题和回答，使交互内容与阅读活动保持一致，而不是提供脱离故事背景的通用问答。</w:t>
      </w:r>
    </w:p>
    <w:p>
      <w:pPr>
        <w:pStyle w:val="Heading2"/>
      </w:pPr>
      <w:r>
        <w:rPr>
          <w:rFonts w:ascii="Times New Roman" w:hAnsi="Times New Roman" w:eastAsia="黑体"/>
          <w:b/>
          <w:i w:val="0"/>
          <w:color w:val="000000"/>
          <w:sz w:val="21"/>
        </w:rPr>
        <w:t>8.3 基于反馈的动态阅读引导</w:t>
      </w:r>
    </w:p>
    <w:p>
      <w:pPr>
        <w:jc w:val="both"/>
        <w:ind w:firstLineChars="200" w:firstLine="420"/>
      </w:pPr>
      <w:r>
        <w:rPr>
          <w:rFonts w:ascii="Times New Roman" w:hAnsi="Times New Roman" w:eastAsia="宋体"/>
          <w:b w:val="0"/>
          <w:i w:val="0"/>
          <w:color w:val="000000"/>
          <w:sz w:val="21"/>
        </w:rPr>
        <w:t>系统能够根据孩子的回答及家长反馈，调整问题形式和引导策略，帮助孩子逐步理解故事，增强阅读过程的互动性。</w:t>
      </w:r>
    </w:p>
    <w:p>
      <w:pPr>
        <w:pStyle w:val="Heading2"/>
      </w:pPr>
      <w:r>
        <w:rPr>
          <w:rFonts w:ascii="Times New Roman" w:hAnsi="Times New Roman" w:eastAsia="黑体"/>
          <w:b/>
          <w:i w:val="0"/>
          <w:color w:val="000000"/>
          <w:sz w:val="21"/>
        </w:rPr>
        <w:t>8.4 软件与实体阅读设备相结合</w:t>
      </w:r>
    </w:p>
    <w:p>
      <w:pPr>
        <w:jc w:val="both"/>
        <w:ind w:firstLineChars="200" w:firstLine="420"/>
      </w:pPr>
      <w:r>
        <w:rPr>
          <w:rFonts w:ascii="Times New Roman" w:hAnsi="Times New Roman" w:eastAsia="宋体"/>
          <w:b w:val="0"/>
          <w:i w:val="0"/>
          <w:color w:val="000000"/>
          <w:sz w:val="21"/>
        </w:rPr>
        <w:t>在完整 Web 软件的基础上，通过低成本墨水屏学习机探索实体阅读交互。硬件承担真实的语音输入、故事展示和反馈播放任务，体现人工智能与物联网技术的结合。</w:t>
      </w:r>
    </w:p>
    <w:p>
      <w:pPr>
        <w:pStyle w:val="Heading2"/>
      </w:pPr>
      <w:r>
        <w:rPr>
          <w:rFonts w:ascii="Times New Roman" w:hAnsi="Times New Roman" w:eastAsia="黑体"/>
          <w:b/>
          <w:i w:val="0"/>
          <w:color w:val="000000"/>
          <w:sz w:val="21"/>
        </w:rPr>
        <w:t>8.5 以家庭陪伴为核心的设计理念</w:t>
      </w:r>
    </w:p>
    <w:p>
      <w:pPr>
        <w:jc w:val="both"/>
        <w:ind w:firstLineChars="200" w:firstLine="420"/>
      </w:pPr>
      <w:r>
        <w:rPr>
          <w:rFonts w:ascii="Times New Roman" w:hAnsi="Times New Roman" w:eastAsia="宋体"/>
          <w:b w:val="0"/>
          <w:i w:val="0"/>
          <w:color w:val="000000"/>
          <w:sz w:val="21"/>
        </w:rPr>
        <w:t>系统强调家长参与、适龄内容和阅读兴趣培养，不以刷题、排名或能力标签作为主要目标，重视幼儿在自然交流中的表达与体验。</w:t>
      </w:r>
    </w:p>
    <w:p>
      <w:pPr>
        <w:pStyle w:val="Heading1"/>
      </w:pPr>
      <w:r>
        <w:rPr>
          <w:rFonts w:ascii="Times New Roman" w:hAnsi="Times New Roman" w:eastAsia="黑体"/>
          <w:b/>
          <w:i w:val="0"/>
          <w:color w:val="000000"/>
          <w:sz w:val="24"/>
        </w:rPr>
        <w:t>九、项目验收标准</w:t>
      </w:r>
    </w:p>
    <w:p>
      <w:pPr>
        <w:pStyle w:val="Heading2"/>
      </w:pPr>
      <w:r>
        <w:rPr>
          <w:rFonts w:ascii="Times New Roman" w:hAnsi="Times New Roman" w:eastAsia="黑体"/>
          <w:b/>
          <w:i w:val="0"/>
          <w:color w:val="000000"/>
          <w:sz w:val="21"/>
        </w:rPr>
        <w:t>9.1 软件功能验收</w:t>
      </w:r>
    </w:p>
    <w:p>
      <w:pPr>
        <w:jc w:val="both"/>
        <w:ind w:firstLineChars="200" w:firstLine="420"/>
      </w:pPr>
      <w:r>
        <w:rPr>
          <w:rFonts w:ascii="Times New Roman" w:hAnsi="Times New Roman" w:eastAsia="宋体"/>
          <w:b w:val="0"/>
          <w:i w:val="0"/>
          <w:color w:val="000000"/>
          <w:sz w:val="21"/>
        </w:rPr>
        <w:t>以下是项目拟采用的首版验收指标，最终以团队确认的需求规格说明书为准。</w:t>
      </w:r>
    </w:p>
    <w:p>
      <w:pPr>
        <w:keepNext/>
        <w:spacing w:before="120" w:after="60" w:line="240" w:lineRule="auto"/>
        <w:jc w:val="center"/>
      </w:pPr>
      <w:r>
        <w:rPr>
          <w:rFonts w:ascii="Times New Roman" w:hAnsi="Times New Roman" w:eastAsia="黑体"/>
          <w:b/>
          <w:i w:val="0"/>
          <w:color w:val="000000"/>
          <w:sz w:val="18"/>
        </w:rPr>
        <w:t>表4 软件功能首版验收标准</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964"/>
            <w:shd w:val="clear" w:color="auto" w:fill="F2F2F2"/>
            <w:vAlign w:val="center"/>
          </w:tcPr>
          <w:p>
            <w:pPr>
              <w:keepNext/>
              <w:spacing w:line="240" w:lineRule="auto" w:before="20" w:after="20"/>
              <w:ind w:firstLine="0"/>
              <w:jc w:val="center"/>
            </w:pPr>
            <w:r>
              <w:rPr>
                <w:rFonts w:ascii="Times New Roman" w:hAnsi="Times New Roman" w:eastAsia="宋体"/>
                <w:b/>
                <w:i w:val="0"/>
                <w:color w:val="000000"/>
                <w:sz w:val="18"/>
              </w:rPr>
              <w:t>编号</w:t>
            </w:r>
          </w:p>
        </w:tc>
        <w:tc>
          <w:tcPr>
            <w:tcW w:type="dxa" w:w="1701"/>
            <w:shd w:val="clear" w:color="auto" w:fill="F2F2F2"/>
            <w:vAlign w:val="center"/>
          </w:tcPr>
          <w:p>
            <w:pPr>
              <w:keepNext/>
              <w:spacing w:line="240" w:lineRule="auto" w:before="20" w:after="20"/>
              <w:ind w:firstLine="0"/>
              <w:jc w:val="center"/>
            </w:pPr>
            <w:r>
              <w:rPr>
                <w:rFonts w:ascii="Times New Roman" w:hAnsi="Times New Roman" w:eastAsia="宋体"/>
                <w:b/>
                <w:i w:val="0"/>
                <w:color w:val="000000"/>
                <w:sz w:val="18"/>
              </w:rPr>
              <w:t>验收项目</w:t>
            </w:r>
          </w:p>
        </w:tc>
        <w:tc>
          <w:tcPr>
            <w:tcW w:type="dxa" w:w="6406"/>
            <w:shd w:val="clear" w:color="auto" w:fill="F2F2F2"/>
            <w:vAlign w:val="center"/>
          </w:tcPr>
          <w:p>
            <w:pPr>
              <w:keepNext/>
              <w:spacing w:line="240" w:lineRule="auto" w:before="20" w:after="20"/>
              <w:ind w:firstLine="0"/>
              <w:jc w:val="center"/>
            </w:pPr>
            <w:r>
              <w:rPr>
                <w:rFonts w:ascii="Times New Roman" w:hAnsi="Times New Roman" w:eastAsia="宋体"/>
                <w:b/>
                <w:i w:val="0"/>
                <w:color w:val="000000"/>
                <w:sz w:val="18"/>
              </w:rPr>
              <w:t>预期标准</w:t>
            </w:r>
          </w:p>
        </w:tc>
      </w:tr>
      <w:tr>
        <w:trPr>
          <w:cantSplit/>
        </w:trPr>
        <w:tc>
          <w:tcPr>
            <w:tcW w:type="dxa" w:w="964"/>
            <w:vAlign w:val="center"/>
          </w:tcPr>
          <w:p>
            <w:pPr>
              <w:keepNext/>
              <w:spacing w:line="240" w:lineRule="auto" w:before="20" w:after="20"/>
              <w:ind w:firstLine="0"/>
              <w:jc w:val="center"/>
            </w:pPr>
            <w:r>
              <w:rPr>
                <w:rFonts w:ascii="Times New Roman" w:hAnsi="Times New Roman" w:eastAsia="宋体"/>
                <w:b w:val="0"/>
                <w:i w:val="0"/>
                <w:color w:val="000000"/>
                <w:sz w:val="18"/>
              </w:rPr>
              <w:t>AC-01</w:t>
            </w:r>
          </w:p>
        </w:tc>
        <w:tc>
          <w:tcPr>
            <w:tcW w:type="dxa" w:w="1701"/>
            <w:vAlign w:val="center"/>
          </w:tcPr>
          <w:p>
            <w:pPr>
              <w:keepNext/>
              <w:spacing w:line="240" w:lineRule="auto" w:before="20" w:after="20"/>
              <w:ind w:firstLine="0"/>
              <w:jc w:val="center"/>
            </w:pPr>
            <w:r>
              <w:rPr>
                <w:rFonts w:ascii="Times New Roman" w:hAnsi="Times New Roman" w:eastAsia="宋体"/>
                <w:b w:val="0"/>
                <w:i w:val="0"/>
                <w:color w:val="000000"/>
                <w:sz w:val="18"/>
              </w:rPr>
              <w:t>家长账号</w:t>
            </w:r>
          </w:p>
        </w:tc>
        <w:tc>
          <w:tcPr>
            <w:tcW w:type="dxa" w:w="6406"/>
            <w:vAlign w:val="center"/>
          </w:tcPr>
          <w:p>
            <w:pPr>
              <w:keepNext/>
              <w:spacing w:line="240" w:lineRule="auto" w:before="20" w:after="20"/>
              <w:ind w:firstLine="0"/>
              <w:jc w:val="left"/>
            </w:pPr>
            <w:r>
              <w:rPr>
                <w:rFonts w:ascii="Times New Roman" w:hAnsi="Times New Roman" w:eastAsia="宋体"/>
                <w:b w:val="0"/>
                <w:i w:val="0"/>
                <w:color w:val="000000"/>
                <w:sz w:val="18"/>
              </w:rPr>
              <w:t>能注册、登录、退出，并区分个人阅读记录</w:t>
            </w:r>
          </w:p>
        </w:tc>
      </w:tr>
      <w:tr>
        <w:trPr>
          <w:cantSplit/>
        </w:trPr>
        <w:tc>
          <w:tcPr>
            <w:tcW w:type="dxa" w:w="964"/>
            <w:vAlign w:val="center"/>
          </w:tcPr>
          <w:p>
            <w:pPr>
              <w:keepNext/>
              <w:spacing w:line="240" w:lineRule="auto" w:before="20" w:after="20"/>
              <w:ind w:firstLine="0"/>
              <w:jc w:val="center"/>
            </w:pPr>
            <w:r>
              <w:rPr>
                <w:rFonts w:ascii="Times New Roman" w:hAnsi="Times New Roman" w:eastAsia="宋体"/>
                <w:b w:val="0"/>
                <w:i w:val="0"/>
                <w:color w:val="000000"/>
                <w:sz w:val="18"/>
              </w:rPr>
              <w:t>AC-02</w:t>
            </w:r>
          </w:p>
        </w:tc>
        <w:tc>
          <w:tcPr>
            <w:tcW w:type="dxa" w:w="1701"/>
            <w:vAlign w:val="center"/>
          </w:tcPr>
          <w:p>
            <w:pPr>
              <w:keepNext/>
              <w:spacing w:line="240" w:lineRule="auto" w:before="20" w:after="20"/>
              <w:ind w:firstLine="0"/>
              <w:jc w:val="center"/>
            </w:pPr>
            <w:r>
              <w:rPr>
                <w:rFonts w:ascii="Times New Roman" w:hAnsi="Times New Roman" w:eastAsia="宋体"/>
                <w:b w:val="0"/>
                <w:i w:val="0"/>
                <w:color w:val="000000"/>
                <w:sz w:val="18"/>
              </w:rPr>
              <w:t>阅读档案</w:t>
            </w:r>
          </w:p>
        </w:tc>
        <w:tc>
          <w:tcPr>
            <w:tcW w:type="dxa" w:w="6406"/>
            <w:vAlign w:val="center"/>
          </w:tcPr>
          <w:p>
            <w:pPr>
              <w:keepNext/>
              <w:spacing w:line="240" w:lineRule="auto" w:before="20" w:after="20"/>
              <w:ind w:firstLine="0"/>
              <w:jc w:val="left"/>
            </w:pPr>
            <w:r>
              <w:rPr>
                <w:rFonts w:ascii="Times New Roman" w:hAnsi="Times New Roman" w:eastAsia="宋体"/>
                <w:b w:val="0"/>
                <w:i w:val="0"/>
                <w:color w:val="000000"/>
                <w:sz w:val="18"/>
              </w:rPr>
              <w:t>支持设置3～6岁年龄段、兴趣及阅读时长</w:t>
            </w:r>
          </w:p>
        </w:tc>
      </w:tr>
      <w:tr>
        <w:trPr>
          <w:cantSplit/>
        </w:trPr>
        <w:tc>
          <w:tcPr>
            <w:tcW w:type="dxa" w:w="964"/>
            <w:vAlign w:val="center"/>
          </w:tcPr>
          <w:p>
            <w:pPr>
              <w:keepNext/>
              <w:spacing w:line="240" w:lineRule="auto" w:before="20" w:after="20"/>
              <w:ind w:firstLine="0"/>
              <w:jc w:val="center"/>
            </w:pPr>
            <w:r>
              <w:rPr>
                <w:rFonts w:ascii="Times New Roman" w:hAnsi="Times New Roman" w:eastAsia="宋体"/>
                <w:b w:val="0"/>
                <w:i w:val="0"/>
                <w:color w:val="000000"/>
                <w:sz w:val="18"/>
              </w:rPr>
              <w:t>AC-03</w:t>
            </w:r>
          </w:p>
        </w:tc>
        <w:tc>
          <w:tcPr>
            <w:tcW w:type="dxa" w:w="1701"/>
            <w:vAlign w:val="center"/>
          </w:tcPr>
          <w:p>
            <w:pPr>
              <w:keepNext/>
              <w:spacing w:line="240" w:lineRule="auto" w:before="20" w:after="20"/>
              <w:ind w:firstLine="0"/>
              <w:jc w:val="center"/>
            </w:pPr>
            <w:r>
              <w:rPr>
                <w:rFonts w:ascii="Times New Roman" w:hAnsi="Times New Roman" w:eastAsia="宋体"/>
                <w:b w:val="0"/>
                <w:i w:val="0"/>
                <w:color w:val="000000"/>
                <w:sz w:val="18"/>
              </w:rPr>
              <w:t>绘本推荐</w:t>
            </w:r>
          </w:p>
        </w:tc>
        <w:tc>
          <w:tcPr>
            <w:tcW w:type="dxa" w:w="6406"/>
            <w:vAlign w:val="center"/>
          </w:tcPr>
          <w:p>
            <w:pPr>
              <w:keepNext/>
              <w:spacing w:line="240" w:lineRule="auto" w:before="20" w:after="20"/>
              <w:ind w:firstLine="0"/>
              <w:jc w:val="left"/>
            </w:pPr>
            <w:r>
              <w:rPr>
                <w:rFonts w:ascii="Times New Roman" w:hAnsi="Times New Roman" w:eastAsia="宋体"/>
                <w:b w:val="0"/>
                <w:i w:val="0"/>
                <w:color w:val="000000"/>
                <w:sz w:val="18"/>
              </w:rPr>
              <w:t>能从首版至少8个绘本案例中推荐符合条件的内容，并说明理由</w:t>
            </w:r>
          </w:p>
        </w:tc>
      </w:tr>
      <w:tr>
        <w:trPr>
          <w:cantSplit/>
        </w:trPr>
        <w:tc>
          <w:tcPr>
            <w:tcW w:type="dxa" w:w="964"/>
            <w:vAlign w:val="center"/>
          </w:tcPr>
          <w:p>
            <w:pPr>
              <w:keepNext/>
              <w:spacing w:line="240" w:lineRule="auto" w:before="20" w:after="20"/>
              <w:ind w:firstLine="0"/>
              <w:jc w:val="center"/>
            </w:pPr>
            <w:r>
              <w:rPr>
                <w:rFonts w:ascii="Times New Roman" w:hAnsi="Times New Roman" w:eastAsia="宋体"/>
                <w:b w:val="0"/>
                <w:i w:val="0"/>
                <w:color w:val="000000"/>
                <w:sz w:val="18"/>
              </w:rPr>
              <w:t>AC-04</w:t>
            </w:r>
          </w:p>
        </w:tc>
        <w:tc>
          <w:tcPr>
            <w:tcW w:type="dxa" w:w="1701"/>
            <w:vAlign w:val="center"/>
          </w:tcPr>
          <w:p>
            <w:pPr>
              <w:keepNext/>
              <w:spacing w:line="240" w:lineRule="auto" w:before="20" w:after="20"/>
              <w:ind w:firstLine="0"/>
              <w:jc w:val="center"/>
            </w:pPr>
            <w:r>
              <w:rPr>
                <w:rFonts w:ascii="Times New Roman" w:hAnsi="Times New Roman" w:eastAsia="宋体"/>
                <w:b w:val="0"/>
                <w:i w:val="0"/>
                <w:color w:val="000000"/>
                <w:sz w:val="18"/>
              </w:rPr>
              <w:t>绘本共读</w:t>
            </w:r>
          </w:p>
        </w:tc>
        <w:tc>
          <w:tcPr>
            <w:tcW w:type="dxa" w:w="6406"/>
            <w:vAlign w:val="center"/>
          </w:tcPr>
          <w:p>
            <w:pPr>
              <w:keepNext/>
              <w:spacing w:line="240" w:lineRule="auto" w:before="20" w:after="20"/>
              <w:ind w:firstLine="0"/>
              <w:jc w:val="left"/>
            </w:pPr>
            <w:r>
              <w:rPr>
                <w:rFonts w:ascii="Times New Roman" w:hAnsi="Times New Roman" w:eastAsia="宋体"/>
                <w:b w:val="0"/>
                <w:i w:val="0"/>
                <w:color w:val="000000"/>
                <w:sz w:val="18"/>
              </w:rPr>
              <w:t>能完成故事展示、翻页、暂停和继续朗读</w:t>
            </w:r>
          </w:p>
        </w:tc>
      </w:tr>
      <w:tr>
        <w:trPr>
          <w:cantSplit/>
        </w:trPr>
        <w:tc>
          <w:tcPr>
            <w:tcW w:type="dxa" w:w="964"/>
            <w:vAlign w:val="center"/>
          </w:tcPr>
          <w:p>
            <w:pPr>
              <w:keepNext/>
              <w:spacing w:line="240" w:lineRule="auto" w:before="20" w:after="20"/>
              <w:ind w:firstLine="0"/>
              <w:jc w:val="center"/>
            </w:pPr>
            <w:r>
              <w:rPr>
                <w:rFonts w:ascii="Times New Roman" w:hAnsi="Times New Roman" w:eastAsia="宋体"/>
                <w:b w:val="0"/>
                <w:i w:val="0"/>
                <w:color w:val="000000"/>
                <w:sz w:val="18"/>
              </w:rPr>
              <w:t>AC-05</w:t>
            </w:r>
          </w:p>
        </w:tc>
        <w:tc>
          <w:tcPr>
            <w:tcW w:type="dxa" w:w="1701"/>
            <w:vAlign w:val="center"/>
          </w:tcPr>
          <w:p>
            <w:pPr>
              <w:keepNext/>
              <w:spacing w:line="240" w:lineRule="auto" w:before="20" w:after="20"/>
              <w:ind w:firstLine="0"/>
              <w:jc w:val="center"/>
            </w:pPr>
            <w:r>
              <w:rPr>
                <w:rFonts w:ascii="Times New Roman" w:hAnsi="Times New Roman" w:eastAsia="宋体"/>
                <w:b w:val="0"/>
                <w:i w:val="0"/>
                <w:color w:val="000000"/>
                <w:sz w:val="18"/>
              </w:rPr>
              <w:t>智能提问</w:t>
            </w:r>
          </w:p>
        </w:tc>
        <w:tc>
          <w:tcPr>
            <w:tcW w:type="dxa" w:w="6406"/>
            <w:vAlign w:val="center"/>
          </w:tcPr>
          <w:p>
            <w:pPr>
              <w:keepNext/>
              <w:spacing w:line="240" w:lineRule="auto" w:before="20" w:after="20"/>
              <w:ind w:firstLine="0"/>
              <w:jc w:val="left"/>
            </w:pPr>
            <w:r>
              <w:rPr>
                <w:rFonts w:ascii="Times New Roman" w:hAnsi="Times New Roman" w:eastAsia="宋体"/>
                <w:b w:val="0"/>
                <w:i w:val="0"/>
                <w:color w:val="000000"/>
                <w:sz w:val="18"/>
              </w:rPr>
              <w:t>能根据当前情节生成相关、适龄的问题</w:t>
            </w:r>
          </w:p>
        </w:tc>
      </w:tr>
      <w:tr>
        <w:trPr>
          <w:cantSplit/>
        </w:trPr>
        <w:tc>
          <w:tcPr>
            <w:tcW w:type="dxa" w:w="964"/>
            <w:vAlign w:val="center"/>
          </w:tcPr>
          <w:p>
            <w:pPr>
              <w:keepNext/>
              <w:spacing w:line="240" w:lineRule="auto" w:before="20" w:after="20"/>
              <w:ind w:firstLine="0"/>
              <w:jc w:val="center"/>
            </w:pPr>
            <w:r>
              <w:rPr>
                <w:rFonts w:ascii="Times New Roman" w:hAnsi="Times New Roman" w:eastAsia="宋体"/>
                <w:b w:val="0"/>
                <w:i w:val="0"/>
                <w:color w:val="000000"/>
                <w:sz w:val="18"/>
              </w:rPr>
              <w:t>AC-06</w:t>
            </w:r>
          </w:p>
        </w:tc>
        <w:tc>
          <w:tcPr>
            <w:tcW w:type="dxa" w:w="1701"/>
            <w:vAlign w:val="center"/>
          </w:tcPr>
          <w:p>
            <w:pPr>
              <w:keepNext/>
              <w:spacing w:line="240" w:lineRule="auto" w:before="20" w:after="20"/>
              <w:ind w:firstLine="0"/>
              <w:jc w:val="center"/>
            </w:pPr>
            <w:r>
              <w:rPr>
                <w:rFonts w:ascii="Times New Roman" w:hAnsi="Times New Roman" w:eastAsia="宋体"/>
                <w:b w:val="0"/>
                <w:i w:val="0"/>
                <w:color w:val="000000"/>
                <w:sz w:val="18"/>
              </w:rPr>
              <w:t>自适应调整</w:t>
            </w:r>
          </w:p>
        </w:tc>
        <w:tc>
          <w:tcPr>
            <w:tcW w:type="dxa" w:w="6406"/>
            <w:vAlign w:val="center"/>
          </w:tcPr>
          <w:p>
            <w:pPr>
              <w:keepNext/>
              <w:spacing w:line="240" w:lineRule="auto" w:before="20" w:after="20"/>
              <w:ind w:firstLine="0"/>
              <w:jc w:val="left"/>
            </w:pPr>
            <w:r>
              <w:rPr>
                <w:rFonts w:ascii="Times New Roman" w:hAnsi="Times New Roman" w:eastAsia="宋体"/>
                <w:b w:val="0"/>
                <w:i w:val="0"/>
                <w:color w:val="000000"/>
                <w:sz w:val="18"/>
              </w:rPr>
              <w:t>对“理解”和“未理解”等不同反馈，产生不同的合理引导</w:t>
            </w:r>
          </w:p>
        </w:tc>
      </w:tr>
      <w:tr>
        <w:trPr>
          <w:cantSplit/>
        </w:trPr>
        <w:tc>
          <w:tcPr>
            <w:tcW w:type="dxa" w:w="964"/>
            <w:vAlign w:val="center"/>
          </w:tcPr>
          <w:p>
            <w:pPr>
              <w:keepNext/>
              <w:spacing w:line="240" w:lineRule="auto" w:before="20" w:after="20"/>
              <w:ind w:firstLine="0"/>
              <w:jc w:val="center"/>
            </w:pPr>
            <w:r>
              <w:rPr>
                <w:rFonts w:ascii="Times New Roman" w:hAnsi="Times New Roman" w:eastAsia="宋体"/>
                <w:b w:val="0"/>
                <w:i w:val="0"/>
                <w:color w:val="000000"/>
                <w:sz w:val="18"/>
              </w:rPr>
              <w:t>AC-07</w:t>
            </w:r>
          </w:p>
        </w:tc>
        <w:tc>
          <w:tcPr>
            <w:tcW w:type="dxa" w:w="1701"/>
            <w:vAlign w:val="center"/>
          </w:tcPr>
          <w:p>
            <w:pPr>
              <w:keepNext/>
              <w:spacing w:line="240" w:lineRule="auto" w:before="20" w:after="20"/>
              <w:ind w:firstLine="0"/>
              <w:jc w:val="center"/>
            </w:pPr>
            <w:r>
              <w:rPr>
                <w:rFonts w:ascii="Times New Roman" w:hAnsi="Times New Roman" w:eastAsia="宋体"/>
                <w:b w:val="0"/>
                <w:i w:val="0"/>
                <w:color w:val="000000"/>
                <w:sz w:val="18"/>
              </w:rPr>
              <w:t>语音问答</w:t>
            </w:r>
          </w:p>
        </w:tc>
        <w:tc>
          <w:tcPr>
            <w:tcW w:type="dxa" w:w="6406"/>
            <w:vAlign w:val="center"/>
          </w:tcPr>
          <w:p>
            <w:pPr>
              <w:keepNext/>
              <w:spacing w:line="240" w:lineRule="auto" w:before="20" w:after="20"/>
              <w:ind w:firstLine="0"/>
              <w:jc w:val="left"/>
            </w:pPr>
            <w:r>
              <w:rPr>
                <w:rFonts w:ascii="Times New Roman" w:hAnsi="Times New Roman" w:eastAsia="宋体"/>
                <w:b w:val="0"/>
                <w:i w:val="0"/>
                <w:color w:val="000000"/>
                <w:sz w:val="18"/>
              </w:rPr>
              <w:t>支持录音、识别、智能体回答和语音播放的完整流程</w:t>
            </w:r>
          </w:p>
        </w:tc>
      </w:tr>
      <w:tr>
        <w:trPr>
          <w:cantSplit/>
        </w:trPr>
        <w:tc>
          <w:tcPr>
            <w:tcW w:type="dxa" w:w="964"/>
            <w:vAlign w:val="center"/>
          </w:tcPr>
          <w:p>
            <w:pPr>
              <w:keepNext/>
              <w:spacing w:line="240" w:lineRule="auto" w:before="20" w:after="20"/>
              <w:ind w:firstLine="0"/>
              <w:jc w:val="center"/>
            </w:pPr>
            <w:r>
              <w:rPr>
                <w:rFonts w:ascii="Times New Roman" w:hAnsi="Times New Roman" w:eastAsia="宋体"/>
                <w:b w:val="0"/>
                <w:i w:val="0"/>
                <w:color w:val="000000"/>
                <w:sz w:val="18"/>
              </w:rPr>
              <w:t>AC-08</w:t>
            </w:r>
          </w:p>
        </w:tc>
        <w:tc>
          <w:tcPr>
            <w:tcW w:type="dxa" w:w="1701"/>
            <w:vAlign w:val="center"/>
          </w:tcPr>
          <w:p>
            <w:pPr>
              <w:keepNext/>
              <w:spacing w:line="240" w:lineRule="auto" w:before="20" w:after="20"/>
              <w:ind w:firstLine="0"/>
              <w:jc w:val="center"/>
            </w:pPr>
            <w:r>
              <w:rPr>
                <w:rFonts w:ascii="Times New Roman" w:hAnsi="Times New Roman" w:eastAsia="宋体"/>
                <w:b w:val="0"/>
                <w:i w:val="0"/>
                <w:color w:val="000000"/>
                <w:sz w:val="18"/>
              </w:rPr>
              <w:t>阅读记录</w:t>
            </w:r>
          </w:p>
        </w:tc>
        <w:tc>
          <w:tcPr>
            <w:tcW w:type="dxa" w:w="6406"/>
            <w:vAlign w:val="center"/>
          </w:tcPr>
          <w:p>
            <w:pPr>
              <w:keepNext/>
              <w:spacing w:line="240" w:lineRule="auto" w:before="20" w:after="20"/>
              <w:ind w:firstLine="0"/>
              <w:jc w:val="left"/>
            </w:pPr>
            <w:r>
              <w:rPr>
                <w:rFonts w:ascii="Times New Roman" w:hAnsi="Times New Roman" w:eastAsia="宋体"/>
                <w:b w:val="0"/>
                <w:i w:val="0"/>
                <w:color w:val="000000"/>
                <w:sz w:val="18"/>
              </w:rPr>
              <w:t>完成阅读后能保存并重新查看相应记录</w:t>
            </w:r>
          </w:p>
        </w:tc>
      </w:tr>
      <w:tr>
        <w:trPr>
          <w:cantSplit/>
        </w:trPr>
        <w:tc>
          <w:tcPr>
            <w:tcW w:type="dxa" w:w="964"/>
            <w:vAlign w:val="center"/>
          </w:tcPr>
          <w:p>
            <w:pPr>
              <w:keepNext/>
              <w:spacing w:line="240" w:lineRule="auto" w:before="20" w:after="20"/>
              <w:ind w:firstLine="0"/>
              <w:jc w:val="center"/>
            </w:pPr>
            <w:r>
              <w:rPr>
                <w:rFonts w:ascii="Times New Roman" w:hAnsi="Times New Roman" w:eastAsia="宋体"/>
                <w:b w:val="0"/>
                <w:i w:val="0"/>
                <w:color w:val="000000"/>
                <w:sz w:val="18"/>
              </w:rPr>
              <w:t>AC-09</w:t>
            </w:r>
          </w:p>
        </w:tc>
        <w:tc>
          <w:tcPr>
            <w:tcW w:type="dxa" w:w="1701"/>
            <w:vAlign w:val="center"/>
          </w:tcPr>
          <w:p>
            <w:pPr>
              <w:keepNext/>
              <w:spacing w:line="240" w:lineRule="auto" w:before="20" w:after="20"/>
              <w:ind w:firstLine="0"/>
              <w:jc w:val="center"/>
            </w:pPr>
            <w:r>
              <w:rPr>
                <w:rFonts w:ascii="Times New Roman" w:hAnsi="Times New Roman" w:eastAsia="宋体"/>
                <w:b w:val="0"/>
                <w:i w:val="0"/>
                <w:color w:val="000000"/>
                <w:sz w:val="18"/>
              </w:rPr>
              <w:t>亲子活动建议</w:t>
            </w:r>
          </w:p>
        </w:tc>
        <w:tc>
          <w:tcPr>
            <w:tcW w:type="dxa" w:w="6406"/>
            <w:vAlign w:val="center"/>
          </w:tcPr>
          <w:p>
            <w:pPr>
              <w:keepNext/>
              <w:spacing w:line="240" w:lineRule="auto" w:before="20" w:after="20"/>
              <w:ind w:firstLine="0"/>
              <w:jc w:val="left"/>
            </w:pPr>
            <w:r>
              <w:rPr>
                <w:rFonts w:ascii="Times New Roman" w:hAnsi="Times New Roman" w:eastAsia="宋体"/>
                <w:b w:val="0"/>
                <w:i w:val="0"/>
                <w:color w:val="000000"/>
                <w:sz w:val="18"/>
              </w:rPr>
              <w:t>能根据阅读内容生成相关且可执行的家庭活动</w:t>
            </w:r>
          </w:p>
        </w:tc>
      </w:tr>
      <w:tr>
        <w:trPr>
          <w:cantSplit/>
        </w:trPr>
        <w:tc>
          <w:tcPr>
            <w:tcW w:type="dxa" w:w="964"/>
            <w:vAlign w:val="center"/>
          </w:tcPr>
          <w:p>
            <w:pPr>
              <w:keepNext/>
              <w:spacing w:line="240" w:lineRule="auto" w:before="20" w:after="20"/>
              <w:ind w:firstLine="0"/>
              <w:jc w:val="center"/>
            </w:pPr>
            <w:r>
              <w:rPr>
                <w:rFonts w:ascii="Times New Roman" w:hAnsi="Times New Roman" w:eastAsia="宋体"/>
                <w:b w:val="0"/>
                <w:i w:val="0"/>
                <w:color w:val="000000"/>
                <w:sz w:val="18"/>
              </w:rPr>
              <w:t>AC-10</w:t>
            </w:r>
          </w:p>
        </w:tc>
        <w:tc>
          <w:tcPr>
            <w:tcW w:type="dxa" w:w="1701"/>
            <w:vAlign w:val="center"/>
          </w:tcPr>
          <w:p>
            <w:pPr>
              <w:keepNext/>
              <w:spacing w:line="240" w:lineRule="auto" w:before="20" w:after="20"/>
              <w:ind w:firstLine="0"/>
              <w:jc w:val="center"/>
            </w:pPr>
            <w:r>
              <w:rPr>
                <w:rFonts w:ascii="Times New Roman" w:hAnsi="Times New Roman" w:eastAsia="宋体"/>
                <w:b w:val="0"/>
                <w:i w:val="0"/>
                <w:color w:val="000000"/>
                <w:sz w:val="18"/>
              </w:rPr>
              <w:t>异常处理</w:t>
            </w:r>
          </w:p>
        </w:tc>
        <w:tc>
          <w:tcPr>
            <w:tcW w:type="dxa" w:w="6406"/>
            <w:vAlign w:val="center"/>
          </w:tcPr>
          <w:p>
            <w:pPr>
              <w:keepNext/>
              <w:spacing w:line="240" w:lineRule="auto" w:before="20" w:after="20"/>
              <w:ind w:firstLine="0"/>
              <w:jc w:val="left"/>
            </w:pPr>
            <w:r>
              <w:rPr>
                <w:rFonts w:ascii="Times New Roman" w:hAnsi="Times New Roman" w:eastAsia="宋体"/>
                <w:b w:val="0"/>
                <w:i w:val="0"/>
                <w:color w:val="000000"/>
                <w:sz w:val="18"/>
              </w:rPr>
              <w:t>对模型超时、网络中断、识别失败等情况提供明确提示与重试</w:t>
            </w:r>
          </w:p>
        </w:tc>
      </w:tr>
      <w:tr>
        <w:trPr>
          <w:cantSplit/>
        </w:trPr>
        <w:tc>
          <w:tcPr>
            <w:tcW w:type="dxa" w:w="964"/>
            <w:vAlign w:val="center"/>
          </w:tcPr>
          <w:p>
            <w:pPr>
              <w:spacing w:line="240" w:lineRule="auto" w:before="20" w:after="20"/>
              <w:ind w:firstLine="0"/>
              <w:jc w:val="center"/>
            </w:pPr>
            <w:r>
              <w:rPr>
                <w:rFonts w:ascii="Times New Roman" w:hAnsi="Times New Roman" w:eastAsia="宋体"/>
                <w:b w:val="0"/>
                <w:i w:val="0"/>
                <w:color w:val="000000"/>
                <w:sz w:val="18"/>
              </w:rPr>
              <w:t>AC-11</w:t>
            </w:r>
          </w:p>
        </w:tc>
        <w:tc>
          <w:tcPr>
            <w:tcW w:type="dxa" w:w="1701"/>
            <w:vAlign w:val="center"/>
          </w:tcPr>
          <w:p>
            <w:pPr>
              <w:spacing w:line="240" w:lineRule="auto" w:before="20" w:after="20"/>
              <w:ind w:firstLine="0"/>
              <w:jc w:val="center"/>
            </w:pPr>
            <w:r>
              <w:rPr>
                <w:rFonts w:ascii="Times New Roman" w:hAnsi="Times New Roman" w:eastAsia="宋体"/>
                <w:b w:val="0"/>
                <w:i w:val="0"/>
                <w:color w:val="000000"/>
                <w:sz w:val="18"/>
              </w:rPr>
              <w:t>公网部署</w:t>
            </w:r>
          </w:p>
        </w:tc>
        <w:tc>
          <w:tcPr>
            <w:tcW w:type="dxa" w:w="6406"/>
            <w:vAlign w:val="center"/>
          </w:tcPr>
          <w:p>
            <w:pPr>
              <w:spacing w:line="240" w:lineRule="auto" w:before="20" w:after="20"/>
              <w:ind w:firstLine="0"/>
              <w:jc w:val="left"/>
            </w:pPr>
            <w:r>
              <w:rPr>
                <w:rFonts w:ascii="Times New Roman" w:hAnsi="Times New Roman" w:eastAsia="宋体"/>
                <w:b w:val="0"/>
                <w:i w:val="0"/>
                <w:color w:val="000000"/>
                <w:sz w:val="18"/>
              </w:rPr>
              <w:t>提供可访问的网址，老师能够通过浏览器独立测试主要功能</w:t>
            </w:r>
          </w:p>
        </w:tc>
      </w:tr>
    </w:tbl>
    <w:p>
      <w:pPr>
        <w:spacing w:before="0" w:after="0" w:line="240" w:lineRule="auto"/>
      </w:pPr>
      <w:r>
        <w:rPr>
          <w:rFonts w:ascii="Times New Roman" w:hAnsi="Times New Roman" w:eastAsia="宋体"/>
          <w:b w:val="0"/>
          <w:i w:val="0"/>
          <w:color w:val="000000"/>
          <w:sz w:val="12"/>
        </w:rPr>
      </w:r>
    </w:p>
    <w:p>
      <w:pPr>
        <w:pStyle w:val="Heading2"/>
      </w:pPr>
      <w:r>
        <w:rPr>
          <w:rFonts w:ascii="Times New Roman" w:hAnsi="Times New Roman" w:eastAsia="黑体"/>
          <w:b/>
          <w:i w:val="0"/>
          <w:color w:val="000000"/>
          <w:sz w:val="21"/>
        </w:rPr>
        <w:t>9.2 智能体效果验收</w:t>
      </w:r>
    </w:p>
    <w:p>
      <w:pPr>
        <w:jc w:val="both"/>
        <w:ind w:firstLineChars="200" w:firstLine="420"/>
      </w:pPr>
      <w:r>
        <w:rPr>
          <w:rFonts w:ascii="Times New Roman" w:hAnsi="Times New Roman" w:eastAsia="宋体"/>
          <w:b w:val="0"/>
          <w:i w:val="0"/>
          <w:color w:val="000000"/>
          <w:sz w:val="21"/>
        </w:rPr>
        <w:t>团队将准备代表性的绘本阅读案例，分别使用通用模型与领域智能体处理相同任务。</w:t>
      </w:r>
    </w:p>
    <w:p>
      <w:pPr>
        <w:jc w:val="both"/>
        <w:ind w:firstLineChars="200" w:firstLine="420"/>
      </w:pPr>
      <w:r>
        <w:rPr>
          <w:rFonts w:ascii="Times New Roman" w:hAnsi="Times New Roman" w:eastAsia="宋体"/>
          <w:b w:val="0"/>
          <w:i w:val="0"/>
          <w:color w:val="000000"/>
          <w:sz w:val="21"/>
        </w:rPr>
        <w:t>重点检查以下维度：</w:t>
      </w:r>
    </w:p>
    <w:p>
      <w:pPr>
        <w:keepNext/>
        <w:spacing w:before="120" w:after="60" w:line="240" w:lineRule="auto"/>
        <w:jc w:val="center"/>
      </w:pPr>
      <w:r>
        <w:rPr>
          <w:rFonts w:ascii="Times New Roman" w:hAnsi="Times New Roman" w:eastAsia="黑体"/>
          <w:b/>
          <w:i w:val="0"/>
          <w:color w:val="000000"/>
          <w:sz w:val="18"/>
        </w:rPr>
        <w:t>表5 领域智能体效果评价维度</w:t>
      </w:r>
    </w:p>
    <w:tbl>
      <w:tblPr>
        <w:tblStyle w:val="TableGrid"/>
        <w:tblW w:type="auto" w:w="0"/>
        <w:jc w:val="center"/>
        <w:tblLayout w:type="fixed"/>
        <w:tblLook w:firstColumn="1" w:firstRow="1" w:lastColumn="0" w:lastRow="0" w:noHBand="0" w:noVBand="1" w:val="04A0"/>
      </w:tblPr>
      <w:tblGrid>
        <w:gridCol w:w="4536"/>
        <w:gridCol w:w="4536"/>
      </w:tblGrid>
      <w:tr>
        <w:trPr>
          <w:tblHeader w:val="true"/>
          <w:cantSplit/>
        </w:trPr>
        <w:tc>
          <w:tcPr>
            <w:tcW w:type="dxa" w:w="1984"/>
            <w:shd w:val="clear" w:color="auto" w:fill="F2F2F2"/>
            <w:vAlign w:val="center"/>
          </w:tcPr>
          <w:p>
            <w:pPr>
              <w:keepNext/>
              <w:spacing w:line="240" w:lineRule="auto" w:before="20" w:after="20"/>
              <w:ind w:firstLine="0"/>
              <w:jc w:val="center"/>
            </w:pPr>
            <w:r>
              <w:rPr>
                <w:rFonts w:ascii="Times New Roman" w:hAnsi="Times New Roman" w:eastAsia="宋体"/>
                <w:b/>
                <w:i w:val="0"/>
                <w:color w:val="000000"/>
                <w:sz w:val="18"/>
              </w:rPr>
              <w:t>评价维度</w:t>
            </w:r>
          </w:p>
        </w:tc>
        <w:tc>
          <w:tcPr>
            <w:tcW w:type="dxa" w:w="7087"/>
            <w:shd w:val="clear" w:color="auto" w:fill="F2F2F2"/>
            <w:vAlign w:val="center"/>
          </w:tcPr>
          <w:p>
            <w:pPr>
              <w:keepNext/>
              <w:spacing w:line="240" w:lineRule="auto" w:before="20" w:after="20"/>
              <w:ind w:firstLine="0"/>
              <w:jc w:val="center"/>
            </w:pPr>
            <w:r>
              <w:rPr>
                <w:rFonts w:ascii="Times New Roman" w:hAnsi="Times New Roman" w:eastAsia="宋体"/>
                <w:b/>
                <w:i w:val="0"/>
                <w:color w:val="000000"/>
                <w:sz w:val="18"/>
              </w:rPr>
              <w:t>检查方式</w:t>
            </w:r>
          </w:p>
        </w:tc>
      </w:tr>
      <w:tr>
        <w:trPr>
          <w:cantSplit/>
        </w:trPr>
        <w:tc>
          <w:tcPr>
            <w:tcW w:type="dxa" w:w="1984"/>
            <w:vAlign w:val="center"/>
          </w:tcPr>
          <w:p>
            <w:pPr>
              <w:keepNext/>
              <w:spacing w:line="240" w:lineRule="auto" w:before="20" w:after="20"/>
              <w:ind w:firstLine="0"/>
              <w:jc w:val="center"/>
            </w:pPr>
            <w:r>
              <w:rPr>
                <w:rFonts w:ascii="Times New Roman" w:hAnsi="Times New Roman" w:eastAsia="宋体"/>
                <w:b w:val="0"/>
                <w:i w:val="0"/>
                <w:color w:val="000000"/>
                <w:sz w:val="18"/>
              </w:rPr>
              <w:t>适龄性</w:t>
            </w:r>
          </w:p>
        </w:tc>
        <w:tc>
          <w:tcPr>
            <w:tcW w:type="dxa" w:w="7087"/>
            <w:vAlign w:val="center"/>
          </w:tcPr>
          <w:p>
            <w:pPr>
              <w:keepNext/>
              <w:spacing w:line="240" w:lineRule="auto" w:before="20" w:after="20"/>
              <w:ind w:firstLine="0"/>
              <w:jc w:val="left"/>
            </w:pPr>
            <w:r>
              <w:rPr>
                <w:rFonts w:ascii="Times New Roman" w:hAnsi="Times New Roman" w:eastAsia="宋体"/>
                <w:b w:val="0"/>
                <w:i w:val="0"/>
                <w:color w:val="000000"/>
                <w:sz w:val="18"/>
              </w:rPr>
              <w:t>不同年龄设置是否产生合适的语言和问题</w:t>
            </w:r>
          </w:p>
        </w:tc>
      </w:tr>
      <w:tr>
        <w:trPr>
          <w:cantSplit/>
        </w:trPr>
        <w:tc>
          <w:tcPr>
            <w:tcW w:type="dxa" w:w="1984"/>
            <w:vAlign w:val="center"/>
          </w:tcPr>
          <w:p>
            <w:pPr>
              <w:keepNext/>
              <w:spacing w:line="240" w:lineRule="auto" w:before="20" w:after="20"/>
              <w:ind w:firstLine="0"/>
              <w:jc w:val="center"/>
            </w:pPr>
            <w:r>
              <w:rPr>
                <w:rFonts w:ascii="Times New Roman" w:hAnsi="Times New Roman" w:eastAsia="宋体"/>
                <w:b w:val="0"/>
                <w:i w:val="0"/>
                <w:color w:val="000000"/>
                <w:sz w:val="18"/>
              </w:rPr>
              <w:t>情节准确性</w:t>
            </w:r>
          </w:p>
        </w:tc>
        <w:tc>
          <w:tcPr>
            <w:tcW w:type="dxa" w:w="7087"/>
            <w:vAlign w:val="center"/>
          </w:tcPr>
          <w:p>
            <w:pPr>
              <w:keepNext/>
              <w:spacing w:line="240" w:lineRule="auto" w:before="20" w:after="20"/>
              <w:ind w:firstLine="0"/>
              <w:jc w:val="left"/>
            </w:pPr>
            <w:r>
              <w:rPr>
                <w:rFonts w:ascii="Times New Roman" w:hAnsi="Times New Roman" w:eastAsia="宋体"/>
                <w:b w:val="0"/>
                <w:i w:val="0"/>
                <w:color w:val="000000"/>
                <w:sz w:val="18"/>
              </w:rPr>
              <w:t>回答是否符合当前绘本内容</w:t>
            </w:r>
          </w:p>
        </w:tc>
      </w:tr>
      <w:tr>
        <w:trPr>
          <w:cantSplit/>
        </w:trPr>
        <w:tc>
          <w:tcPr>
            <w:tcW w:type="dxa" w:w="1984"/>
            <w:vAlign w:val="center"/>
          </w:tcPr>
          <w:p>
            <w:pPr>
              <w:keepNext/>
              <w:spacing w:line="240" w:lineRule="auto" w:before="20" w:after="20"/>
              <w:ind w:firstLine="0"/>
              <w:jc w:val="center"/>
            </w:pPr>
            <w:r>
              <w:rPr>
                <w:rFonts w:ascii="Times New Roman" w:hAnsi="Times New Roman" w:eastAsia="宋体"/>
                <w:b w:val="0"/>
                <w:i w:val="0"/>
                <w:color w:val="000000"/>
                <w:sz w:val="18"/>
              </w:rPr>
              <w:t>引导合理性</w:t>
            </w:r>
          </w:p>
        </w:tc>
        <w:tc>
          <w:tcPr>
            <w:tcW w:type="dxa" w:w="7087"/>
            <w:vAlign w:val="center"/>
          </w:tcPr>
          <w:p>
            <w:pPr>
              <w:keepNext/>
              <w:spacing w:line="240" w:lineRule="auto" w:before="20" w:after="20"/>
              <w:ind w:firstLine="0"/>
              <w:jc w:val="left"/>
            </w:pPr>
            <w:r>
              <w:rPr>
                <w:rFonts w:ascii="Times New Roman" w:hAnsi="Times New Roman" w:eastAsia="宋体"/>
                <w:b w:val="0"/>
                <w:i w:val="0"/>
                <w:color w:val="000000"/>
                <w:sz w:val="18"/>
              </w:rPr>
              <w:t>孩子无法理解时，能否提供有效简化或提示</w:t>
            </w:r>
          </w:p>
        </w:tc>
      </w:tr>
      <w:tr>
        <w:trPr>
          <w:cantSplit/>
        </w:trPr>
        <w:tc>
          <w:tcPr>
            <w:tcW w:type="dxa" w:w="1984"/>
            <w:vAlign w:val="center"/>
          </w:tcPr>
          <w:p>
            <w:pPr>
              <w:keepNext/>
              <w:spacing w:line="240" w:lineRule="auto" w:before="20" w:after="20"/>
              <w:ind w:firstLine="0"/>
              <w:jc w:val="center"/>
            </w:pPr>
            <w:r>
              <w:rPr>
                <w:rFonts w:ascii="Times New Roman" w:hAnsi="Times New Roman" w:eastAsia="宋体"/>
                <w:b w:val="0"/>
                <w:i w:val="0"/>
                <w:color w:val="000000"/>
                <w:sz w:val="18"/>
              </w:rPr>
              <w:t>领域依据</w:t>
            </w:r>
          </w:p>
        </w:tc>
        <w:tc>
          <w:tcPr>
            <w:tcW w:type="dxa" w:w="7087"/>
            <w:vAlign w:val="center"/>
          </w:tcPr>
          <w:p>
            <w:pPr>
              <w:keepNext/>
              <w:spacing w:line="240" w:lineRule="auto" w:before="20" w:after="20"/>
              <w:ind w:firstLine="0"/>
              <w:jc w:val="left"/>
            </w:pPr>
            <w:r>
              <w:rPr>
                <w:rFonts w:ascii="Times New Roman" w:hAnsi="Times New Roman" w:eastAsia="宋体"/>
                <w:b w:val="0"/>
                <w:i w:val="0"/>
                <w:color w:val="000000"/>
                <w:sz w:val="18"/>
              </w:rPr>
              <w:t>回答或引导能否关联已整理的知识来源</w:t>
            </w:r>
          </w:p>
        </w:tc>
      </w:tr>
      <w:tr>
        <w:trPr>
          <w:cantSplit/>
        </w:trPr>
        <w:tc>
          <w:tcPr>
            <w:tcW w:type="dxa" w:w="1984"/>
            <w:vAlign w:val="center"/>
          </w:tcPr>
          <w:p>
            <w:pPr>
              <w:keepNext/>
              <w:spacing w:line="240" w:lineRule="auto" w:before="20" w:after="20"/>
              <w:ind w:firstLine="0"/>
              <w:jc w:val="center"/>
            </w:pPr>
            <w:r>
              <w:rPr>
                <w:rFonts w:ascii="Times New Roman" w:hAnsi="Times New Roman" w:eastAsia="宋体"/>
                <w:b w:val="0"/>
                <w:i w:val="0"/>
                <w:color w:val="000000"/>
                <w:sz w:val="18"/>
              </w:rPr>
              <w:t>安全性</w:t>
            </w:r>
          </w:p>
        </w:tc>
        <w:tc>
          <w:tcPr>
            <w:tcW w:type="dxa" w:w="7087"/>
            <w:vAlign w:val="center"/>
          </w:tcPr>
          <w:p>
            <w:pPr>
              <w:keepNext/>
              <w:spacing w:line="240" w:lineRule="auto" w:before="20" w:after="20"/>
              <w:ind w:firstLine="0"/>
              <w:jc w:val="left"/>
            </w:pPr>
            <w:r>
              <w:rPr>
                <w:rFonts w:ascii="Times New Roman" w:hAnsi="Times New Roman" w:eastAsia="宋体"/>
                <w:b w:val="0"/>
                <w:i w:val="0"/>
                <w:color w:val="000000"/>
                <w:sz w:val="18"/>
              </w:rPr>
              <w:t>面对危险、不适龄或无依据问题能否妥善回应</w:t>
            </w:r>
          </w:p>
        </w:tc>
      </w:tr>
      <w:tr>
        <w:trPr>
          <w:cantSplit/>
        </w:trPr>
        <w:tc>
          <w:tcPr>
            <w:tcW w:type="dxa" w:w="1984"/>
            <w:vAlign w:val="center"/>
          </w:tcPr>
          <w:p>
            <w:pPr>
              <w:spacing w:line="240" w:lineRule="auto" w:before="20" w:after="20"/>
              <w:ind w:firstLine="0"/>
              <w:jc w:val="center"/>
            </w:pPr>
            <w:r>
              <w:rPr>
                <w:rFonts w:ascii="Times New Roman" w:hAnsi="Times New Roman" w:eastAsia="宋体"/>
                <w:b w:val="0"/>
                <w:i w:val="0"/>
                <w:color w:val="000000"/>
                <w:sz w:val="18"/>
              </w:rPr>
              <w:t>交互完整性</w:t>
            </w:r>
          </w:p>
        </w:tc>
        <w:tc>
          <w:tcPr>
            <w:tcW w:type="dxa" w:w="7087"/>
            <w:vAlign w:val="center"/>
          </w:tcPr>
          <w:p>
            <w:pPr>
              <w:spacing w:line="240" w:lineRule="auto" w:before="20" w:after="20"/>
              <w:ind w:firstLine="0"/>
              <w:jc w:val="left"/>
            </w:pPr>
            <w:r>
              <w:rPr>
                <w:rFonts w:ascii="Times New Roman" w:hAnsi="Times New Roman" w:eastAsia="宋体"/>
                <w:b w:val="0"/>
                <w:i w:val="0"/>
                <w:color w:val="000000"/>
                <w:sz w:val="18"/>
              </w:rPr>
              <w:t>能否完成从选书到阅读反馈的全过程</w:t>
            </w:r>
          </w:p>
        </w:tc>
      </w:tr>
    </w:tbl>
    <w:p>
      <w:pPr>
        <w:spacing w:before="0" w:after="0" w:line="240" w:lineRule="auto"/>
      </w:pPr>
      <w:r>
        <w:rPr>
          <w:rFonts w:ascii="Times New Roman" w:hAnsi="Times New Roman" w:eastAsia="宋体"/>
          <w:b w:val="0"/>
          <w:i w:val="0"/>
          <w:color w:val="000000"/>
          <w:sz w:val="12"/>
        </w:rPr>
      </w:r>
    </w:p>
    <w:p>
      <w:pPr>
        <w:jc w:val="both"/>
        <w:ind w:firstLineChars="200" w:firstLine="420"/>
      </w:pPr>
      <w:r>
        <w:rPr>
          <w:rFonts w:ascii="Times New Roman" w:hAnsi="Times New Roman" w:eastAsia="宋体"/>
          <w:b w:val="0"/>
          <w:i w:val="0"/>
          <w:color w:val="000000"/>
          <w:sz w:val="21"/>
        </w:rPr>
        <w:t>评价使用人工审核、典型测试样本和实际运行记录共同完成，不用模型自评代替全部验收。</w:t>
      </w:r>
    </w:p>
    <w:p>
      <w:pPr>
        <w:pStyle w:val="Heading2"/>
      </w:pPr>
      <w:r>
        <w:rPr>
          <w:rFonts w:ascii="Times New Roman" w:hAnsi="Times New Roman" w:eastAsia="黑体"/>
          <w:b/>
          <w:i w:val="0"/>
          <w:color w:val="000000"/>
          <w:sz w:val="21"/>
        </w:rPr>
        <w:t>9.3 硬件联动验收</w:t>
      </w:r>
    </w:p>
    <w:p>
      <w:pPr>
        <w:jc w:val="both"/>
        <w:ind w:firstLineChars="200" w:firstLine="420"/>
      </w:pPr>
      <w:r>
        <w:rPr>
          <w:rFonts w:ascii="Times New Roman" w:hAnsi="Times New Roman" w:eastAsia="宋体"/>
          <w:b w:val="0"/>
          <w:i w:val="0"/>
          <w:color w:val="000000"/>
          <w:sz w:val="21"/>
        </w:rPr>
        <w:t>硬件演示至少验证以下任务：</w:t>
      </w:r>
    </w:p>
    <w:p>
      <w:pPr>
        <w:jc w:val="both"/>
        <w:ind w:firstLineChars="200" w:firstLine="420"/>
      </w:pPr>
      <w:r>
        <w:rPr>
          <w:rFonts w:ascii="Times New Roman" w:hAnsi="Times New Roman" w:eastAsia="宋体"/>
          <w:b w:val="0"/>
          <w:i w:val="0"/>
          <w:color w:val="000000"/>
          <w:sz w:val="21"/>
        </w:rPr>
        <w:t>家长在网页选择绘本后，学习机能够获取对应的阅读内容。</w:t>
      </w:r>
    </w:p>
    <w:p>
      <w:pPr>
        <w:jc w:val="both"/>
        <w:ind w:firstLineChars="200" w:firstLine="420"/>
      </w:pPr>
      <w:r>
        <w:rPr>
          <w:rFonts w:ascii="Times New Roman" w:hAnsi="Times New Roman" w:eastAsia="宋体"/>
          <w:b w:val="0"/>
          <w:i w:val="0"/>
          <w:color w:val="000000"/>
          <w:sz w:val="21"/>
        </w:rPr>
        <w:t>使用实体按键可以完成翻页。</w:t>
      </w:r>
    </w:p>
    <w:p>
      <w:pPr>
        <w:jc w:val="both"/>
        <w:ind w:firstLineChars="200" w:firstLine="420"/>
      </w:pPr>
      <w:r>
        <w:rPr>
          <w:rFonts w:ascii="Times New Roman" w:hAnsi="Times New Roman" w:eastAsia="宋体"/>
          <w:b w:val="0"/>
          <w:i w:val="0"/>
          <w:color w:val="000000"/>
          <w:sz w:val="21"/>
        </w:rPr>
        <w:t>通过麦克风提出问题后，后端能够识别并调用智能体。</w:t>
      </w:r>
    </w:p>
    <w:p>
      <w:pPr>
        <w:jc w:val="both"/>
        <w:ind w:firstLineChars="200" w:firstLine="420"/>
      </w:pPr>
      <w:r>
        <w:rPr>
          <w:rFonts w:ascii="Times New Roman" w:hAnsi="Times New Roman" w:eastAsia="宋体"/>
          <w:b w:val="0"/>
          <w:i w:val="0"/>
          <w:color w:val="000000"/>
          <w:sz w:val="21"/>
        </w:rPr>
        <w:t>扬声器能够播放与当前绘本情节相关的 AI 回答。</w:t>
      </w:r>
    </w:p>
    <w:p>
      <w:pPr>
        <w:jc w:val="both"/>
        <w:ind w:firstLineChars="200" w:firstLine="420"/>
      </w:pPr>
      <w:r>
        <w:rPr>
          <w:rFonts w:ascii="Times New Roman" w:hAnsi="Times New Roman" w:eastAsia="宋体"/>
          <w:b w:val="0"/>
          <w:i w:val="0"/>
          <w:color w:val="000000"/>
          <w:sz w:val="21"/>
        </w:rPr>
        <w:t>互动记录能够同步到软件系统。</w:t>
      </w:r>
    </w:p>
    <w:p>
      <w:pPr>
        <w:jc w:val="both"/>
        <w:ind w:firstLineChars="200" w:firstLine="420"/>
      </w:pPr>
      <w:r>
        <w:rPr>
          <w:rFonts w:ascii="Times New Roman" w:hAnsi="Times New Roman" w:eastAsia="宋体"/>
          <w:b w:val="0"/>
          <w:i w:val="0"/>
          <w:color w:val="000000"/>
          <w:sz w:val="21"/>
        </w:rPr>
        <w:t>如果硬件未能完成全部计划功能，应按照实际结果展示，不以预先录制的视频或固定音频冒充实时智能体联动。</w:t>
      </w:r>
    </w:p>
    <w:p>
      <w:pPr>
        <w:pStyle w:val="Heading1"/>
      </w:pPr>
      <w:r>
        <w:rPr>
          <w:rFonts w:ascii="Times New Roman" w:hAnsi="Times New Roman" w:eastAsia="黑体"/>
          <w:b/>
          <w:i w:val="0"/>
          <w:color w:val="000000"/>
          <w:sz w:val="24"/>
        </w:rPr>
        <w:t>十、可行性及风险分析</w:t>
      </w:r>
    </w:p>
    <w:p>
      <w:pPr>
        <w:pStyle w:val="Heading2"/>
      </w:pPr>
      <w:r>
        <w:rPr>
          <w:rFonts w:ascii="Times New Roman" w:hAnsi="Times New Roman" w:eastAsia="黑体"/>
          <w:b/>
          <w:i w:val="0"/>
          <w:color w:val="000000"/>
          <w:sz w:val="21"/>
        </w:rPr>
        <w:t>10.1 技术可行性</w:t>
      </w:r>
    </w:p>
    <w:p>
      <w:pPr>
        <w:jc w:val="both"/>
        <w:ind w:firstLineChars="200" w:firstLine="420"/>
      </w:pPr>
      <w:r>
        <w:rPr>
          <w:rFonts w:ascii="Times New Roman" w:hAnsi="Times New Roman" w:eastAsia="宋体"/>
          <w:b w:val="0"/>
          <w:i w:val="0"/>
          <w:color w:val="000000"/>
          <w:sz w:val="21"/>
        </w:rPr>
        <w:t>Web 开发、FastAPI 后端、数据库管理、模型 API 调用和语音服务均具备成熟的开发工具与公开技术资料。</w:t>
      </w:r>
    </w:p>
    <w:p>
      <w:pPr>
        <w:jc w:val="both"/>
        <w:ind w:firstLineChars="200" w:firstLine="420"/>
      </w:pPr>
      <w:r>
        <w:rPr>
          <w:rFonts w:ascii="Times New Roman" w:hAnsi="Times New Roman" w:eastAsia="宋体"/>
          <w:b w:val="0"/>
          <w:i w:val="0"/>
          <w:color w:val="000000"/>
          <w:sz w:val="21"/>
        </w:rPr>
        <w:t>系统通过云端模型 API 完成主要推理任务，可降低本地设备计算资源要求。软件端优先开发，确保主要功能能够独立运行。</w:t>
      </w:r>
    </w:p>
    <w:p>
      <w:pPr>
        <w:pStyle w:val="Heading2"/>
      </w:pPr>
      <w:r>
        <w:rPr>
          <w:rFonts w:ascii="Times New Roman" w:hAnsi="Times New Roman" w:eastAsia="黑体"/>
          <w:b/>
          <w:i w:val="0"/>
          <w:color w:val="000000"/>
          <w:sz w:val="21"/>
        </w:rPr>
        <w:t>10.2 成本可行性</w:t>
      </w:r>
    </w:p>
    <w:p>
      <w:pPr>
        <w:jc w:val="both"/>
        <w:ind w:firstLineChars="200" w:firstLine="420"/>
      </w:pPr>
      <w:r>
        <w:rPr>
          <w:rFonts w:ascii="Times New Roman" w:hAnsi="Times New Roman" w:eastAsia="宋体"/>
          <w:b w:val="0"/>
          <w:i w:val="0"/>
          <w:color w:val="000000"/>
          <w:sz w:val="21"/>
        </w:rPr>
        <w:t>项目拟主要使用开源开发工具和按实际使用量付费的模型 API。</w:t>
      </w:r>
    </w:p>
    <w:p>
      <w:pPr>
        <w:jc w:val="both"/>
        <w:ind w:firstLineChars="200" w:firstLine="420"/>
      </w:pPr>
      <w:r>
        <w:rPr>
          <w:rFonts w:ascii="Times New Roman" w:hAnsi="Times New Roman" w:eastAsia="宋体"/>
          <w:b w:val="0"/>
          <w:i w:val="0"/>
          <w:color w:val="000000"/>
          <w:sz w:val="21"/>
        </w:rPr>
        <w:t>软件开发初期可以采用本地环境进行联调，完成后再部署至云服务器。硬件仅制作一台教学演示样机，不涉及批量生产。</w:t>
      </w:r>
    </w:p>
    <w:p>
      <w:pPr>
        <w:pStyle w:val="Heading2"/>
      </w:pPr>
      <w:r>
        <w:rPr>
          <w:rFonts w:ascii="Times New Roman" w:hAnsi="Times New Roman" w:eastAsia="黑体"/>
          <w:b/>
          <w:i w:val="0"/>
          <w:color w:val="000000"/>
          <w:sz w:val="21"/>
        </w:rPr>
        <w:t>10.3 内容与儿童安全风险</w:t>
      </w:r>
    </w:p>
    <w:p>
      <w:pPr>
        <w:jc w:val="both"/>
        <w:ind w:firstLineChars="200" w:firstLine="420"/>
      </w:pPr>
      <w:r>
        <w:rPr>
          <w:rFonts w:ascii="Times New Roman" w:hAnsi="Times New Roman" w:eastAsia="宋体"/>
          <w:b w:val="0"/>
          <w:i w:val="0"/>
          <w:color w:val="000000"/>
          <w:sz w:val="21"/>
        </w:rPr>
        <w:t>大语言模型可能生成不准确、不适龄或脱离故事情节的回答。</w:t>
      </w:r>
    </w:p>
    <w:p>
      <w:pPr>
        <w:jc w:val="both"/>
        <w:ind w:firstLineChars="200" w:firstLine="420"/>
      </w:pPr>
      <w:r>
        <w:rPr>
          <w:rFonts w:ascii="Times New Roman" w:hAnsi="Times New Roman" w:eastAsia="宋体"/>
          <w:b w:val="0"/>
          <w:i w:val="0"/>
          <w:color w:val="000000"/>
          <w:sz w:val="21"/>
        </w:rPr>
        <w:t>团队拟通过知识检索、范围约束、内容审核和家长确认降低相关风险。对于无法可靠回答的问题，系统应允许回退至家长解释或预设内容。</w:t>
      </w:r>
    </w:p>
    <w:p>
      <w:pPr>
        <w:jc w:val="both"/>
        <w:ind w:firstLineChars="200" w:firstLine="420"/>
      </w:pPr>
      <w:r>
        <w:rPr>
          <w:rFonts w:ascii="Times New Roman" w:hAnsi="Times New Roman" w:eastAsia="宋体"/>
          <w:b w:val="0"/>
          <w:i w:val="0"/>
          <w:color w:val="000000"/>
          <w:sz w:val="21"/>
        </w:rPr>
        <w:t>在隐私保护方面，系统应遵循儿童个人信息保护要求，取得必要的监护人同意，尽量不长期保存儿童原始录音，并提供记录删除与设备解绑功能。</w:t>
      </w:r>
    </w:p>
    <w:p>
      <w:pPr>
        <w:pStyle w:val="Heading2"/>
      </w:pPr>
      <w:r>
        <w:rPr>
          <w:rFonts w:ascii="Times New Roman" w:hAnsi="Times New Roman" w:eastAsia="黑体"/>
          <w:b/>
          <w:i w:val="0"/>
          <w:color w:val="000000"/>
          <w:sz w:val="21"/>
        </w:rPr>
        <w:t>10.4 开发进度风险</w:t>
      </w:r>
    </w:p>
    <w:p>
      <w:pPr>
        <w:jc w:val="both"/>
        <w:ind w:firstLineChars="200" w:firstLine="420"/>
      </w:pPr>
      <w:r>
        <w:rPr>
          <w:rFonts w:ascii="Times New Roman" w:hAnsi="Times New Roman" w:eastAsia="宋体"/>
          <w:b w:val="0"/>
          <w:i w:val="0"/>
          <w:color w:val="000000"/>
          <w:sz w:val="21"/>
        </w:rPr>
        <w:t>项目同时涉及 Web 开发、领域知识整理、模型接入、语音处理和可选硬件，具有一定的跨模块协作复杂度。</w:t>
      </w:r>
    </w:p>
    <w:p>
      <w:pPr>
        <w:jc w:val="both"/>
        <w:ind w:firstLineChars="200" w:firstLine="420"/>
      </w:pPr>
      <w:r>
        <w:rPr>
          <w:rFonts w:ascii="Times New Roman" w:hAnsi="Times New Roman" w:eastAsia="宋体"/>
          <w:b w:val="0"/>
          <w:i w:val="0"/>
          <w:color w:val="000000"/>
          <w:sz w:val="21"/>
        </w:rPr>
        <w:t>因此，团队将优先保证软件功能闭环，采用分阶段开发和测试的方式推进，硬件在软件主要功能完成后逐步接入，避免因硬件调试延误整个项目交付。</w:t>
      </w:r>
    </w:p>
    <w:p>
      <w:pPr>
        <w:pStyle w:val="Heading1"/>
      </w:pPr>
      <w:r>
        <w:rPr>
          <w:rFonts w:ascii="Times New Roman" w:hAnsi="Times New Roman" w:eastAsia="黑体"/>
          <w:b/>
          <w:i w:val="0"/>
          <w:color w:val="000000"/>
          <w:sz w:val="24"/>
        </w:rPr>
        <w:t>十一、开发与实施计划</w:t>
      </w:r>
    </w:p>
    <w:p>
      <w:pPr>
        <w:pStyle w:val="Heading2"/>
      </w:pPr>
      <w:r>
        <w:rPr>
          <w:rFonts w:ascii="Times New Roman" w:hAnsi="Times New Roman" w:eastAsia="黑体"/>
          <w:b/>
          <w:i w:val="0"/>
          <w:color w:val="000000"/>
          <w:sz w:val="21"/>
        </w:rPr>
        <w:t>11.1 第一次作业：选题与需求分析</w:t>
      </w:r>
    </w:p>
    <w:p>
      <w:pPr>
        <w:jc w:val="both"/>
        <w:ind w:firstLineChars="200" w:firstLine="420"/>
      </w:pPr>
      <w:r>
        <w:rPr>
          <w:rFonts w:ascii="Times New Roman" w:hAnsi="Times New Roman" w:eastAsia="宋体"/>
          <w:b/>
          <w:i w:val="0"/>
          <w:color w:val="000000"/>
          <w:sz w:val="21"/>
        </w:rPr>
        <w:t>10月24日选题答辩前：</w:t>
      </w:r>
      <w:r>
        <w:rPr>
          <w:rFonts w:ascii="Times New Roman" w:hAnsi="Times New Roman" w:eastAsia="宋体"/>
          <w:b w:val="0"/>
          <w:i w:val="0"/>
          <w:color w:val="000000"/>
          <w:sz w:val="21"/>
        </w:rPr>
      </w:r>
    </w:p>
    <w:p>
      <w:pPr>
        <w:jc w:val="both"/>
        <w:ind w:firstLineChars="200" w:firstLine="420"/>
      </w:pPr>
      <w:r>
        <w:rPr>
          <w:rFonts w:ascii="Times New Roman" w:hAnsi="Times New Roman" w:eastAsia="宋体"/>
          <w:b w:val="0"/>
          <w:i w:val="0"/>
          <w:color w:val="000000"/>
          <w:sz w:val="21"/>
        </w:rPr>
        <w:t>完成项目定位、公开需求依据、目标用户分析、核心功能范围、智能体定制方案、系统架构及技术可行性分析。</w:t>
      </w:r>
    </w:p>
    <w:p>
      <w:pPr>
        <w:jc w:val="both"/>
        <w:ind w:firstLineChars="200" w:firstLine="420"/>
      </w:pPr>
      <w:r>
        <w:rPr>
          <w:rFonts w:ascii="Times New Roman" w:hAnsi="Times New Roman" w:eastAsia="宋体"/>
          <w:b w:val="0"/>
          <w:i w:val="0"/>
          <w:color w:val="000000"/>
          <w:sz w:val="21"/>
        </w:rPr>
        <w:t>准备选题汇报 PPT、系统功能流程、初步页面原型及硬件拓展方案。</w:t>
      </w:r>
    </w:p>
    <w:p>
      <w:pPr>
        <w:jc w:val="both"/>
        <w:ind w:firstLineChars="200" w:firstLine="420"/>
      </w:pPr>
      <w:r>
        <w:rPr>
          <w:rFonts w:ascii="Times New Roman" w:hAnsi="Times New Roman" w:eastAsia="宋体"/>
          <w:b/>
          <w:i w:val="0"/>
          <w:color w:val="000000"/>
          <w:sz w:val="21"/>
        </w:rPr>
        <w:t>10月25日团队博客提交前：</w:t>
      </w:r>
      <w:r>
        <w:rPr>
          <w:rFonts w:ascii="Times New Roman" w:hAnsi="Times New Roman" w:eastAsia="宋体"/>
          <w:b w:val="0"/>
          <w:i w:val="0"/>
          <w:color w:val="000000"/>
          <w:sz w:val="21"/>
        </w:rPr>
      </w:r>
    </w:p>
    <w:p>
      <w:pPr>
        <w:jc w:val="both"/>
        <w:ind w:firstLineChars="200" w:firstLine="420"/>
      </w:pPr>
      <w:r>
        <w:rPr>
          <w:rFonts w:ascii="Times New Roman" w:hAnsi="Times New Roman" w:eastAsia="宋体"/>
          <w:b w:val="0"/>
          <w:i w:val="0"/>
          <w:color w:val="000000"/>
          <w:sz w:val="21"/>
        </w:rPr>
        <w:t>完成团队展示博客、选题报告和需求分析初稿，补充团队成员介绍、分工、团队合照、项目标志及相关图示。</w:t>
      </w:r>
    </w:p>
    <w:p>
      <w:pPr>
        <w:pStyle w:val="Heading2"/>
      </w:pPr>
      <w:r>
        <w:rPr>
          <w:rFonts w:ascii="Times New Roman" w:hAnsi="Times New Roman" w:eastAsia="黑体"/>
          <w:b/>
          <w:i w:val="0"/>
          <w:color w:val="000000"/>
          <w:sz w:val="21"/>
        </w:rPr>
        <w:t>11.2 后续软件开发</w:t>
      </w:r>
    </w:p>
    <w:p>
      <w:pPr>
        <w:jc w:val="both"/>
        <w:ind w:firstLineChars="200" w:firstLine="420"/>
      </w:pPr>
      <w:r>
        <w:rPr>
          <w:rFonts w:ascii="Times New Roman" w:hAnsi="Times New Roman" w:eastAsia="宋体"/>
          <w:b/>
          <w:i w:val="0"/>
          <w:color w:val="000000"/>
          <w:sz w:val="21"/>
        </w:rPr>
        <w:t>第一阶段：基础软件建设。</w:t>
      </w:r>
      <w:r>
        <w:rPr>
          <w:rFonts w:ascii="Times New Roman" w:hAnsi="Times New Roman" w:eastAsia="宋体"/>
          <w:b w:val="0"/>
          <w:i w:val="0"/>
          <w:color w:val="000000"/>
          <w:sz w:val="21"/>
        </w:rPr>
      </w:r>
    </w:p>
    <w:p>
      <w:pPr>
        <w:jc w:val="both"/>
        <w:ind w:firstLineChars="200" w:firstLine="420"/>
      </w:pPr>
      <w:r>
        <w:rPr>
          <w:rFonts w:ascii="Times New Roman" w:hAnsi="Times New Roman" w:eastAsia="宋体"/>
          <w:b w:val="0"/>
          <w:i w:val="0"/>
          <w:color w:val="000000"/>
          <w:sz w:val="21"/>
        </w:rPr>
        <w:t>完成前端页面、用户管理、绘本资源库和阅读记录等基础功能。</w:t>
      </w:r>
    </w:p>
    <w:p>
      <w:pPr>
        <w:jc w:val="both"/>
        <w:ind w:firstLineChars="200" w:firstLine="420"/>
      </w:pPr>
      <w:r>
        <w:rPr>
          <w:rFonts w:ascii="Times New Roman" w:hAnsi="Times New Roman" w:eastAsia="宋体"/>
          <w:b/>
          <w:i w:val="0"/>
          <w:color w:val="000000"/>
          <w:sz w:val="21"/>
        </w:rPr>
        <w:t>第二阶段：领域智能体建设。</w:t>
      </w:r>
      <w:r>
        <w:rPr>
          <w:rFonts w:ascii="Times New Roman" w:hAnsi="Times New Roman" w:eastAsia="宋体"/>
          <w:b w:val="0"/>
          <w:i w:val="0"/>
          <w:color w:val="000000"/>
          <w:sz w:val="21"/>
        </w:rPr>
      </w:r>
    </w:p>
    <w:p>
      <w:pPr>
        <w:jc w:val="both"/>
        <w:ind w:firstLineChars="200" w:firstLine="420"/>
      </w:pPr>
      <w:r>
        <w:rPr>
          <w:rFonts w:ascii="Times New Roman" w:hAnsi="Times New Roman" w:eastAsia="宋体"/>
          <w:b w:val="0"/>
          <w:i w:val="0"/>
          <w:color w:val="000000"/>
          <w:sz w:val="21"/>
        </w:rPr>
        <w:t>整理幼儿教育知识库，完成模型 API 接入、适龄绘本推荐、动态提问及故事问答。</w:t>
      </w:r>
    </w:p>
    <w:p>
      <w:pPr>
        <w:jc w:val="both"/>
        <w:ind w:firstLineChars="200" w:firstLine="420"/>
      </w:pPr>
      <w:r>
        <w:rPr>
          <w:rFonts w:ascii="Times New Roman" w:hAnsi="Times New Roman" w:eastAsia="宋体"/>
          <w:b/>
          <w:i w:val="0"/>
          <w:color w:val="000000"/>
          <w:sz w:val="21"/>
        </w:rPr>
        <w:t>第三阶段：语音能力与软件集成。</w:t>
      </w:r>
      <w:r>
        <w:rPr>
          <w:rFonts w:ascii="Times New Roman" w:hAnsi="Times New Roman" w:eastAsia="宋体"/>
          <w:b w:val="0"/>
          <w:i w:val="0"/>
          <w:color w:val="000000"/>
          <w:sz w:val="21"/>
        </w:rPr>
      </w:r>
    </w:p>
    <w:p>
      <w:pPr>
        <w:jc w:val="both"/>
        <w:ind w:firstLineChars="200" w:firstLine="420"/>
      </w:pPr>
      <w:r>
        <w:rPr>
          <w:rFonts w:ascii="Times New Roman" w:hAnsi="Times New Roman" w:eastAsia="宋体"/>
          <w:b w:val="0"/>
          <w:i w:val="0"/>
          <w:color w:val="000000"/>
          <w:sz w:val="21"/>
        </w:rPr>
        <w:t>实现 ASR、TTS 与完整阅读会话交互，完善家长反馈和内容管理功能。</w:t>
      </w:r>
    </w:p>
    <w:p>
      <w:pPr>
        <w:jc w:val="both"/>
        <w:ind w:firstLineChars="200" w:firstLine="420"/>
      </w:pPr>
      <w:r>
        <w:rPr>
          <w:rFonts w:ascii="Times New Roman" w:hAnsi="Times New Roman" w:eastAsia="宋体"/>
          <w:b/>
          <w:i w:val="0"/>
          <w:color w:val="000000"/>
          <w:sz w:val="21"/>
        </w:rPr>
        <w:t>第四阶段：测试与上线。</w:t>
      </w:r>
      <w:r>
        <w:rPr>
          <w:rFonts w:ascii="Times New Roman" w:hAnsi="Times New Roman" w:eastAsia="宋体"/>
          <w:b w:val="0"/>
          <w:i w:val="0"/>
          <w:color w:val="000000"/>
          <w:sz w:val="21"/>
        </w:rPr>
      </w:r>
    </w:p>
    <w:p>
      <w:pPr>
        <w:jc w:val="both"/>
        <w:ind w:firstLineChars="200" w:firstLine="420"/>
      </w:pPr>
      <w:r>
        <w:rPr>
          <w:rFonts w:ascii="Times New Roman" w:hAnsi="Times New Roman" w:eastAsia="宋体"/>
          <w:b w:val="0"/>
          <w:i w:val="0"/>
          <w:color w:val="000000"/>
          <w:sz w:val="21"/>
        </w:rPr>
        <w:t>开展功能测试、接口测试、异常测试、领域效果对比及用户体验测试。完成公网部署并提供独立访问与测试方式。</w:t>
      </w:r>
    </w:p>
    <w:p>
      <w:pPr>
        <w:pStyle w:val="Heading2"/>
      </w:pPr>
      <w:r>
        <w:rPr>
          <w:rFonts w:ascii="Times New Roman" w:hAnsi="Times New Roman" w:eastAsia="黑体"/>
          <w:b/>
          <w:i w:val="0"/>
          <w:color w:val="000000"/>
          <w:sz w:val="21"/>
        </w:rPr>
        <w:t>11.3 可选硬件开发</w:t>
      </w:r>
    </w:p>
    <w:p>
      <w:pPr>
        <w:jc w:val="both"/>
        <w:ind w:firstLineChars="200" w:firstLine="420"/>
      </w:pPr>
      <w:r>
        <w:rPr>
          <w:rFonts w:ascii="Times New Roman" w:hAnsi="Times New Roman" w:eastAsia="宋体"/>
          <w:b w:val="0"/>
          <w:i w:val="0"/>
          <w:color w:val="000000"/>
          <w:sz w:val="21"/>
        </w:rPr>
        <w:t>在软件端语音问答接口稳定后，开发 ESP32-S3 硬件原型。</w:t>
      </w:r>
    </w:p>
    <w:p>
      <w:pPr>
        <w:jc w:val="both"/>
        <w:ind w:firstLineChars="200" w:firstLine="420"/>
      </w:pPr>
      <w:r>
        <w:rPr>
          <w:rFonts w:ascii="Times New Roman" w:hAnsi="Times New Roman" w:eastAsia="宋体"/>
          <w:b w:val="0"/>
          <w:i w:val="0"/>
          <w:color w:val="000000"/>
          <w:sz w:val="21"/>
        </w:rPr>
        <w:t>首先完成墨水屏显示及按键控制，再实现音频输入输出，最后连接软件后端并进行端到端联调。</w:t>
      </w:r>
    </w:p>
    <w:p>
      <w:pPr>
        <w:jc w:val="both"/>
        <w:ind w:firstLineChars="200" w:firstLine="420"/>
      </w:pPr>
      <w:r>
        <w:rPr>
          <w:rFonts w:ascii="Times New Roman" w:hAnsi="Times New Roman" w:eastAsia="宋体"/>
          <w:b w:val="0"/>
          <w:i w:val="0"/>
          <w:color w:val="000000"/>
          <w:sz w:val="21"/>
        </w:rPr>
        <w:t>根据预算、实际调试情况和剩余时间决定外壳制作及额外功能范围。</w:t>
      </w:r>
    </w:p>
    <w:p>
      <w:pPr>
        <w:pStyle w:val="Heading1"/>
      </w:pPr>
      <w:r>
        <w:rPr>
          <w:rFonts w:ascii="Times New Roman" w:hAnsi="Times New Roman" w:eastAsia="黑体"/>
          <w:b/>
          <w:i w:val="0"/>
          <w:color w:val="000000"/>
          <w:sz w:val="24"/>
        </w:rPr>
        <w:t>十二、预期成果</w:t>
      </w:r>
    </w:p>
    <w:p>
      <w:pPr>
        <w:jc w:val="both"/>
        <w:ind w:firstLineChars="200" w:firstLine="420"/>
      </w:pPr>
      <w:r>
        <w:rPr>
          <w:rFonts w:ascii="Times New Roman" w:hAnsi="Times New Roman" w:eastAsia="宋体"/>
          <w:b w:val="0"/>
          <w:i w:val="0"/>
          <w:color w:val="000000"/>
          <w:sz w:val="21"/>
        </w:rPr>
        <w:t>项目计划交付以下成果：</w:t>
      </w:r>
    </w:p>
    <w:p>
      <w:pPr>
        <w:pStyle w:val="ListBullet"/>
        <w:jc w:val="both"/>
      </w:pPr>
      <w:r>
        <w:rPr>
          <w:rFonts w:ascii="Times New Roman" w:hAnsi="Times New Roman" w:eastAsia="宋体"/>
          <w:b w:val="0"/>
          <w:i w:val="0"/>
          <w:color w:val="000000"/>
          <w:sz w:val="21"/>
        </w:rPr>
        <w:t>一套能够独立上线使用的 AI 亲子绘本共读 Web 软件。</w:t>
      </w:r>
    </w:p>
    <w:p>
      <w:pPr>
        <w:pStyle w:val="ListBullet"/>
        <w:jc w:val="both"/>
      </w:pPr>
      <w:r>
        <w:rPr>
          <w:rFonts w:ascii="Times New Roman" w:hAnsi="Times New Roman" w:eastAsia="宋体"/>
          <w:b w:val="0"/>
          <w:i w:val="0"/>
          <w:color w:val="000000"/>
          <w:sz w:val="21"/>
        </w:rPr>
        <w:t>一个经过幼儿早期阅读领域知识定制的智能体。</w:t>
      </w:r>
    </w:p>
    <w:p>
      <w:pPr>
        <w:pStyle w:val="ListBullet"/>
        <w:jc w:val="both"/>
      </w:pPr>
      <w:r>
        <w:rPr>
          <w:rFonts w:ascii="Times New Roman" w:hAnsi="Times New Roman" w:eastAsia="宋体"/>
          <w:b w:val="0"/>
          <w:i w:val="0"/>
          <w:color w:val="000000"/>
          <w:sz w:val="21"/>
        </w:rPr>
        <w:t>一套带有来源信息的幼儿阅读知识库与绘本案例资源。</w:t>
      </w:r>
    </w:p>
    <w:p>
      <w:pPr>
        <w:pStyle w:val="ListBullet"/>
        <w:jc w:val="both"/>
      </w:pPr>
      <w:r>
        <w:rPr>
          <w:rFonts w:ascii="Times New Roman" w:hAnsi="Times New Roman" w:eastAsia="宋体"/>
          <w:b w:val="0"/>
          <w:i w:val="0"/>
          <w:color w:val="000000"/>
          <w:sz w:val="21"/>
        </w:rPr>
        <w:t>绘本推荐、故事共读、互动提问、语音问答、阅读记录和亲子活动建议等核心软件功能。</w:t>
      </w:r>
    </w:p>
    <w:p>
      <w:pPr>
        <w:pStyle w:val="ListBullet"/>
        <w:jc w:val="both"/>
      </w:pPr>
      <w:r>
        <w:rPr>
          <w:rFonts w:ascii="Times New Roman" w:hAnsi="Times New Roman" w:eastAsia="宋体"/>
          <w:b w:val="0"/>
          <w:i w:val="0"/>
          <w:color w:val="000000"/>
          <w:sz w:val="21"/>
        </w:rPr>
        <w:t>领域智能体与通用模型的典型任务对比测试结果。</w:t>
      </w:r>
    </w:p>
    <w:p>
      <w:pPr>
        <w:pStyle w:val="ListBullet"/>
        <w:jc w:val="both"/>
      </w:pPr>
      <w:r>
        <w:rPr>
          <w:rFonts w:ascii="Times New Roman" w:hAnsi="Times New Roman" w:eastAsia="宋体"/>
          <w:b w:val="0"/>
          <w:i w:val="0"/>
          <w:color w:val="000000"/>
          <w:sz w:val="21"/>
        </w:rPr>
        <w:t>项目需求分析、设计说明、测试报告、部署说明及演示材料。</w:t>
      </w:r>
    </w:p>
    <w:p>
      <w:pPr>
        <w:pStyle w:val="ListBullet"/>
        <w:jc w:val="both"/>
      </w:pPr>
      <w:r>
        <w:rPr>
          <w:rFonts w:ascii="Times New Roman" w:hAnsi="Times New Roman" w:eastAsia="宋体"/>
          <w:b w:val="0"/>
          <w:i w:val="0"/>
          <w:color w:val="000000"/>
          <w:sz w:val="21"/>
        </w:rPr>
        <w:t>在资源允许的情况下，交付一台具备绘本显示、翻页和语音问答能力的 ESP32-S3 墨水屏学习机样机。</w:t>
      </w:r>
    </w:p>
    <w:p>
      <w:pPr>
        <w:pStyle w:val="Heading1"/>
      </w:pPr>
      <w:r>
        <w:rPr>
          <w:rFonts w:ascii="Times New Roman" w:hAnsi="Times New Roman" w:eastAsia="黑体"/>
          <w:b/>
          <w:i w:val="0"/>
          <w:color w:val="000000"/>
          <w:sz w:val="24"/>
        </w:rPr>
        <w:t>十三、项目愿景</w:t>
      </w:r>
    </w:p>
    <w:p>
      <w:pPr>
        <w:jc w:val="both"/>
        <w:ind w:firstLineChars="200" w:firstLine="420"/>
      </w:pPr>
      <w:r>
        <w:rPr>
          <w:rFonts w:ascii="Times New Roman" w:hAnsi="Times New Roman" w:eastAsia="宋体"/>
          <w:b w:val="0"/>
          <w:i w:val="0"/>
          <w:color w:val="000000"/>
          <w:sz w:val="21"/>
        </w:rPr>
        <w:t>我们希望让每个家庭都能更轻松地开展有温度、有启发性的亲子阅读。通过人工智能与幼儿教育知识的结合，帮助家长找到合适的故事、掌握科学的引导方式，让孩子在倾听、提问和交流中发现阅读的乐趣。我们希望技术成为亲子陪伴的助手，而不是陪伴的替代品。</w:t>
      </w:r>
    </w:p>
    <w:p>
      <w:pPr>
        <w:pStyle w:val="Heading1"/>
      </w:pPr>
      <w:r>
        <w:rPr>
          <w:rFonts w:ascii="Times New Roman" w:hAnsi="Times New Roman" w:eastAsia="黑体"/>
          <w:b/>
          <w:i w:val="0"/>
          <w:color w:val="000000"/>
          <w:sz w:val="24"/>
        </w:rPr>
        <w:t>十四、总结</w:t>
      </w:r>
    </w:p>
    <w:p>
      <w:pPr>
        <w:jc w:val="both"/>
        <w:ind w:firstLineChars="200" w:firstLine="420"/>
      </w:pPr>
      <w:r>
        <w:rPr>
          <w:rFonts w:ascii="Times New Roman" w:hAnsi="Times New Roman" w:eastAsia="宋体"/>
          <w:b w:val="0"/>
          <w:i w:val="0"/>
          <w:color w:val="000000"/>
          <w:sz w:val="21"/>
        </w:rPr>
        <w:t>“知芽”以3～6岁幼儿家庭的真实亲子阅读场景为出发点，针对家长在绘本选择、阅读指导和互动反馈等方面的困难，提出基于领域知识增强的智能体解决方案。</w:t>
      </w:r>
    </w:p>
    <w:p>
      <w:pPr>
        <w:jc w:val="both"/>
        <w:ind w:firstLineChars="200" w:firstLine="420"/>
      </w:pPr>
      <w:r>
        <w:rPr>
          <w:rFonts w:ascii="Times New Roman" w:hAnsi="Times New Roman" w:eastAsia="宋体"/>
          <w:b w:val="0"/>
          <w:i w:val="0"/>
          <w:color w:val="000000"/>
          <w:sz w:val="21"/>
        </w:rPr>
        <w:t>项目以完整的 Web 软件为主体，通过幼儿教育知识检索、大语言模型和任务流程编排，实现适龄推荐、互动共读、动态提问、语音问答和阅读反馈，形成可操作、可测试的亲子阅读应用闭环。</w:t>
      </w:r>
    </w:p>
    <w:p>
      <w:pPr>
        <w:jc w:val="both"/>
        <w:ind w:firstLineChars="200" w:firstLine="420"/>
      </w:pPr>
      <w:r>
        <w:rPr>
          <w:rFonts w:ascii="Times New Roman" w:hAnsi="Times New Roman" w:eastAsia="宋体"/>
          <w:b w:val="0"/>
          <w:i w:val="0"/>
          <w:color w:val="000000"/>
          <w:sz w:val="21"/>
        </w:rPr>
        <w:t>在此基础上，项目探索低成本 ESP32-S3 墨水屏学习机作为扩展交互终端，利用实体按键、语音输入和音频播放增强幼儿参与感。硬件只承担部分基础功能，软件系统始终保持独立可用。</w:t>
      </w:r>
    </w:p>
    <w:p>
      <w:pPr>
        <w:jc w:val="both"/>
        <w:ind w:firstLineChars="200" w:firstLine="420"/>
      </w:pPr>
      <w:r>
        <w:rPr>
          <w:rFonts w:ascii="Times New Roman" w:hAnsi="Times New Roman" w:eastAsia="宋体"/>
          <w:b w:val="0"/>
          <w:i w:val="0"/>
          <w:color w:val="000000"/>
          <w:sz w:val="21"/>
        </w:rPr>
        <w:t>本项目具有明确的服务对象、具体的使用场景、可追溯的领域知识依据和可验证的智能体任务流程。团队将以软件完整性和领域智能体的实际效果为首要目标，在保证项目能够上线使用的前提下，逐步探索软硬件融合所带来的教育应用价值。</w:t>
      </w:r>
    </w:p>
    <w:p>
      <w:r>
        <w:br w:type="page"/>
      </w:r>
    </w:p>
    <w:p>
      <w:pPr>
        <w:pStyle w:val="Heading1"/>
      </w:pPr>
      <w:r>
        <w:rPr>
          <w:rFonts w:ascii="Times New Roman" w:hAnsi="Times New Roman" w:eastAsia="黑体"/>
          <w:b/>
          <w:i w:val="0"/>
          <w:color w:val="000000"/>
          <w:sz w:val="24"/>
        </w:rPr>
        <w:t>参考资料</w:t>
      </w:r>
    </w:p>
    <w:p>
      <w:pPr>
        <w:spacing w:line="240" w:lineRule="auto" w:before="0" w:after="60"/>
        <w:ind w:left="420" w:hanging="420"/>
        <w:jc w:val="left"/>
      </w:pPr>
      <w:r>
        <w:rPr>
          <w:rFonts w:ascii="Times New Roman" w:hAnsi="Times New Roman" w:eastAsia="宋体"/>
          <w:b w:val="0"/>
          <w:i w:val="0"/>
          <w:color w:val="000000"/>
          <w:sz w:val="18"/>
        </w:rPr>
        <w:t xml:space="preserve">[1] 教育部.《3—6岁儿童学习与发展指南》. 2012. </w:t>
      </w:r>
      <w:hyperlink r:id="rId10">
        <w:r>
          <w:rPr>
            <w:rFonts w:eastAsia="宋体" w:ascii="Times New Roman" w:hAnsi="Times New Roman"/>
            <w:sz w:val="18"/>
            <w:szCs w:val="18"/>
            <w:color w:val="0563C1"/>
            <w:u w:val="single"/>
          </w:rPr>
          <w:t xml:space="preserve">https://www.moe.gov.cn/srcsite/A06/s3327/201210/t20121009_143254.html</w:t>
        </w:r>
      </w:hyperlink>
    </w:p>
    <w:p>
      <w:pPr>
        <w:spacing w:line="240" w:lineRule="auto" w:before="0" w:after="60"/>
        <w:ind w:left="420" w:hanging="420"/>
        <w:jc w:val="left"/>
      </w:pPr>
      <w:r>
        <w:rPr>
          <w:rFonts w:ascii="Times New Roman" w:hAnsi="Times New Roman" w:eastAsia="宋体"/>
          <w:b w:val="0"/>
          <w:i w:val="0"/>
          <w:color w:val="000000"/>
          <w:sz w:val="18"/>
        </w:rPr>
        <w:t xml:space="preserve">[2] 北京师范大学相关研究团队等.《中国儿童青少年阅读现状与需求调研报告》. 2023. 新华网报道. </w:t>
      </w:r>
      <w:hyperlink r:id="rId11">
        <w:r>
          <w:rPr>
            <w:rFonts w:eastAsia="宋体" w:ascii="Times New Roman" w:hAnsi="Times New Roman"/>
            <w:sz w:val="18"/>
            <w:szCs w:val="18"/>
            <w:color w:val="0563C1"/>
            <w:u w:val="single"/>
          </w:rPr>
          <w:t xml:space="preserve">https://www.xinhuanet.com/2023-12/29/c_1212322050.htm</w:t>
        </w:r>
      </w:hyperlink>
    </w:p>
    <w:p>
      <w:pPr>
        <w:spacing w:line="240" w:lineRule="auto" w:before="0" w:after="60"/>
        <w:ind w:left="420" w:hanging="420"/>
        <w:jc w:val="left"/>
      </w:pPr>
      <w:r>
        <w:rPr>
          <w:rFonts w:ascii="Times New Roman" w:hAnsi="Times New Roman" w:eastAsia="宋体"/>
          <w:b w:val="0"/>
          <w:i w:val="0"/>
          <w:color w:val="000000"/>
          <w:sz w:val="18"/>
        </w:rPr>
        <w:t xml:space="preserve">[3] 光明日报联合调研组.《亲子阅读：共沐书香 陪伴成长——我国亲子阅读的现状调查及思考》. 2023. </w:t>
      </w:r>
      <w:hyperlink r:id="rId12">
        <w:r>
          <w:rPr>
            <w:rFonts w:eastAsia="宋体" w:ascii="Times New Roman" w:hAnsi="Times New Roman"/>
            <w:sz w:val="18"/>
            <w:szCs w:val="18"/>
            <w:color w:val="0563C1"/>
            <w:u w:val="single"/>
          </w:rPr>
          <w:t xml:space="preserve">https://www.nationalreading.gov.cn/xwzx/ywxx/202311/t20231130_820100.html</w:t>
        </w:r>
      </w:hyperlink>
    </w:p>
    <w:p>
      <w:pPr>
        <w:spacing w:line="240" w:lineRule="auto" w:before="0" w:after="60"/>
        <w:ind w:left="420" w:hanging="420"/>
        <w:jc w:val="left"/>
      </w:pPr>
      <w:r>
        <w:rPr>
          <w:rFonts w:ascii="Times New Roman" w:hAnsi="Times New Roman" w:eastAsia="宋体"/>
          <w:b w:val="0"/>
          <w:i w:val="0"/>
          <w:color w:val="000000"/>
          <w:sz w:val="18"/>
        </w:rPr>
        <w:t xml:space="preserve">[4] 国家市场监督管理总局. GB/T 9385—2008《计算机软件需求规格说明规范》. </w:t>
      </w:r>
      <w:hyperlink r:id="rId13">
        <w:r>
          <w:rPr>
            <w:rFonts w:eastAsia="宋体" w:ascii="Times New Roman" w:hAnsi="Times New Roman"/>
            <w:sz w:val="18"/>
            <w:szCs w:val="18"/>
            <w:color w:val="0563C1"/>
            <w:u w:val="single"/>
          </w:rPr>
          <w:t xml:space="preserve">https://openstd.samr.gov.cn/bzgk/std/newGbInfo?hcno=2790825C43AD0B69E3C38C140BFFCFE6</w:t>
        </w:r>
      </w:hyperlink>
    </w:p>
    <w:p>
      <w:pPr>
        <w:spacing w:line="240" w:lineRule="auto" w:before="0" w:after="60"/>
        <w:ind w:left="420" w:hanging="420"/>
        <w:jc w:val="left"/>
      </w:pPr>
      <w:r>
        <w:rPr>
          <w:rFonts w:ascii="Times New Roman" w:hAnsi="Times New Roman" w:eastAsia="宋体"/>
          <w:b w:val="0"/>
          <w:i w:val="0"/>
          <w:color w:val="000000"/>
          <w:sz w:val="18"/>
        </w:rPr>
        <w:t xml:space="preserve">[5] 《中华人民共和国个人信息保护法》. 2021. </w:t>
      </w:r>
      <w:hyperlink r:id="rId14">
        <w:r>
          <w:rPr>
            <w:rFonts w:eastAsia="宋体" w:ascii="Times New Roman" w:hAnsi="Times New Roman"/>
            <w:sz w:val="18"/>
            <w:szCs w:val="18"/>
            <w:color w:val="0563C1"/>
            <w:u w:val="single"/>
          </w:rPr>
          <w:t xml:space="preserve">https://www.cac.gov.cn/2021-08/20/c_1631050028355286.htm</w:t>
        </w:r>
      </w:hyperlink>
    </w:p>
    <w:sectPr w:rsidR="00FC693F" w:rsidRPr="0006063C" w:rsidSect="00034616">
      <w:footerReference w:type="default" r:id="rId9"/>
      <w:pgSz w:w="11906" w:h="16838"/>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b w:val="0"/>
        <w:i w:val="0"/>
        <w:color w:val="000000"/>
        <w:sz w:val="21"/>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left"/>
      <w:outlineLvl w:val="0"/>
    </w:pPr>
    <w:rPr>
      <w:rFonts w:asciiTheme="majorHAnsi" w:eastAsiaTheme="majorEastAsia" w:hAnsiTheme="majorHAnsi" w:cstheme="majorBidi"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line="360" w:lineRule="auto"/>
      <w:ind w:firstLine="0"/>
      <w:jc w:val="left"/>
      <w:outlineLvl w:val="1"/>
    </w:pPr>
    <w:rPr>
      <w:rFonts w:asciiTheme="majorHAnsi" w:eastAsiaTheme="majorEastAsia" w:hAnsiTheme="majorHAnsi" w:cstheme="majorBidi" w:ascii="Times New Roman" w:hAnsi="Times New Roman" w:eastAsia="黑体"/>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160" w:after="60" w:line="360" w:lineRule="auto"/>
      <w:ind w:firstLine="0"/>
      <w:jc w:val="left"/>
      <w:outlineLvl w:val="2"/>
    </w:pPr>
    <w:rPr>
      <w:rFonts w:asciiTheme="majorHAnsi" w:eastAsiaTheme="majorEastAsia" w:hAnsiTheme="majorHAnsi" w:cstheme="majorBidi" w:ascii="Times New Roman" w:hAnsi="Times New Roman" w:eastAsia="黑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before="0" w:after="0"/>
      <w:contextualSpacing/>
    </w:pPr>
    <w:rPr>
      <w:rFonts w:ascii="Times New Roman" w:hAnsi="Times New Roman" w:eastAsia="宋体"/>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oe.gov.cn/srcsite/A06/s3327/201210/t20121009_143254.html" TargetMode="External"/><Relationship Id="rId11" Type="http://schemas.openxmlformats.org/officeDocument/2006/relationships/hyperlink" Target="https://www.xinhuanet.com/2023-12/29/c_1212322050.htm" TargetMode="External"/><Relationship Id="rId12" Type="http://schemas.openxmlformats.org/officeDocument/2006/relationships/hyperlink" Target="https://www.nationalreading.gov.cn/xwzx/ywxx/202311/t20231130_820100.html" TargetMode="External"/><Relationship Id="rId13" Type="http://schemas.openxmlformats.org/officeDocument/2006/relationships/hyperlink" Target="https://openstd.samr.gov.cn/bzgk/std/newGbInfo?hcno=2790825C43AD0B69E3C38C140BFFCFE6" TargetMode="External"/><Relationship Id="rId14" Type="http://schemas.openxmlformats.org/officeDocument/2006/relationships/hyperlink" Target="https://www.cac.gov.cn/2021-08/20/c_1631050028355286.htm" TargetMode="External"/><Relationship Id="rId15" Type="http://schemas.openxmlformats.org/officeDocument/2006/relationships/footer" Target="footer2.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