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rPr>
          <w:rFonts w:hint="default" w:ascii="FreeSans" w:hAnsi="FreeSans" w:cs="FreeSans"/>
          <w:lang w:val="en-US"/>
        </w:rPr>
      </w:pPr>
      <w:r>
        <w:rPr>
          <w:rFonts w:hint="default" w:ascii="FreeSans" w:hAnsi="FreeSans" w:cs="FreeSans"/>
          <w:sz w:val="28"/>
          <w:szCs w:val="28"/>
          <w:lang w:val="en-US"/>
        </w:rPr>
        <w:t>TBMI26 – Computer Assignment Reports</w:t>
      </w:r>
      <w:r>
        <w:rPr>
          <w:rFonts w:hint="default" w:ascii="FreeSans" w:hAnsi="FreeSans" w:cs="FreeSans"/>
          <w:sz w:val="28"/>
          <w:szCs w:val="28"/>
          <w:lang w:val="en-US"/>
        </w:rPr>
        <w:br w:type="textWrapping"/>
      </w:r>
      <w:r>
        <w:rPr>
          <w:rFonts w:hint="default" w:ascii="FreeSans" w:hAnsi="FreeSans" w:cs="FreeSans"/>
          <w:sz w:val="28"/>
          <w:szCs w:val="28"/>
          <w:lang w:val="en-US"/>
        </w:rPr>
        <w:t>Boosting</w:t>
      </w:r>
    </w:p>
    <w:p>
      <w:pPr>
        <w:jc w:val="center"/>
        <w:rPr>
          <w:rFonts w:hint="default" w:ascii="FreeSans" w:hAnsi="FreeSans" w:cs="FreeSans"/>
          <w:b/>
          <w:bCs/>
          <w:color w:val="595959" w:themeColor="text1" w:themeTint="A6"/>
          <w:sz w:val="18"/>
          <w:szCs w:val="20"/>
          <w:lang w:val="en"/>
          <w14:textFill>
            <w14:solidFill>
              <w14:schemeClr w14:val="tx1">
                <w14:lumMod w14:val="65000"/>
                <w14:lumOff w14:val="35000"/>
              </w14:schemeClr>
            </w14:solidFill>
          </w14:textFill>
        </w:rPr>
      </w:pPr>
      <w:r>
        <w:rPr>
          <w:rFonts w:hint="default" w:ascii="FreeSans" w:hAnsi="FreeSans" w:cs="FreeSans"/>
          <w:b/>
          <w:bCs/>
          <w:color w:val="595959" w:themeColor="text1" w:themeTint="A6"/>
          <w:sz w:val="18"/>
          <w:szCs w:val="20"/>
          <w:lang w:val="en"/>
          <w14:textFill>
            <w14:solidFill>
              <w14:schemeClr w14:val="tx1">
                <w14:lumMod w14:val="65000"/>
                <w14:lumOff w14:val="35000"/>
              </w14:schemeClr>
            </w14:solidFill>
          </w14:textFill>
        </w:rPr>
        <w:t>Nour Elhouda Qweder (nouqw898)</w:t>
      </w:r>
    </w:p>
    <w:p>
      <w:pPr>
        <w:jc w:val="center"/>
        <w:rPr>
          <w:rFonts w:hint="default" w:ascii="FreeSans" w:hAnsi="FreeSans" w:cs="FreeSans"/>
          <w:b/>
          <w:bCs/>
          <w:color w:val="595959" w:themeColor="text1" w:themeTint="A6"/>
          <w:sz w:val="18"/>
          <w:szCs w:val="20"/>
          <w:lang w:val="en"/>
          <w14:textFill>
            <w14:solidFill>
              <w14:schemeClr w14:val="tx1">
                <w14:lumMod w14:val="65000"/>
                <w14:lumOff w14:val="35000"/>
              </w14:schemeClr>
            </w14:solidFill>
          </w14:textFill>
        </w:rPr>
      </w:pPr>
      <w:r>
        <w:rPr>
          <w:rFonts w:hint="default" w:ascii="FreeSans" w:hAnsi="FreeSans" w:cs="FreeSans"/>
          <w:b/>
          <w:bCs/>
          <w:color w:val="595959" w:themeColor="text1" w:themeTint="A6"/>
          <w:sz w:val="18"/>
          <w:szCs w:val="20"/>
          <w:lang w:val="en"/>
          <w14:textFill>
            <w14:solidFill>
              <w14:schemeClr w14:val="tx1">
                <w14:lumMod w14:val="65000"/>
                <w14:lumOff w14:val="35000"/>
              </w14:schemeClr>
            </w14:solidFill>
          </w14:textFill>
        </w:rPr>
        <w:t>Weng Hang Wong (wenwo535)</w:t>
      </w:r>
    </w:p>
    <w:p>
      <w:pPr>
        <w:rPr>
          <w:rFonts w:hint="default" w:ascii="FreeSans" w:hAnsi="FreeSans" w:cs="FreeSans"/>
          <w:lang w:val="en-US"/>
        </w:rPr>
      </w:pPr>
    </w:p>
    <w:p>
      <w:pPr>
        <w:pStyle w:val="13"/>
        <w:numPr>
          <w:ilvl w:val="0"/>
          <w:numId w:val="1"/>
        </w:numPr>
        <w:rPr>
          <w:rFonts w:hint="default" w:ascii="FreeSans" w:hAnsi="FreeSans" w:cs="FreeSans"/>
          <w:b/>
          <w:sz w:val="20"/>
          <w:szCs w:val="21"/>
          <w:lang w:val="en-US"/>
        </w:rPr>
      </w:pPr>
      <w:r>
        <w:rPr>
          <w:rFonts w:hint="default" w:ascii="FreeSans" w:hAnsi="FreeSans" w:cs="FreeSans"/>
          <w:b/>
          <w:sz w:val="20"/>
          <w:szCs w:val="21"/>
          <w:lang w:val="en-US"/>
        </w:rPr>
        <w:t xml:space="preserve">Plot how the classification accuracy on </w:t>
      </w:r>
      <w:r>
        <w:rPr>
          <w:rFonts w:hint="default" w:ascii="FreeSans" w:hAnsi="FreeSans" w:cs="FreeSans"/>
          <w:b/>
          <w:sz w:val="20"/>
          <w:szCs w:val="21"/>
          <w:u w:val="single"/>
          <w:lang w:val="en-US"/>
        </w:rPr>
        <w:t>training data and test data</w:t>
      </w:r>
      <w:r>
        <w:rPr>
          <w:rFonts w:hint="default" w:ascii="FreeSans" w:hAnsi="FreeSans" w:cs="FreeSans"/>
          <w:b/>
          <w:sz w:val="20"/>
          <w:szCs w:val="21"/>
          <w:lang w:val="en-US"/>
        </w:rPr>
        <w:t xml:space="preserve"> depend on the number of weak classifiers (in the same plot). Be sure to include the number of training data (non-faces + faces), test-data (non-faces + faces), and the number of Haar-Features. </w:t>
      </w:r>
    </w:p>
    <w:p>
      <w:pPr>
        <w:pStyle w:val="13"/>
        <w:numPr>
          <w:ilvl w:val="0"/>
          <w:numId w:val="0"/>
        </w:numPr>
        <w:ind w:left="360" w:leftChars="0" w:firstLine="1300" w:firstLineChars="0"/>
        <w:rPr>
          <w:rFonts w:hint="default" w:ascii="FreeSans" w:hAnsi="FreeSans" w:cs="FreeSans"/>
          <w:b/>
          <w:sz w:val="20"/>
          <w:szCs w:val="21"/>
          <w:lang w:val="en-US"/>
        </w:rPr>
      </w:pPr>
    </w:p>
    <w:p>
      <w:pPr>
        <w:pStyle w:val="13"/>
        <w:numPr>
          <w:ilvl w:val="0"/>
          <w:numId w:val="0"/>
        </w:numPr>
        <w:ind w:left="360" w:leftChars="0" w:firstLine="0" w:firstLineChars="0"/>
        <w:rPr>
          <w:rFonts w:hint="default" w:ascii="FreeSans" w:hAnsi="FreeSans" w:cs="FreeSans"/>
          <w:b/>
          <w:sz w:val="20"/>
          <w:szCs w:val="21"/>
          <w:lang w:val="en"/>
        </w:rPr>
      </w:pPr>
      <w:r>
        <w:rPr>
          <w:rFonts w:hint="default" w:ascii="FreeSans" w:hAnsi="FreeSans" w:cs="FreeSans"/>
          <w:b/>
          <w:sz w:val="20"/>
          <w:szCs w:val="21"/>
          <w:lang w:val="en"/>
        </w:rPr>
        <w:t xml:space="preserve">      We investigate the parameters shown as below:</w:t>
      </w:r>
    </w:p>
    <w:p>
      <w:pPr>
        <w:pStyle w:val="13"/>
        <w:numPr>
          <w:ilvl w:val="0"/>
          <w:numId w:val="0"/>
        </w:numPr>
        <w:ind w:left="360" w:leftChars="0" w:firstLine="0" w:firstLineChars="0"/>
        <w:rPr>
          <w:rFonts w:hint="default" w:ascii="FreeSans" w:hAnsi="FreeSans" w:cs="FreeSans"/>
          <w:b/>
          <w:sz w:val="20"/>
          <w:szCs w:val="21"/>
          <w:lang w:val="en"/>
        </w:rPr>
      </w:pPr>
    </w:p>
    <w:p>
      <w:pPr>
        <w:ind w:left="720" w:firstLine="0"/>
        <w:rPr>
          <w:rFonts w:hint="default" w:ascii="FreeSans" w:hAnsi="FreeSans" w:cs="FreeSans"/>
          <w:b w:val="0"/>
          <w:bCs/>
          <w:sz w:val="20"/>
          <w:szCs w:val="21"/>
          <w:lang w:val="en"/>
        </w:rPr>
      </w:pPr>
      <w:r>
        <w:rPr>
          <w:rFonts w:hint="default" w:ascii="FreeSans" w:hAnsi="FreeSans" w:cs="FreeSans"/>
          <w:b w:val="0"/>
          <w:bCs/>
          <w:sz w:val="20"/>
          <w:szCs w:val="21"/>
          <w:lang w:val="en"/>
        </w:rPr>
        <w:t>Number of test data : 11788 (non-face + faces)</w:t>
      </w:r>
    </w:p>
    <w:p>
      <w:pPr>
        <w:ind w:left="720" w:firstLine="0"/>
        <w:rPr>
          <w:rFonts w:hint="default" w:ascii="FreeSans" w:hAnsi="FreeSans" w:cs="FreeSans"/>
          <w:b w:val="0"/>
          <w:bCs/>
          <w:sz w:val="20"/>
          <w:szCs w:val="21"/>
          <w:lang w:val="en"/>
        </w:rPr>
      </w:pPr>
      <w:r>
        <w:rPr>
          <w:rFonts w:hint="default" w:ascii="FreeSans" w:hAnsi="FreeSans" w:cs="FreeSans"/>
          <w:b w:val="0"/>
          <w:bCs/>
          <w:sz w:val="20"/>
          <w:szCs w:val="21"/>
          <w:lang w:val="en"/>
        </w:rPr>
        <w:t>Number of training data : 1000 (non-face + faces)</w:t>
      </w:r>
    </w:p>
    <w:p>
      <w:pPr>
        <w:ind w:left="720" w:firstLine="0"/>
        <w:rPr>
          <w:rFonts w:hint="default" w:ascii="FreeSans" w:hAnsi="FreeSans" w:cs="FreeSans"/>
          <w:b w:val="0"/>
          <w:bCs/>
          <w:sz w:val="20"/>
          <w:szCs w:val="21"/>
          <w:lang w:val="en"/>
        </w:rPr>
      </w:pPr>
      <w:r>
        <w:rPr>
          <w:rFonts w:hint="default" w:ascii="FreeSans" w:hAnsi="FreeSans" w:cs="FreeSans"/>
          <w:b w:val="0"/>
          <w:bCs/>
          <w:sz w:val="20"/>
          <w:szCs w:val="21"/>
          <w:lang w:val="en"/>
        </w:rPr>
        <w:t>Number of Haar-Features : 30</w:t>
      </w:r>
    </w:p>
    <w:p>
      <w:pPr>
        <w:ind w:left="720" w:firstLine="0"/>
        <w:rPr>
          <w:rFonts w:hint="default" w:ascii="FreeSans" w:hAnsi="FreeSans" w:cs="FreeSans"/>
          <w:b w:val="0"/>
          <w:bCs/>
          <w:sz w:val="20"/>
          <w:szCs w:val="21"/>
          <w:lang w:val="en"/>
        </w:rPr>
      </w:pPr>
      <w:r>
        <w:rPr>
          <w:rFonts w:hint="default" w:ascii="FreeSans" w:hAnsi="FreeSans" w:cs="FreeSans"/>
          <w:b w:val="0"/>
          <w:bCs/>
          <w:sz w:val="20"/>
          <w:szCs w:val="21"/>
          <w:lang w:val="en"/>
        </w:rPr>
        <w:t>Number of week classifiers : 30</w:t>
      </w:r>
    </w:p>
    <w:p>
      <w:pPr>
        <w:ind w:left="720" w:firstLine="0"/>
        <w:rPr>
          <w:rFonts w:hint="default" w:ascii="FreeSans" w:hAnsi="FreeSans" w:cs="FreeSans"/>
          <w:b w:val="0"/>
          <w:bCs/>
          <w:sz w:val="20"/>
          <w:szCs w:val="21"/>
          <w:lang w:val="en"/>
        </w:rPr>
      </w:pPr>
    </w:p>
    <w:p>
      <w:pPr>
        <w:ind w:left="720" w:firstLine="0"/>
        <w:rPr>
          <w:rFonts w:hint="default" w:ascii="FreeSans" w:hAnsi="FreeSans" w:eastAsia="PMingLiU" w:cs="FreeSans"/>
          <w:b w:val="0"/>
          <w:bCs/>
          <w:sz w:val="20"/>
          <w:szCs w:val="21"/>
          <w:lang w:val="en" w:eastAsia="zh-TW"/>
        </w:rPr>
      </w:pPr>
      <w:r>
        <w:rPr>
          <w:rFonts w:hint="default" w:ascii="FreeSans" w:hAnsi="FreeSans" w:eastAsia="PMingLiU" w:cs="FreeSans"/>
          <w:b w:val="0"/>
          <w:bCs/>
          <w:sz w:val="20"/>
          <w:szCs w:val="21"/>
          <w:lang w:val="en" w:eastAsia="zh-TW"/>
        </w:rPr>
        <w:t xml:space="preserve">Strong classifier evaluation on both training data and test data: </w:t>
      </w:r>
    </w:p>
    <w:p>
      <w:pPr>
        <w:ind w:left="720" w:firstLine="0"/>
        <w:rPr>
          <w:rFonts w:hint="default" w:ascii="FreeSans" w:hAnsi="FreeSans" w:eastAsia="PMingLiU" w:cs="FreeSans"/>
          <w:b w:val="0"/>
          <w:bCs/>
          <w:sz w:val="20"/>
          <w:szCs w:val="21"/>
          <w:lang w:val="en" w:eastAsia="zh-TW"/>
        </w:rPr>
      </w:pPr>
      <w:r>
        <w:rPr>
          <w:rFonts w:hint="default" w:ascii="FreeSans" w:hAnsi="FreeSans" w:eastAsia="PMingLiU" w:cs="FreeSans"/>
          <w:b w:val="0"/>
          <w:bCs/>
          <w:sz w:val="20"/>
          <w:szCs w:val="21"/>
          <w:lang w:val="en" w:eastAsia="zh-TW"/>
        </w:rPr>
        <w:t>training accuracy : 0.9380 ;  test accuracy : 0.9</w:t>
      </w:r>
    </w:p>
    <w:p>
      <w:pPr>
        <w:ind w:left="720" w:firstLine="0"/>
        <w:rPr>
          <w:rFonts w:hint="default" w:ascii="FreeSans" w:hAnsi="FreeSans" w:cs="FreeSans"/>
          <w:b/>
          <w:sz w:val="20"/>
          <w:szCs w:val="21"/>
          <w:lang w:val="en"/>
        </w:rPr>
      </w:pPr>
      <w:r>
        <w:rPr>
          <w:rFonts w:hint="default" w:ascii="FreeSans" w:hAnsi="FreeSans" w:cs="FreeSans"/>
          <w:b/>
          <w:sz w:val="20"/>
          <w:szCs w:val="21"/>
          <w:lang w:val="en"/>
        </w:rPr>
        <w:drawing>
          <wp:inline distT="0" distB="0" distL="114300" distR="114300">
            <wp:extent cx="4267200" cy="3200400"/>
            <wp:effectExtent l="0" t="0" r="0" b="0"/>
            <wp:docPr id="3" name="Picture 3" descr="acc"/>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descr="acc"/>
                    <pic:cNvPicPr>
                      <a:picLocks noChangeAspect="true"/>
                    </pic:cNvPicPr>
                  </pic:nvPicPr>
                  <pic:blipFill>
                    <a:blip r:embed="rId4"/>
                    <a:stretch>
                      <a:fillRect/>
                    </a:stretch>
                  </pic:blipFill>
                  <pic:spPr>
                    <a:xfrm>
                      <a:off x="0" y="0"/>
                      <a:ext cx="4267200" cy="3200400"/>
                    </a:xfrm>
                    <a:prstGeom prst="rect">
                      <a:avLst/>
                    </a:prstGeom>
                  </pic:spPr>
                </pic:pic>
              </a:graphicData>
            </a:graphic>
          </wp:inline>
        </w:drawing>
      </w:r>
    </w:p>
    <w:p>
      <w:pPr>
        <w:ind w:left="720" w:firstLine="0"/>
        <w:rPr>
          <w:rFonts w:hint="default" w:ascii="FreeSans" w:hAnsi="FreeSans" w:cs="FreeSans"/>
          <w:b w:val="0"/>
          <w:bCs/>
          <w:sz w:val="20"/>
          <w:szCs w:val="21"/>
          <w:lang w:val="en"/>
        </w:rPr>
      </w:pPr>
    </w:p>
    <w:p>
      <w:pPr>
        <w:ind w:left="720" w:firstLine="0"/>
        <w:rPr>
          <w:rFonts w:hint="default" w:ascii="FreeSans" w:hAnsi="FreeSans" w:cs="FreeSans"/>
          <w:b w:val="0"/>
          <w:bCs/>
          <w:sz w:val="20"/>
          <w:szCs w:val="21"/>
          <w:lang w:val="en"/>
        </w:rPr>
      </w:pPr>
      <w:r>
        <w:rPr>
          <w:rFonts w:hint="default" w:ascii="FreeSans" w:hAnsi="FreeSans" w:cs="FreeSans"/>
          <w:b w:val="0"/>
          <w:bCs/>
          <w:sz w:val="20"/>
          <w:szCs w:val="21"/>
          <w:lang w:val="en"/>
        </w:rPr>
        <w:t>Number of test data : 11788 (non-face + faces)</w:t>
      </w:r>
    </w:p>
    <w:p>
      <w:pPr>
        <w:ind w:left="720" w:firstLine="0"/>
        <w:rPr>
          <w:rFonts w:hint="default" w:ascii="FreeSans" w:hAnsi="FreeSans" w:cs="FreeSans"/>
          <w:b w:val="0"/>
          <w:bCs/>
          <w:sz w:val="20"/>
          <w:szCs w:val="21"/>
          <w:lang w:val="en"/>
        </w:rPr>
      </w:pPr>
      <w:r>
        <w:rPr>
          <w:rFonts w:hint="default" w:ascii="FreeSans" w:hAnsi="FreeSans" w:cs="FreeSans"/>
          <w:b w:val="0"/>
          <w:bCs/>
          <w:sz w:val="20"/>
          <w:szCs w:val="21"/>
          <w:lang w:val="en"/>
        </w:rPr>
        <w:t>Number of training data : 1000 (non-face + faces)</w:t>
      </w:r>
    </w:p>
    <w:p>
      <w:pPr>
        <w:ind w:left="720" w:firstLine="0"/>
        <w:rPr>
          <w:rFonts w:hint="default" w:ascii="FreeSans" w:hAnsi="FreeSans" w:cs="FreeSans"/>
          <w:b w:val="0"/>
          <w:bCs/>
          <w:sz w:val="20"/>
          <w:szCs w:val="21"/>
          <w:lang w:val="en"/>
        </w:rPr>
      </w:pPr>
      <w:r>
        <w:rPr>
          <w:rFonts w:hint="default" w:ascii="FreeSans" w:hAnsi="FreeSans" w:cs="FreeSans"/>
          <w:b w:val="0"/>
          <w:bCs/>
          <w:sz w:val="20"/>
          <w:szCs w:val="21"/>
          <w:lang w:val="en"/>
        </w:rPr>
        <w:t>Number of Haar-Features : 100</w:t>
      </w:r>
    </w:p>
    <w:p>
      <w:pPr>
        <w:ind w:left="720" w:firstLine="0"/>
        <w:rPr>
          <w:rFonts w:hint="default" w:ascii="FreeSans" w:hAnsi="FreeSans" w:cs="FreeSans"/>
          <w:b w:val="0"/>
          <w:bCs/>
          <w:sz w:val="20"/>
          <w:szCs w:val="21"/>
          <w:lang w:val="en"/>
        </w:rPr>
      </w:pPr>
      <w:r>
        <w:rPr>
          <w:rFonts w:hint="default" w:ascii="FreeSans" w:hAnsi="FreeSans" w:cs="FreeSans"/>
          <w:b w:val="0"/>
          <w:bCs/>
          <w:sz w:val="20"/>
          <w:szCs w:val="21"/>
          <w:lang w:val="en"/>
        </w:rPr>
        <w:t>Number of week classifiers : 50</w:t>
      </w:r>
    </w:p>
    <w:p>
      <w:pPr>
        <w:ind w:left="720" w:firstLine="0"/>
        <w:rPr>
          <w:rFonts w:hint="default" w:ascii="FreeSans" w:hAnsi="FreeSans" w:cs="FreeSans"/>
          <w:b w:val="0"/>
          <w:bCs/>
          <w:sz w:val="20"/>
          <w:szCs w:val="21"/>
          <w:lang w:val="en"/>
        </w:rPr>
      </w:pPr>
    </w:p>
    <w:p>
      <w:pPr>
        <w:ind w:left="720" w:firstLine="0"/>
        <w:rPr>
          <w:rFonts w:hint="default" w:ascii="FreeSans" w:hAnsi="FreeSans" w:eastAsia="PMingLiU" w:cs="FreeSans"/>
          <w:b w:val="0"/>
          <w:bCs/>
          <w:sz w:val="20"/>
          <w:szCs w:val="21"/>
          <w:lang w:val="en" w:eastAsia="zh-TW"/>
        </w:rPr>
      </w:pPr>
      <w:r>
        <w:rPr>
          <w:rFonts w:hint="default" w:ascii="FreeSans" w:hAnsi="FreeSans" w:eastAsia="PMingLiU" w:cs="FreeSans"/>
          <w:b w:val="0"/>
          <w:bCs/>
          <w:sz w:val="20"/>
          <w:szCs w:val="21"/>
          <w:lang w:val="en" w:eastAsia="zh-TW"/>
        </w:rPr>
        <w:t xml:space="preserve">Strong classifier evaluation on both training data and test data: </w:t>
      </w:r>
    </w:p>
    <w:p>
      <w:pPr>
        <w:ind w:left="720" w:firstLine="0"/>
        <w:rPr>
          <w:rFonts w:hint="default" w:ascii="FreeSans" w:hAnsi="FreeSans" w:eastAsia="PMingLiU" w:cs="FreeSans"/>
          <w:b w:val="0"/>
          <w:bCs/>
          <w:sz w:val="20"/>
          <w:szCs w:val="21"/>
          <w:lang w:val="en" w:eastAsia="zh-TW"/>
        </w:rPr>
      </w:pPr>
      <w:r>
        <w:rPr>
          <w:rFonts w:hint="default" w:ascii="FreeSans" w:hAnsi="FreeSans" w:eastAsia="PMingLiU" w:cs="FreeSans"/>
          <w:b w:val="0"/>
          <w:bCs/>
          <w:sz w:val="20"/>
          <w:szCs w:val="21"/>
          <w:lang w:val="en" w:eastAsia="zh-TW"/>
        </w:rPr>
        <w:t>training accuracy : 0.9840 ;  test accuracy : 0.9426</w:t>
      </w:r>
    </w:p>
    <w:p>
      <w:pPr>
        <w:ind w:left="720" w:firstLine="0"/>
        <w:rPr>
          <w:rFonts w:hint="default" w:ascii="FreeSans" w:hAnsi="FreeSans" w:cs="FreeSans"/>
          <w:b w:val="0"/>
          <w:bCs/>
          <w:sz w:val="20"/>
          <w:szCs w:val="21"/>
          <w:lang w:val="en" w:eastAsia="zh-TW"/>
        </w:rPr>
      </w:pPr>
    </w:p>
    <w:p>
      <w:pPr>
        <w:ind w:left="720" w:firstLine="0"/>
        <w:rPr>
          <w:rFonts w:hint="default" w:ascii="FreeSans" w:hAnsi="FreeSans" w:eastAsia="PMingLiU" w:cs="FreeSans"/>
          <w:b w:val="0"/>
          <w:bCs/>
          <w:sz w:val="20"/>
          <w:szCs w:val="21"/>
          <w:lang w:val="en" w:eastAsia="zh-TW"/>
        </w:rPr>
      </w:pPr>
      <w:r>
        <w:rPr>
          <w:rFonts w:hint="default" w:ascii="FreeSans" w:hAnsi="FreeSans" w:eastAsia="PMingLiU" w:cs="FreeSans"/>
          <w:b w:val="0"/>
          <w:bCs/>
          <w:sz w:val="20"/>
          <w:szCs w:val="21"/>
          <w:lang w:val="en" w:eastAsia="zh-TW"/>
        </w:rPr>
        <w:drawing>
          <wp:inline distT="0" distB="0" distL="114300" distR="114300">
            <wp:extent cx="4267200" cy="3200400"/>
            <wp:effectExtent l="0" t="0" r="0" b="0"/>
            <wp:docPr id="1" name="Picture 1" descr="new_acc"/>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new_acc"/>
                    <pic:cNvPicPr>
                      <a:picLocks noChangeAspect="true"/>
                    </pic:cNvPicPr>
                  </pic:nvPicPr>
                  <pic:blipFill>
                    <a:blip r:embed="rId5"/>
                    <a:stretch>
                      <a:fillRect/>
                    </a:stretch>
                  </pic:blipFill>
                  <pic:spPr>
                    <a:xfrm>
                      <a:off x="0" y="0"/>
                      <a:ext cx="4267200" cy="3200400"/>
                    </a:xfrm>
                    <a:prstGeom prst="rect">
                      <a:avLst/>
                    </a:prstGeom>
                  </pic:spPr>
                </pic:pic>
              </a:graphicData>
            </a:graphic>
          </wp:inline>
        </w:drawing>
      </w:r>
    </w:p>
    <w:p>
      <w:pPr>
        <w:rPr>
          <w:rFonts w:hint="default" w:ascii="FreeSans" w:hAnsi="FreeSans" w:cs="FreeSans"/>
          <w:b/>
          <w:sz w:val="20"/>
          <w:szCs w:val="21"/>
          <w:lang w:val="en"/>
        </w:rPr>
      </w:pPr>
    </w:p>
    <w:p>
      <w:pPr>
        <w:ind w:left="720" w:firstLine="0"/>
        <w:rPr>
          <w:rFonts w:hint="default" w:ascii="FreeSans" w:hAnsi="FreeSans" w:cs="FreeSans"/>
          <w:b/>
          <w:sz w:val="20"/>
          <w:szCs w:val="21"/>
          <w:lang w:val="en-US"/>
        </w:rPr>
      </w:pPr>
    </w:p>
    <w:p>
      <w:pPr>
        <w:ind w:left="720" w:firstLine="0"/>
        <w:rPr>
          <w:rFonts w:hint="default" w:ascii="FreeSans" w:hAnsi="FreeSans" w:cs="FreeSans"/>
          <w:b w:val="0"/>
          <w:bCs/>
          <w:sz w:val="20"/>
          <w:szCs w:val="21"/>
          <w:lang w:val="en"/>
        </w:rPr>
      </w:pPr>
      <w:r>
        <w:rPr>
          <w:rFonts w:hint="default" w:ascii="FreeSans" w:hAnsi="FreeSans" w:cs="FreeSans"/>
          <w:b w:val="0"/>
          <w:bCs/>
          <w:sz w:val="20"/>
          <w:szCs w:val="21"/>
          <w:lang w:val="en"/>
        </w:rPr>
        <w:t>Number of test data : 11788 (non-face + faces)</w:t>
      </w:r>
    </w:p>
    <w:p>
      <w:pPr>
        <w:ind w:left="720" w:firstLine="0"/>
        <w:rPr>
          <w:rFonts w:hint="default" w:ascii="FreeSans" w:hAnsi="FreeSans" w:cs="FreeSans"/>
          <w:b w:val="0"/>
          <w:bCs/>
          <w:sz w:val="20"/>
          <w:szCs w:val="21"/>
          <w:lang w:val="en"/>
        </w:rPr>
      </w:pPr>
      <w:r>
        <w:rPr>
          <w:rFonts w:hint="default" w:ascii="FreeSans" w:hAnsi="FreeSans" w:cs="FreeSans"/>
          <w:b w:val="0"/>
          <w:bCs/>
          <w:sz w:val="20"/>
          <w:szCs w:val="21"/>
          <w:lang w:val="en"/>
        </w:rPr>
        <w:t>Number of training data : 100 (non-face + faces)</w:t>
      </w:r>
    </w:p>
    <w:p>
      <w:pPr>
        <w:ind w:left="720" w:firstLine="0"/>
        <w:rPr>
          <w:rFonts w:hint="default" w:ascii="FreeSans" w:hAnsi="FreeSans" w:cs="FreeSans"/>
          <w:b w:val="0"/>
          <w:bCs/>
          <w:sz w:val="20"/>
          <w:szCs w:val="21"/>
          <w:lang w:val="en"/>
        </w:rPr>
      </w:pPr>
      <w:r>
        <w:rPr>
          <w:rFonts w:hint="default" w:ascii="FreeSans" w:hAnsi="FreeSans" w:cs="FreeSans"/>
          <w:b w:val="0"/>
          <w:bCs/>
          <w:sz w:val="20"/>
          <w:szCs w:val="21"/>
          <w:lang w:val="en"/>
        </w:rPr>
        <w:t>Number of Haar-Features : 200</w:t>
      </w:r>
    </w:p>
    <w:p>
      <w:pPr>
        <w:ind w:left="720" w:firstLine="0"/>
        <w:rPr>
          <w:rFonts w:hint="default" w:ascii="FreeSans" w:hAnsi="FreeSans" w:cs="FreeSans"/>
          <w:b w:val="0"/>
          <w:bCs/>
          <w:sz w:val="20"/>
          <w:szCs w:val="21"/>
          <w:lang w:val="en"/>
        </w:rPr>
      </w:pPr>
      <w:r>
        <w:rPr>
          <w:rFonts w:hint="default" w:ascii="FreeSans" w:hAnsi="FreeSans" w:cs="FreeSans"/>
          <w:b w:val="0"/>
          <w:bCs/>
          <w:sz w:val="20"/>
          <w:szCs w:val="21"/>
          <w:lang w:val="en"/>
        </w:rPr>
        <w:t>Number of week classifiers : 60</w:t>
      </w:r>
    </w:p>
    <w:p>
      <w:pPr>
        <w:ind w:left="720" w:firstLine="0"/>
        <w:rPr>
          <w:rFonts w:hint="default" w:ascii="FreeSans" w:hAnsi="FreeSans" w:cs="FreeSans"/>
          <w:b w:val="0"/>
          <w:bCs/>
          <w:sz w:val="20"/>
          <w:szCs w:val="21"/>
          <w:lang w:val="en"/>
        </w:rPr>
      </w:pPr>
    </w:p>
    <w:p>
      <w:pPr>
        <w:ind w:left="720" w:firstLine="0"/>
        <w:rPr>
          <w:rFonts w:hint="default" w:ascii="FreeSans" w:hAnsi="FreeSans" w:eastAsia="PMingLiU" w:cs="FreeSans"/>
          <w:b w:val="0"/>
          <w:bCs/>
          <w:sz w:val="20"/>
          <w:szCs w:val="21"/>
          <w:lang w:val="en" w:eastAsia="zh-TW"/>
        </w:rPr>
      </w:pPr>
      <w:r>
        <w:rPr>
          <w:rFonts w:hint="default" w:ascii="FreeSans" w:hAnsi="FreeSans" w:eastAsia="PMingLiU" w:cs="FreeSans"/>
          <w:b w:val="0"/>
          <w:bCs/>
          <w:sz w:val="20"/>
          <w:szCs w:val="21"/>
          <w:lang w:val="en" w:eastAsia="zh-TW"/>
        </w:rPr>
        <w:t xml:space="preserve">Strong classifier evaluation on both training data and test data: </w:t>
      </w:r>
    </w:p>
    <w:p>
      <w:pPr>
        <w:ind w:left="720" w:firstLine="0"/>
        <w:rPr>
          <w:rFonts w:hint="default" w:ascii="FreeSans" w:hAnsi="FreeSans" w:eastAsia="PMingLiU" w:cs="FreeSans"/>
          <w:b w:val="0"/>
          <w:bCs/>
          <w:sz w:val="20"/>
          <w:szCs w:val="21"/>
          <w:lang w:val="en" w:eastAsia="zh-TW"/>
        </w:rPr>
      </w:pPr>
      <w:r>
        <w:rPr>
          <w:rFonts w:hint="default" w:ascii="FreeSans" w:hAnsi="FreeSans" w:eastAsia="PMingLiU" w:cs="FreeSans"/>
          <w:b w:val="0"/>
          <w:bCs/>
          <w:sz w:val="20"/>
          <w:szCs w:val="21"/>
          <w:lang w:val="en" w:eastAsia="zh-TW"/>
        </w:rPr>
        <w:t>training accuracy : 1 ;  test accuracy : 0.9431</w:t>
      </w:r>
    </w:p>
    <w:p>
      <w:pPr>
        <w:ind w:left="720" w:firstLine="0"/>
        <w:rPr>
          <w:rFonts w:hint="default" w:ascii="FreeSans" w:hAnsi="FreeSans" w:cs="FreeSans"/>
          <w:b/>
          <w:sz w:val="20"/>
          <w:szCs w:val="21"/>
          <w:lang w:val="en-US"/>
        </w:rPr>
      </w:pPr>
    </w:p>
    <w:p>
      <w:pPr>
        <w:ind w:left="720" w:firstLine="0"/>
        <w:rPr>
          <w:rFonts w:hint="default" w:ascii="FreeSans" w:hAnsi="FreeSans" w:cs="FreeSans"/>
          <w:b/>
          <w:sz w:val="20"/>
          <w:szCs w:val="21"/>
          <w:lang w:val="en"/>
        </w:rPr>
      </w:pPr>
      <w:r>
        <w:rPr>
          <w:rFonts w:hint="default" w:ascii="FreeSans" w:hAnsi="FreeSans" w:cs="FreeSans"/>
          <w:b/>
          <w:sz w:val="20"/>
          <w:szCs w:val="21"/>
          <w:lang w:val="en"/>
        </w:rPr>
        <w:drawing>
          <wp:inline distT="0" distB="0" distL="114300" distR="114300">
            <wp:extent cx="4267200" cy="3200400"/>
            <wp:effectExtent l="0" t="0" r="0" b="0"/>
            <wp:docPr id="4" name="Picture 4" descr="new_acc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descr="new_acc2"/>
                    <pic:cNvPicPr>
                      <a:picLocks noChangeAspect="true"/>
                    </pic:cNvPicPr>
                  </pic:nvPicPr>
                  <pic:blipFill>
                    <a:blip r:embed="rId6"/>
                    <a:stretch>
                      <a:fillRect/>
                    </a:stretch>
                  </pic:blipFill>
                  <pic:spPr>
                    <a:xfrm>
                      <a:off x="0" y="0"/>
                      <a:ext cx="4267200" cy="3200400"/>
                    </a:xfrm>
                    <a:prstGeom prst="rect">
                      <a:avLst/>
                    </a:prstGeom>
                  </pic:spPr>
                </pic:pic>
              </a:graphicData>
            </a:graphic>
          </wp:inline>
        </w:drawing>
      </w:r>
    </w:p>
    <w:p>
      <w:pPr>
        <w:ind w:left="720" w:firstLine="0"/>
        <w:rPr>
          <w:rFonts w:hint="default" w:ascii="FreeSans" w:hAnsi="FreeSans" w:cs="FreeSans"/>
          <w:b/>
          <w:sz w:val="20"/>
          <w:szCs w:val="21"/>
          <w:lang w:val="en-US"/>
        </w:rPr>
      </w:pPr>
    </w:p>
    <w:p>
      <w:pPr>
        <w:pStyle w:val="13"/>
        <w:numPr>
          <w:ilvl w:val="0"/>
          <w:numId w:val="1"/>
        </w:numPr>
        <w:rPr>
          <w:rFonts w:hint="default" w:ascii="FreeSans" w:hAnsi="FreeSans" w:cs="FreeSans"/>
          <w:b/>
          <w:sz w:val="20"/>
          <w:szCs w:val="21"/>
          <w:lang w:val="en-US"/>
        </w:rPr>
      </w:pPr>
      <w:r>
        <w:rPr>
          <w:rFonts w:hint="default" w:ascii="FreeSans" w:hAnsi="FreeSans" w:cs="FreeSans"/>
          <w:b/>
          <w:sz w:val="20"/>
          <w:szCs w:val="21"/>
          <w:lang w:val="en-US"/>
        </w:rPr>
        <w:t>How many weak classifiers did you use when training? How many of them did you use for the final strong classifier? Motivate your choices.</w:t>
      </w:r>
    </w:p>
    <w:p>
      <w:pPr>
        <w:pStyle w:val="13"/>
        <w:widowControl/>
        <w:numPr>
          <w:ilvl w:val="0"/>
          <w:numId w:val="0"/>
        </w:numPr>
        <w:bidi w:val="0"/>
        <w:spacing w:before="0" w:after="0"/>
        <w:contextualSpacing/>
        <w:jc w:val="left"/>
        <w:rPr>
          <w:rFonts w:hint="default" w:ascii="FreeSans" w:hAnsi="FreeSans" w:cs="FreeSans"/>
          <w:b/>
          <w:sz w:val="20"/>
          <w:szCs w:val="21"/>
          <w:lang w:val="en-US"/>
        </w:rPr>
      </w:pPr>
    </w:p>
    <w:p>
      <w:pPr>
        <w:pStyle w:val="13"/>
        <w:rPr>
          <w:rFonts w:hint="default" w:ascii="FreeSans" w:hAnsi="FreeSans" w:cs="FreeSans"/>
          <w:b/>
          <w:sz w:val="20"/>
          <w:szCs w:val="21"/>
          <w:lang w:val="en"/>
        </w:rPr>
      </w:pPr>
      <w:r>
        <w:rPr>
          <w:rFonts w:hint="default" w:ascii="FreeSans" w:hAnsi="FreeSans" w:cs="FreeSans"/>
          <w:b w:val="0"/>
          <w:bCs/>
          <w:sz w:val="20"/>
          <w:szCs w:val="21"/>
          <w:lang w:val="en"/>
        </w:rPr>
        <w:t>There are 30,50,60 weak classifiers we used for training in the second case. By investigating the plot above, the accuracy keep increased when the weak classifers increased. However, the test accuarcy remains around 0.94 at 30-50 weak classifieres. Therefore, we would use 30-50 weak classifiers for the final strong classifier on the test dataset.</w:t>
      </w:r>
    </w:p>
    <w:p>
      <w:pPr>
        <w:pStyle w:val="13"/>
        <w:rPr>
          <w:rFonts w:hint="default" w:ascii="FreeSans" w:hAnsi="FreeSans" w:cs="FreeSans"/>
          <w:b/>
          <w:sz w:val="20"/>
          <w:szCs w:val="21"/>
          <w:lang w:val="en-US"/>
        </w:rPr>
      </w:pPr>
    </w:p>
    <w:p>
      <w:pPr>
        <w:pStyle w:val="13"/>
        <w:numPr>
          <w:ilvl w:val="0"/>
          <w:numId w:val="1"/>
        </w:numPr>
        <w:rPr>
          <w:rFonts w:hint="default" w:ascii="FreeSans" w:hAnsi="FreeSans" w:cs="FreeSans"/>
          <w:b/>
          <w:sz w:val="20"/>
          <w:szCs w:val="21"/>
          <w:lang w:val="en-US"/>
        </w:rPr>
      </w:pPr>
      <w:r>
        <w:rPr>
          <w:rFonts w:hint="default" w:ascii="FreeSans" w:hAnsi="FreeSans" w:cs="FreeSans"/>
          <w:b/>
          <w:sz w:val="20"/>
          <w:szCs w:val="21"/>
          <w:lang w:val="en-US"/>
        </w:rPr>
        <w:t>What is the accuracy on the training data and test data after applying the optimized strong classifier? Discuss your choice of hyperparameters and how they influence the accuracies.</w:t>
      </w:r>
    </w:p>
    <w:p>
      <w:pPr>
        <w:pStyle w:val="13"/>
        <w:rPr>
          <w:rFonts w:hint="default" w:ascii="FreeSans" w:hAnsi="FreeSans" w:cs="FreeSans"/>
          <w:b/>
          <w:sz w:val="20"/>
          <w:szCs w:val="21"/>
          <w:lang w:val="en-US"/>
        </w:rPr>
      </w:pPr>
    </w:p>
    <w:p>
      <w:pPr>
        <w:pStyle w:val="13"/>
        <w:rPr>
          <w:rFonts w:hint="default" w:ascii="FreeSans" w:hAnsi="FreeSans" w:cs="FreeSans"/>
          <w:b w:val="0"/>
          <w:bCs/>
          <w:sz w:val="20"/>
          <w:szCs w:val="21"/>
          <w:lang w:val="en"/>
        </w:rPr>
      </w:pPr>
      <w:r>
        <w:rPr>
          <w:rFonts w:hint="default" w:ascii="FreeSans" w:hAnsi="FreeSans" w:cs="FreeSans"/>
          <w:b w:val="0"/>
          <w:bCs/>
          <w:sz w:val="20"/>
          <w:szCs w:val="21"/>
          <w:lang w:val="en"/>
        </w:rPr>
        <w:t>From the first case, we used 30 classifiers and 3</w:t>
      </w:r>
      <w:bookmarkStart w:id="0" w:name="_GoBack"/>
      <w:bookmarkEnd w:id="0"/>
      <w:r>
        <w:rPr>
          <w:rFonts w:hint="default" w:ascii="FreeSans" w:hAnsi="FreeSans" w:cs="FreeSans"/>
          <w:b w:val="0"/>
          <w:bCs/>
          <w:sz w:val="20"/>
          <w:szCs w:val="21"/>
          <w:lang w:val="en"/>
        </w:rPr>
        <w:t xml:space="preserve">0 haar features for the training and the test accuracy is only around 0.9. After applying the optimized strong classifier with 50 weak classifier and 100 Haar-features, the test accuarcy is increased to around 0.94 and the training accuracy is increased to 0.98. The performace is significantly improved with the increasing number of Haar features and weak classifiers. </w:t>
      </w:r>
    </w:p>
    <w:p>
      <w:pPr>
        <w:pStyle w:val="13"/>
        <w:rPr>
          <w:rFonts w:hint="default" w:ascii="FreeSans" w:hAnsi="FreeSans" w:cs="FreeSans"/>
          <w:b w:val="0"/>
          <w:bCs/>
          <w:sz w:val="20"/>
          <w:szCs w:val="21"/>
          <w:lang w:val="en"/>
        </w:rPr>
      </w:pPr>
    </w:p>
    <w:p>
      <w:pPr>
        <w:pStyle w:val="13"/>
        <w:rPr>
          <w:rFonts w:hint="default" w:ascii="FreeSans" w:hAnsi="FreeSans" w:cs="FreeSans"/>
          <w:b w:val="0"/>
          <w:bCs/>
          <w:sz w:val="20"/>
          <w:szCs w:val="21"/>
          <w:lang w:val="en"/>
        </w:rPr>
      </w:pPr>
      <w:r>
        <w:rPr>
          <w:rFonts w:hint="default" w:ascii="FreeSans" w:hAnsi="FreeSans" w:cs="FreeSans"/>
          <w:b w:val="0"/>
          <w:bCs/>
          <w:sz w:val="20"/>
          <w:szCs w:val="21"/>
          <w:lang w:val="en"/>
        </w:rPr>
        <w:t>However, the test performance remained when we increased both of the hyperparameters. In order to get even better performances on test data, we need to also increase the size of training data.</w:t>
      </w:r>
    </w:p>
    <w:p>
      <w:pPr>
        <w:pStyle w:val="13"/>
        <w:ind w:left="0" w:leftChars="0" w:firstLine="0" w:firstLineChars="0"/>
        <w:rPr>
          <w:rFonts w:hint="default" w:ascii="FreeSans" w:hAnsi="FreeSans" w:cs="FreeSans"/>
          <w:b w:val="0"/>
          <w:bCs/>
          <w:sz w:val="20"/>
          <w:szCs w:val="21"/>
          <w:lang w:val="en-US"/>
        </w:rPr>
      </w:pPr>
    </w:p>
    <w:p>
      <w:pPr>
        <w:pStyle w:val="13"/>
        <w:numPr>
          <w:ilvl w:val="0"/>
          <w:numId w:val="1"/>
        </w:numPr>
        <w:rPr>
          <w:rFonts w:hint="default" w:ascii="FreeSans" w:hAnsi="FreeSans" w:cs="FreeSans"/>
          <w:b/>
          <w:sz w:val="20"/>
          <w:szCs w:val="21"/>
          <w:lang w:val="en-US"/>
        </w:rPr>
      </w:pPr>
      <w:r>
        <w:rPr>
          <w:rFonts w:hint="default" w:ascii="FreeSans" w:hAnsi="FreeSans" w:cs="FreeSans"/>
          <w:b/>
          <w:sz w:val="20"/>
          <w:szCs w:val="21"/>
          <w:lang w:val="en-US"/>
        </w:rPr>
        <w:t>Plot the Haar-features selected by your classifier (one for each weak classifier). If you have many weak classifiers, select some representative subset. Can you think of why they would be useful for classifying faces?</w:t>
      </w:r>
    </w:p>
    <w:p>
      <w:pPr>
        <w:pStyle w:val="13"/>
        <w:rPr>
          <w:rFonts w:hint="default" w:ascii="FreeSans" w:hAnsi="FreeSans" w:cs="FreeSans"/>
          <w:b/>
          <w:sz w:val="20"/>
          <w:szCs w:val="21"/>
          <w:lang w:val="en"/>
        </w:rPr>
      </w:pPr>
    </w:p>
    <w:p>
      <w:pPr>
        <w:pStyle w:val="13"/>
        <w:rPr>
          <w:rFonts w:hint="default" w:ascii="FreeSans" w:hAnsi="FreeSans" w:cs="FreeSans"/>
          <w:b w:val="0"/>
          <w:bCs/>
          <w:sz w:val="20"/>
          <w:szCs w:val="21"/>
          <w:lang w:val="en"/>
        </w:rPr>
      </w:pPr>
      <w:r>
        <w:rPr>
          <w:rFonts w:hint="default" w:ascii="FreeSans" w:hAnsi="FreeSans" w:cs="FreeSans"/>
          <w:b w:val="0"/>
          <w:bCs/>
          <w:sz w:val="20"/>
          <w:szCs w:val="21"/>
          <w:lang w:val="en"/>
        </w:rPr>
        <w:t xml:space="preserve">The Haar-features are selected from 26 to 50 weak classifer. The position of the retangular filter inside the haar-features are the specific positions where human face can be detected. For example, the constrast part in the filter can mat the eyes or noses on human faces. </w:t>
      </w:r>
    </w:p>
    <w:p>
      <w:pPr>
        <w:pStyle w:val="13"/>
        <w:rPr>
          <w:rFonts w:hint="default" w:ascii="FreeSans" w:hAnsi="FreeSans" w:cs="FreeSans"/>
          <w:b/>
          <w:sz w:val="20"/>
          <w:szCs w:val="21"/>
          <w:lang w:val="en"/>
        </w:rPr>
      </w:pPr>
      <w:r>
        <w:rPr>
          <w:rFonts w:hint="default" w:ascii="FreeSans" w:hAnsi="FreeSans" w:cs="FreeSans"/>
          <w:b/>
          <w:sz w:val="20"/>
          <w:szCs w:val="21"/>
          <w:lang w:val="en"/>
        </w:rPr>
        <w:drawing>
          <wp:inline distT="0" distB="0" distL="114300" distR="114300">
            <wp:extent cx="4267200" cy="3200400"/>
            <wp:effectExtent l="0" t="0" r="0" b="0"/>
            <wp:docPr id="5" name="Picture 5" descr="new_Haar-fea"/>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5" descr="new_Haar-fea"/>
                    <pic:cNvPicPr>
                      <a:picLocks noChangeAspect="true"/>
                    </pic:cNvPicPr>
                  </pic:nvPicPr>
                  <pic:blipFill>
                    <a:blip r:embed="rId7"/>
                    <a:stretch>
                      <a:fillRect/>
                    </a:stretch>
                  </pic:blipFill>
                  <pic:spPr>
                    <a:xfrm>
                      <a:off x="0" y="0"/>
                      <a:ext cx="4267200" cy="3200400"/>
                    </a:xfrm>
                    <a:prstGeom prst="rect">
                      <a:avLst/>
                    </a:prstGeom>
                  </pic:spPr>
                </pic:pic>
              </a:graphicData>
            </a:graphic>
          </wp:inline>
        </w:drawing>
      </w:r>
    </w:p>
    <w:p>
      <w:pPr>
        <w:pStyle w:val="13"/>
        <w:rPr>
          <w:rFonts w:hint="default" w:ascii="FreeSans" w:hAnsi="FreeSans" w:cs="FreeSans"/>
          <w:b/>
          <w:sz w:val="20"/>
          <w:szCs w:val="21"/>
          <w:lang w:val="en-US"/>
        </w:rPr>
      </w:pPr>
    </w:p>
    <w:p>
      <w:pPr>
        <w:pStyle w:val="13"/>
        <w:rPr>
          <w:rFonts w:hint="default" w:ascii="FreeSans" w:hAnsi="FreeSans" w:cs="FreeSans"/>
          <w:b/>
          <w:sz w:val="20"/>
          <w:szCs w:val="21"/>
          <w:lang w:val="en-US"/>
        </w:rPr>
      </w:pPr>
    </w:p>
    <w:p>
      <w:pPr>
        <w:pStyle w:val="13"/>
        <w:rPr>
          <w:rFonts w:hint="default" w:ascii="FreeSans" w:hAnsi="FreeSans" w:cs="FreeSans"/>
          <w:b/>
          <w:sz w:val="20"/>
          <w:szCs w:val="21"/>
          <w:lang w:val="en-US"/>
        </w:rPr>
      </w:pPr>
    </w:p>
    <w:p>
      <w:pPr>
        <w:pStyle w:val="13"/>
        <w:rPr>
          <w:rFonts w:hint="default" w:ascii="FreeSans" w:hAnsi="FreeSans" w:cs="FreeSans"/>
          <w:b/>
          <w:sz w:val="20"/>
          <w:szCs w:val="21"/>
          <w:lang w:val="en-US"/>
        </w:rPr>
      </w:pPr>
    </w:p>
    <w:p>
      <w:pPr>
        <w:pStyle w:val="13"/>
        <w:rPr>
          <w:rFonts w:hint="default" w:ascii="FreeSans" w:hAnsi="FreeSans" w:cs="FreeSans"/>
          <w:b/>
          <w:sz w:val="20"/>
          <w:szCs w:val="21"/>
          <w:lang w:val="en-US"/>
        </w:rPr>
      </w:pPr>
    </w:p>
    <w:p>
      <w:pPr>
        <w:pStyle w:val="13"/>
        <w:numPr>
          <w:ilvl w:val="0"/>
          <w:numId w:val="1"/>
        </w:numPr>
        <w:ind w:left="720" w:leftChars="0" w:hanging="360" w:firstLineChars="0"/>
        <w:rPr>
          <w:rFonts w:hint="default" w:ascii="FreeSans" w:hAnsi="FreeSans" w:cs="FreeSans"/>
          <w:b/>
          <w:sz w:val="20"/>
          <w:szCs w:val="21"/>
          <w:lang w:val="en-US"/>
        </w:rPr>
      </w:pPr>
      <w:r>
        <w:rPr>
          <w:rFonts w:hint="default" w:ascii="FreeSans" w:hAnsi="FreeSans" w:cs="FreeSans"/>
          <w:b/>
          <w:sz w:val="20"/>
          <w:szCs w:val="21"/>
          <w:lang w:val="en-US"/>
        </w:rPr>
        <w:t>Plot some of the misclassified faces and non-faces that seem hard to classify correctly. Why do you think they are difficult to classify?</w:t>
      </w:r>
      <w:r>
        <w:rPr>
          <w:rFonts w:hint="default" w:ascii="FreeSans" w:hAnsi="FreeSans" w:cs="FreeSans"/>
          <w:b/>
          <w:sz w:val="20"/>
          <w:szCs w:val="21"/>
          <w:lang w:val="en-US"/>
        </w:rPr>
        <w:br w:type="textWrapping"/>
      </w:r>
    </w:p>
    <w:p>
      <w:pPr>
        <w:pStyle w:val="13"/>
        <w:rPr>
          <w:rFonts w:hint="default" w:ascii="FreeSans" w:hAnsi="FreeSans" w:cs="FreeSans"/>
          <w:b/>
          <w:sz w:val="20"/>
          <w:szCs w:val="21"/>
          <w:lang w:val="en-US"/>
        </w:rPr>
      </w:pPr>
    </w:p>
    <w:p>
      <w:pPr>
        <w:pStyle w:val="13"/>
        <w:rPr>
          <w:rFonts w:hint="default" w:ascii="FreeSans" w:hAnsi="FreeSans" w:cs="FreeSans"/>
          <w:b w:val="0"/>
          <w:bCs/>
          <w:sz w:val="20"/>
          <w:szCs w:val="21"/>
          <w:lang w:val="en"/>
        </w:rPr>
      </w:pPr>
      <w:r>
        <w:rPr>
          <w:rFonts w:hint="default" w:ascii="FreeSans" w:hAnsi="FreeSans" w:cs="FreeSans"/>
          <w:b w:val="0"/>
          <w:bCs/>
          <w:sz w:val="20"/>
          <w:szCs w:val="21"/>
          <w:lang w:val="en"/>
        </w:rPr>
        <w:t>The misclassified faces images have low contrast on the faces, that could be one of the probelm that the classifiy couldn’t work properly.</w:t>
      </w:r>
    </w:p>
    <w:p>
      <w:pPr>
        <w:pStyle w:val="13"/>
        <w:rPr>
          <w:rFonts w:hint="default" w:ascii="FreeSans" w:hAnsi="FreeSans" w:cs="FreeSans"/>
          <w:b w:val="0"/>
          <w:bCs/>
          <w:sz w:val="20"/>
          <w:szCs w:val="21"/>
          <w:lang w:val="en"/>
        </w:rPr>
      </w:pPr>
    </w:p>
    <w:p>
      <w:pPr>
        <w:pStyle w:val="13"/>
        <w:rPr>
          <w:rFonts w:hint="default" w:ascii="FreeSans" w:hAnsi="FreeSans" w:cs="FreeSans"/>
          <w:b w:val="0"/>
          <w:bCs/>
          <w:sz w:val="20"/>
          <w:szCs w:val="21"/>
          <w:lang w:val="en"/>
        </w:rPr>
      </w:pPr>
      <w:r>
        <w:rPr>
          <w:rFonts w:hint="default" w:ascii="FreeSans" w:hAnsi="FreeSans" w:cs="FreeSans"/>
          <w:b w:val="0"/>
          <w:bCs/>
          <w:sz w:val="20"/>
          <w:szCs w:val="21"/>
          <w:lang w:val="en"/>
        </w:rPr>
        <w:t>The missclassifier non-faces images have the opposite problem that the constrast part might misled the filter classified them as human faces</w:t>
      </w:r>
    </w:p>
    <w:p>
      <w:pPr>
        <w:pStyle w:val="13"/>
        <w:rPr>
          <w:rFonts w:hint="default" w:ascii="FreeSans" w:hAnsi="FreeSans" w:cs="FreeSans"/>
          <w:b w:val="0"/>
          <w:bCs/>
          <w:sz w:val="20"/>
          <w:szCs w:val="21"/>
          <w:lang w:val="en"/>
        </w:rPr>
      </w:pPr>
    </w:p>
    <w:p>
      <w:pPr>
        <w:pStyle w:val="13"/>
        <w:rPr>
          <w:rFonts w:hint="default" w:ascii="FreeSans" w:hAnsi="FreeSans" w:cs="FreeSans"/>
          <w:b w:val="0"/>
          <w:bCs/>
          <w:sz w:val="20"/>
          <w:szCs w:val="21"/>
          <w:lang w:val="en"/>
        </w:rPr>
      </w:pPr>
    </w:p>
    <w:p>
      <w:pPr>
        <w:pStyle w:val="13"/>
        <w:rPr>
          <w:rFonts w:hint="default" w:ascii="FreeSans" w:hAnsi="FreeSans" w:cs="FreeSans"/>
          <w:b w:val="0"/>
          <w:bCs/>
          <w:sz w:val="20"/>
          <w:szCs w:val="21"/>
          <w:lang w:val="en"/>
        </w:rPr>
      </w:pPr>
    </w:p>
    <w:p>
      <w:pPr>
        <w:pStyle w:val="13"/>
        <w:ind w:left="0" w:leftChars="0" w:firstLine="0" w:firstLineChars="0"/>
        <w:rPr>
          <w:rFonts w:hint="default" w:ascii="FreeSans" w:hAnsi="FreeSans" w:cs="FreeSans"/>
          <w:b w:val="0"/>
          <w:bCs/>
          <w:sz w:val="20"/>
          <w:szCs w:val="21"/>
          <w:lang w:val="en"/>
        </w:rPr>
      </w:pPr>
      <w:r>
        <w:rPr>
          <w:rFonts w:hint="default" w:ascii="FreeSans" w:hAnsi="FreeSans" w:cs="FreeSans"/>
          <w:b w:val="0"/>
          <w:bCs/>
          <w:sz w:val="20"/>
          <w:szCs w:val="21"/>
          <w:lang w:val="en"/>
        </w:rPr>
        <w:t xml:space="preserve">. </w:t>
      </w:r>
      <w:r>
        <w:rPr>
          <w:rFonts w:hint="default" w:ascii="FreeSans" w:hAnsi="FreeSans" w:cs="FreeSans"/>
          <w:b/>
          <w:sz w:val="20"/>
          <w:szCs w:val="21"/>
          <w:lang w:val="en-US"/>
        </w:rPr>
        <w:drawing>
          <wp:inline distT="0" distB="0" distL="114300" distR="114300">
            <wp:extent cx="2670175" cy="2004060"/>
            <wp:effectExtent l="0" t="0" r="12065" b="7620"/>
            <wp:docPr id="7" name="Picture 7" descr="misclassed fa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7" descr="misclassed face"/>
                    <pic:cNvPicPr>
                      <a:picLocks noChangeAspect="true"/>
                    </pic:cNvPicPr>
                  </pic:nvPicPr>
                  <pic:blipFill>
                    <a:blip r:embed="rId8"/>
                    <a:stretch>
                      <a:fillRect/>
                    </a:stretch>
                  </pic:blipFill>
                  <pic:spPr>
                    <a:xfrm>
                      <a:off x="0" y="0"/>
                      <a:ext cx="2670175" cy="2004060"/>
                    </a:xfrm>
                    <a:prstGeom prst="rect">
                      <a:avLst/>
                    </a:prstGeom>
                  </pic:spPr>
                </pic:pic>
              </a:graphicData>
            </a:graphic>
          </wp:inline>
        </w:drawing>
      </w:r>
      <w:r>
        <w:rPr>
          <w:rFonts w:hint="default" w:ascii="FreeSans" w:hAnsi="FreeSans" w:cs="FreeSans"/>
          <w:b/>
          <w:sz w:val="20"/>
          <w:szCs w:val="21"/>
          <w:lang w:val="en-US"/>
        </w:rPr>
        <w:drawing>
          <wp:inline distT="0" distB="0" distL="114300" distR="114300">
            <wp:extent cx="2586355" cy="1940560"/>
            <wp:effectExtent l="0" t="0" r="4445" b="10160"/>
            <wp:docPr id="10" name="Picture 10" descr="misclass non-fa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Picture 10" descr="misclass non-face"/>
                    <pic:cNvPicPr>
                      <a:picLocks noChangeAspect="true"/>
                    </pic:cNvPicPr>
                  </pic:nvPicPr>
                  <pic:blipFill>
                    <a:blip r:embed="rId9"/>
                    <a:stretch>
                      <a:fillRect/>
                    </a:stretch>
                  </pic:blipFill>
                  <pic:spPr>
                    <a:xfrm>
                      <a:off x="0" y="0"/>
                      <a:ext cx="2586355" cy="1940560"/>
                    </a:xfrm>
                    <a:prstGeom prst="rect">
                      <a:avLst/>
                    </a:prstGeom>
                  </pic:spPr>
                </pic:pic>
              </a:graphicData>
            </a:graphic>
          </wp:inline>
        </w:drawing>
      </w:r>
    </w:p>
    <w:p>
      <w:pPr>
        <w:pStyle w:val="13"/>
        <w:numPr>
          <w:ilvl w:val="0"/>
          <w:numId w:val="0"/>
        </w:numPr>
        <w:ind w:left="360" w:leftChars="0"/>
        <w:rPr>
          <w:rFonts w:hint="default" w:ascii="FreeSans" w:hAnsi="FreeSans" w:cs="FreeSans"/>
          <w:b/>
          <w:sz w:val="20"/>
          <w:szCs w:val="21"/>
          <w:lang w:val="en-US"/>
        </w:rPr>
      </w:pPr>
      <w:r>
        <w:rPr>
          <w:rFonts w:hint="default" w:ascii="FreeSans" w:hAnsi="FreeSans" w:cs="FreeSans"/>
          <w:b/>
          <w:sz w:val="20"/>
          <w:szCs w:val="21"/>
          <w:lang w:val="en-US"/>
        </w:rPr>
        <w:br w:type="textWrapping"/>
      </w:r>
    </w:p>
    <w:p>
      <w:pPr>
        <w:pStyle w:val="13"/>
        <w:numPr>
          <w:ilvl w:val="0"/>
          <w:numId w:val="1"/>
        </w:numPr>
        <w:rPr>
          <w:rFonts w:hint="default" w:ascii="FreeSans" w:hAnsi="FreeSans" w:cs="FreeSans"/>
          <w:b/>
          <w:sz w:val="20"/>
          <w:szCs w:val="21"/>
          <w:lang w:val="en-US"/>
        </w:rPr>
      </w:pPr>
      <w:r>
        <w:rPr>
          <w:rFonts w:hint="default" w:ascii="FreeSans" w:hAnsi="FreeSans" w:cs="FreeSans"/>
          <w:b/>
          <w:sz w:val="20"/>
          <w:szCs w:val="21"/>
          <w:lang w:val="en-US"/>
        </w:rPr>
        <w:t>Are your results reasonable? Can you think of any way to improve the results?</w:t>
      </w:r>
    </w:p>
    <w:p>
      <w:pPr>
        <w:pStyle w:val="13"/>
        <w:rPr>
          <w:rFonts w:hint="default" w:ascii="FreeSans" w:hAnsi="FreeSans" w:cs="FreeSans"/>
          <w:b/>
          <w:sz w:val="20"/>
          <w:szCs w:val="21"/>
          <w:lang w:val="en-US"/>
        </w:rPr>
      </w:pPr>
    </w:p>
    <w:p>
      <w:pPr>
        <w:pStyle w:val="13"/>
        <w:rPr>
          <w:rFonts w:hint="default" w:ascii="FreeSans" w:hAnsi="FreeSans" w:cs="FreeSans"/>
          <w:b w:val="0"/>
          <w:bCs/>
          <w:sz w:val="20"/>
          <w:szCs w:val="21"/>
          <w:lang w:val="en"/>
        </w:rPr>
      </w:pPr>
      <w:r>
        <w:rPr>
          <w:rFonts w:hint="default" w:ascii="FreeSans" w:hAnsi="FreeSans" w:cs="FreeSans"/>
          <w:b w:val="0"/>
          <w:bCs/>
          <w:sz w:val="20"/>
          <w:szCs w:val="21"/>
          <w:lang w:val="en"/>
        </w:rPr>
        <w:t>The results seems quite reasonable considered we only used less than 10% on the data to train the classiifer, we still get over 94% accuracy on the test data. To improve the result, we can use a larger amount of data to train the model, so that it can reduce the generalization problem. Other than that, we can also test different number of Haar-feautures to improve the result.</w:t>
      </w:r>
    </w:p>
    <w:p>
      <w:pPr>
        <w:pStyle w:val="13"/>
        <w:rPr>
          <w:rFonts w:hint="default" w:ascii="FreeSans" w:hAnsi="FreeSans" w:cs="FreeSans"/>
          <w:b/>
          <w:sz w:val="20"/>
          <w:szCs w:val="21"/>
          <w:lang w:val="en-US"/>
        </w:rPr>
      </w:pPr>
    </w:p>
    <w:p>
      <w:pPr>
        <w:pStyle w:val="13"/>
        <w:numPr>
          <w:ilvl w:val="0"/>
          <w:numId w:val="1"/>
        </w:numPr>
        <w:rPr>
          <w:rFonts w:hint="default" w:ascii="FreeSans" w:hAnsi="FreeSans" w:cs="FreeSans"/>
        </w:rPr>
      </w:pPr>
      <w:r>
        <w:rPr>
          <w:rFonts w:hint="default" w:ascii="FreeSans" w:hAnsi="FreeSans" w:cs="FreeSans"/>
          <w:b/>
          <w:sz w:val="20"/>
          <w:szCs w:val="21"/>
          <w:lang w:val="en-US"/>
        </w:rPr>
        <w:t>Can we expect perfect results? Motivate your answer.</w:t>
      </w:r>
    </w:p>
    <w:p>
      <w:pPr>
        <w:pStyle w:val="13"/>
        <w:widowControl/>
        <w:numPr>
          <w:ilvl w:val="0"/>
          <w:numId w:val="0"/>
        </w:numPr>
        <w:bidi w:val="0"/>
        <w:spacing w:before="0" w:after="0"/>
        <w:contextualSpacing/>
        <w:jc w:val="left"/>
        <w:rPr>
          <w:rFonts w:hint="default" w:ascii="FreeSans" w:hAnsi="FreeSans" w:cs="FreeSans"/>
          <w:b/>
          <w:sz w:val="20"/>
          <w:szCs w:val="21"/>
          <w:lang w:val="en"/>
        </w:rPr>
      </w:pPr>
      <w:r>
        <w:rPr>
          <w:rFonts w:hint="default" w:ascii="FreeSans" w:hAnsi="FreeSans" w:cs="FreeSans"/>
          <w:b/>
          <w:sz w:val="20"/>
          <w:szCs w:val="21"/>
          <w:lang w:val="en"/>
        </w:rPr>
        <w:t xml:space="preserve"> </w:t>
      </w:r>
    </w:p>
    <w:p>
      <w:pPr>
        <w:pStyle w:val="13"/>
        <w:numPr>
          <w:ilvl w:val="0"/>
          <w:numId w:val="0"/>
        </w:numPr>
        <w:rPr>
          <w:rFonts w:hint="default" w:ascii="FreeSans" w:hAnsi="FreeSans" w:cs="FreeSans"/>
          <w:b w:val="0"/>
          <w:bCs/>
          <w:sz w:val="20"/>
          <w:szCs w:val="21"/>
          <w:lang w:val="en"/>
        </w:rPr>
      </w:pPr>
      <w:r>
        <w:rPr>
          <w:rFonts w:hint="default" w:ascii="FreeSans" w:hAnsi="FreeSans" w:cs="FreeSans"/>
          <w:b/>
          <w:sz w:val="20"/>
          <w:szCs w:val="21"/>
          <w:lang w:val="en"/>
        </w:rPr>
        <w:t xml:space="preserve">             </w:t>
      </w:r>
      <w:r>
        <w:rPr>
          <w:rFonts w:hint="default" w:ascii="FreeSans" w:hAnsi="FreeSans" w:cs="FreeSans"/>
          <w:b w:val="0"/>
          <w:bCs/>
          <w:sz w:val="20"/>
          <w:szCs w:val="21"/>
          <w:lang w:val="en"/>
        </w:rPr>
        <w:t xml:space="preserve">We can’t expect perfect results due to the limit of the training data and the cost of training time. </w:t>
      </w:r>
    </w:p>
    <w:p>
      <w:pPr>
        <w:pStyle w:val="13"/>
        <w:numPr>
          <w:ilvl w:val="0"/>
          <w:numId w:val="0"/>
        </w:numPr>
        <w:ind w:left="700" w:hanging="700" w:hangingChars="350"/>
        <w:rPr>
          <w:rFonts w:hint="default" w:ascii="FreeSans" w:hAnsi="FreeSans" w:cs="FreeSans"/>
        </w:rPr>
      </w:pPr>
      <w:r>
        <w:rPr>
          <w:rFonts w:hint="default" w:ascii="FreeSans" w:hAnsi="FreeSans" w:cs="FreeSans"/>
          <w:b w:val="0"/>
          <w:bCs/>
          <w:sz w:val="20"/>
          <w:szCs w:val="21"/>
          <w:lang w:val="en"/>
        </w:rPr>
        <w:t xml:space="preserve">              And the test images can be varied and contained noises, so that it will increase the difficulty to gain a perfect result here.</w:t>
      </w:r>
      <w:r>
        <w:rPr>
          <w:rFonts w:hint="default" w:ascii="FreeSans" w:hAnsi="FreeSans" w:cs="FreeSans"/>
          <w:b/>
          <w:sz w:val="20"/>
          <w:szCs w:val="21"/>
          <w:lang w:val="en-US"/>
        </w:rPr>
        <w:br w:type="textWrapping"/>
      </w:r>
    </w:p>
    <w:sectPr>
      <w:pgSz w:w="11906" w:h="16838"/>
      <w:pgMar w:top="1417" w:right="1417" w:bottom="1417" w:left="1417" w:header="0" w:footer="0" w:gutter="0"/>
      <w:pgNumType w:fmt="decimal"/>
      <w:cols w:space="720" w:num="1"/>
      <w:formProt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ccanthis ADF Std"/>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ＭＳ 明朝">
    <w:altName w:val="Droid Sans Fallback"/>
    <w:panose1 w:val="00000000000000000000"/>
    <w:charset w:val="86"/>
    <w:family w:val="auto"/>
    <w:pitch w:val="default"/>
    <w:sig w:usb0="00000000" w:usb1="00000000" w:usb2="00000000" w:usb3="00000000" w:csb0="00000000" w:csb1="00000000"/>
  </w:font>
  <w:font w:name="ＭＳ ゴシック">
    <w:altName w:val="Gubbi"/>
    <w:panose1 w:val="00000000000000000000"/>
    <w:charset w:val="00"/>
    <w:family w:val="auto"/>
    <w:pitch w:val="default"/>
    <w:sig w:usb0="00000000" w:usb1="00000000" w:usb2="00000000" w:usb3="00000000" w:csb0="00000000"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swiss"/>
    <w:pitch w:val="default"/>
    <w:sig w:usb0="E0000AFF" w:usb1="500078FF" w:usb2="00000021" w:usb3="00000000" w:csb0="600001BF" w:csb1="DFF70000"/>
  </w:font>
  <w:font w:name="Noto Sans CJK SC">
    <w:panose1 w:val="020B0500000000000000"/>
    <w:charset w:val="86"/>
    <w:family w:val="auto"/>
    <w:pitch w:val="default"/>
    <w:sig w:usb0="30000083" w:usb1="2BDF3C10" w:usb2="00000016" w:usb3="00000000" w:csb0="602E0107" w:csb1="00000000"/>
  </w:font>
  <w:font w:name="FreeSans">
    <w:panose1 w:val="020B0504020202020204"/>
    <w:charset w:val="00"/>
    <w:family w:val="auto"/>
    <w:pitch w:val="default"/>
    <w:sig w:usb0="E4839EFF" w:usb1="4600FDFF" w:usb2="000030A0" w:usb3="00000584" w:csb0="600001BF" w:csb1="DFF70000"/>
  </w:font>
  <w:font w:name="PMingLiU">
    <w:altName w:val="Droid Sans Fallback"/>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6E954C"/>
    <w:multiLevelType w:val="multilevel"/>
    <w:tmpl w:val="5F6E954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1304"/>
  <w:displayHorizontalDrawingGridEvery w:val="1"/>
  <w:displayVerticalDrawingGridEvery w:val="1"/>
  <w:noPunctuationKerning w:val="true"/>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FDAE234"/>
    <w:rsid w:val="5EFA7CCD"/>
    <w:rsid w:val="5FF70D99"/>
    <w:rsid w:val="7C1BF8B9"/>
    <w:rsid w:val="7EDFE138"/>
    <w:rsid w:val="7F7D58EC"/>
    <w:rsid w:val="9D4B5CFF"/>
    <w:rsid w:val="BA7B23C6"/>
    <w:rsid w:val="DFEFEE7B"/>
    <w:rsid w:val="F6DE5EB6"/>
    <w:rsid w:val="FB6FD6D3"/>
    <w:rsid w:val="FBFE9600"/>
    <w:rsid w:val="FC7F8B76"/>
    <w:rsid w:val="FE734873"/>
  </w:rsids>
  <m:mathPr>
    <m:brkBin m:val="before"/>
    <m:brkBinSub m:val="--"/>
    <m:smallFrac m:val="0"/>
    <m:dispDef/>
    <m:lMargin m:val="0"/>
    <m:rMargin m:val="0"/>
    <m:defJc m:val="centerGroup"/>
    <m:wrapIndent m:val="1440"/>
    <m:intLim m:val="subSup"/>
    <m:naryLim m:val="undOvr"/>
  </m:mathPr>
  <w:themeFontLang w:val="sv-SE" w:eastAsia="ja-JP"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jc w:val="left"/>
    </w:pPr>
    <w:rPr>
      <w:rFonts w:ascii="Calibri" w:hAnsi="Calibri" w:eastAsiaTheme="minorEastAsia" w:cstheme="minorBidi"/>
      <w:color w:val="auto"/>
      <w:kern w:val="0"/>
      <w:sz w:val="22"/>
      <w:szCs w:val="24"/>
      <w:lang w:val="sv-SE" w:eastAsia="sv-SE" w:bidi="ar-SA"/>
    </w:rPr>
  </w:style>
  <w:style w:type="paragraph" w:styleId="2">
    <w:name w:val="heading 1"/>
    <w:basedOn w:val="1"/>
    <w:next w:val="1"/>
    <w:link w:val="9"/>
    <w:qFormat/>
    <w:uiPriority w:val="9"/>
    <w:pPr>
      <w:keepNext/>
      <w:keepLines/>
      <w:spacing w:before="480" w:after="0"/>
      <w:outlineLvl w:val="0"/>
    </w:pPr>
    <w:rPr>
      <w:rFonts w:asciiTheme="majorHAnsi" w:hAnsiTheme="majorHAnsi" w:eastAsiaTheme="majorEastAsia" w:cstheme="majorBidi"/>
      <w:b/>
      <w:bCs/>
      <w:color w:val="345B8A" w:themeColor="accent1" w:themeShade="B5"/>
      <w:sz w:val="32"/>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0"/>
    <w:pPr>
      <w:spacing w:before="0" w:after="140" w:line="276" w:lineRule="auto"/>
    </w:pPr>
  </w:style>
  <w:style w:type="paragraph" w:styleId="6">
    <w:name w:val="caption"/>
    <w:basedOn w:val="1"/>
    <w:next w:val="1"/>
    <w:qFormat/>
    <w:uiPriority w:val="0"/>
    <w:pPr>
      <w:suppressLineNumbers/>
      <w:spacing w:before="120" w:after="120"/>
    </w:pPr>
    <w:rPr>
      <w:rFonts w:cs="Lohit Devanagari"/>
      <w:i/>
      <w:iCs/>
      <w:sz w:val="24"/>
      <w:szCs w:val="24"/>
    </w:rPr>
  </w:style>
  <w:style w:type="paragraph" w:styleId="7">
    <w:name w:val="List"/>
    <w:basedOn w:val="5"/>
    <w:qFormat/>
    <w:uiPriority w:val="0"/>
    <w:rPr>
      <w:rFonts w:cs="Lohit Devanagari"/>
    </w:rPr>
  </w:style>
  <w:style w:type="paragraph" w:styleId="8">
    <w:name w:val="Title"/>
    <w:basedOn w:val="1"/>
    <w:next w:val="1"/>
    <w:link w:val="10"/>
    <w:qFormat/>
    <w:uiPriority w:val="10"/>
    <w:pPr>
      <w:pBdr>
        <w:bottom w:val="single" w:color="4F81BD" w:sz="8" w:space="4"/>
      </w:pBdr>
      <w:spacing w:before="0" w:after="300"/>
      <w:contextualSpacing/>
      <w:jc w:val="center"/>
    </w:pPr>
    <w:rPr>
      <w:rFonts w:asciiTheme="majorHAnsi" w:hAnsiTheme="majorHAnsi" w:eastAsiaTheme="majorEastAsia" w:cstheme="majorBidi"/>
      <w:color w:val="000000" w:themeColor="text1"/>
      <w:spacing w:val="5"/>
      <w:kern w:val="2"/>
      <w:sz w:val="52"/>
      <w:szCs w:val="52"/>
      <w14:textFill>
        <w14:solidFill>
          <w14:schemeClr w14:val="tx1"/>
        </w14:solidFill>
      </w14:textFill>
    </w:rPr>
  </w:style>
  <w:style w:type="character" w:customStyle="1" w:styleId="9">
    <w:name w:val="Heading 1 Char"/>
    <w:basedOn w:val="3"/>
    <w:link w:val="2"/>
    <w:qFormat/>
    <w:uiPriority w:val="9"/>
    <w:rPr>
      <w:rFonts w:asciiTheme="majorHAnsi" w:hAnsiTheme="majorHAnsi" w:eastAsiaTheme="majorEastAsia" w:cstheme="majorBidi"/>
      <w:b/>
      <w:bCs/>
      <w:color w:val="345B8A" w:themeColor="accent1" w:themeShade="B5"/>
      <w:sz w:val="32"/>
      <w:szCs w:val="32"/>
    </w:rPr>
  </w:style>
  <w:style w:type="character" w:customStyle="1" w:styleId="10">
    <w:name w:val="Title Char"/>
    <w:basedOn w:val="3"/>
    <w:link w:val="8"/>
    <w:qFormat/>
    <w:uiPriority w:val="10"/>
    <w:rPr>
      <w:rFonts w:asciiTheme="majorHAnsi" w:hAnsiTheme="majorHAnsi" w:eastAsiaTheme="majorEastAsia" w:cstheme="majorBidi"/>
      <w:color w:val="000000" w:themeColor="text1"/>
      <w:spacing w:val="5"/>
      <w:kern w:val="2"/>
      <w:sz w:val="52"/>
      <w:szCs w:val="52"/>
      <w14:textFill>
        <w14:solidFill>
          <w14:schemeClr w14:val="tx1"/>
        </w14:solidFill>
      </w14:textFill>
    </w:rPr>
  </w:style>
  <w:style w:type="paragraph" w:customStyle="1" w:styleId="11">
    <w:name w:val="Heading"/>
    <w:basedOn w:val="1"/>
    <w:next w:val="5"/>
    <w:qFormat/>
    <w:uiPriority w:val="0"/>
    <w:pPr>
      <w:keepNext/>
      <w:spacing w:before="240" w:after="120"/>
    </w:pPr>
    <w:rPr>
      <w:rFonts w:ascii="Liberation Sans" w:hAnsi="Liberation Sans" w:eastAsia="Noto Sans CJK SC" w:cs="Lohit Devanagari"/>
      <w:sz w:val="28"/>
      <w:szCs w:val="28"/>
    </w:rPr>
  </w:style>
  <w:style w:type="paragraph" w:customStyle="1" w:styleId="12">
    <w:name w:val="Index"/>
    <w:basedOn w:val="1"/>
    <w:qFormat/>
    <w:uiPriority w:val="0"/>
    <w:pPr>
      <w:suppressLineNumbers/>
    </w:pPr>
    <w:rPr>
      <w:rFonts w:cs="Lohit Devanagari"/>
    </w:rPr>
  </w:style>
  <w:style w:type="paragraph" w:styleId="13">
    <w:name w:val="List Paragraph"/>
    <w:basedOn w:val="1"/>
    <w:qFormat/>
    <w:uiPriority w:val="34"/>
    <w:pPr>
      <w:spacing w:before="0" w:after="0"/>
      <w:ind w:left="720" w:firstLine="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Linköpings universitet</Company>
  <Pages>2</Pages>
  <Words>284</Words>
  <Characters>1397</Characters>
  <Paragraphs>12</Paragraphs>
  <TotalTime>2</TotalTime>
  <ScaleCrop>false</ScaleCrop>
  <LinksUpToDate>false</LinksUpToDate>
  <CharactersWithSpaces>1671</CharactersWithSpaces>
  <Application>WPS Office_11.1.0.10161_F1E327BC-269C-435d-A152-05C5408002CA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2018-01-10T16:41:00Z</dcterms:created>
  <dc:creator>Anette Karlsson</dc:creator>
  <cp:lastModifiedBy>mecon</cp:lastModifiedBy>
  <dcterms:modified xsi:type="dcterms:W3CDTF">2021-02-26T14:10:50Z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Linköpings universitet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1033-11.1.0.10161</vt:lpwstr>
  </property>
</Properties>
</file>