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731" w:rsidRDefault="002A2774">
      <w:pPr>
        <w:pStyle w:val="Title"/>
        <w:rPr>
          <w:highlight w:val="yellow"/>
        </w:rPr>
      </w:pPr>
      <w:r>
        <w:rPr>
          <w:noProof/>
        </w:rPr>
        <w:drawing>
          <wp:inline distT="0" distB="0" distL="0" distR="0">
            <wp:extent cx="1054100" cy="7478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0631" cy="752524"/>
                    </a:xfrm>
                    <a:prstGeom prst="rect">
                      <a:avLst/>
                    </a:prstGeom>
                  </pic:spPr>
                </pic:pic>
              </a:graphicData>
            </a:graphic>
          </wp:inline>
        </w:drawing>
      </w:r>
    </w:p>
    <w:p w:rsidR="0033566F" w:rsidRDefault="0033566F">
      <w:pPr>
        <w:pStyle w:val="Title"/>
      </w:pPr>
    </w:p>
    <w:p w:rsidR="005F1E83" w:rsidRDefault="0033566F">
      <w:pPr>
        <w:pStyle w:val="Title"/>
      </w:pPr>
      <w:r>
        <w:t>Personal Data Breach Notification</w:t>
      </w:r>
      <w:r w:rsidR="005F1E83">
        <w:t xml:space="preserve"> Form</w:t>
      </w:r>
    </w:p>
    <w:p w:rsidR="005A6AB6" w:rsidRDefault="005A6AB6">
      <w:pPr>
        <w:pStyle w:val="Subtitle"/>
      </w:pPr>
    </w:p>
    <w:p w:rsidR="005F1E83" w:rsidRDefault="0033566F">
      <w:pPr>
        <w:pStyle w:val="Subtitle"/>
      </w:pPr>
      <w:r>
        <w:t>Notification</w:t>
      </w:r>
      <w:r w:rsidR="005F1E83">
        <w:t xml:space="preserve"> Details</w:t>
      </w:r>
    </w:p>
    <w:p w:rsidR="005F1E83" w:rsidRDefault="005F1E83">
      <w:pPr>
        <w:rPr>
          <w:rFonts w:ascii="Arial" w:hAnsi="Arial" w:cs="Arial"/>
        </w:rPr>
      </w:pPr>
    </w:p>
    <w:tbl>
      <w:tblPr>
        <w:tblStyle w:val="GridTable2-Accent4"/>
        <w:tblW w:w="0" w:type="auto"/>
        <w:tblLook w:val="0000" w:firstRow="0" w:lastRow="0" w:firstColumn="0" w:lastColumn="0" w:noHBand="0" w:noVBand="0"/>
      </w:tblPr>
      <w:tblGrid>
        <w:gridCol w:w="2520"/>
        <w:gridCol w:w="6480"/>
      </w:tblGrid>
      <w:tr w:rsidR="005F1E83"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5F1E83" w:rsidRDefault="005F1E83">
            <w:pPr>
              <w:rPr>
                <w:rFonts w:ascii="Arial" w:hAnsi="Arial" w:cs="Arial"/>
              </w:rPr>
            </w:pPr>
            <w:bookmarkStart w:id="0" w:name="_Hlk485128437"/>
            <w:r>
              <w:rPr>
                <w:rFonts w:ascii="Arial" w:hAnsi="Arial" w:cs="Arial"/>
                <w:b/>
                <w:bCs/>
              </w:rPr>
              <w:t>Name</w:t>
            </w:r>
            <w:r>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Pr="00D107F3" w:rsidRDefault="00A25814" w:rsidP="00D107F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John Hamilton</w:t>
            </w:r>
          </w:p>
          <w:p w:rsidR="005F1E83" w:rsidRDefault="005F1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3566F" w:rsidTr="00A25814">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Title:</w:t>
            </w:r>
          </w:p>
          <w:p w:rsidR="0033566F" w:rsidRDefault="0033566F">
            <w:pPr>
              <w:rPr>
                <w:rFonts w:ascii="Arial" w:hAnsi="Arial" w:cs="Arial"/>
                <w:b/>
                <w:bCs/>
              </w:rPr>
            </w:pPr>
          </w:p>
          <w:p w:rsidR="0033566F" w:rsidRDefault="0033566F">
            <w:pPr>
              <w:rPr>
                <w:rFonts w:ascii="Arial" w:hAnsi="Arial" w:cs="Arial"/>
                <w:b/>
                <w:bCs/>
              </w:rPr>
            </w:pPr>
          </w:p>
        </w:tc>
        <w:tc>
          <w:tcPr>
            <w:tcW w:w="6480" w:type="dxa"/>
          </w:tcPr>
          <w:p w:rsidR="0033566F" w:rsidRDefault="00D107F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Chief Executive Officer</w:t>
            </w:r>
          </w:p>
        </w:tc>
      </w:tr>
      <w:tr w:rsidR="005F1E83"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5F1E83" w:rsidRDefault="0033566F">
            <w:pPr>
              <w:rPr>
                <w:rFonts w:ascii="Arial" w:hAnsi="Arial" w:cs="Arial"/>
              </w:rPr>
            </w:pPr>
            <w:r>
              <w:rPr>
                <w:rFonts w:ascii="Arial" w:hAnsi="Arial" w:cs="Arial"/>
                <w:b/>
                <w:bCs/>
              </w:rPr>
              <w:t>Organization Name</w:t>
            </w:r>
            <w:r w:rsidR="005F1E83">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Default="00A25814">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Defradar</w:t>
            </w:r>
            <w:proofErr w:type="spellEnd"/>
            <w:r>
              <w:rPr>
                <w:rFonts w:ascii="Arial" w:hAnsi="Arial" w:cs="Arial"/>
              </w:rPr>
              <w:t xml:space="preserve"> Technologies</w:t>
            </w:r>
          </w:p>
          <w:p w:rsidR="005F1E83" w:rsidRDefault="005F1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3566F" w:rsidTr="00A25814">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Organization Address:</w:t>
            </w:r>
          </w:p>
          <w:p w:rsidR="0033566F" w:rsidRDefault="0033566F">
            <w:pPr>
              <w:rPr>
                <w:rFonts w:ascii="Arial" w:hAnsi="Arial" w:cs="Arial"/>
                <w:b/>
                <w:bCs/>
              </w:rPr>
            </w:pPr>
          </w:p>
        </w:tc>
        <w:tc>
          <w:tcPr>
            <w:tcW w:w="6480" w:type="dxa"/>
          </w:tcPr>
          <w:p w:rsidR="00D107F3" w:rsidRDefault="00A2581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Hamilton street</w:t>
            </w:r>
          </w:p>
          <w:p w:rsidR="00A25814" w:rsidRDefault="00A2581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Moscow, Russia</w:t>
            </w:r>
          </w:p>
        </w:tc>
      </w:tr>
      <w:tr w:rsidR="005F1E83"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5F1E83" w:rsidRDefault="005F1E83">
            <w:pPr>
              <w:rPr>
                <w:rFonts w:ascii="Arial" w:hAnsi="Arial" w:cs="Arial"/>
              </w:rPr>
            </w:pPr>
            <w:r>
              <w:rPr>
                <w:rFonts w:ascii="Arial" w:hAnsi="Arial" w:cs="Arial"/>
                <w:b/>
                <w:bCs/>
              </w:rPr>
              <w:t>Phone number</w:t>
            </w:r>
            <w:r>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Default="00A2581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+79</w:t>
            </w:r>
            <w:r w:rsidR="00D107F3">
              <w:rPr>
                <w:rFonts w:ascii="Arial" w:hAnsi="Arial" w:cs="Arial"/>
              </w:rPr>
              <w:t xml:space="preserve"> 1234 567 8910</w:t>
            </w:r>
          </w:p>
          <w:p w:rsidR="005F1E83" w:rsidRDefault="005F1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3566F" w:rsidTr="00A25814">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Email Address:</w:t>
            </w:r>
          </w:p>
          <w:p w:rsidR="0033566F" w:rsidRDefault="0033566F">
            <w:pPr>
              <w:rPr>
                <w:rFonts w:ascii="Arial" w:hAnsi="Arial" w:cs="Arial"/>
                <w:b/>
                <w:bCs/>
              </w:rPr>
            </w:pPr>
          </w:p>
          <w:p w:rsidR="0033566F" w:rsidRDefault="0033566F">
            <w:pPr>
              <w:rPr>
                <w:rFonts w:ascii="Arial" w:hAnsi="Arial" w:cs="Arial"/>
                <w:b/>
                <w:bCs/>
              </w:rPr>
            </w:pPr>
          </w:p>
        </w:tc>
        <w:tc>
          <w:tcPr>
            <w:tcW w:w="6480" w:type="dxa"/>
          </w:tcPr>
          <w:p w:rsidR="0033566F" w:rsidRDefault="00A2581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John.Hamilton@company</w:t>
            </w:r>
            <w:r w:rsidR="00D107F3">
              <w:rPr>
                <w:rFonts w:ascii="Arial" w:hAnsi="Arial" w:cs="Arial"/>
              </w:rPr>
              <w:t>.com</w:t>
            </w:r>
          </w:p>
        </w:tc>
      </w:tr>
      <w:tr w:rsidR="005F1E83"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5F1E83" w:rsidRDefault="005F1E83">
            <w:pPr>
              <w:rPr>
                <w:rFonts w:ascii="Arial" w:hAnsi="Arial" w:cs="Arial"/>
                <w:b/>
                <w:bCs/>
              </w:rPr>
            </w:pPr>
            <w:r>
              <w:rPr>
                <w:rFonts w:ascii="Arial" w:hAnsi="Arial" w:cs="Arial"/>
                <w:b/>
                <w:bCs/>
              </w:rPr>
              <w:t xml:space="preserve">Date </w:t>
            </w:r>
            <w:r w:rsidR="0033566F">
              <w:rPr>
                <w:rFonts w:ascii="Arial" w:hAnsi="Arial" w:cs="Arial"/>
                <w:b/>
                <w:bCs/>
              </w:rPr>
              <w:t xml:space="preserve">and Time Notification </w:t>
            </w:r>
            <w:r>
              <w:rPr>
                <w:rFonts w:ascii="Arial" w:hAnsi="Arial" w:cs="Arial"/>
                <w:b/>
                <w:bCs/>
              </w:rPr>
              <w:t>Submitted:</w:t>
            </w:r>
          </w:p>
        </w:tc>
        <w:tc>
          <w:tcPr>
            <w:tcW w:w="6480" w:type="dxa"/>
          </w:tcPr>
          <w:p w:rsidR="005F1E83" w:rsidRDefault="00D107F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 May 2018 14:00</w:t>
            </w:r>
          </w:p>
        </w:tc>
      </w:tr>
      <w:tr w:rsidR="0033566F" w:rsidTr="00A25814">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Date and Time of Detection of the Data Breach:</w:t>
            </w:r>
          </w:p>
        </w:tc>
        <w:tc>
          <w:tcPr>
            <w:tcW w:w="6480" w:type="dxa"/>
          </w:tcPr>
          <w:p w:rsidR="0033566F" w:rsidRDefault="00D107F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 May 2018 10:00</w:t>
            </w:r>
          </w:p>
        </w:tc>
      </w:tr>
      <w:tr w:rsidR="0033566F"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Elapsed Time Between Detection and Notification:</w:t>
            </w:r>
          </w:p>
        </w:tc>
        <w:tc>
          <w:tcPr>
            <w:tcW w:w="6480" w:type="dxa"/>
          </w:tcPr>
          <w:p w:rsidR="0033566F" w:rsidRDefault="00D107F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 hours</w:t>
            </w:r>
          </w:p>
        </w:tc>
      </w:tr>
      <w:bookmarkEnd w:id="0"/>
    </w:tbl>
    <w:p w:rsidR="005F1E83" w:rsidRDefault="005F1E83">
      <w:pPr>
        <w:rPr>
          <w:rFonts w:ascii="Arial" w:hAnsi="Arial" w:cs="Arial"/>
        </w:rPr>
      </w:pPr>
    </w:p>
    <w:p w:rsidR="005F1E83" w:rsidRDefault="005F1E83">
      <w:pPr>
        <w:pStyle w:val="Heading1"/>
      </w:pPr>
      <w:r>
        <w:t xml:space="preserve">Description of </w:t>
      </w:r>
      <w:r w:rsidR="0033566F">
        <w:t>the Nature of the Personal Data Breach</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5F1E83" w:rsidRDefault="00D107F3">
            <w:pPr>
              <w:rPr>
                <w:rFonts w:ascii="Arial" w:hAnsi="Arial" w:cs="Arial"/>
              </w:rPr>
            </w:pPr>
            <w:r>
              <w:rPr>
                <w:rFonts w:ascii="Arial" w:hAnsi="Arial" w:cs="Arial"/>
              </w:rPr>
              <w:t>An unpatched vulnerability in a module of our website software allowed an unknown party to access confidential customer records and download them to an unauthorised computer via the Internet.</w:t>
            </w:r>
          </w:p>
          <w:p w:rsidR="00D107F3" w:rsidRDefault="00D107F3">
            <w:pPr>
              <w:rPr>
                <w:rFonts w:ascii="Arial" w:hAnsi="Arial" w:cs="Arial"/>
              </w:rPr>
            </w:pPr>
          </w:p>
          <w:p w:rsidR="0033566F" w:rsidRDefault="00D107F3">
            <w:pPr>
              <w:rPr>
                <w:rFonts w:ascii="Arial" w:hAnsi="Arial" w:cs="Arial"/>
              </w:rPr>
            </w:pPr>
            <w:r>
              <w:rPr>
                <w:rFonts w:ascii="Arial" w:hAnsi="Arial" w:cs="Arial"/>
              </w:rPr>
              <w:t>We believe that approximately ten million records have been accessed, consisting of customer names, addresses, tax codes</w:t>
            </w:r>
            <w:r w:rsidR="00C57CB2">
              <w:rPr>
                <w:rFonts w:ascii="Arial" w:hAnsi="Arial" w:cs="Arial"/>
              </w:rPr>
              <w:t xml:space="preserve"> and dates of birth for approximately the same number of data subjects, located in the United Kingdom, Germany and The Netherlands.</w:t>
            </w:r>
          </w:p>
          <w:p w:rsidR="005F1E83" w:rsidRDefault="005F1E83">
            <w:pPr>
              <w:rPr>
                <w:rFonts w:ascii="Arial" w:hAnsi="Arial" w:cs="Arial"/>
              </w:rPr>
            </w:pPr>
          </w:p>
          <w:p w:rsidR="00C57CB2" w:rsidRDefault="00C57CB2">
            <w:pPr>
              <w:rPr>
                <w:rFonts w:ascii="Arial" w:hAnsi="Arial" w:cs="Arial"/>
              </w:rPr>
            </w:pPr>
          </w:p>
          <w:p w:rsidR="00C57CB2" w:rsidRDefault="00C57CB2">
            <w:pPr>
              <w:rPr>
                <w:rFonts w:ascii="Arial" w:hAnsi="Arial" w:cs="Arial"/>
              </w:rPr>
            </w:pPr>
          </w:p>
          <w:p w:rsidR="00C57CB2" w:rsidRDefault="00C57CB2">
            <w:pPr>
              <w:rPr>
                <w:rFonts w:ascii="Arial" w:hAnsi="Arial" w:cs="Arial"/>
              </w:rPr>
            </w:pPr>
          </w:p>
        </w:tc>
      </w:tr>
    </w:tbl>
    <w:p w:rsidR="005F1E83" w:rsidRDefault="005F1E83">
      <w:pPr>
        <w:rPr>
          <w:rFonts w:ascii="Arial" w:hAnsi="Arial" w:cs="Arial"/>
        </w:rPr>
      </w:pPr>
    </w:p>
    <w:p w:rsidR="005F1E83" w:rsidRDefault="0033566F">
      <w:pPr>
        <w:pStyle w:val="Heading1"/>
      </w:pPr>
      <w:r>
        <w:t>Likely Consequences of the Data Breach</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5F1E83" w:rsidRDefault="00C57CB2">
            <w:pPr>
              <w:rPr>
                <w:rFonts w:ascii="Arial" w:hAnsi="Arial" w:cs="Arial"/>
              </w:rPr>
            </w:pPr>
            <w:r>
              <w:rPr>
                <w:rFonts w:ascii="Arial" w:hAnsi="Arial" w:cs="Arial"/>
              </w:rPr>
              <w:t>This breach may expose the affected data subjects to a high risk of fraud using the contact and personal details stolen.</w:t>
            </w:r>
          </w:p>
          <w:p w:rsidR="005F1E83" w:rsidRDefault="005F1E83">
            <w:pPr>
              <w:rPr>
                <w:rFonts w:ascii="Arial" w:hAnsi="Arial" w:cs="Arial"/>
              </w:rPr>
            </w:pPr>
          </w:p>
        </w:tc>
      </w:tr>
    </w:tbl>
    <w:p w:rsidR="005F1E83" w:rsidRDefault="005F1E83">
      <w:pPr>
        <w:rPr>
          <w:rFonts w:ascii="Arial" w:hAnsi="Arial" w:cs="Arial"/>
        </w:rPr>
      </w:pPr>
    </w:p>
    <w:p w:rsidR="005F1E83" w:rsidRDefault="0033566F">
      <w:pPr>
        <w:pStyle w:val="Heading1"/>
      </w:pPr>
      <w:r>
        <w:t>Measures Already Taken to Address the Breach</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C57CB2" w:rsidRDefault="00C57CB2">
            <w:pPr>
              <w:rPr>
                <w:rFonts w:ascii="Arial" w:hAnsi="Arial" w:cs="Arial"/>
              </w:rPr>
            </w:pPr>
            <w:r>
              <w:rPr>
                <w:rFonts w:ascii="Arial" w:hAnsi="Arial" w:cs="Arial"/>
              </w:rPr>
              <w:t>The vulnerability that was exploited as part of the attack has now been patched. A complete vulnerability scan has been conducted of our website by a competent third party. We have conducted a full risk assessment and have put in place additional technical controls to try to avoid this situation in the future.</w:t>
            </w:r>
          </w:p>
          <w:p w:rsidR="005F1E83" w:rsidRDefault="005F1E83">
            <w:pPr>
              <w:rPr>
                <w:rFonts w:ascii="Arial" w:hAnsi="Arial" w:cs="Arial"/>
              </w:rPr>
            </w:pPr>
          </w:p>
        </w:tc>
      </w:tr>
    </w:tbl>
    <w:p w:rsidR="005F1E83" w:rsidRDefault="005F1E83">
      <w:pPr>
        <w:rPr>
          <w:rFonts w:ascii="Arial" w:hAnsi="Arial" w:cs="Arial"/>
        </w:rPr>
      </w:pPr>
    </w:p>
    <w:p w:rsidR="0033566F" w:rsidRDefault="0033566F" w:rsidP="0033566F">
      <w:pPr>
        <w:pStyle w:val="Heading1"/>
      </w:pPr>
      <w:r>
        <w:t>Measures Proposed to be Taken to Further Address the Breach</w:t>
      </w:r>
    </w:p>
    <w:p w:rsidR="0033566F" w:rsidRDefault="0033566F" w:rsidP="0033566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33566F" w:rsidTr="00FC79EA">
        <w:tc>
          <w:tcPr>
            <w:tcW w:w="9000" w:type="dxa"/>
          </w:tcPr>
          <w:p w:rsidR="0033566F" w:rsidRDefault="00C57CB2" w:rsidP="00FC79EA">
            <w:pPr>
              <w:rPr>
                <w:rFonts w:ascii="Arial" w:hAnsi="Arial" w:cs="Arial"/>
              </w:rPr>
            </w:pPr>
            <w:r>
              <w:rPr>
                <w:rFonts w:ascii="Arial" w:hAnsi="Arial" w:cs="Arial"/>
              </w:rPr>
              <w:t xml:space="preserve">In </w:t>
            </w:r>
            <w:proofErr w:type="gramStart"/>
            <w:r>
              <w:rPr>
                <w:rFonts w:ascii="Arial" w:hAnsi="Arial" w:cs="Arial"/>
              </w:rPr>
              <w:t>addition</w:t>
            </w:r>
            <w:proofErr w:type="gramEnd"/>
            <w:r>
              <w:rPr>
                <w:rFonts w:ascii="Arial" w:hAnsi="Arial" w:cs="Arial"/>
              </w:rPr>
              <w:t xml:space="preserve"> we will be investing in advanced threat monitoring and detection software so that we will become aware of attacks on our infrastructure and can deal with them more effectively.</w:t>
            </w:r>
          </w:p>
          <w:p w:rsidR="00C57CB2" w:rsidRDefault="00C57CB2" w:rsidP="00FC79EA">
            <w:pPr>
              <w:rPr>
                <w:rFonts w:ascii="Arial" w:hAnsi="Arial" w:cs="Arial"/>
              </w:rPr>
            </w:pPr>
          </w:p>
          <w:p w:rsidR="00C57CB2" w:rsidRDefault="00C57CB2" w:rsidP="00FC79EA">
            <w:pPr>
              <w:rPr>
                <w:rFonts w:ascii="Arial" w:hAnsi="Arial" w:cs="Arial"/>
              </w:rPr>
            </w:pPr>
            <w:r>
              <w:rPr>
                <w:rFonts w:ascii="Arial" w:hAnsi="Arial" w:cs="Arial"/>
              </w:rPr>
              <w:t>We will also be recruiting four further employees dedicated to maintaining our information security and that of the personal data we hold.</w:t>
            </w:r>
          </w:p>
          <w:p w:rsidR="00C57CB2" w:rsidRDefault="00C57CB2" w:rsidP="00FC79EA">
            <w:pPr>
              <w:rPr>
                <w:rFonts w:ascii="Arial" w:hAnsi="Arial" w:cs="Arial"/>
              </w:rPr>
            </w:pPr>
          </w:p>
          <w:p w:rsidR="0033566F" w:rsidRDefault="00C57CB2" w:rsidP="00FC79EA">
            <w:pPr>
              <w:rPr>
                <w:rFonts w:ascii="Arial" w:hAnsi="Arial" w:cs="Arial"/>
              </w:rPr>
            </w:pPr>
            <w:r>
              <w:rPr>
                <w:rFonts w:ascii="Arial" w:hAnsi="Arial" w:cs="Arial"/>
              </w:rPr>
              <w:t>We intend to implement an Information Security Management System (ISMS) and gain certification to the ISO/IEC 27001 standard for information security within the next twelve months.</w:t>
            </w:r>
          </w:p>
          <w:p w:rsidR="00C57CB2" w:rsidRDefault="00C57CB2" w:rsidP="00FC79EA">
            <w:pPr>
              <w:rPr>
                <w:rFonts w:ascii="Arial" w:hAnsi="Arial" w:cs="Arial"/>
              </w:rPr>
            </w:pPr>
          </w:p>
          <w:p w:rsidR="00C57CB2" w:rsidRDefault="00C57CB2" w:rsidP="00FC79EA">
            <w:pPr>
              <w:rPr>
                <w:rFonts w:ascii="Arial" w:hAnsi="Arial" w:cs="Arial"/>
              </w:rPr>
            </w:pPr>
            <w:r>
              <w:rPr>
                <w:rFonts w:ascii="Arial" w:hAnsi="Arial" w:cs="Arial"/>
              </w:rPr>
              <w:t xml:space="preserve">We </w:t>
            </w:r>
            <w:r w:rsidR="002B381E">
              <w:rPr>
                <w:rFonts w:ascii="Arial" w:hAnsi="Arial" w:cs="Arial"/>
              </w:rPr>
              <w:t xml:space="preserve">intend to write to all of the data subjects involved and we </w:t>
            </w:r>
            <w:r>
              <w:rPr>
                <w:rFonts w:ascii="Arial" w:hAnsi="Arial" w:cs="Arial"/>
              </w:rPr>
              <w:t>will be offering all affected parties free fraud monitoring services for a period of two years</w:t>
            </w:r>
            <w:r w:rsidR="002B381E">
              <w:rPr>
                <w:rFonts w:ascii="Arial" w:hAnsi="Arial" w:cs="Arial"/>
              </w:rPr>
              <w:t>.</w:t>
            </w:r>
            <w:r>
              <w:rPr>
                <w:rFonts w:ascii="Arial" w:hAnsi="Arial" w:cs="Arial"/>
              </w:rPr>
              <w:t xml:space="preserve"> </w:t>
            </w:r>
          </w:p>
          <w:p w:rsidR="0033566F" w:rsidRDefault="0033566F" w:rsidP="00FC79EA">
            <w:pPr>
              <w:rPr>
                <w:rFonts w:ascii="Arial" w:hAnsi="Arial" w:cs="Arial"/>
              </w:rPr>
            </w:pPr>
          </w:p>
        </w:tc>
      </w:tr>
    </w:tbl>
    <w:p w:rsidR="0033566F" w:rsidRDefault="0033566F" w:rsidP="0033566F">
      <w:pPr>
        <w:rPr>
          <w:rFonts w:ascii="Arial" w:hAnsi="Arial" w:cs="Arial"/>
        </w:rPr>
      </w:pPr>
    </w:p>
    <w:p w:rsidR="0033566F" w:rsidRDefault="0033566F" w:rsidP="0033566F">
      <w:pPr>
        <w:pStyle w:val="Heading1"/>
      </w:pPr>
      <w:r>
        <w:t>Reasons for Delay in Notification, if applicable</w:t>
      </w:r>
    </w:p>
    <w:p w:rsidR="0033566F" w:rsidRDefault="0033566F" w:rsidP="0033566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33566F" w:rsidTr="00FC79EA">
        <w:tc>
          <w:tcPr>
            <w:tcW w:w="9000" w:type="dxa"/>
          </w:tcPr>
          <w:p w:rsidR="0033566F" w:rsidRDefault="00C57CB2" w:rsidP="00FC79EA">
            <w:pPr>
              <w:rPr>
                <w:rFonts w:ascii="Arial" w:hAnsi="Arial" w:cs="Arial"/>
              </w:rPr>
            </w:pPr>
            <w:r>
              <w:rPr>
                <w:rFonts w:ascii="Arial" w:hAnsi="Arial" w:cs="Arial"/>
              </w:rPr>
              <w:t>Not applicable.</w:t>
            </w: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tc>
      </w:tr>
    </w:tbl>
    <w:p w:rsidR="0033566F" w:rsidRDefault="0033566F" w:rsidP="0033566F">
      <w:pPr>
        <w:rPr>
          <w:rFonts w:ascii="Arial" w:hAnsi="Arial" w:cs="Arial"/>
        </w:rPr>
      </w:pPr>
    </w:p>
    <w:p w:rsidR="0033566F" w:rsidRDefault="0033566F">
      <w:pPr>
        <w:rPr>
          <w:rFonts w:ascii="Arial" w:hAnsi="Arial" w:cs="Arial"/>
        </w:rPr>
      </w:pPr>
    </w:p>
    <w:p w:rsidR="00C57CB2" w:rsidRDefault="00C57CB2">
      <w:pPr>
        <w:rPr>
          <w:rFonts w:ascii="Arial" w:hAnsi="Arial" w:cs="Arial"/>
          <w:b/>
          <w:bCs/>
          <w:sz w:val="28"/>
        </w:rPr>
      </w:pPr>
      <w:r>
        <w:rPr>
          <w:sz w:val="28"/>
        </w:rPr>
        <w:br w:type="page"/>
      </w:r>
    </w:p>
    <w:p w:rsidR="005F1E83" w:rsidRDefault="005F1E83">
      <w:pPr>
        <w:pStyle w:val="Heading1"/>
        <w:rPr>
          <w:sz w:val="28"/>
        </w:rPr>
      </w:pPr>
      <w:r>
        <w:rPr>
          <w:sz w:val="28"/>
        </w:rPr>
        <w:lastRenderedPageBreak/>
        <w:t>Guidance Notes for Completion</w:t>
      </w:r>
    </w:p>
    <w:p w:rsidR="005F1E83" w:rsidRDefault="005F1E83">
      <w:pPr>
        <w:rPr>
          <w:rFonts w:ascii="Arial" w:hAnsi="Arial" w:cs="Arial"/>
        </w:rPr>
      </w:pPr>
    </w:p>
    <w:p w:rsidR="005F1E83" w:rsidRDefault="005F1E83" w:rsidP="0033566F">
      <w:pPr>
        <w:jc w:val="both"/>
        <w:rPr>
          <w:rFonts w:ascii="Arial" w:hAnsi="Arial" w:cs="Arial"/>
        </w:rPr>
      </w:pPr>
      <w:r>
        <w:rPr>
          <w:rFonts w:ascii="Arial" w:hAnsi="Arial" w:cs="Arial"/>
        </w:rPr>
        <w:t xml:space="preserve">This form is intended to be used by </w:t>
      </w:r>
      <w:r w:rsidR="0033566F">
        <w:rPr>
          <w:rFonts w:ascii="Arial" w:hAnsi="Arial" w:cs="Arial"/>
        </w:rPr>
        <w:t>an employee of</w:t>
      </w:r>
      <w:r w:rsidR="00C67F6A">
        <w:rPr>
          <w:rFonts w:ascii="Arial" w:hAnsi="Arial" w:cs="Arial"/>
        </w:rPr>
        <w:t xml:space="preserve"> </w:t>
      </w:r>
      <w:bookmarkStart w:id="1" w:name="_GoBack"/>
      <w:proofErr w:type="spellStart"/>
      <w:r w:rsidR="00C67F6A">
        <w:rPr>
          <w:rFonts w:ascii="Arial" w:hAnsi="Arial" w:cs="Arial"/>
        </w:rPr>
        <w:t>Defradar</w:t>
      </w:r>
      <w:proofErr w:type="spellEnd"/>
      <w:r w:rsidR="00C67F6A">
        <w:rPr>
          <w:rFonts w:ascii="Arial" w:hAnsi="Arial" w:cs="Arial"/>
        </w:rPr>
        <w:t xml:space="preserve"> Technologies </w:t>
      </w:r>
      <w:bookmarkEnd w:id="1"/>
      <w:r w:rsidR="0033566F">
        <w:rPr>
          <w:rFonts w:ascii="Arial" w:hAnsi="Arial" w:cs="Arial"/>
        </w:rPr>
        <w:t>to notify the supervisory authority of a breach of personal data in accordance with the requirements of the European Union General Data Protection Regulation (GDPR).</w:t>
      </w:r>
    </w:p>
    <w:p w:rsidR="0033566F" w:rsidRDefault="0033566F" w:rsidP="0033566F">
      <w:pPr>
        <w:jc w:val="both"/>
        <w:rPr>
          <w:rFonts w:ascii="Arial" w:hAnsi="Arial" w:cs="Arial"/>
        </w:rPr>
      </w:pPr>
    </w:p>
    <w:p w:rsidR="0033566F" w:rsidRDefault="0033566F" w:rsidP="0033566F">
      <w:pPr>
        <w:jc w:val="both"/>
        <w:rPr>
          <w:rFonts w:ascii="Arial" w:hAnsi="Arial" w:cs="Arial"/>
        </w:rPr>
      </w:pPr>
      <w:r>
        <w:rPr>
          <w:rFonts w:ascii="Arial" w:hAnsi="Arial" w:cs="Arial"/>
        </w:rPr>
        <w:t>Correct use of this form</w:t>
      </w:r>
      <w:r w:rsidR="003E37C7">
        <w:rPr>
          <w:rFonts w:ascii="Arial" w:hAnsi="Arial" w:cs="Arial"/>
        </w:rPr>
        <w:t>, including where it should be sent to and how,</w:t>
      </w:r>
      <w:r>
        <w:rPr>
          <w:rFonts w:ascii="Arial" w:hAnsi="Arial" w:cs="Arial"/>
        </w:rPr>
        <w:t xml:space="preserve"> is described in the document </w:t>
      </w:r>
      <w:r w:rsidRPr="0033566F">
        <w:rPr>
          <w:rFonts w:ascii="Arial" w:hAnsi="Arial" w:cs="Arial"/>
          <w:i/>
        </w:rPr>
        <w:t>Personal Data Breach Notification Procedure</w:t>
      </w:r>
      <w:r>
        <w:rPr>
          <w:rFonts w:ascii="Arial" w:hAnsi="Arial" w:cs="Arial"/>
        </w:rPr>
        <w:t xml:space="preserve">. </w:t>
      </w:r>
    </w:p>
    <w:p w:rsidR="0033566F" w:rsidRDefault="0033566F" w:rsidP="0033566F">
      <w:pPr>
        <w:jc w:val="both"/>
        <w:rPr>
          <w:rFonts w:ascii="Arial" w:hAnsi="Arial" w:cs="Arial"/>
        </w:rPr>
      </w:pPr>
    </w:p>
    <w:p w:rsidR="0033566F" w:rsidRPr="0033566F" w:rsidRDefault="0033566F" w:rsidP="0033566F">
      <w:pPr>
        <w:jc w:val="both"/>
        <w:rPr>
          <w:rFonts w:ascii="Arial" w:hAnsi="Arial" w:cs="Arial"/>
          <w:b/>
        </w:rPr>
      </w:pPr>
      <w:r>
        <w:rPr>
          <w:rFonts w:ascii="Arial" w:hAnsi="Arial" w:cs="Arial"/>
          <w:b/>
        </w:rPr>
        <w:t>Name</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rPr>
      </w:pPr>
      <w:r w:rsidRPr="0033566F">
        <w:rPr>
          <w:rFonts w:ascii="Arial" w:hAnsi="Arial" w:cs="Arial"/>
        </w:rPr>
        <w:t>The name of the person that is officially submitting the personal data breach notification to the supervisory authority. This may be the Data Protection Officer or another (usually senior) employee of the organization.</w:t>
      </w:r>
    </w:p>
    <w:p w:rsidR="0033566F" w:rsidRP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Title</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rPr>
      </w:pPr>
      <w:r w:rsidRPr="0033566F">
        <w:rPr>
          <w:rFonts w:ascii="Arial" w:hAnsi="Arial" w:cs="Arial"/>
        </w:rPr>
        <w:t>The role title of the submitter e.g. Data Protection Officer, Chief Information Officer</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Organization Name</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rPr>
      </w:pPr>
      <w:r w:rsidRPr="0033566F">
        <w:rPr>
          <w:rFonts w:ascii="Arial" w:hAnsi="Arial" w:cs="Arial"/>
        </w:rPr>
        <w:t>The official name of the organization submitting the notification.</w:t>
      </w:r>
    </w:p>
    <w:p w:rsidR="0033566F" w:rsidRPr="0033566F" w:rsidRDefault="0033566F" w:rsidP="0033566F">
      <w:pPr>
        <w:jc w:val="both"/>
        <w:rPr>
          <w:rFonts w:ascii="Arial" w:hAnsi="Arial" w:cs="Arial"/>
          <w:b/>
        </w:rPr>
      </w:pPr>
    </w:p>
    <w:p w:rsidR="0033566F" w:rsidRDefault="0033566F" w:rsidP="0033566F">
      <w:pPr>
        <w:jc w:val="both"/>
        <w:rPr>
          <w:rFonts w:ascii="Arial" w:hAnsi="Arial" w:cs="Arial"/>
          <w:b/>
        </w:rPr>
      </w:pPr>
      <w:r>
        <w:rPr>
          <w:rFonts w:ascii="Arial" w:hAnsi="Arial" w:cs="Arial"/>
          <w:b/>
        </w:rPr>
        <w:t>Organization Address</w:t>
      </w:r>
    </w:p>
    <w:p w:rsidR="002059F7" w:rsidRDefault="002059F7" w:rsidP="0033566F">
      <w:pPr>
        <w:jc w:val="both"/>
        <w:rPr>
          <w:rFonts w:ascii="Arial" w:hAnsi="Arial" w:cs="Arial"/>
          <w:b/>
        </w:rPr>
      </w:pPr>
    </w:p>
    <w:p w:rsidR="002059F7" w:rsidRPr="002059F7" w:rsidRDefault="002059F7" w:rsidP="0033566F">
      <w:pPr>
        <w:jc w:val="both"/>
        <w:rPr>
          <w:rFonts w:ascii="Arial" w:hAnsi="Arial" w:cs="Arial"/>
        </w:rPr>
      </w:pPr>
      <w:r w:rsidRPr="002059F7">
        <w:rPr>
          <w:rFonts w:ascii="Arial" w:hAnsi="Arial" w:cs="Arial"/>
        </w:rPr>
        <w:t>The main address of the organization, to which correspondence about the personal data breach should be directed.</w:t>
      </w:r>
    </w:p>
    <w:p w:rsidR="002059F7" w:rsidRDefault="002059F7"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Phone number</w:t>
      </w:r>
    </w:p>
    <w:p w:rsidR="0033566F" w:rsidRDefault="0033566F" w:rsidP="0033566F">
      <w:pPr>
        <w:jc w:val="both"/>
        <w:rPr>
          <w:rFonts w:ascii="Arial" w:hAnsi="Arial" w:cs="Arial"/>
          <w:b/>
        </w:rPr>
      </w:pPr>
    </w:p>
    <w:p w:rsidR="002059F7" w:rsidRPr="002059F7" w:rsidRDefault="002059F7" w:rsidP="0033566F">
      <w:pPr>
        <w:jc w:val="both"/>
        <w:rPr>
          <w:rFonts w:ascii="Arial" w:hAnsi="Arial" w:cs="Arial"/>
        </w:rPr>
      </w:pPr>
      <w:r w:rsidRPr="002059F7">
        <w:rPr>
          <w:rFonts w:ascii="Arial" w:hAnsi="Arial" w:cs="Arial"/>
        </w:rPr>
        <w:t>The phone number(s) of the main contact point concerning the breach.</w:t>
      </w:r>
    </w:p>
    <w:p w:rsidR="0033566F" w:rsidRP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Email Address</w:t>
      </w:r>
    </w:p>
    <w:p w:rsidR="002059F7" w:rsidRDefault="002059F7" w:rsidP="002059F7">
      <w:pPr>
        <w:jc w:val="both"/>
        <w:rPr>
          <w:rFonts w:ascii="Arial" w:hAnsi="Arial" w:cs="Arial"/>
        </w:rPr>
      </w:pPr>
    </w:p>
    <w:p w:rsidR="002059F7" w:rsidRPr="002059F7" w:rsidRDefault="002059F7" w:rsidP="002059F7">
      <w:pPr>
        <w:jc w:val="both"/>
        <w:rPr>
          <w:rFonts w:ascii="Arial" w:hAnsi="Arial" w:cs="Arial"/>
        </w:rPr>
      </w:pPr>
      <w:r w:rsidRPr="002059F7">
        <w:rPr>
          <w:rFonts w:ascii="Arial" w:hAnsi="Arial" w:cs="Arial"/>
        </w:rPr>
        <w:t xml:space="preserve">The </w:t>
      </w:r>
      <w:r>
        <w:rPr>
          <w:rFonts w:ascii="Arial" w:hAnsi="Arial" w:cs="Arial"/>
        </w:rPr>
        <w:t>email address</w:t>
      </w:r>
      <w:r w:rsidRPr="002059F7">
        <w:rPr>
          <w:rFonts w:ascii="Arial" w:hAnsi="Arial" w:cs="Arial"/>
        </w:rPr>
        <w:t>(</w:t>
      </w:r>
      <w:proofErr w:type="spellStart"/>
      <w:r>
        <w:rPr>
          <w:rFonts w:ascii="Arial" w:hAnsi="Arial" w:cs="Arial"/>
        </w:rPr>
        <w:t>e</w:t>
      </w:r>
      <w:r w:rsidRPr="002059F7">
        <w:rPr>
          <w:rFonts w:ascii="Arial" w:hAnsi="Arial" w:cs="Arial"/>
        </w:rPr>
        <w:t>s</w:t>
      </w:r>
      <w:proofErr w:type="spellEnd"/>
      <w:r w:rsidRPr="002059F7">
        <w:rPr>
          <w:rFonts w:ascii="Arial" w:hAnsi="Arial" w:cs="Arial"/>
        </w:rPr>
        <w:t>) of the main contact point concerning the breach.</w:t>
      </w:r>
    </w:p>
    <w:p w:rsidR="0033566F" w:rsidRPr="0033566F" w:rsidRDefault="0033566F"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 xml:space="preserve">Date </w:t>
      </w:r>
      <w:r>
        <w:rPr>
          <w:rFonts w:ascii="Arial" w:hAnsi="Arial" w:cs="Arial"/>
          <w:b/>
        </w:rPr>
        <w:t>and Time Notification Submitted</w:t>
      </w:r>
    </w:p>
    <w:p w:rsidR="002059F7" w:rsidRDefault="002059F7" w:rsidP="0033566F">
      <w:pPr>
        <w:jc w:val="both"/>
        <w:rPr>
          <w:rFonts w:ascii="Arial" w:hAnsi="Arial" w:cs="Arial"/>
          <w:b/>
        </w:rPr>
      </w:pPr>
    </w:p>
    <w:p w:rsidR="002059F7" w:rsidRPr="002059F7" w:rsidRDefault="002059F7" w:rsidP="0033566F">
      <w:pPr>
        <w:jc w:val="both"/>
        <w:rPr>
          <w:rFonts w:ascii="Arial" w:hAnsi="Arial" w:cs="Arial"/>
        </w:rPr>
      </w:pPr>
      <w:r w:rsidRPr="002059F7">
        <w:rPr>
          <w:rFonts w:ascii="Arial" w:hAnsi="Arial" w:cs="Arial"/>
        </w:rPr>
        <w:t xml:space="preserve">The date and time at which the notification </w:t>
      </w:r>
      <w:r>
        <w:rPr>
          <w:rFonts w:ascii="Arial" w:hAnsi="Arial" w:cs="Arial"/>
        </w:rPr>
        <w:t>is recorded as having been submitted. This should be completed shortly before the actual submission and maybe be overruled by the actual date and time of receipt by the supervisory authority.</w:t>
      </w:r>
    </w:p>
    <w:p w:rsidR="002059F7" w:rsidRPr="0033566F" w:rsidRDefault="002059F7"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Date and Time of Detection of the Data Breach</w:t>
      </w:r>
    </w:p>
    <w:p w:rsidR="002059F7" w:rsidRDefault="002059F7" w:rsidP="0033566F">
      <w:pPr>
        <w:jc w:val="both"/>
        <w:rPr>
          <w:rFonts w:ascii="Arial" w:hAnsi="Arial" w:cs="Arial"/>
          <w:b/>
        </w:rPr>
      </w:pPr>
    </w:p>
    <w:p w:rsidR="002059F7" w:rsidRPr="002059F7" w:rsidRDefault="002059F7" w:rsidP="0033566F">
      <w:pPr>
        <w:jc w:val="both"/>
        <w:rPr>
          <w:rFonts w:ascii="Arial" w:hAnsi="Arial" w:cs="Arial"/>
        </w:rPr>
      </w:pPr>
      <w:r w:rsidRPr="002059F7">
        <w:rPr>
          <w:rFonts w:ascii="Arial" w:hAnsi="Arial" w:cs="Arial"/>
        </w:rPr>
        <w:t xml:space="preserve">The date and time at which it was </w:t>
      </w:r>
      <w:r>
        <w:rPr>
          <w:rFonts w:ascii="Arial" w:hAnsi="Arial" w:cs="Arial"/>
        </w:rPr>
        <w:t xml:space="preserve">reasonably </w:t>
      </w:r>
      <w:r w:rsidRPr="002059F7">
        <w:rPr>
          <w:rFonts w:ascii="Arial" w:hAnsi="Arial" w:cs="Arial"/>
        </w:rPr>
        <w:t>recogni</w:t>
      </w:r>
      <w:r>
        <w:rPr>
          <w:rFonts w:ascii="Arial" w:hAnsi="Arial" w:cs="Arial"/>
        </w:rPr>
        <w:t>zed by the organization that a breach affecting personal data occurred, or was highly likely to have occurred.</w:t>
      </w:r>
    </w:p>
    <w:p w:rsidR="002059F7" w:rsidRPr="0033566F" w:rsidRDefault="002059F7"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Elapsed Time Between Detectio</w:t>
      </w:r>
      <w:r>
        <w:rPr>
          <w:rFonts w:ascii="Arial" w:hAnsi="Arial" w:cs="Arial"/>
          <w:b/>
        </w:rPr>
        <w:t>n and Notification</w:t>
      </w:r>
    </w:p>
    <w:p w:rsidR="002059F7" w:rsidRDefault="002059F7" w:rsidP="0033566F">
      <w:pPr>
        <w:jc w:val="both"/>
        <w:rPr>
          <w:rFonts w:ascii="Arial" w:hAnsi="Arial" w:cs="Arial"/>
          <w:b/>
        </w:rPr>
      </w:pPr>
    </w:p>
    <w:p w:rsidR="002059F7" w:rsidRDefault="002059F7" w:rsidP="0033566F">
      <w:pPr>
        <w:jc w:val="both"/>
        <w:rPr>
          <w:rFonts w:ascii="Arial" w:hAnsi="Arial" w:cs="Arial"/>
        </w:rPr>
      </w:pPr>
      <w:r w:rsidRPr="002059F7">
        <w:rPr>
          <w:rFonts w:ascii="Arial" w:hAnsi="Arial" w:cs="Arial"/>
        </w:rPr>
        <w:t>The elapsed time, in hours, between the data breach having been recognized or detected by the organization and</w:t>
      </w:r>
      <w:r>
        <w:rPr>
          <w:rFonts w:ascii="Arial" w:hAnsi="Arial" w:cs="Arial"/>
        </w:rPr>
        <w:t xml:space="preserve"> the personal data breach notification being submitted to the supervisory authority.</w:t>
      </w:r>
    </w:p>
    <w:p w:rsidR="002059F7" w:rsidRDefault="002059F7" w:rsidP="0033566F">
      <w:pPr>
        <w:jc w:val="both"/>
        <w:rPr>
          <w:rFonts w:ascii="Arial" w:hAnsi="Arial" w:cs="Arial"/>
        </w:rPr>
      </w:pPr>
    </w:p>
    <w:p w:rsidR="002059F7" w:rsidRDefault="002059F7" w:rsidP="002059F7">
      <w:pPr>
        <w:pStyle w:val="Heading1"/>
      </w:pPr>
      <w:r>
        <w:t>Description of the Nature of the Personal Data Breach</w:t>
      </w:r>
    </w:p>
    <w:p w:rsidR="00F21CE5" w:rsidRDefault="00F21CE5" w:rsidP="00F21CE5">
      <w:pPr>
        <w:jc w:val="both"/>
        <w:rPr>
          <w:rFonts w:ascii="Arial" w:hAnsi="Arial" w:cs="Arial"/>
        </w:rPr>
      </w:pPr>
    </w:p>
    <w:p w:rsidR="00F21CE5" w:rsidRPr="00F21CE5" w:rsidRDefault="00F21CE5" w:rsidP="00F21CE5">
      <w:pPr>
        <w:jc w:val="both"/>
        <w:rPr>
          <w:rFonts w:ascii="Arial" w:hAnsi="Arial"/>
        </w:rPr>
      </w:pPr>
      <w:r>
        <w:rPr>
          <w:rFonts w:ascii="Arial" w:hAnsi="Arial" w:cs="Arial"/>
        </w:rPr>
        <w:t>Describe t</w:t>
      </w:r>
      <w:r w:rsidRPr="00F21CE5">
        <w:rPr>
          <w:rFonts w:ascii="Arial" w:hAnsi="Arial"/>
        </w:rPr>
        <w:t>he nature of the personal data breach, including, where possible:</w:t>
      </w:r>
    </w:p>
    <w:p w:rsidR="00F21CE5" w:rsidRPr="00F21CE5" w:rsidRDefault="00F21CE5" w:rsidP="00F21CE5">
      <w:pPr>
        <w:ind w:left="360"/>
        <w:jc w:val="both"/>
        <w:rPr>
          <w:rFonts w:ascii="Arial" w:hAnsi="Arial"/>
        </w:rPr>
      </w:pPr>
    </w:p>
    <w:p w:rsidR="00F21CE5" w:rsidRPr="00F21CE5" w:rsidRDefault="00F21CE5" w:rsidP="00F21CE5">
      <w:pPr>
        <w:pStyle w:val="ListParagraph"/>
        <w:numPr>
          <w:ilvl w:val="0"/>
          <w:numId w:val="3"/>
        </w:numPr>
        <w:jc w:val="both"/>
        <w:rPr>
          <w:rFonts w:ascii="Arial" w:hAnsi="Arial"/>
        </w:rPr>
      </w:pPr>
      <w:r w:rsidRPr="00F21CE5">
        <w:rPr>
          <w:rFonts w:ascii="Arial" w:hAnsi="Arial"/>
        </w:rPr>
        <w:t>Categories and approximate number of data subjects concerned</w:t>
      </w:r>
    </w:p>
    <w:p w:rsidR="00F21CE5" w:rsidRPr="00F21CE5" w:rsidRDefault="00F21CE5" w:rsidP="00F21CE5">
      <w:pPr>
        <w:ind w:left="1080"/>
        <w:jc w:val="both"/>
        <w:rPr>
          <w:rFonts w:ascii="Arial" w:hAnsi="Arial"/>
        </w:rPr>
      </w:pPr>
    </w:p>
    <w:p w:rsidR="00F21CE5" w:rsidRPr="00F21CE5" w:rsidRDefault="00F21CE5" w:rsidP="00F21CE5">
      <w:pPr>
        <w:pStyle w:val="ListParagraph"/>
        <w:numPr>
          <w:ilvl w:val="0"/>
          <w:numId w:val="3"/>
        </w:numPr>
        <w:jc w:val="both"/>
        <w:rPr>
          <w:rFonts w:ascii="Arial" w:hAnsi="Arial"/>
        </w:rPr>
      </w:pPr>
      <w:r w:rsidRPr="00F21CE5">
        <w:rPr>
          <w:rFonts w:ascii="Arial" w:hAnsi="Arial"/>
        </w:rPr>
        <w:t>Categories and approximate number of personal data records concerned</w:t>
      </w:r>
    </w:p>
    <w:p w:rsidR="002059F7" w:rsidRDefault="002059F7" w:rsidP="0033566F">
      <w:pPr>
        <w:jc w:val="both"/>
        <w:rPr>
          <w:rFonts w:ascii="Arial" w:hAnsi="Arial" w:cs="Arial"/>
        </w:rPr>
      </w:pPr>
    </w:p>
    <w:p w:rsidR="002059F7" w:rsidRDefault="00F21CE5" w:rsidP="0033566F">
      <w:pPr>
        <w:jc w:val="both"/>
        <w:rPr>
          <w:rFonts w:ascii="Arial" w:hAnsi="Arial" w:cs="Arial"/>
        </w:rPr>
      </w:pPr>
      <w:r>
        <w:rPr>
          <w:rFonts w:ascii="Arial" w:hAnsi="Arial" w:cs="Arial"/>
        </w:rPr>
        <w:t xml:space="preserve">The description should include the current understanding of how the breach occurred (e.g. unauthorized access, accidental) </w:t>
      </w:r>
      <w:r w:rsidR="003E37C7">
        <w:rPr>
          <w:rFonts w:ascii="Arial" w:hAnsi="Arial" w:cs="Arial"/>
        </w:rPr>
        <w:t>and any supporting information.</w:t>
      </w:r>
    </w:p>
    <w:p w:rsidR="002059F7" w:rsidRDefault="002059F7" w:rsidP="0033566F">
      <w:pPr>
        <w:jc w:val="both"/>
        <w:rPr>
          <w:rFonts w:ascii="Arial" w:hAnsi="Arial" w:cs="Arial"/>
        </w:rPr>
      </w:pPr>
    </w:p>
    <w:p w:rsidR="002059F7" w:rsidRDefault="002059F7" w:rsidP="002059F7">
      <w:pPr>
        <w:pStyle w:val="Heading1"/>
      </w:pPr>
      <w:r>
        <w:t>Likely Consequences of the Data Breach</w:t>
      </w:r>
    </w:p>
    <w:p w:rsidR="002059F7" w:rsidRDefault="002059F7" w:rsidP="0033566F">
      <w:pPr>
        <w:jc w:val="both"/>
        <w:rPr>
          <w:rFonts w:ascii="Arial" w:hAnsi="Arial" w:cs="Arial"/>
        </w:rPr>
      </w:pPr>
    </w:p>
    <w:p w:rsidR="003E37C7" w:rsidRDefault="003E37C7" w:rsidP="0033566F">
      <w:pPr>
        <w:jc w:val="both"/>
        <w:rPr>
          <w:rFonts w:ascii="Arial" w:hAnsi="Arial" w:cs="Arial"/>
        </w:rPr>
      </w:pPr>
      <w:r>
        <w:rPr>
          <w:rFonts w:ascii="Arial" w:hAnsi="Arial" w:cs="Arial"/>
        </w:rPr>
        <w:t>A description of what the likely effects on data subjects may be of the breach and the risks they may face, including potential timescales.</w:t>
      </w:r>
    </w:p>
    <w:p w:rsidR="003E37C7" w:rsidRDefault="003E37C7" w:rsidP="0033566F">
      <w:pPr>
        <w:jc w:val="both"/>
        <w:rPr>
          <w:rFonts w:ascii="Arial" w:hAnsi="Arial" w:cs="Arial"/>
        </w:rPr>
      </w:pPr>
    </w:p>
    <w:p w:rsidR="002059F7" w:rsidRDefault="002059F7" w:rsidP="002059F7">
      <w:pPr>
        <w:pStyle w:val="Heading1"/>
      </w:pPr>
      <w:r>
        <w:t>Measures Already Taken to Address the Breach</w:t>
      </w:r>
    </w:p>
    <w:p w:rsidR="002059F7" w:rsidRDefault="002059F7" w:rsidP="0033566F">
      <w:pPr>
        <w:jc w:val="both"/>
        <w:rPr>
          <w:rFonts w:ascii="Arial" w:hAnsi="Arial" w:cs="Arial"/>
        </w:rPr>
      </w:pPr>
    </w:p>
    <w:p w:rsidR="002059F7" w:rsidRDefault="003E37C7" w:rsidP="0033566F">
      <w:pPr>
        <w:jc w:val="both"/>
        <w:rPr>
          <w:rFonts w:ascii="Arial" w:hAnsi="Arial" w:cs="Arial"/>
        </w:rPr>
      </w:pPr>
      <w:r>
        <w:rPr>
          <w:rFonts w:ascii="Arial" w:hAnsi="Arial" w:cs="Arial"/>
        </w:rPr>
        <w:t>Describe the actions that have been taken prior to the notification to lessen the impact of the breach, stop any further breaches and otherwise address the risk to data subjects.</w:t>
      </w:r>
    </w:p>
    <w:p w:rsidR="002059F7" w:rsidRDefault="002059F7" w:rsidP="0033566F">
      <w:pPr>
        <w:jc w:val="both"/>
        <w:rPr>
          <w:rFonts w:ascii="Arial" w:hAnsi="Arial" w:cs="Arial"/>
        </w:rPr>
      </w:pPr>
    </w:p>
    <w:p w:rsidR="002059F7" w:rsidRDefault="002059F7" w:rsidP="002059F7">
      <w:pPr>
        <w:pStyle w:val="Heading1"/>
      </w:pPr>
      <w:r>
        <w:t>Measures Proposed to be Taken to Further Address the Breach</w:t>
      </w:r>
    </w:p>
    <w:p w:rsidR="002059F7" w:rsidRDefault="002059F7" w:rsidP="0033566F">
      <w:pPr>
        <w:jc w:val="both"/>
        <w:rPr>
          <w:rFonts w:ascii="Arial" w:hAnsi="Arial" w:cs="Arial"/>
        </w:rPr>
      </w:pPr>
    </w:p>
    <w:p w:rsidR="003E37C7" w:rsidRDefault="003E37C7" w:rsidP="003E37C7">
      <w:pPr>
        <w:jc w:val="both"/>
        <w:rPr>
          <w:rFonts w:ascii="Arial" w:hAnsi="Arial" w:cs="Arial"/>
        </w:rPr>
      </w:pPr>
      <w:r>
        <w:rPr>
          <w:rFonts w:ascii="Arial" w:hAnsi="Arial" w:cs="Arial"/>
        </w:rPr>
        <w:t>Describe the further actions that have been identified, but not yet taken, that may help to lessen the impact of the breach, stop any further breaches and otherwise address the risk to data subjects.</w:t>
      </w:r>
    </w:p>
    <w:p w:rsidR="002059F7" w:rsidRDefault="002059F7" w:rsidP="0033566F">
      <w:pPr>
        <w:jc w:val="both"/>
        <w:rPr>
          <w:rFonts w:ascii="Arial" w:hAnsi="Arial" w:cs="Arial"/>
        </w:rPr>
      </w:pPr>
    </w:p>
    <w:p w:rsidR="002059F7" w:rsidRDefault="002059F7" w:rsidP="002059F7">
      <w:pPr>
        <w:pStyle w:val="Heading1"/>
      </w:pPr>
      <w:r>
        <w:t>Reasons for Delay in Notification, if applicable</w:t>
      </w:r>
    </w:p>
    <w:p w:rsidR="002059F7" w:rsidRDefault="002059F7" w:rsidP="0033566F">
      <w:pPr>
        <w:jc w:val="both"/>
        <w:rPr>
          <w:rFonts w:ascii="Arial" w:hAnsi="Arial" w:cs="Arial"/>
        </w:rPr>
      </w:pPr>
    </w:p>
    <w:p w:rsidR="003E37C7" w:rsidRPr="002059F7" w:rsidRDefault="003E37C7" w:rsidP="0033566F">
      <w:pPr>
        <w:jc w:val="both"/>
        <w:rPr>
          <w:rFonts w:ascii="Arial" w:hAnsi="Arial" w:cs="Arial"/>
        </w:rPr>
      </w:pPr>
      <w:r>
        <w:rPr>
          <w:rFonts w:ascii="Arial" w:hAnsi="Arial" w:cs="Arial"/>
        </w:rPr>
        <w:t xml:space="preserve">The GDPR requires that breaches of personal data that may </w:t>
      </w:r>
      <w:r w:rsidRPr="003E37C7">
        <w:rPr>
          <w:rFonts w:ascii="Arial" w:hAnsi="Arial" w:cs="Arial"/>
        </w:rPr>
        <w:t>result in a risk to the rights and freedoms of natural persons</w:t>
      </w:r>
      <w:r>
        <w:rPr>
          <w:rFonts w:ascii="Arial" w:hAnsi="Arial" w:cs="Arial"/>
        </w:rPr>
        <w:t xml:space="preserve"> are notified to the supervisory authority </w:t>
      </w:r>
      <w:r w:rsidRPr="003E37C7">
        <w:rPr>
          <w:rFonts w:ascii="Arial" w:hAnsi="Arial" w:cs="Arial"/>
        </w:rPr>
        <w:t>without undue delay and, where feasible, not less than 72 hours after having become aware of it</w:t>
      </w:r>
      <w:r>
        <w:rPr>
          <w:rFonts w:ascii="Arial" w:hAnsi="Arial" w:cs="Arial"/>
        </w:rPr>
        <w:t>. If this timescale has not been met, the reasons for this should be stated here.</w:t>
      </w:r>
    </w:p>
    <w:sectPr w:rsidR="003E37C7" w:rsidRPr="002059F7" w:rsidSect="00492731">
      <w:headerReference w:type="even" r:id="rId8"/>
      <w:headerReference w:type="default" r:id="rId9"/>
      <w:footerReference w:type="default" r:id="rId10"/>
      <w:headerReference w:type="first" r:id="rId11"/>
      <w:pgSz w:w="11906" w:h="16838"/>
      <w:pgMar w:top="89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4A8" w:rsidRDefault="00CA64A8">
      <w:r>
        <w:separator/>
      </w:r>
    </w:p>
  </w:endnote>
  <w:endnote w:type="continuationSeparator" w:id="0">
    <w:p w:rsidR="00CA64A8" w:rsidRDefault="00CA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7B4" w:rsidRPr="00FE47B4" w:rsidRDefault="00FE47B4">
    <w:pPr>
      <w:pStyle w:val="Footer"/>
      <w:rPr>
        <w:rFonts w:ascii="Arial" w:hAnsi="Arial" w:cs="Arial"/>
        <w:sz w:val="20"/>
      </w:rPr>
    </w:pPr>
    <w:r w:rsidRPr="00FE47B4">
      <w:rPr>
        <w:rFonts w:ascii="Arial" w:hAnsi="Arial" w:cs="Arial"/>
        <w:sz w:val="20"/>
      </w:rPr>
      <w:tab/>
      <w:t xml:space="preserve">Page </w:t>
    </w:r>
    <w:r w:rsidRPr="00FE47B4">
      <w:rPr>
        <w:rFonts w:ascii="Arial" w:hAnsi="Arial" w:cs="Arial"/>
        <w:sz w:val="20"/>
      </w:rPr>
      <w:fldChar w:fldCharType="begin"/>
    </w:r>
    <w:r w:rsidRPr="00FE47B4">
      <w:rPr>
        <w:rFonts w:ascii="Arial" w:hAnsi="Arial" w:cs="Arial"/>
        <w:sz w:val="20"/>
      </w:rPr>
      <w:instrText xml:space="preserve"> PAGE   \* MERGEFORMAT </w:instrText>
    </w:r>
    <w:r w:rsidRPr="00FE47B4">
      <w:rPr>
        <w:rFonts w:ascii="Arial" w:hAnsi="Arial" w:cs="Arial"/>
        <w:sz w:val="20"/>
      </w:rPr>
      <w:fldChar w:fldCharType="separate"/>
    </w:r>
    <w:r w:rsidR="002B381E">
      <w:rPr>
        <w:rFonts w:ascii="Arial" w:hAnsi="Arial" w:cs="Arial"/>
        <w:noProof/>
        <w:sz w:val="20"/>
      </w:rPr>
      <w:t>1</w:t>
    </w:r>
    <w:r w:rsidRPr="00FE47B4">
      <w:rPr>
        <w:rFonts w:ascii="Arial" w:hAnsi="Arial" w:cs="Arial"/>
        <w:sz w:val="20"/>
      </w:rPr>
      <w:fldChar w:fldCharType="end"/>
    </w:r>
    <w:r w:rsidRPr="00FE47B4">
      <w:rPr>
        <w:rFonts w:ascii="Arial" w:hAnsi="Arial" w:cs="Arial"/>
        <w:sz w:val="20"/>
      </w:rPr>
      <w:t xml:space="preserve"> of </w:t>
    </w:r>
    <w:r w:rsidRPr="00FE47B4">
      <w:rPr>
        <w:rFonts w:ascii="Arial" w:hAnsi="Arial" w:cs="Arial"/>
        <w:sz w:val="20"/>
      </w:rPr>
      <w:fldChar w:fldCharType="begin"/>
    </w:r>
    <w:r w:rsidRPr="00FE47B4">
      <w:rPr>
        <w:rFonts w:ascii="Arial" w:hAnsi="Arial" w:cs="Arial"/>
        <w:sz w:val="20"/>
      </w:rPr>
      <w:instrText xml:space="preserve"> NUMPAGES   \* MERGEFORMAT </w:instrText>
    </w:r>
    <w:r w:rsidRPr="00FE47B4">
      <w:rPr>
        <w:rFonts w:ascii="Arial" w:hAnsi="Arial" w:cs="Arial"/>
        <w:sz w:val="20"/>
      </w:rPr>
      <w:fldChar w:fldCharType="separate"/>
    </w:r>
    <w:r w:rsidR="002B381E">
      <w:rPr>
        <w:rFonts w:ascii="Arial" w:hAnsi="Arial" w:cs="Arial"/>
        <w:noProof/>
        <w:sz w:val="20"/>
      </w:rPr>
      <w:t>4</w:t>
    </w:r>
    <w:r w:rsidRPr="00FE47B4">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4A8" w:rsidRDefault="00CA64A8">
      <w:r>
        <w:separator/>
      </w:r>
    </w:p>
  </w:footnote>
  <w:footnote w:type="continuationSeparator" w:id="0">
    <w:p w:rsidR="00CA64A8" w:rsidRDefault="00CA6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CA64A8">
    <w:pPr>
      <w:pStyle w:val="Header"/>
    </w:pPr>
    <w:r>
      <w:rPr>
        <w:noProof/>
      </w:rPr>
      <w:pict w14:anchorId="7BE4B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4"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CA64A8">
    <w:pPr>
      <w:pStyle w:val="Header"/>
    </w:pPr>
    <w:r>
      <w:rPr>
        <w:noProof/>
      </w:rPr>
      <w:pict w14:anchorId="3B0B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5"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CA64A8">
    <w:pPr>
      <w:pStyle w:val="Header"/>
    </w:pPr>
    <w:r>
      <w:rPr>
        <w:noProof/>
      </w:rPr>
      <w:pict w14:anchorId="45468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3"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F0F0B"/>
    <w:multiLevelType w:val="hybridMultilevel"/>
    <w:tmpl w:val="A8A8D6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569F0"/>
    <w:multiLevelType w:val="hybridMultilevel"/>
    <w:tmpl w:val="86C0D9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2C7"/>
    <w:rsid w:val="000974FF"/>
    <w:rsid w:val="000D77A2"/>
    <w:rsid w:val="001474C0"/>
    <w:rsid w:val="001A3888"/>
    <w:rsid w:val="002059F7"/>
    <w:rsid w:val="00287248"/>
    <w:rsid w:val="00292E40"/>
    <w:rsid w:val="002A2774"/>
    <w:rsid w:val="002B381E"/>
    <w:rsid w:val="00325680"/>
    <w:rsid w:val="0033566F"/>
    <w:rsid w:val="00335D49"/>
    <w:rsid w:val="00354E58"/>
    <w:rsid w:val="003756EA"/>
    <w:rsid w:val="003B24B9"/>
    <w:rsid w:val="003D12ED"/>
    <w:rsid w:val="003E37C7"/>
    <w:rsid w:val="00402C28"/>
    <w:rsid w:val="004057C0"/>
    <w:rsid w:val="0045404E"/>
    <w:rsid w:val="00492731"/>
    <w:rsid w:val="004E2139"/>
    <w:rsid w:val="00536307"/>
    <w:rsid w:val="005A6AB6"/>
    <w:rsid w:val="005F1E83"/>
    <w:rsid w:val="006B66C3"/>
    <w:rsid w:val="00885E1A"/>
    <w:rsid w:val="008C3DA3"/>
    <w:rsid w:val="008F05B1"/>
    <w:rsid w:val="009A22C7"/>
    <w:rsid w:val="00A10036"/>
    <w:rsid w:val="00A25814"/>
    <w:rsid w:val="00AA4DE1"/>
    <w:rsid w:val="00B77BCE"/>
    <w:rsid w:val="00C57CB2"/>
    <w:rsid w:val="00C67F6A"/>
    <w:rsid w:val="00C81B8B"/>
    <w:rsid w:val="00CA64A8"/>
    <w:rsid w:val="00D107F3"/>
    <w:rsid w:val="00E0294F"/>
    <w:rsid w:val="00E7565C"/>
    <w:rsid w:val="00EE3187"/>
    <w:rsid w:val="00F21CE5"/>
    <w:rsid w:val="00F76556"/>
    <w:rsid w:val="00FE47B4"/>
    <w:rsid w:val="00FF1730"/>
    <w:rsid w:val="00F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910E8B7"/>
  <w15:docId w15:val="{E0CEF4AE-2267-45A6-939B-0C315A04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28"/>
    </w:rPr>
  </w:style>
  <w:style w:type="paragraph" w:styleId="Subtitle">
    <w:name w:val="Subtitle"/>
    <w:basedOn w:val="Normal"/>
    <w:qFormat/>
    <w:rPr>
      <w:rFonts w:ascii="Arial" w:hAnsi="Arial" w:cs="Arial"/>
      <w:b/>
      <w:bC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jc w:val="both"/>
    </w:pPr>
    <w:rPr>
      <w:rFonts w:ascii="Arial" w:hAnsi="Arial" w:cs="Arial"/>
    </w:rPr>
  </w:style>
  <w:style w:type="paragraph" w:styleId="BalloonText">
    <w:name w:val="Balloon Text"/>
    <w:basedOn w:val="Normal"/>
    <w:link w:val="BalloonTextChar"/>
    <w:uiPriority w:val="99"/>
    <w:semiHidden/>
    <w:unhideWhenUsed/>
    <w:rsid w:val="00492731"/>
    <w:rPr>
      <w:rFonts w:ascii="Tahoma" w:hAnsi="Tahoma" w:cs="Tahoma"/>
      <w:sz w:val="16"/>
      <w:szCs w:val="16"/>
    </w:rPr>
  </w:style>
  <w:style w:type="character" w:customStyle="1" w:styleId="BalloonTextChar">
    <w:name w:val="Balloon Text Char"/>
    <w:basedOn w:val="DefaultParagraphFont"/>
    <w:link w:val="BalloonText"/>
    <w:uiPriority w:val="99"/>
    <w:semiHidden/>
    <w:rsid w:val="00492731"/>
    <w:rPr>
      <w:rFonts w:ascii="Tahoma" w:hAnsi="Tahoma" w:cs="Tahoma"/>
      <w:sz w:val="16"/>
      <w:szCs w:val="16"/>
      <w:lang w:eastAsia="en-US"/>
    </w:rPr>
  </w:style>
  <w:style w:type="paragraph" w:styleId="ListParagraph">
    <w:name w:val="List Paragraph"/>
    <w:basedOn w:val="Normal"/>
    <w:uiPriority w:val="34"/>
    <w:qFormat/>
    <w:rsid w:val="00F21CE5"/>
    <w:pPr>
      <w:ind w:left="720"/>
      <w:contextualSpacing/>
    </w:pPr>
  </w:style>
  <w:style w:type="table" w:styleId="GridTable2-Accent4">
    <w:name w:val="Grid Table 2 Accent 4"/>
    <w:basedOn w:val="TableNormal"/>
    <w:uiPriority w:val="47"/>
    <w:rsid w:val="00A2581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GDPR Example</vt:lpstr>
    </vt:vector>
  </TitlesOfParts>
  <Manager>RC</Manager>
  <Company/>
  <LinksUpToDate>false</LinksUpToDate>
  <CharactersWithSpaces>5669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Example</dc:title>
  <dc:subject>GDPR</dc:subject>
  <dc:creator>Defradar</dc:creator>
  <cp:keywords/>
  <dc:description/>
  <cp:lastModifiedBy>Roland Costea</cp:lastModifiedBy>
  <cp:revision>7</cp:revision>
  <dcterms:created xsi:type="dcterms:W3CDTF">2017-09-22T15:06:00Z</dcterms:created>
  <dcterms:modified xsi:type="dcterms:W3CDTF">2018-04-03T07:02:00Z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