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F47D" w14:textId="44D85B1C" w:rsidR="00081757" w:rsidRDefault="00081757" w:rsidP="00081757">
      <w:pPr>
        <w:pStyle w:val="Heading1"/>
      </w:pPr>
      <w:r>
        <w:t xml:space="preserve">Section 4 Video 1 – Understanding </w:t>
      </w:r>
      <w:proofErr w:type="spellStart"/>
      <w:r>
        <w:t>DbContext</w:t>
      </w:r>
      <w:proofErr w:type="spellEnd"/>
    </w:p>
    <w:p w14:paraId="6A82DCB4" w14:textId="1C0B1EAF" w:rsidR="00081757" w:rsidRDefault="009850C0" w:rsidP="00081757">
      <w:r>
        <w:t>Run-time data access, storage, and manipulation</w:t>
      </w:r>
    </w:p>
    <w:p w14:paraId="71A4EEB2" w14:textId="77777777" w:rsidR="009850C0" w:rsidRPr="00081757" w:rsidRDefault="009850C0" w:rsidP="00081757"/>
    <w:p w14:paraId="14E65320" w14:textId="77777777" w:rsidR="003100A7" w:rsidRDefault="003100A7"/>
    <w:sectPr w:rsidR="0031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974"/>
    <w:rsid w:val="00081757"/>
    <w:rsid w:val="000E6974"/>
    <w:rsid w:val="003100A7"/>
    <w:rsid w:val="006D678E"/>
    <w:rsid w:val="007E7E3C"/>
    <w:rsid w:val="009850C0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985A"/>
  <w15:docId w15:val="{56D6FA1F-380D-4585-8BC6-B730B14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757"/>
    <w:pPr>
      <w:spacing w:before="200" w:after="0" w:line="360" w:lineRule="auto"/>
    </w:pPr>
    <w:rPr>
      <w:rFonts w:ascii="Roboto" w:eastAsia="Roboto" w:hAnsi="Roboto" w:cs="Roboto"/>
      <w:color w:val="424242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817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17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3</cp:revision>
  <dcterms:created xsi:type="dcterms:W3CDTF">2022-04-15T15:33:00Z</dcterms:created>
  <dcterms:modified xsi:type="dcterms:W3CDTF">2022-04-17T18:22:00Z</dcterms:modified>
</cp:coreProperties>
</file>