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70876" w14:textId="35D16B91" w:rsidR="003100A7" w:rsidRDefault="00C24A8D">
      <w:hyperlink r:id="rId4" w:history="1">
        <w:r w:rsidRPr="00951315">
          <w:rPr>
            <w:rStyle w:val="Hyperlink"/>
          </w:rPr>
          <w:t>https://dotnettutorials.net/lesson/ienumerable-iqueryable-csharp/</w:t>
        </w:r>
      </w:hyperlink>
    </w:p>
    <w:p w14:paraId="62C9F8B7" w14:textId="13A9F85F" w:rsidR="00C24A8D" w:rsidRDefault="00C24A8D"/>
    <w:p w14:paraId="7AAA16F8" w14:textId="77777777" w:rsidR="00C24A8D" w:rsidRDefault="00C24A8D"/>
    <w:sectPr w:rsidR="00C24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ADF"/>
    <w:rsid w:val="002B1ADF"/>
    <w:rsid w:val="003100A7"/>
    <w:rsid w:val="00C24A8D"/>
    <w:rsid w:val="00CC32F8"/>
    <w:rsid w:val="00E8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D6C1D"/>
  <w15:chartTrackingRefBased/>
  <w15:docId w15:val="{9D08D251-8442-4BF9-B185-026BA052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A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tnettutorials.net/lesson/ienumerable-iqueryable-csha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2</cp:revision>
  <dcterms:created xsi:type="dcterms:W3CDTF">2022-04-27T19:19:00Z</dcterms:created>
  <dcterms:modified xsi:type="dcterms:W3CDTF">2022-05-04T19:48:00Z</dcterms:modified>
</cp:coreProperties>
</file>