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6gvpqesssdov" w:id="0"/>
      <w:bookmarkEnd w:id="0"/>
      <w:r w:rsidDel="00000000" w:rsidR="00000000" w:rsidRPr="00000000">
        <w:rPr>
          <w:rtl w:val="0"/>
        </w:rPr>
        <w:t xml:space="preserve">General sticky/email feedback at end of workshop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thank Anne so much, she is a great teacher, she helped me a lot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a great course. Thanks to all the teachers and collaborators for the help provided, and also for the way it has been provided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I’d slow down a bit while solving exercises. It happens that we are focusing on our screens while some tricks or solutions are explained on teacher’s computer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online documentation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discussions between few attendees which not everyone was able to follow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matlab oriented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apply all of this with matlab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git training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nice! Thank you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interactive way the git tuturials were done was really great! :)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presentations at the end of the days were hard to focus on after a full day of working. Would prefer if everything was interactive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for the solid workshop - I learned a lot!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workshop was definetily very usefull and I am sure (at least at the moment) that the new knowledge will help me a lot in the future!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thank you for a very nice and useful three days course. I am sure you have given a lot to me and I have really appreciated your commitment.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 attended your Gothenburg workshop (it was great, I learned a lot! And got a lot of motivation to improve my programming workflow), and would like a certificate, please.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have really enjoyed the workshop and I’ve learnt a lot of interesting things that I’m going to start using in my research. Many thanks for your efforts!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Thanks for the last weeks’ workshop in Gothenburg! It was intensive, but I got some good overlook on many useful tools.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