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45C" w:rsidRDefault="00B602AF" w:rsidP="00B602AF">
      <w:pPr>
        <w:pStyle w:val="Heading1"/>
      </w:pPr>
      <w:r w:rsidRPr="00B602AF">
        <w:t>Accrual</w:t>
      </w:r>
      <w:r>
        <w:t xml:space="preserve"> Process</w:t>
      </w:r>
    </w:p>
    <w:p w:rsidR="00B602AF" w:rsidRDefault="00B602AF"/>
    <w:p w:rsidR="00B602AF" w:rsidRDefault="00B602AF">
      <w:r>
        <w:t>Acrual Process terdapat di menu Transaction</w:t>
      </w:r>
    </w:p>
    <w:p w:rsidR="00B602AF" w:rsidRDefault="00B602AF">
      <w:r>
        <w:rPr>
          <w:noProof/>
        </w:rPr>
        <w:drawing>
          <wp:inline distT="0" distB="0" distL="0" distR="0">
            <wp:extent cx="19812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AF" w:rsidRDefault="00B602AF">
      <w:r>
        <w:t>Accrual Process adalah tahapan yang harus dijalankan pertama kali untuk membuat invoice PIF terpecah menjadi beberapa invoice.</w:t>
      </w:r>
    </w:p>
    <w:p w:rsidR="00B602AF" w:rsidRDefault="00B602AF">
      <w:r>
        <w:t>Pilih bulan dan tahun dari pembuatan invoice PIF:</w:t>
      </w:r>
    </w:p>
    <w:p w:rsidR="00B602AF" w:rsidRDefault="00B602AF">
      <w:r>
        <w:rPr>
          <w:noProof/>
        </w:rPr>
        <w:drawing>
          <wp:inline distT="0" distB="0" distL="0" distR="0">
            <wp:extent cx="35718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AF" w:rsidRDefault="00B602AF">
      <w:pPr>
        <w:rPr>
          <w:b/>
        </w:rPr>
      </w:pPr>
      <w:r>
        <w:t xml:space="preserve">Tandai invoice yang akan diproses, Lalu pilih </w:t>
      </w:r>
      <w:r w:rsidRPr="00B602AF">
        <w:rPr>
          <w:b/>
        </w:rPr>
        <w:t>Process Accrual</w:t>
      </w:r>
      <w:r>
        <w:rPr>
          <w:b/>
        </w:rPr>
        <w:t>.</w:t>
      </w:r>
    </w:p>
    <w:p w:rsidR="00B602AF" w:rsidRDefault="00B602AF">
      <w:r>
        <w:t>Di Accrual Process ini masing-masing invoice yang diproses akan membentuk sebuah invoice yang terdiri dari:</w:t>
      </w:r>
    </w:p>
    <w:p w:rsidR="00B602AF" w:rsidRDefault="00B602AF" w:rsidP="00B602A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Admin Fee (100%)</w:t>
      </w:r>
    </w:p>
    <w:p w:rsidR="00B602AF" w:rsidRDefault="00B602AF" w:rsidP="00B602AF">
      <w:pPr>
        <w:pStyle w:val="ListParagraph"/>
        <w:numPr>
          <w:ilvl w:val="0"/>
          <w:numId w:val="1"/>
        </w:numPr>
      </w:pPr>
      <w:r>
        <w:t>Membership Fee (100% dibagi bulan PIF)</w:t>
      </w:r>
    </w:p>
    <w:p w:rsidR="00B602AF" w:rsidRDefault="00B602AF" w:rsidP="00B602AF"/>
    <w:p w:rsidR="00B602AF" w:rsidRPr="00B602AF" w:rsidRDefault="00B602AF" w:rsidP="00B602AF">
      <w:pPr>
        <w:pStyle w:val="Heading1"/>
      </w:pPr>
      <w:r>
        <w:t>Monthly Accrual Process</w:t>
      </w:r>
    </w:p>
    <w:p w:rsidR="00B602AF" w:rsidRDefault="00B602AF">
      <w:r>
        <w:t xml:space="preserve">Adalah tahapan yang harus dijalankan selanjutnya setelah sebuah invoice PIF berhasil diproses pertama kali di </w:t>
      </w:r>
      <w:r w:rsidRPr="00B602AF">
        <w:rPr>
          <w:b/>
        </w:rPr>
        <w:t>Accrual Process</w:t>
      </w:r>
      <w:r>
        <w:t xml:space="preserve">. </w:t>
      </w:r>
    </w:p>
    <w:p w:rsidR="00B602AF" w:rsidRDefault="00B602AF">
      <w:r>
        <w:t>Pilih bulan dan tahun saat terakhir accrual dilakukan:</w:t>
      </w:r>
    </w:p>
    <w:p w:rsidR="00B602AF" w:rsidRDefault="00B602AF">
      <w:r>
        <w:rPr>
          <w:noProof/>
        </w:rPr>
        <w:lastRenderedPageBreak/>
        <w:drawing>
          <wp:inline distT="0" distB="0" distL="0" distR="0">
            <wp:extent cx="34671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AF" w:rsidRDefault="00B602AF">
      <w:r>
        <w:t xml:space="preserve">Tandai </w:t>
      </w:r>
      <w:r>
        <w:rPr>
          <w:b/>
        </w:rPr>
        <w:t>Exclude First Accrual</w:t>
      </w:r>
      <w:r>
        <w:t xml:space="preserve"> jika ingin accrual </w:t>
      </w:r>
      <w:r>
        <w:t xml:space="preserve">invoice </w:t>
      </w:r>
      <w:r>
        <w:t>pertama tidak ingin ditampilkan.</w:t>
      </w:r>
    </w:p>
    <w:p w:rsidR="00B602AF" w:rsidRPr="00B602AF" w:rsidRDefault="00B602AF" w:rsidP="00B602AF">
      <w:r>
        <w:t xml:space="preserve">Tandai </w:t>
      </w:r>
      <w:r>
        <w:rPr>
          <w:b/>
        </w:rPr>
        <w:t xml:space="preserve">Exclude </w:t>
      </w:r>
      <w:r>
        <w:rPr>
          <w:b/>
        </w:rPr>
        <w:t>Last</w:t>
      </w:r>
      <w:r>
        <w:rPr>
          <w:b/>
        </w:rPr>
        <w:t xml:space="preserve"> Accrual</w:t>
      </w:r>
      <w:r>
        <w:t xml:space="preserve"> jika ingin accrual </w:t>
      </w:r>
      <w:r>
        <w:t xml:space="preserve">invoice terakhir </w:t>
      </w:r>
      <w:r>
        <w:t>tidak ingin ditampilkan.</w:t>
      </w:r>
    </w:p>
    <w:p w:rsidR="00B602AF" w:rsidRDefault="00B602AF">
      <w:r>
        <w:t xml:space="preserve">Click </w:t>
      </w:r>
      <w:r w:rsidRPr="00B602AF">
        <w:rPr>
          <w:b/>
        </w:rPr>
        <w:t>Search</w:t>
      </w:r>
      <w:r>
        <w:rPr>
          <w:b/>
        </w:rPr>
        <w:t xml:space="preserve"> </w:t>
      </w:r>
      <w:r>
        <w:t>untuk melakukan pencarian accrual terakhir dari masing-masing invoice yang sudah dilakukan process accrual.</w:t>
      </w:r>
    </w:p>
    <w:p w:rsidR="00B602AF" w:rsidRDefault="00B602AF">
      <w:r>
        <w:t>Tandai invoice yang akan diproses accrual selanjutnya.</w:t>
      </w:r>
    </w:p>
    <w:p w:rsidR="00B602AF" w:rsidRDefault="00B602AF">
      <w:r>
        <w:rPr>
          <w:noProof/>
        </w:rPr>
        <w:drawing>
          <wp:inline distT="0" distB="0" distL="0" distR="0">
            <wp:extent cx="593407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AF" w:rsidRDefault="00B602AF"/>
    <w:p w:rsidR="00B602AF" w:rsidRDefault="00B602AF">
      <w:r>
        <w:t xml:space="preserve">Untuk melihat history accrual pilih </w:t>
      </w:r>
      <w:r>
        <w:rPr>
          <w:b/>
        </w:rPr>
        <w:t>Accrual History</w:t>
      </w:r>
    </w:p>
    <w:p w:rsidR="00B602AF" w:rsidRDefault="00B602AF">
      <w:r>
        <w:rPr>
          <w:noProof/>
        </w:rPr>
        <w:drawing>
          <wp:inline distT="0" distB="0" distL="0" distR="0">
            <wp:extent cx="59436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AF" w:rsidRDefault="00B602AF"/>
    <w:p w:rsidR="00B602AF" w:rsidRDefault="00B602AF">
      <w:r>
        <w:t>Dari menu Accrual History juga dapat dicetak official receipt per masing-masing proses accrual.</w:t>
      </w:r>
    </w:p>
    <w:p w:rsidR="00B602AF" w:rsidRPr="00B602AF" w:rsidRDefault="00B602AF"/>
    <w:sectPr w:rsidR="00B602AF" w:rsidRPr="00B6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E227B"/>
    <w:multiLevelType w:val="hybridMultilevel"/>
    <w:tmpl w:val="F680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AF"/>
    <w:rsid w:val="0014245C"/>
    <w:rsid w:val="00B6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80765-38AE-43E2-817D-757AB313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0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1011</Characters>
  <Application>Microsoft Office Word</Application>
  <DocSecurity>0</DocSecurity>
  <Lines>8</Lines>
  <Paragraphs>2</Paragraphs>
  <ScaleCrop>false</ScaleCrop>
  <Company>Indocyber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Iman</dc:creator>
  <cp:keywords/>
  <dc:description/>
  <cp:lastModifiedBy>Paulus Iman</cp:lastModifiedBy>
  <cp:revision>1</cp:revision>
  <dcterms:created xsi:type="dcterms:W3CDTF">2013-12-21T14:57:00Z</dcterms:created>
  <dcterms:modified xsi:type="dcterms:W3CDTF">2013-12-21T15:06:00Z</dcterms:modified>
</cp:coreProperties>
</file>