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ka5N-1636987354143" w:id="1"/>
      <w:bookmarkEnd w:id="1"/>
      <w:r>
        <w:rPr>
          <w:rFonts w:ascii="微软雅黑" w:hAnsi="微软雅黑" w:cs="微软雅黑" w:eastAsia="微软雅黑"/>
          <w:b w:val="true"/>
          <w:sz w:val="42"/>
        </w:rPr>
        <w:t>1. 函数的prototype属性
</w:t>
      </w:r>
    </w:p>
    <w:p>
      <w:pPr/>
      <w:bookmarkStart w:name="hARz-1636987835369" w:id="2"/>
      <w:bookmarkEnd w:id="2"/>
      <w:r>
        <w:rPr/>
        <w:t xml:space="preserve">  * 每个函数都有一个prototype属性, 它默认指向一个Object空对象(即称为: 原型对象)
</w:t>
      </w:r>
    </w:p>
    <w:p>
      <w:pPr/>
      <w:bookmarkStart w:name="YbBL-1636987835369" w:id="3"/>
      <w:bookmarkEnd w:id="3"/>
      <w:r>
        <w:rPr/>
        <w:t xml:space="preserve">  * 原型对象中有一个属性constructor, 它指向函数对象</w:t>
      </w:r>
    </w:p>
    <w:p>
      <w:pPr/>
      <w:bookmarkStart w:name="j033-1636987886119" w:id="4"/>
      <w:bookmarkEnd w:id="4"/>
    </w:p>
    <w:p>
      <w:pPr/>
      <w:bookmarkStart w:name="r1Go-1637487427845" w:id="5"/>
      <w:bookmarkEnd w:id="5"/>
      <w:r>
        <w:drawing>
          <wp:inline distT="0" distR="0" distB="0" distL="0">
            <wp:extent cx="5267325" cy="234729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IbL3-1637487421081" w:id="6"/>
      <w:bookmarkEnd w:id="6"/>
      <w:r>
        <w:rPr>
          <w:rFonts w:ascii="微软雅黑" w:hAnsi="微软雅黑" w:cs="微软雅黑" w:eastAsia="微软雅黑"/>
          <w:b w:val="true"/>
          <w:sz w:val="42"/>
        </w:rPr>
        <w:t>2. 给原型对象添加属性(一般都是方法)</w:t>
      </w:r>
    </w:p>
    <w:p>
      <w:pPr>
        <w:pStyle w:val="1"/>
        <w:spacing w:line="240" w:lineRule="auto" w:before="0" w:after="0"/>
      </w:pPr>
      <w:bookmarkStart w:name="70oB-1636988107365" w:id="7"/>
      <w:bookmarkEnd w:id="7"/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bPHA-1636987835369" w:id="8"/>
      <w:bookmarkEnd w:id="8"/>
      <w:r>
        <w:rPr/>
        <w:t xml:space="preserve">  * 作用: 函数的所有实例对象自动拥有原型中的属性(方法)</w:t>
      </w:r>
    </w:p>
    <w:p>
      <w:pPr>
        <w:pStyle w:val="1"/>
        <w:spacing w:line="240" w:lineRule="auto" w:before="0" w:after="0"/>
      </w:pPr>
      <w:bookmarkStart w:name="xRjm-1636988109425" w:id="9"/>
      <w:bookmarkEnd w:id="9"/>
      <w:r>
        <w:rPr>
          <w:rFonts w:ascii="微软雅黑" w:hAnsi="微软雅黑" w:cs="微软雅黑" w:eastAsia="微软雅黑"/>
          <w:b w:val="true"/>
          <w:sz w:val="42"/>
        </w:rPr>
        <w:t>3. 显式原型和隐式原型</w:t>
      </w:r>
    </w:p>
    <w:p>
      <w:pPr/>
      <w:bookmarkStart w:name="qfF3-1636988096226" w:id="10"/>
      <w:bookmarkEnd w:id="10"/>
      <w:r>
        <w:rPr/>
        <w:t>
</w:t>
      </w:r>
    </w:p>
    <w:p>
      <w:pPr/>
      <w:bookmarkStart w:name="ZyGa-1636988097688" w:id="11"/>
      <w:bookmarkEnd w:id="11"/>
      <w:r>
        <w:rPr/>
        <w:t>1. 每个函数function都有一个prototype，即</w:t>
      </w:r>
      <w:r>
        <w:rPr>
          <w:color w:val="F33232"/>
        </w:rPr>
        <w:t>显式原型(属性)</w:t>
      </w:r>
      <w:r>
        <w:rPr/>
        <w:t>
</w:t>
      </w:r>
    </w:p>
    <w:p>
      <w:pPr/>
      <w:bookmarkStart w:name="Huku-1636988097688" w:id="12"/>
      <w:bookmarkEnd w:id="12"/>
      <w:r>
        <w:rPr/>
        <w:t>2. 每个实例对象都有一个__proto__，可称为</w:t>
      </w:r>
      <w:r>
        <w:rPr>
          <w:color w:val="F33232"/>
        </w:rPr>
        <w:t>隐式原型(属性)</w:t>
      </w:r>
      <w:r>
        <w:rPr/>
        <w:t>
</w:t>
      </w:r>
    </w:p>
    <w:p>
      <w:pPr/>
      <w:bookmarkStart w:name="UtE5-1636988097688" w:id="13"/>
      <w:bookmarkEnd w:id="13"/>
      <w:r>
        <w:rPr/>
        <w:t>3. 对象的隐式原型的值为其对应构造函数的显式原型的值
</w:t>
      </w:r>
    </w:p>
    <w:p>
      <w:pPr/>
      <w:bookmarkStart w:name="KSLW-1636988097688" w:id="14"/>
      <w:bookmarkEnd w:id="14"/>
      <w:r>
        <w:rPr/>
        <w:t>4. 内存结构(图)
</w:t>
      </w:r>
    </w:p>
    <w:p>
      <w:pPr/>
      <w:bookmarkStart w:name="THRy-1636988097688" w:id="15"/>
      <w:bookmarkEnd w:id="15"/>
      <w:r>
        <w:rPr/>
        <w:t>5. 总结:
</w:t>
      </w:r>
    </w:p>
    <w:p>
      <w:pPr/>
      <w:bookmarkStart w:name="4ChH-1636988097688" w:id="16"/>
      <w:bookmarkEnd w:id="16"/>
      <w:r>
        <w:rPr/>
        <w:t xml:space="preserve">  * 函数的prototype属性: 在定义函数时自动添加的, 默认值是一个空Object对象
</w:t>
      </w:r>
    </w:p>
    <w:p>
      <w:pPr/>
      <w:bookmarkStart w:name="ZxYD-1636988097688" w:id="17"/>
      <w:bookmarkEnd w:id="17"/>
      <w:r>
        <w:rPr/>
        <w:t xml:space="preserve">  * 对象的__proto__属性: 创建对象时自动添加的, 默认值为构造函数的prototype属性值
</w:t>
      </w:r>
    </w:p>
    <w:p>
      <w:pPr/>
      <w:bookmarkStart w:name="vwkQ-1636988097688" w:id="18"/>
      <w:bookmarkEnd w:id="18"/>
      <w:r>
        <w:rPr/>
        <w:t xml:space="preserve">  * 程序员能直接操作显式原型, 但不能直接操作隐式原型(ES6之前)</w:t>
      </w:r>
    </w:p>
    <w:p>
      <w:pPr>
        <w:pStyle w:val="1"/>
        <w:spacing w:line="240" w:lineRule="auto" w:before="0" w:after="0"/>
      </w:pPr>
      <w:bookmarkStart w:name="AWxl-1637156006253" w:id="19"/>
      <w:bookmarkEnd w:id="19"/>
      <w:r>
        <w:rPr>
          <w:rFonts w:ascii="微软雅黑" w:hAnsi="微软雅黑" w:cs="微软雅黑" w:eastAsia="微软雅黑"/>
          <w:b w:val="true"/>
          <w:sz w:val="42"/>
        </w:rPr>
        <w:t>4. 原型链
</w:t>
      </w:r>
    </w:p>
    <w:p>
      <w:pPr/>
      <w:bookmarkStart w:name="hs7u-1637156008002" w:id="20"/>
      <w:bookmarkEnd w:id="20"/>
      <w:r>
        <w:rPr/>
        <w:t xml:space="preserve">  * 访问一个对象的属性时，
</w:t>
      </w:r>
    </w:p>
    <w:p>
      <w:pPr/>
      <w:bookmarkStart w:name="efnv-1637156008002" w:id="21"/>
      <w:bookmarkEnd w:id="21"/>
      <w:r>
        <w:rPr/>
        <w:t xml:space="preserve">    * 先在自身属性中查找，找到返回
</w:t>
      </w:r>
    </w:p>
    <w:p>
      <w:pPr/>
      <w:bookmarkStart w:name="ql7j-1637156008002" w:id="22"/>
      <w:bookmarkEnd w:id="22"/>
      <w:r>
        <w:rPr/>
        <w:t xml:space="preserve">    * 如果没有, 再沿着__proto__这条链向上查找, 找到返回
</w:t>
      </w:r>
    </w:p>
    <w:p>
      <w:pPr/>
      <w:bookmarkStart w:name="kTrb-1637156008002" w:id="23"/>
      <w:bookmarkEnd w:id="23"/>
      <w:r>
        <w:rPr/>
        <w:t xml:space="preserve">    * 如果最终没找到, 返回undefined
</w:t>
      </w:r>
    </w:p>
    <w:p>
      <w:pPr/>
      <w:bookmarkStart w:name="BJd3-1637156008002" w:id="24"/>
      <w:bookmarkEnd w:id="24"/>
      <w:r>
        <w:rPr/>
        <w:t xml:space="preserve">  * 别名: 隐式原型链
</w:t>
      </w:r>
    </w:p>
    <w:p>
      <w:pPr/>
      <w:bookmarkStart w:name="TMUj-1637156008002" w:id="25"/>
      <w:bookmarkEnd w:id="25"/>
      <w:r>
        <w:rPr/>
        <w:t xml:space="preserve">  * 作用: 查找对象的属性(方法)</w:t>
      </w:r>
    </w:p>
    <w:p>
      <w:pPr/>
      <w:bookmarkStart w:name="EpSq-1637246633553" w:id="26"/>
      <w:bookmarkEnd w:id="26"/>
      <w:r>
        <w:rPr/>
        <w:t>
</w:t>
      </w:r>
    </w:p>
    <w:p>
      <w:pPr>
        <w:pStyle w:val="1"/>
        <w:spacing w:line="240" w:lineRule="auto" w:before="0" w:after="0"/>
      </w:pPr>
      <w:bookmarkStart w:name="2mmz-1637156008002" w:id="27"/>
      <w:bookmarkEnd w:id="27"/>
      <w:r>
        <w:rPr>
          <w:rFonts w:ascii="微软雅黑" w:hAnsi="微软雅黑" w:cs="微软雅黑" w:eastAsia="微软雅黑"/>
          <w:b w:val="true"/>
          <w:sz w:val="42"/>
        </w:rPr>
        <w:t>5. 构造函数/</w:t>
      </w:r>
      <w:r>
        <w:rPr>
          <w:rFonts w:ascii="微软雅黑" w:hAnsi="微软雅黑" w:cs="微软雅黑" w:eastAsia="微软雅黑"/>
          <w:b w:val="true"/>
          <w:sz w:val="30"/>
        </w:rPr>
        <w:t>原型/实体对象的关系</w:t>
      </w:r>
    </w:p>
    <w:p>
      <w:pPr/>
      <w:bookmarkStart w:name="f5Fh-1637160134703" w:id="28"/>
      <w:bookmarkEnd w:id="28"/>
      <w:r>
        <w:rPr/>
        <w:t>var o1 = new Object();</w:t>
      </w:r>
    </w:p>
    <w:p>
      <w:pPr/>
      <w:bookmarkStart w:name="n2B3-1637160423496" w:id="29"/>
      <w:bookmarkEnd w:id="29"/>
      <w:r>
        <w:rPr/>
        <w:t>var o2 = {};</w:t>
      </w:r>
    </w:p>
    <w:p>
      <w:pPr/>
      <w:bookmarkStart w:name="ulA8-1637160135957" w:id="30"/>
      <w:bookmarkEnd w:id="30"/>
      <w:r>
        <w:drawing>
          <wp:inline distT="0" distR="0" distB="0" distL="0">
            <wp:extent cx="4013200" cy="1391751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zoZw-1637156127118" w:id="31"/>
      <w:bookmarkEnd w:id="31"/>
      <w:r>
        <w:rPr>
          <w:rFonts w:ascii="微软雅黑" w:hAnsi="微软雅黑" w:cs="微软雅黑" w:eastAsia="微软雅黑"/>
          <w:b w:val="true"/>
          <w:sz w:val="42"/>
        </w:rPr>
        <w:t>6.</w:t>
      </w:r>
      <w:r>
        <w:rPr>
          <w:rFonts w:ascii="微软雅黑" w:hAnsi="微软雅黑" w:cs="微软雅黑" w:eastAsia="微软雅黑"/>
          <w:b w:val="true"/>
          <w:sz w:val="30"/>
        </w:rPr>
        <w:t>构造函数/原型/实体对象的关系2</w:t>
      </w:r>
    </w:p>
    <w:p>
      <w:pPr/>
      <w:bookmarkStart w:name="RCji-1637160157309" w:id="32"/>
      <w:bookmarkEnd w:id="32"/>
      <w:r>
        <w:rPr/>
        <w:t>function Foo(){  }</w:t>
      </w:r>
    </w:p>
    <w:p>
      <w:pPr/>
      <w:bookmarkStart w:name="gukJ-1637245845660" w:id="33"/>
      <w:bookmarkEnd w:id="33"/>
    </w:p>
    <w:p>
      <w:pPr/>
      <w:bookmarkStart w:name="gsrd-1637245857122" w:id="34"/>
      <w:bookmarkEnd w:id="34"/>
      <w:r>
        <w:drawing>
          <wp:inline distT="0" distR="0" distB="0" distL="0">
            <wp:extent cx="4622800" cy="489921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8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gtf4-1637245855536" w:id="35"/>
      <w:bookmarkEnd w:id="35"/>
      <w:r>
        <w:rPr>
          <w:rFonts w:ascii="微软雅黑" w:hAnsi="微软雅黑" w:cs="微软雅黑" w:eastAsia="微软雅黑"/>
          <w:b w:val="true"/>
          <w:sz w:val="42"/>
        </w:rPr>
        <w:t>7.原型链 属性问题</w:t>
      </w:r>
    </w:p>
    <w:p>
      <w:pPr>
        <w:ind w:firstLine="420"/>
      </w:pPr>
      <w:bookmarkStart w:name="pEsL-1637245878271" w:id="36"/>
      <w:bookmarkEnd w:id="36"/>
      <w:r>
        <w:rPr/>
        <w:t>1. 读取对象的属性值时: 会自动到原型链中查找
</w:t>
      </w:r>
    </w:p>
    <w:p>
      <w:pPr>
        <w:ind w:firstLine="420"/>
      </w:pPr>
      <w:bookmarkStart w:name="dTli-1637245879575" w:id="37"/>
      <w:bookmarkEnd w:id="37"/>
      <w:r>
        <w:rPr/>
        <w:t>2. 设置对象的属性值时: 不会查找原型链, 如果当前对象中没有此属性, 直接添加此属性并设置其值
</w:t>
      </w:r>
    </w:p>
    <w:p>
      <w:pPr>
        <w:ind w:firstLine="420"/>
      </w:pPr>
      <w:bookmarkStart w:name="RF5S-1637245879575" w:id="38"/>
      <w:bookmarkEnd w:id="38"/>
      <w:r>
        <w:rPr/>
        <w:t>3. 方法一般定义在原型中, 属性一般通过构造函数定义在对象本身上</w:t>
      </w:r>
    </w:p>
    <w:p>
      <w:pPr>
        <w:pStyle w:val="1"/>
        <w:spacing w:line="240" w:lineRule="auto" w:before="0" w:after="0"/>
      </w:pPr>
      <w:bookmarkStart w:name="V1Yr-1637245855707" w:id="39"/>
      <w:bookmarkEnd w:id="39"/>
      <w:r>
        <w:rPr>
          <w:rFonts w:ascii="微软雅黑" w:hAnsi="微软雅黑" w:cs="微软雅黑" w:eastAsia="微软雅黑"/>
          <w:b w:val="true"/>
          <w:sz w:val="42"/>
        </w:rPr>
        <w:t>8. instanceof是如何判断的?
</w:t>
      </w:r>
    </w:p>
    <w:p>
      <w:pPr/>
      <w:bookmarkStart w:name="zhg6-1637246313576" w:id="40"/>
      <w:bookmarkEnd w:id="40"/>
      <w:r>
        <w:rPr/>
        <w:t xml:space="preserve">  * 表达式: A instanceof B
</w:t>
      </w:r>
    </w:p>
    <w:p>
      <w:pPr/>
      <w:bookmarkStart w:name="8LRV-1637246313576" w:id="41"/>
      <w:bookmarkEnd w:id="41"/>
      <w:r>
        <w:rPr/>
        <w:t xml:space="preserve">  * 如果B函数的显式原型对象在A对象的原型链上, 返回true, 否则返回false</w:t>
      </w:r>
    </w:p>
    <w:p>
      <w:pPr>
        <w:pStyle w:val="2"/>
        <w:spacing w:line="240" w:lineRule="auto" w:before="0" w:after="0"/>
        <w:ind w:firstLine="0"/>
      </w:pPr>
      <w:bookmarkStart w:name="9QhX-1637246642199" w:id="42"/>
      <w:bookmarkEnd w:id="42"/>
      <w:r>
        <w:rPr>
          <w:rFonts w:ascii="微软雅黑" w:hAnsi="微软雅黑" w:cs="微软雅黑" w:eastAsia="微软雅黑"/>
          <w:b w:val="true"/>
          <w:sz w:val="28"/>
        </w:rPr>
        <w:t>注意：</w:t>
      </w:r>
    </w:p>
    <w:p>
      <w:pPr/>
      <w:bookmarkStart w:name="qaem-1637245605833" w:id="43"/>
      <w:bookmarkEnd w:id="43"/>
      <w:r>
        <w:rPr/>
        <w:t>1.所有函数的显式原型都是空的Object的实例对象（但是Object()不满足）</w:t>
      </w:r>
    </w:p>
    <w:p>
      <w:pPr/>
      <w:bookmarkStart w:name="4dtl-1637245649813" w:id="44"/>
      <w:bookmarkEnd w:id="44"/>
      <w:r>
        <w:rPr/>
        <w:t>2.所有函数都是Function()的实例化对象(包括Function()自己)</w:t>
      </w:r>
    </w:p>
    <w:p>
      <w:pPr/>
      <w:bookmarkStart w:name="6j8G-1637245714060" w:id="45"/>
      <w:bookmarkEnd w:id="45"/>
      <w:r>
        <w:rPr/>
        <w:t>3.Object()的原型对象prototype是原型链的尽头</w:t>
      </w:r>
    </w:p>
    <w:p>
      <w:pPr/>
      <w:bookmarkStart w:name="SaOc-1637245735770" w:id="46"/>
      <w:bookmarkEnd w:id="46"/>
      <w:r>
        <w:rPr/>
        <w:t>Object.prototype.__proto__ === null</w:t>
      </w:r>
    </w:p>
    <w:p>
      <w:pPr/>
      <w:bookmarkStart w:name="3147-1637487347911" w:id="47"/>
      <w:bookmarkEnd w:id="47"/>
    </w:p>
    <w:p>
      <w:pPr/>
      <w:bookmarkStart w:name="Jl4j-1637487348842" w:id="48"/>
      <w:bookmarkEnd w:id="48"/>
      <w:r>
        <w:drawing>
          <wp:inline distT="0" distR="0" distB="0" distL="0">
            <wp:extent cx="4864100" cy="303649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lL-1637246480552" w:id="49"/>
      <w:bookmarkEnd w:id="49"/>
      <w:r>
        <w:rPr/>
        <w:t>
</w:t>
      </w:r>
    </w:p>
    <w:p>
      <w:pPr>
        <w:pStyle w:val="1"/>
        <w:spacing w:line="240" w:lineRule="auto" w:before="0" w:after="0"/>
      </w:pPr>
      <w:bookmarkStart w:name="qOtj-1637246313576" w:id="50"/>
      <w:bookmarkEnd w:id="50"/>
      <w:r>
        <w:rPr>
          <w:rFonts w:ascii="微软雅黑" w:hAnsi="微软雅黑" w:cs="微软雅黑" w:eastAsia="微软雅黑"/>
          <w:b w:val="true"/>
          <w:sz w:val="42"/>
        </w:rPr>
        <w:t>9. Function是通过new自己产生的实例</w:t>
      </w:r>
    </w:p>
    <w:p>
      <w:pPr/>
      <w:bookmarkStart w:name="m8xg-1637245855844" w:id="51"/>
      <w:bookmarkEnd w:id="51"/>
    </w:p>
    <w:p>
      <w:pPr/>
      <w:bookmarkStart w:name="MHUt-1637487394267" w:id="52"/>
      <w:bookmarkEnd w:id="52"/>
      <w:r>
        <w:drawing>
          <wp:inline distT="0" distR="0" distB="0" distL="0">
            <wp:extent cx="4787900" cy="5722590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7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xpJ-1637245855963" w:id="53"/>
      <w:bookmarkEnd w:id="53"/>
    </w:p>
    <w:p>
      <w:pPr/>
      <w:bookmarkStart w:name="tYqS-1637245856103" w:id="54"/>
      <w:bookmarkEnd w:id="54"/>
    </w:p>
    <w:p>
      <w:pPr/>
      <w:bookmarkStart w:name="zD2A-1637245853151" w:id="55"/>
      <w:bookmarkEnd w:id="55"/>
    </w:p>
    <w:p>
      <w:pPr/>
      <w:bookmarkStart w:name="MXe7-1637156003697" w:id="56"/>
      <w:bookmarkEnd w:id="56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2021-12-25T03:01:13Z</dcterms:created>
  <dc:creator>Apache POI</dc:creator>
</cp:coreProperties>
</file>