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9tBO-1637484947826" w:id="1"/>
      <w:bookmarkEnd w:id="1"/>
      <w:r>
        <w:rPr>
          <w:rFonts w:ascii="微软雅黑" w:hAnsi="微软雅黑" w:cs="微软雅黑" w:eastAsia="微软雅黑"/>
          <w:b w:val="true"/>
          <w:sz w:val="42"/>
        </w:rPr>
        <w:t>动画效果</w:t>
      </w:r>
    </w:p>
    <w:p>
      <w:pPr>
        <w:numPr>
          <w:ilvl w:val="1"/>
          <w:numId w:val="1"/>
        </w:numPr>
      </w:pPr>
      <w:bookmarkStart w:name="S882-1637484949335" w:id="2"/>
      <w:bookmarkEnd w:id="2"/>
      <w:r>
        <w:rPr/>
        <w:t>在一定的时间内, 不断改变元素样式</w:t>
      </w:r>
    </w:p>
    <w:p>
      <w:pPr>
        <w:numPr>
          <w:ilvl w:val="1"/>
          <w:numId w:val="1"/>
        </w:numPr>
      </w:pPr>
      <w:bookmarkStart w:name="e8yR-1637484949335" w:id="3"/>
      <w:bookmarkEnd w:id="3"/>
      <w:r>
        <w:rPr/>
        <w:t xml:space="preserve">slideDown()/slideUp()/slideToggle() </w:t>
      </w:r>
    </w:p>
    <w:p>
      <w:pPr>
        <w:numPr>
          <w:ilvl w:val="2"/>
          <w:numId w:val="1"/>
        </w:numPr>
      </w:pPr>
      <w:bookmarkStart w:name="fgCK-1637638972168" w:id="4"/>
      <w:bookmarkEnd w:id="4"/>
      <w:r>
        <w:rPr/>
        <w:t>卷帘门的效果，第一个参数是时间，单位是毫秒；第二个参数是回调函数，动画结束后执行</w:t>
      </w:r>
    </w:p>
    <w:p>
      <w:pPr>
        <w:numPr>
          <w:ilvl w:val="1"/>
          <w:numId w:val="1"/>
        </w:numPr>
      </w:pPr>
      <w:bookmarkStart w:name="Bth6-1637484949335" w:id="5"/>
      <w:bookmarkEnd w:id="5"/>
      <w:r>
        <w:rPr/>
        <w:t xml:space="preserve">fadeOut()/fadeIn()/fadeToggle()/fadeTo()  </w:t>
      </w:r>
    </w:p>
    <w:p>
      <w:pPr>
        <w:numPr>
          <w:ilvl w:val="2"/>
          <w:numId w:val="1"/>
        </w:numPr>
      </w:pPr>
      <w:bookmarkStart w:name="KKXw-1637638967256" w:id="6"/>
      <w:bookmarkEnd w:id="6"/>
      <w:r>
        <w:rPr/>
        <w:t>淡入淡出，第一个参数是时间，单位是毫秒；第二个参数是回调函数，动画结束后执行  fadeTo第二个参数是透明度，第三个参数是回调函数，用了fadeTo以后out和in的透明度会被重新设置，所以fadeTo和fadeTo搭配使用</w:t>
      </w:r>
    </w:p>
    <w:p>
      <w:pPr>
        <w:numPr>
          <w:ilvl w:val="1"/>
          <w:numId w:val="1"/>
        </w:numPr>
      </w:pPr>
      <w:bookmarkStart w:name="NWZ2-1637484949335" w:id="7"/>
      <w:bookmarkEnd w:id="7"/>
      <w:r>
        <w:rPr/>
        <w:t xml:space="preserve">show()/hide()/toggle() </w:t>
      </w:r>
    </w:p>
    <w:p>
      <w:pPr>
        <w:numPr>
          <w:ilvl w:val="2"/>
          <w:numId w:val="1"/>
        </w:numPr>
      </w:pPr>
      <w:bookmarkStart w:name="zGkV-1637638964550" w:id="8"/>
      <w:bookmarkEnd w:id="8"/>
      <w:r>
        <w:rPr/>
        <w:t>缩放式的动画，第一个参数是时间，单位是毫秒；第二个参数是回调函数，动画结束后执行</w:t>
      </w:r>
    </w:p>
    <w:p>
      <w:pPr>
        <w:numPr>
          <w:ilvl w:val="1"/>
          <w:numId w:val="1"/>
        </w:numPr>
      </w:pPr>
      <w:bookmarkStart w:name="Rz0q-1637484949336" w:id="9"/>
      <w:bookmarkEnd w:id="9"/>
      <w:r>
        <w:rPr/>
        <w:t xml:space="preserve">animate({结束时的样式}, time, 回调函数) </w:t>
      </w:r>
      <w:r>
        <w:rPr>
          <w:color w:val="F33232"/>
        </w:rPr>
        <w:t>可以用链式编程的方式实现动画的先后顺序</w:t>
      </w:r>
    </w:p>
    <w:p>
      <w:pPr>
        <w:numPr>
          <w:ilvl w:val="1"/>
          <w:numId w:val="1"/>
        </w:numPr>
      </w:pPr>
      <w:bookmarkStart w:name="MvZW-1637484949336" w:id="10"/>
      <w:bookmarkEnd w:id="10"/>
      <w:r>
        <w:rPr/>
        <w:t xml:space="preserve">stop(): 默认参数是false  </w:t>
      </w:r>
    </w:p>
    <w:p>
      <w:pPr>
        <w:numPr>
          <w:ilvl w:val="2"/>
          <w:numId w:val="1"/>
        </w:numPr>
      </w:pPr>
      <w:bookmarkStart w:name="M4yZ-1637638960840" w:id="11"/>
      <w:bookmarkEnd w:id="11"/>
      <w:r>
        <w:rPr/>
        <w:t xml:space="preserve">第一个参数表示是否清空后续动画的队列  第二个参数表示是否快速完成当前动画 </w:t>
      </w:r>
    </w:p>
    <w:p>
      <w:pPr>
        <w:pStyle w:val="1"/>
        <w:spacing w:line="240" w:lineRule="auto" w:before="0" w:after="0"/>
      </w:pPr>
      <w:bookmarkStart w:name="ntYv-1637484949336" w:id="12"/>
      <w:bookmarkEnd w:id="12"/>
      <w:r>
        <w:rPr>
          <w:rFonts w:ascii="微软雅黑" w:hAnsi="微软雅黑" w:cs="微软雅黑" w:eastAsia="微软雅黑"/>
          <w:b w:val="true"/>
          <w:sz w:val="42"/>
        </w:rPr>
        <w:t>插件机制</w:t>
      </w:r>
    </w:p>
    <w:p>
      <w:pPr>
        <w:numPr>
          <w:ilvl w:val="1"/>
          <w:numId w:val="1"/>
        </w:numPr>
      </w:pPr>
      <w:bookmarkStart w:name="IXlh-1637484949336" w:id="13"/>
      <w:bookmarkEnd w:id="13"/>
      <w:r>
        <w:rPr/>
        <w:t>扩展jQuery函数对象的方法
$.extend({
  xxx: fuction () {} // this是$
})
$.xxx()</w:t>
      </w:r>
    </w:p>
    <w:p>
      <w:pPr>
        <w:numPr>
          <w:ilvl w:val="1"/>
          <w:numId w:val="1"/>
        </w:numPr>
      </w:pPr>
      <w:bookmarkStart w:name="AMT3-1637484949336" w:id="14"/>
      <w:bookmarkEnd w:id="14"/>
      <w:r>
        <w:rPr/>
        <w:t>扩展jQuery对象的方法
$.fn.extend({
  xxx: function(){}  // this是jQuery对象
})
$obj.xxx()</w:t>
      </w:r>
    </w:p>
    <w:p>
      <w:pPr>
        <w:pStyle w:val="1"/>
        <w:spacing w:line="240" w:lineRule="auto" w:before="0" w:after="0"/>
      </w:pPr>
      <w:bookmarkStart w:name="DsuI-1637484949336" w:id="15"/>
      <w:bookmarkEnd w:id="15"/>
      <w:r>
        <w:rPr>
          <w:rFonts w:ascii="微软雅黑" w:hAnsi="微软雅黑" w:cs="微软雅黑" w:eastAsia="微软雅黑"/>
          <w:b w:val="true"/>
          <w:sz w:val="42"/>
        </w:rPr>
        <w:t>jQuery文档的结</w:t>
      </w:r>
      <w:r>
        <w:rPr>
          <w:rFonts w:ascii="微软雅黑" w:hAnsi="微软雅黑" w:cs="微软雅黑" w:eastAsia="微软雅黑"/>
          <w:b w:val="true"/>
          <w:sz w:val="30"/>
        </w:rPr>
        <w:t>构图</w:t>
      </w:r>
    </w:p>
    <w:p>
      <w:pPr/>
      <w:bookmarkStart w:name="Juv5-1637484996066" w:id="16"/>
      <w:bookmarkEnd w:id="16"/>
      <w:r>
        <w:drawing>
          <wp:inline distT="0" distR="0" distB="0" distL="0">
            <wp:extent cx="5267325" cy="2120206"/>
            <wp:docPr id="0" name="Drawing 0" descr="jQuery文档结构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jQuery文档结构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G3JE-1637484996067" w:id="17"/>
      <w:bookmarkEnd w:id="1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2021-12-25T02:59:38Z</dcterms:created>
  <dc:creator>Apache POI</dc:creator>
</cp:coreProperties>
</file>