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sz w:val="22"/>
          <w:szCs w:val="22"/>
        </w:rPr>
        <w:t xml:space="preserve"/>
      </w:r>
    </w:p>
    <w:p>
      <w:pPr>
        <w:spacing w:after="80" w:before="0"/>
        <w:jc w:val="center"/>
      </w:pPr>
      <w:r>
        <w:rPr>
          <w:rFonts w:ascii="Arial" w:cs="Arial" w:eastAsia="Arial" w:hAnsi="Arial"/>
          <w:b/>
          <w:bCs/>
          <w:color w:val="1A3A5C"/>
          <w:sz w:val="48"/>
          <w:szCs w:val="48"/>
        </w:rPr>
        <w:t xml:space="preserve">PROJECT SYNOPSIS</w:t>
      </w:r>
    </w:p>
    <w:p>
      <w:pPr>
        <w:spacing w:after="80" w:before="0"/>
        <w:jc w:val="center"/>
      </w:pPr>
      <w:r>
        <w:rPr>
          <w:rFonts w:ascii="Arial" w:cs="Arial" w:eastAsia="Arial" w:hAnsi="Arial"/>
          <w:b/>
          <w:bCs/>
          <w:color w:val="2E75B6"/>
          <w:sz w:val="64"/>
          <w:szCs w:val="64"/>
        </w:rPr>
        <w:t xml:space="preserve">NullSense</w:t>
      </w:r>
    </w:p>
    <w:p>
      <w:pPr>
        <w:spacing w:after="480" w:before="0"/>
        <w:jc w:val="center"/>
      </w:pPr>
      <w:r>
        <w:rPr>
          <w:rFonts w:ascii="Arial" w:cs="Arial" w:eastAsia="Arial" w:hAnsi="Arial"/>
          <w:i/>
          <w:iCs/>
          <w:color w:val="444444"/>
          <w:sz w:val="28"/>
          <w:szCs w:val="28"/>
        </w:rPr>
        <w:t xml:space="preserve">A Wearable Haptic Navigation System for the Blind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Team Name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NullVision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NullSense: A Wearable Haptic Navigation System for the Blind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Course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BCA304A-5 — Computer Vision (Elective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Christ (Deemed to be University)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Academic Year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2025 - 2026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Project Synopsis</w:t>
            </w:r>
          </w:p>
        </w:tc>
      </w:tr>
    </w:tbl>
    <w:p>
      <w:pPr>
        <w:spacing w:after="120" w:before="120"/>
      </w:pPr>
      <w:r>
        <w:t xml:space="preserve"/>
      </w:r>
    </w:p>
    <w:p>
      <w:r>
        <w:br w:type="page"/>
      </w:r>
    </w:p>
    <w:p>
      <w:pPr>
        <w:pStyle w:val="Heading1"/>
        <w:pBdr>
          <w:bottom w:val="single" w:color="1A3A5C" w:sz="6" w:space="1"/>
        </w:pBdr>
        <w:spacing w:after="160" w:before="360"/>
      </w:pPr>
      <w:r>
        <w:rPr>
          <w:rFonts w:ascii="Arial" w:cs="Arial" w:eastAsia="Arial" w:hAnsi="Arial"/>
          <w:b/>
          <w:bCs/>
          <w:color w:val="1A3A5C"/>
          <w:sz w:val="32"/>
          <w:szCs w:val="32"/>
        </w:rPr>
        <w:t xml:space="preserve">1. About the Title</w:t>
      </w:r>
    </w:p>
    <w:p>
      <w:pPr>
        <w:spacing w:after="80" w:before="80"/>
        <w:jc w:val="both"/>
      </w:pPr>
      <w:r>
        <w:rPr>
          <w:rFonts w:ascii="Arial" w:cs="Arial" w:eastAsia="Arial" w:hAnsi="Arial"/>
          <w:sz w:val="22"/>
          <w:szCs w:val="22"/>
        </w:rPr>
        <w:t xml:space="preserve">NullSense derives its name from a powerful conceptual idea — Null, meaning zero dependency on vision, and Sense, representing the creation of an entirely new sensory experience through touch. The name reflects the project's core philosophy: that the absence of sight does not mean the absence of perception. By combining these two words, NullSense communicates the idea of building a substitute sense from the ground up — one that requires no visual input whatsoever.</w:t>
      </w:r>
    </w:p>
    <w:p>
      <w:pPr>
        <w:spacing w:after="120" w:before="120"/>
      </w:pPr>
      <w:r>
        <w:t xml:space="preserve"/>
      </w:r>
    </w:p>
    <w:p>
      <w:pPr>
        <w:spacing w:after="80" w:before="80"/>
        <w:jc w:val="both"/>
      </w:pPr>
      <w:r>
        <w:rPr>
          <w:rFonts w:ascii="Arial" w:cs="Arial" w:eastAsia="Arial" w:hAnsi="Arial"/>
          <w:sz w:val="22"/>
          <w:szCs w:val="22"/>
        </w:rPr>
        <w:t xml:space="preserve">The subtitle "A Wearable Haptic Navigation System" describes the three pillars of the project — wearability through the cap form factor, haptic feedback through pressure bands on the wrist, and navigation as the primary goal. The word "Blind" is used deliberately and respectfully, consistent with standard terminology across global medical, accessibility, and research literature.</w:t>
      </w:r>
    </w:p>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2. Project Overview</w:t>
      </w:r>
    </w:p>
    <w:p>
      <w:pPr>
        <w:spacing w:after="80" w:before="80"/>
        <w:jc w:val="both"/>
      </w:pPr>
      <w:r>
        <w:rPr>
          <w:rFonts w:ascii="Arial" w:cs="Arial" w:eastAsia="Arial" w:hAnsi="Arial"/>
          <w:sz w:val="22"/>
          <w:szCs w:val="22"/>
        </w:rPr>
        <w:t xml:space="preserve">NullSense is an IoT and Computer Vision based wearable navigation system built to empower blind individuals to navigate real-world environments independently, safely, and with dignity. The system is built around a pair of cameras mounted on an everyday cap — one facing forward and one facing backward — which continuously scan the surrounding environment and capture visual data in real time.</w:t>
      </w:r>
    </w:p>
    <w:p>
      <w:pPr>
        <w:spacing w:after="120" w:before="120"/>
      </w:pPr>
      <w:r>
        <w:t xml:space="preserve"/>
      </w:r>
    </w:p>
    <w:p>
      <w:pPr>
        <w:spacing w:after="80" w:before="80"/>
        <w:jc w:val="both"/>
      </w:pPr>
      <w:r>
        <w:rPr>
          <w:rFonts w:ascii="Arial" w:cs="Arial" w:eastAsia="Arial" w:hAnsi="Arial"/>
          <w:sz w:val="22"/>
          <w:szCs w:val="22"/>
        </w:rPr>
        <w:t xml:space="preserve">This data is fed into an edge AI processor embedded within the cap, which runs obstacle detection and scene understanding algorithms to identify objects, estimate distances, and determine directional threats from all directions. The intelligence of the system then translates this spatial awareness into a set of pressure signals, wirelessly transmitted via Bluetooth Low Energy to a pair of smart wristbands worn by the user.</w:t>
      </w:r>
    </w:p>
    <w:p>
      <w:pPr>
        <w:spacing w:after="120" w:before="120"/>
      </w:pPr>
      <w:r>
        <w:t xml:space="preserve"/>
      </w:r>
    </w:p>
    <w:p>
      <w:pPr>
        <w:spacing w:after="80" w:before="80"/>
        <w:jc w:val="both"/>
      </w:pPr>
      <w:r>
        <w:rPr>
          <w:rFonts w:ascii="Arial" w:cs="Arial" w:eastAsia="Arial" w:hAnsi="Arial"/>
          <w:sz w:val="22"/>
          <w:szCs w:val="22"/>
        </w:rPr>
        <w:t xml:space="preserve">These bands apply precise physical pressure patterns to communicate navigation instructions — left turn, right turn, slow down, stop, and danger ahead — forming a haptic language that is instinctive, silent, and requires no learning curve. Unlike conventional assistive systems that depend on audio output or vibration motors, NullSense introduces pressure-based haptic feedback as its core innovation, making it quieter, more discreet, and more naturally interpretable in crowded or noisy real-world environments.</w:t>
      </w:r>
    </w:p>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3. Problem Statement</w:t>
      </w:r>
    </w:p>
    <w:p>
      <w:pPr>
        <w:spacing w:after="80" w:before="80"/>
        <w:jc w:val="both"/>
      </w:pPr>
      <w:r>
        <w:rPr>
          <w:rFonts w:ascii="Arial" w:cs="Arial" w:eastAsia="Arial" w:hAnsi="Arial"/>
          <w:sz w:val="22"/>
          <w:szCs w:val="22"/>
        </w:rPr>
        <w:t xml:space="preserve">According to the World Health Organization, over 2.2 billion people globally suffer from vision impairment, with at least 1 billion cases being preventable or unaddressed. In India alone, approximately 5 million people are blind, many of whom rely on traditional white canes or human assistance for basic navigation. These tools, while helpful, have significant limitations: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White canes provide only immediate ground-level feedback and cannot detect mid-air or distant obstacles.</w:t>
      </w:r>
    </w:p>
    <w:p>
      <w:pPr>
        <w:pStyle w:val="ListParagraph"/>
        <w:numPr>
          <w:ilvl w:val="0"/>
          <w:numId w:val="2"/>
        </w:numPr>
        <w:spacing w:after="60" w:before="60"/>
      </w:pPr>
      <w:r>
        <w:rPr>
          <w:rFonts w:ascii="Arial" w:cs="Arial" w:eastAsia="Arial" w:hAnsi="Arial"/>
          <w:sz w:val="22"/>
          <w:szCs w:val="22"/>
        </w:rPr>
        <w:t xml:space="preserve">Audio-based assistive devices are intrusive in public spaces and can interfere with the user's environmental awareness.</w:t>
      </w:r>
    </w:p>
    <w:p>
      <w:pPr>
        <w:pStyle w:val="ListParagraph"/>
        <w:numPr>
          <w:ilvl w:val="0"/>
          <w:numId w:val="2"/>
        </w:numPr>
        <w:spacing w:after="60" w:before="60"/>
      </w:pPr>
      <w:r>
        <w:rPr>
          <w:rFonts w:ascii="Arial" w:cs="Arial" w:eastAsia="Arial" w:hAnsi="Arial"/>
          <w:sz w:val="22"/>
          <w:szCs w:val="22"/>
        </w:rPr>
        <w:t xml:space="preserve">Existing smart assistive devices are either too expensive, too bulky, or socially stigmatizing.</w:t>
      </w:r>
    </w:p>
    <w:p>
      <w:pPr>
        <w:pStyle w:val="ListParagraph"/>
        <w:numPr>
          <w:ilvl w:val="0"/>
          <w:numId w:val="2"/>
        </w:numPr>
        <w:spacing w:after="60" w:before="60"/>
      </w:pPr>
      <w:r>
        <w:rPr>
          <w:rFonts w:ascii="Arial" w:cs="Arial" w:eastAsia="Arial" w:hAnsi="Arial"/>
          <w:sz w:val="22"/>
          <w:szCs w:val="22"/>
        </w:rPr>
        <w:t xml:space="preserve">No current system provides true 360-degree spatial awareness through a socially normalized wearable form factor.</w:t>
      </w:r>
    </w:p>
    <w:p>
      <w:pPr>
        <w:spacing w:after="120" w:before="120"/>
      </w:pPr>
      <w:r>
        <w:t xml:space="preserve"/>
      </w:r>
    </w:p>
    <w:p>
      <w:pPr>
        <w:spacing w:after="80" w:before="80"/>
        <w:jc w:val="both"/>
      </w:pPr>
      <w:r>
        <w:rPr>
          <w:rFonts w:ascii="Arial" w:cs="Arial" w:eastAsia="Arial" w:hAnsi="Arial"/>
          <w:sz w:val="22"/>
          <w:szCs w:val="22"/>
        </w:rPr>
        <w:t xml:space="preserve">NullSense addresses all of these gaps through a combination of multi-sensor fusion, edge AI processing, and pressure-based haptic feedback delivered through an everyday cap and wristband combination.</w:t>
      </w:r>
    </w:p>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4. Objectives</w:t>
      </w:r>
    </w:p>
    <w:p>
      <w:pPr>
        <w:pStyle w:val="ListParagraph"/>
        <w:numPr>
          <w:ilvl w:val="0"/>
          <w:numId w:val="2"/>
        </w:numPr>
        <w:spacing w:after="60" w:before="60"/>
      </w:pPr>
      <w:r>
        <w:rPr>
          <w:rFonts w:ascii="Arial" w:cs="Arial" w:eastAsia="Arial" w:hAnsi="Arial"/>
          <w:sz w:val="22"/>
          <w:szCs w:val="22"/>
        </w:rPr>
        <w:t xml:space="preserve">Design and develop a wearable cap-mounted multi-camera system capable of detecting obstacles in real time.</w:t>
      </w:r>
    </w:p>
    <w:p>
      <w:pPr>
        <w:pStyle w:val="ListParagraph"/>
        <w:numPr>
          <w:ilvl w:val="0"/>
          <w:numId w:val="2"/>
        </w:numPr>
        <w:spacing w:after="60" w:before="60"/>
      </w:pPr>
      <w:r>
        <w:rPr>
          <w:rFonts w:ascii="Arial" w:cs="Arial" w:eastAsia="Arial" w:hAnsi="Arial"/>
          <w:sz w:val="22"/>
          <w:szCs w:val="22"/>
        </w:rPr>
        <w:t xml:space="preserve">Implement an edge AI pipeline using YOLOv8 for object detection and classification with India-specific object training.</w:t>
      </w:r>
    </w:p>
    <w:p>
      <w:pPr>
        <w:pStyle w:val="ListParagraph"/>
        <w:numPr>
          <w:ilvl w:val="0"/>
          <w:numId w:val="2"/>
        </w:numPr>
        <w:spacing w:after="60" w:before="60"/>
      </w:pPr>
      <w:r>
        <w:rPr>
          <w:rFonts w:ascii="Arial" w:cs="Arial" w:eastAsia="Arial" w:hAnsi="Arial"/>
          <w:sz w:val="22"/>
          <w:szCs w:val="22"/>
        </w:rPr>
        <w:t xml:space="preserve">Develop a pressure-based haptic language delivered through smart wristbands to communicate directional navigation signals.</w:t>
      </w:r>
    </w:p>
    <w:p>
      <w:pPr>
        <w:pStyle w:val="ListParagraph"/>
        <w:numPr>
          <w:ilvl w:val="0"/>
          <w:numId w:val="2"/>
        </w:numPr>
        <w:spacing w:after="60" w:before="60"/>
      </w:pPr>
      <w:r>
        <w:rPr>
          <w:rFonts w:ascii="Arial" w:cs="Arial" w:eastAsia="Arial" w:hAnsi="Arial"/>
          <w:sz w:val="22"/>
          <w:szCs w:val="22"/>
        </w:rPr>
        <w:t xml:space="preserve">Achieve near-360-degree environmental coverage using front camera, back camera, side ultrasonic sensors, and ground ToF sensors.</w:t>
      </w:r>
    </w:p>
    <w:p>
      <w:pPr>
        <w:pStyle w:val="ListParagraph"/>
        <w:numPr>
          <w:ilvl w:val="0"/>
          <w:numId w:val="2"/>
        </w:numPr>
        <w:spacing w:after="60" w:before="60"/>
      </w:pPr>
      <w:r>
        <w:rPr>
          <w:rFonts w:ascii="Arial" w:cs="Arial" w:eastAsia="Arial" w:hAnsi="Arial"/>
          <w:sz w:val="22"/>
          <w:szCs w:val="22"/>
        </w:rPr>
        <w:t xml:space="preserve">Demonstrate the system as a functional prototype with a band simulator for testing and evaluation.</w:t>
      </w:r>
    </w:p>
    <w:p>
      <w:pPr>
        <w:pStyle w:val="ListParagraph"/>
        <w:numPr>
          <w:ilvl w:val="0"/>
          <w:numId w:val="2"/>
        </w:numPr>
        <w:spacing w:after="60" w:before="60"/>
      </w:pPr>
      <w:r>
        <w:rPr>
          <w:rFonts w:ascii="Arial" w:cs="Arial" w:eastAsia="Arial" w:hAnsi="Arial"/>
          <w:sz w:val="22"/>
          <w:szCs w:val="22"/>
        </w:rPr>
        <w:t xml:space="preserve">Train a custom YOLOv8 model on Indian-specific datasets to improve detection accuracy in local environments.</w:t>
      </w:r>
    </w:p>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5. Innovation and Uniqueness</w:t>
      </w:r>
    </w:p>
    <w:p>
      <w:pPr>
        <w:pStyle w:val="Heading2"/>
        <w:spacing w:after="120" w:before="240"/>
      </w:pPr>
      <w:r>
        <w:rPr>
          <w:rFonts w:ascii="Arial" w:cs="Arial" w:eastAsia="Arial" w:hAnsi="Arial"/>
          <w:b/>
          <w:bCs/>
          <w:color w:val="2E75B6"/>
          <w:sz w:val="26"/>
          <w:szCs w:val="26"/>
        </w:rPr>
        <w:t xml:space="preserve">5.1 Novel Form Factor</w:t>
      </w:r>
    </w:p>
    <w:p>
      <w:pPr>
        <w:spacing w:after="80" w:before="80"/>
        <w:jc w:val="both"/>
      </w:pPr>
      <w:r>
        <w:rPr>
          <w:rFonts w:ascii="Arial" w:cs="Arial" w:eastAsia="Arial" w:hAnsi="Arial"/>
          <w:sz w:val="22"/>
          <w:szCs w:val="22"/>
        </w:rPr>
        <w:t xml:space="preserve">Most existing assistive navigation systems use glasses, helmets, or chest-mounted devices. NullSense uses an everyday cap — more socially acceptable, less stigmatizing, and more comfortable for long-term daily use.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5.2 Pressure-Based Haptic Language</w:t>
      </w:r>
    </w:p>
    <w:p>
      <w:pPr>
        <w:spacing w:after="80" w:before="80"/>
        <w:jc w:val="both"/>
      </w:pPr>
      <w:r>
        <w:rPr>
          <w:rFonts w:ascii="Arial" w:cs="Arial" w:eastAsia="Arial" w:hAnsi="Arial"/>
          <w:sz w:val="22"/>
          <w:szCs w:val="22"/>
        </w:rPr>
        <w:t xml:space="preserve">Existing systems rely on vibration motors or audio cues. NullSense introduces pressure as the feedback mechanism — mimicking the natural feeling of being physically guided. Different pressure patterns encode different navigation commands, forming an intuitive non-verbal language that requires no prior training to understand.</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5.3 Multi-Sensor 360-Degree Coverage</w:t>
      </w:r>
    </w:p>
    <w:p>
      <w:pPr>
        <w:spacing w:after="80" w:before="80"/>
        <w:jc w:val="both"/>
      </w:pPr>
      <w:r>
        <w:rPr>
          <w:rFonts w:ascii="Arial" w:cs="Arial" w:eastAsia="Arial" w:hAnsi="Arial"/>
          <w:sz w:val="22"/>
          <w:szCs w:val="22"/>
        </w:rPr>
        <w:t xml:space="preserve">Unlike single-camera systems, NullSense achieves near-complete environmental awareness through sensor fusion: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Sensor</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Front IMX219-160 Camera</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Forward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160 degrees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IMX219-160 Camera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degrees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HC-SR04 Ultrasonic x2</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Left + Right sides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 degrees 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VL53L1X ToF Sensor x2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and kerb detection</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5.4 India-Specific AI Training</w:t>
      </w:r>
    </w:p>
    <w:p>
      <w:pPr>
        <w:spacing w:after="80" w:before="80"/>
        <w:jc w:val="both"/>
      </w:pPr>
      <w:r>
        <w:rPr>
          <w:rFonts w:ascii="Arial" w:cs="Arial" w:eastAsia="Arial" w:hAnsi="Arial"/>
          <w:sz w:val="22"/>
          <w:szCs w:val="22"/>
        </w:rPr>
        <w:t xml:space="preserve">Standard YOLO models are trained on Western datasets. NullSense trains a custom model incorporating India-specific objects such as auto-rickshaws, cows on roads, potholes, street vendor carts, and construction barriers — significantly improving real-world accuracy for Indian users.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5.5 Edge AI Processing</w:t>
      </w:r>
    </w:p>
    <w:p>
      <w:pPr>
        <w:spacing w:after="80" w:before="80"/>
        <w:jc w:val="both"/>
      </w:pPr>
      <w:r>
        <w:rPr>
          <w:rFonts w:ascii="Arial" w:cs="Arial" w:eastAsia="Arial" w:hAnsi="Arial"/>
          <w:sz w:val="22"/>
          <w:szCs w:val="22"/>
        </w:rPr>
        <w:t xml:space="preserve">All processing happens on-device using a Raspberry Pi — no internet connection required, no cloud dependency, ensuring privacy and real-time performance in any environment.</w:t>
      </w:r>
    </w:p>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6. System Architecture</w:t>
      </w:r>
    </w:p>
    <w:p>
      <w:pPr>
        <w:spacing w:after="80" w:before="80"/>
        <w:jc w:val="both"/>
      </w:pPr>
      <w:r>
        <w:rPr>
          <w:rFonts w:ascii="Arial" w:cs="Arial" w:eastAsia="Arial" w:hAnsi="Arial"/>
          <w:sz w:val="22"/>
          <w:szCs w:val="22"/>
        </w:rPr>
        <w:t xml:space="preserve">The NullSense system is divided into two hardware units that communicate wirelessly:</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6.1 Cap Unit</w:t>
      </w:r>
    </w:p>
    <w:p>
      <w:pPr>
        <w:pStyle w:val="ListParagraph"/>
        <w:numPr>
          <w:ilvl w:val="0"/>
          <w:numId w:val="2"/>
        </w:numPr>
        <w:spacing w:after="60" w:before="60"/>
      </w:pPr>
      <w:r>
        <w:rPr>
          <w:rFonts w:ascii="Arial" w:cs="Arial" w:eastAsia="Arial" w:hAnsi="Arial"/>
          <w:sz w:val="22"/>
          <w:szCs w:val="22"/>
        </w:rPr>
        <w:t xml:space="preserve">Front-facing IMX219-160 wide-angle camera (160 degree FOV)</w:t>
      </w:r>
    </w:p>
    <w:p>
      <w:pPr>
        <w:pStyle w:val="ListParagraph"/>
        <w:numPr>
          <w:ilvl w:val="0"/>
          <w:numId w:val="2"/>
        </w:numPr>
        <w:spacing w:after="60" w:before="60"/>
      </w:pPr>
      <w:r>
        <w:rPr>
          <w:rFonts w:ascii="Arial" w:cs="Arial" w:eastAsia="Arial" w:hAnsi="Arial"/>
          <w:sz w:val="22"/>
          <w:szCs w:val="22"/>
        </w:rPr>
        <w:t xml:space="preserve">Back-facing IMX219-160 wide-angle camera (160 degree FOV)</w:t>
      </w:r>
    </w:p>
    <w:p>
      <w:pPr>
        <w:pStyle w:val="ListParagraph"/>
        <w:numPr>
          <w:ilvl w:val="0"/>
          <w:numId w:val="2"/>
        </w:numPr>
        <w:spacing w:after="60" w:before="60"/>
      </w:pPr>
      <w:r>
        <w:rPr>
          <w:rFonts w:ascii="Arial" w:cs="Arial" w:eastAsia="Arial" w:hAnsi="Arial"/>
          <w:sz w:val="22"/>
          <w:szCs w:val="22"/>
        </w:rPr>
        <w:t xml:space="preserve">Two HC-SR04 ultrasonic sensors for left and right coverage</w:t>
      </w:r>
    </w:p>
    <w:p>
      <w:pPr>
        <w:pStyle w:val="ListParagraph"/>
        <w:numPr>
          <w:ilvl w:val="0"/>
          <w:numId w:val="2"/>
        </w:numPr>
        <w:spacing w:after="60" w:before="60"/>
      </w:pPr>
      <w:r>
        <w:rPr>
          <w:rFonts w:ascii="Arial" w:cs="Arial" w:eastAsia="Arial" w:hAnsi="Arial"/>
          <w:sz w:val="22"/>
          <w:szCs w:val="22"/>
        </w:rPr>
        <w:t xml:space="preserve">Two VL53L1X Time-of-Flight sensors for ground-level hazard detection</w:t>
      </w:r>
    </w:p>
    <w:p>
      <w:pPr>
        <w:pStyle w:val="ListParagraph"/>
        <w:numPr>
          <w:ilvl w:val="0"/>
          <w:numId w:val="2"/>
        </w:numPr>
        <w:spacing w:after="60" w:before="60"/>
      </w:pPr>
      <w:r>
        <w:rPr>
          <w:rFonts w:ascii="Arial" w:cs="Arial" w:eastAsia="Arial" w:hAnsi="Arial"/>
          <w:sz w:val="22"/>
          <w:szCs w:val="22"/>
        </w:rPr>
        <w:t xml:space="preserve">Raspberry Pi 4/5 for edge AI processing</w:t>
      </w:r>
    </w:p>
    <w:p>
      <w:pPr>
        <w:pStyle w:val="ListParagraph"/>
        <w:numPr>
          <w:ilvl w:val="0"/>
          <w:numId w:val="2"/>
        </w:numPr>
        <w:spacing w:after="60" w:before="60"/>
      </w:pPr>
      <w:r>
        <w:rPr>
          <w:rFonts w:ascii="Arial" w:cs="Arial" w:eastAsia="Arial" w:hAnsi="Arial"/>
          <w:sz w:val="22"/>
          <w:szCs w:val="22"/>
        </w:rPr>
        <w:t xml:space="preserve">Slim 10,000mAh USB-C power bank</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6.2 Wristband Unit (x2)</w:t>
      </w:r>
    </w:p>
    <w:p>
      <w:pPr>
        <w:pStyle w:val="ListParagraph"/>
        <w:numPr>
          <w:ilvl w:val="0"/>
          <w:numId w:val="2"/>
        </w:numPr>
        <w:spacing w:after="60" w:before="60"/>
      </w:pPr>
      <w:r>
        <w:rPr>
          <w:rFonts w:ascii="Arial" w:cs="Arial" w:eastAsia="Arial" w:hAnsi="Arial"/>
          <w:sz w:val="22"/>
          <w:szCs w:val="22"/>
        </w:rPr>
        <w:t xml:space="preserve">Seeed XIAO ESP32-C3 microcontroller (21mm x 17mm — compact)</w:t>
      </w:r>
    </w:p>
    <w:p>
      <w:pPr>
        <w:pStyle w:val="ListParagraph"/>
        <w:numPr>
          <w:ilvl w:val="0"/>
          <w:numId w:val="2"/>
        </w:numPr>
        <w:spacing w:after="60" w:before="60"/>
      </w:pPr>
      <w:r>
        <w:rPr>
          <w:rFonts w:ascii="Arial" w:cs="Arial" w:eastAsia="Arial" w:hAnsi="Arial"/>
          <w:sz w:val="22"/>
          <w:szCs w:val="22"/>
        </w:rPr>
        <w:t xml:space="preserve">DRV2605L haptic driver IC for precise LRA control</w:t>
      </w:r>
    </w:p>
    <w:p>
      <w:pPr>
        <w:pStyle w:val="ListParagraph"/>
        <w:numPr>
          <w:ilvl w:val="0"/>
          <w:numId w:val="2"/>
        </w:numPr>
        <w:spacing w:after="60" w:before="60"/>
      </w:pPr>
      <w:r>
        <w:rPr>
          <w:rFonts w:ascii="Arial" w:cs="Arial" w:eastAsia="Arial" w:hAnsi="Arial"/>
          <w:sz w:val="22"/>
          <w:szCs w:val="22"/>
        </w:rPr>
        <w:t xml:space="preserve">3 x LRA (Linear Resonant Actuator) per band — Front, Mid, Back positions</w:t>
      </w:r>
    </w:p>
    <w:p>
      <w:pPr>
        <w:pStyle w:val="ListParagraph"/>
        <w:numPr>
          <w:ilvl w:val="0"/>
          <w:numId w:val="2"/>
        </w:numPr>
        <w:spacing w:after="60" w:before="60"/>
      </w:pPr>
      <w:r>
        <w:rPr>
          <w:rFonts w:ascii="Arial" w:cs="Arial" w:eastAsia="Arial" w:hAnsi="Arial"/>
          <w:sz w:val="22"/>
          <w:szCs w:val="22"/>
        </w:rPr>
        <w:t xml:space="preserve">Li-Po 300mAh battery with TP4056 charging module</w:t>
      </w:r>
    </w:p>
    <w:p>
      <w:pPr>
        <w:pStyle w:val="ListParagraph"/>
        <w:numPr>
          <w:ilvl w:val="0"/>
          <w:numId w:val="2"/>
        </w:numPr>
        <w:spacing w:after="60" w:before="60"/>
      </w:pPr>
      <w:r>
        <w:rPr>
          <w:rFonts w:ascii="Arial" w:cs="Arial" w:eastAsia="Arial" w:hAnsi="Arial"/>
          <w:sz w:val="22"/>
          <w:szCs w:val="22"/>
        </w:rPr>
        <w:t xml:space="preserve">Bluetooth Low Energy communication with cap unit</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6.3 Communication Flow</w:t>
      </w:r>
    </w:p>
    <w:p>
      <w:pPr>
        <w:spacing w:after="80" w:before="80"/>
        <w:jc w:val="both"/>
      </w:pPr>
      <w:r>
        <w:rPr>
          <w:rFonts w:ascii="Arial" w:cs="Arial" w:eastAsia="Arial" w:hAnsi="Arial"/>
          <w:sz w:val="22"/>
          <w:szCs w:val="22"/>
        </w:rPr>
        <w:t xml:space="preserve">Cap cameras and sensors capture data → Raspberry Pi processes using YOLOv8 → Navigation logic determines signal → BLE transmits to ESP32 on wristband → DRV2605L drives LRA actuators → User receives pressure feedback.</w:t>
      </w:r>
    </w:p>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7.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Core development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Nano (Ultralytics)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obstacle detection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Depth Estimation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Bounding box area analysis + MiDaS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Distance estimation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Vision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processing and visualization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Framework</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PyTorch + ONNX Runtime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Model inference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 Communication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Bleak (Python)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to wristband communication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Band Firmware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MicroPython / Arduino C++</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ESP32 band controller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 simulator GUI for testing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Dataset Management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Roboflow Universe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Indian dataset collection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Colab (Free GPU)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YOLO training</w:t>
            </w:r>
          </w:p>
        </w:tc>
      </w:tr>
    </w:tbl>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8. Haptic Pressure Language</w:t>
      </w:r>
    </w:p>
    <w:p>
      <w:pPr>
        <w:spacing w:after="80" w:before="80"/>
        <w:jc w:val="both"/>
      </w:pPr>
      <w:r>
        <w:rPr>
          <w:rFonts w:ascii="Arial" w:cs="Arial" w:eastAsia="Arial" w:hAnsi="Arial"/>
          <w:sz w:val="22"/>
          <w:szCs w:val="22"/>
        </w:rPr>
        <w:t xml:space="preserve">One of the core innovations of NullSense is the design of a haptic language — a set of pressure patterns that encode directional navigation commands intuitively: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Left Band</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Right Band</w:t>
            </w:r>
          </w:p>
        </w:tc>
        <w:tc>
          <w:tcPr>
            <w:tcW w:type="dxa" w:w="3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CLEAR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pressure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pressure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Path is clear, walk freely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pressure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pressure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directly ahead — stop immediately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CAUTION CENTER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Mid pulse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Mid pulse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Obstacle ahead at medium distance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LEFT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 + Mid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pressure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on right — move left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MOVE RIGHT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pressure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Front + Mid</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Obstacle on left — move right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 LEFT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pressure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obstacle far right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SLIGHT RIGHT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pressure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Mid only</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Minor obstacle far left</w:t>
            </w:r>
          </w:p>
        </w:tc>
      </w:tr>
    </w:tbl>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9.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2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1</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Research, planning, software setup</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detection + depth estimation on laptop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3</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Navigation logic + band simulator GUI</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5-6</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dataset collection and custom model 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5</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Hardware procurement and cap unit assembly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10-12</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Wristband unit assembly and BLE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13-14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7</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system integration and testing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15-16</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testing, optimization, and final demo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17-18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bl>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10. Estimated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Cost (INR)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 Unit — Processing</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Raspberry Pi 4 (2GB) + 64GB SD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5,000 - 7,000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Unit — Cameras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Waveshare IMX219-160 Camera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1,600 - 2,400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 Unit — Sensors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2x VL53L1X + 2x HC-SR04</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760 - 1,040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Unit — Power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10,000mAh USB-C Power Bank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1,200 - 1,800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 Unit — Housing</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 + 3D printed mounts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600 - 1,000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Wristband Unit x2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XIAO ESP32-C3 + DRV2605L + LRA x6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3,500 - 5,000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 — Bands</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2x Li-Po 300mAh + TP4056 modules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500 - 800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Soldering iron, multimeter, wires, etc.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1,500 - 2,000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14,660 - 21,040</w:t>
            </w:r>
          </w:p>
        </w:tc>
      </w:tr>
    </w:tbl>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11.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90"/>
        <w:gridCol w:w="1590"/>
        <w:gridCol w:w="1590"/>
        <w:gridCol w:w="1590"/>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9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White Cane</w:t>
            </w:r>
          </w:p>
        </w:tc>
        <w:tc>
          <w:tcPr>
            <w:tcW w:type="dxa" w:w="159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Smart Glasses</w:t>
            </w:r>
          </w:p>
        </w:tc>
        <w:tc>
          <w:tcPr>
            <w:tcW w:type="dxa" w:w="159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Audio Systems</w:t>
            </w:r>
          </w:p>
        </w:tc>
        <w:tc>
          <w:tcPr>
            <w:tcW w:type="dxa" w:w="159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NullSense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Form Factor</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Handheld stick</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Glasses</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Earphones + device</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Cap + wristband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 only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only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only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 degrees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Feedback Type</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Physical touch</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Audio</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Audio</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Pressure (haptic)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Socially Discreet</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India-Specific</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 (custom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(INR)</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5,000-15,000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15,000-21,000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Edge AI</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Partial</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w:t>
            </w:r>
          </w:p>
        </w:tc>
        <w:tc>
          <w:tcPr>
            <w:tcW w:type="dxa" w:w="159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Yes</w:t>
            </w:r>
          </w:p>
        </w:tc>
      </w:tr>
    </w:tbl>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12. Conclusion</w:t>
      </w:r>
    </w:p>
    <w:p>
      <w:pPr>
        <w:spacing w:after="80" w:before="80"/>
        <w:jc w:val="both"/>
      </w:pPr>
      <w:r>
        <w:rPr>
          <w:rFonts w:ascii="Arial" w:cs="Arial" w:eastAsia="Arial" w:hAnsi="Arial"/>
          <w:sz w:val="22"/>
          <w:szCs w:val="22"/>
        </w:rPr>
        <w:t xml:space="preserve">NullSense represents a genuine innovation in assistive navigation technology, combining an accessible cap form factor, multi-sensor 360-degree coverage, India-specific AI training, and a novel pressure-based haptic language into a single cohesive wearable system. Unlike existing solutions that are either too expensive, too bulky, or limited to a single direction of coverage, NullSense is designed to be affordable, discreet, and comprehensive.</w:t>
      </w:r>
    </w:p>
    <w:p>
      <w:pPr>
        <w:spacing w:after="120" w:before="120"/>
      </w:pPr>
      <w:r>
        <w:t xml:space="preserve"/>
      </w:r>
    </w:p>
    <w:p>
      <w:pPr>
        <w:spacing w:after="80" w:before="80"/>
        <w:jc w:val="both"/>
      </w:pPr>
      <w:r>
        <w:rPr>
          <w:rFonts w:ascii="Arial" w:cs="Arial" w:eastAsia="Arial" w:hAnsi="Arial"/>
          <w:sz w:val="22"/>
          <w:szCs w:val="22"/>
        </w:rPr>
        <w:t xml:space="preserve">The software prototype is already functional, with working object detection, navigation logic, and band simulation running on a laptop with DroidCam phone integration. The next phase focuses on custom model training with Indian datasets and hardware assembly. NullSense has the potential to significantly improve the independence, safety, and quality of life for blind individuals navigating everyday environments.</w:t>
      </w:r>
    </w:p>
    <w:p>
      <w:pPr>
        <w:spacing w:after="120" w:before="120"/>
      </w:pPr>
      <w:r>
        <w:t xml:space="preserve"/>
      </w:r>
    </w:p>
    <w:p>
      <w:pPr>
        <w:pStyle w:val="Heading1"/>
        <w:pBdr>
          <w:bottom w:val="single" w:color="1A3A5C" w:sz="6" w:space="1"/>
        </w:pBdr>
        <w:spacing w:after="160" w:before="360"/>
      </w:pPr>
      <w:r>
        <w:rPr>
          <w:rFonts w:ascii="Arial" w:cs="Arial" w:eastAsia="Arial" w:hAnsi="Arial"/>
          <w:b/>
          <w:bCs/>
          <w:color w:val="1A3A5C"/>
          <w:sz w:val="32"/>
          <w:szCs w:val="32"/>
        </w:rPr>
        <w:t xml:space="preserve">Team NullVision</w:t>
      </w:r>
    </w:p>
    <w:p>
      <w:pPr>
        <w:spacing w:after="80" w:before="80"/>
        <w:jc w:val="both"/>
      </w:pPr>
      <w:r>
        <w:rPr>
          <w:rFonts w:ascii="Arial" w:cs="Arial" w:eastAsia="Arial" w:hAnsi="Arial"/>
          <w:sz w:val="22"/>
          <w:szCs w:val="22"/>
        </w:rPr>
        <w:t xml:space="preserve">Christ (Deemed to be University) | BCA — Semester 5 | Academic Year 2025-26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spacing w:before="200"/>
      <w:jc w:val="center"/>
    </w:pPr>
    <w:r>
      <w:rPr>
        <w:rFonts w:ascii="Arial" w:cs="Arial" w:eastAsia="Arial" w:hAnsi="Arial"/>
        <w:color w:val="888888"/>
        <w:sz w:val="16"/>
        <w:szCs w:val="16"/>
      </w:rPr>
      <w:t xml:space="preserve">BCA304A-5 Computer Vision | Christ (Deemed to be University)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spacing w:after="200"/>
    </w:pPr>
    <w:r>
      <w:rPr>
        <w:rFonts w:ascii="Arial" w:cs="Arial" w:eastAsia="Arial" w:hAnsi="Arial"/>
        <w:i/>
        <w:iCs/>
        <w:color w:val="1A3A5C"/>
        <w:sz w:val="18"/>
        <w:szCs w:val="18"/>
      </w:rPr>
      <w:t xml:space="preserve">NullSense: A Wearable Haptic Navigation System for the Blind</w:t>
    </w:r>
    <w:r>
      <w:rPr>
        <w:rFonts w:ascii="Arial" w:cs="Arial" w:eastAsia="Arial" w:hAnsi="Arial"/>
        <w:color w:val="888888"/>
        <w:sz w:val="18"/>
        <w:szCs w:val="18"/>
      </w:rPr>
      <w:t xml:space="preserve">   |   Team: NullVision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2026-06-06T03:55:09.992Z</dcterms:created>
  <dcterms:modified xsi:type="dcterms:W3CDTF">2026-06-06T03:55:09.992Z</dcterms:modified>
</cp:coreProperties>
</file>

<file path=docProps/custom.xml><?xml version="1.0" encoding="utf-8"?>
<Properties xmlns="http://schemas.openxmlformats.org/officeDocument/2006/custom-properties" xmlns:vt="http://schemas.openxmlformats.org/officeDocument/2006/docPropsVTypes"/>
</file>