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65C81" w14:textId="3E5AF822" w:rsidR="005E29EB" w:rsidRPr="00720E8A" w:rsidRDefault="00E67D68">
      <w:pPr>
        <w:rPr>
          <w:b/>
          <w:color w:val="595959" w:themeColor="text1" w:themeTint="A6"/>
          <w:sz w:val="28"/>
          <w:szCs w:val="28"/>
        </w:rPr>
      </w:pPr>
      <w:r w:rsidRPr="00720E8A">
        <w:rPr>
          <w:b/>
          <w:color w:val="595959" w:themeColor="text1" w:themeTint="A6"/>
          <w:sz w:val="28"/>
          <w:szCs w:val="28"/>
        </w:rPr>
        <w:t>Redesign Project –</w:t>
      </w:r>
      <w:r w:rsidR="00720E8A" w:rsidRPr="00720E8A">
        <w:rPr>
          <w:b/>
          <w:color w:val="595959" w:themeColor="text1" w:themeTint="A6"/>
          <w:sz w:val="28"/>
          <w:szCs w:val="28"/>
        </w:rPr>
        <w:t xml:space="preserve"> B</w:t>
      </w:r>
      <w:r w:rsidRPr="00720E8A">
        <w:rPr>
          <w:b/>
          <w:color w:val="595959" w:themeColor="text1" w:themeTint="A6"/>
          <w:sz w:val="28"/>
          <w:szCs w:val="28"/>
        </w:rPr>
        <w:t>est state to live</w:t>
      </w:r>
      <w:r w:rsidR="00720E8A" w:rsidRPr="00720E8A">
        <w:rPr>
          <w:b/>
          <w:color w:val="595959" w:themeColor="text1" w:themeTint="A6"/>
          <w:sz w:val="28"/>
          <w:szCs w:val="28"/>
        </w:rPr>
        <w:t xml:space="preserve"> in USA</w:t>
      </w:r>
    </w:p>
    <w:p w14:paraId="42EE04B9" w14:textId="4037F4EA" w:rsidR="00720E8A" w:rsidRPr="00720E8A" w:rsidRDefault="00720E8A">
      <w:pPr>
        <w:rPr>
          <w:b/>
          <w:color w:val="595959" w:themeColor="text1" w:themeTint="A6"/>
        </w:rPr>
      </w:pPr>
      <w:r w:rsidRPr="00720E8A">
        <w:rPr>
          <w:b/>
          <w:color w:val="595959" w:themeColor="text1" w:themeTint="A6"/>
        </w:rPr>
        <w:t>By: Ravi Rane</w:t>
      </w:r>
    </w:p>
    <w:p w14:paraId="2990E49C" w14:textId="77777777" w:rsidR="00FC5453" w:rsidRDefault="00FC5453"/>
    <w:p w14:paraId="5A143B07" w14:textId="77777777" w:rsidR="00597BDC" w:rsidRDefault="00FC5453">
      <w:r w:rsidRPr="00720E8A">
        <w:rPr>
          <w:b/>
        </w:rPr>
        <w:t>Subject</w:t>
      </w:r>
      <w:r w:rsidR="00720E8A">
        <w:t xml:space="preserve"> – </w:t>
      </w:r>
    </w:p>
    <w:p w14:paraId="2DE5A077" w14:textId="77777777" w:rsidR="00597BDC" w:rsidRDefault="00597BDC"/>
    <w:p w14:paraId="4B051CA2" w14:textId="77777777" w:rsidR="00F54290" w:rsidRDefault="00720E8A">
      <w:r>
        <w:t>Aim of the project i</w:t>
      </w:r>
      <w:r w:rsidR="00FC5453">
        <w:t xml:space="preserve">s to provide </w:t>
      </w:r>
      <w:r>
        <w:t xml:space="preserve">a visual representation for the data collected from different sources to analyze the quality of life in different states in USA. The data used here is collected in 2016-2017 for </w:t>
      </w:r>
      <w:r w:rsidR="00597BDC">
        <w:t xml:space="preserve">different categories. </w:t>
      </w:r>
    </w:p>
    <w:p w14:paraId="17F72177" w14:textId="328B327E" w:rsidR="00F54290" w:rsidRDefault="00F54290">
      <w:r>
        <w:t xml:space="preserve">- </w:t>
      </w:r>
      <w:r w:rsidR="00597BDC">
        <w:t xml:space="preserve">Population density is good indicator for how the state was preferred previously. </w:t>
      </w:r>
    </w:p>
    <w:p w14:paraId="61BB3814" w14:textId="7F386BC4" w:rsidR="00F54290" w:rsidRDefault="00F54290">
      <w:r>
        <w:t xml:space="preserve">- </w:t>
      </w:r>
      <w:r w:rsidR="00597BDC">
        <w:t xml:space="preserve">Tax collection is a good indicator for employment prospect. </w:t>
      </w:r>
    </w:p>
    <w:p w14:paraId="6C178FEA" w14:textId="77777777" w:rsidR="00F54290" w:rsidRDefault="00F54290">
      <w:r>
        <w:t xml:space="preserve">- </w:t>
      </w:r>
      <w:r w:rsidR="00597BDC">
        <w:t xml:space="preserve">Human development indicator can tell us how infrastructure, health system is developed. </w:t>
      </w:r>
    </w:p>
    <w:p w14:paraId="38639A23" w14:textId="45486D08" w:rsidR="00597BDC" w:rsidRDefault="00F54290">
      <w:r>
        <w:t>- C</w:t>
      </w:r>
      <w:r w:rsidR="00597BDC">
        <w:t>rime rate can be a good indicator for how state is safe. Few samples from each data source are included below.</w:t>
      </w:r>
    </w:p>
    <w:p w14:paraId="5153A77D" w14:textId="77777777" w:rsidR="00597BDC" w:rsidRDefault="00597BDC"/>
    <w:p w14:paraId="4BED13AC" w14:textId="77777777" w:rsidR="00F54290" w:rsidRDefault="00F54290">
      <w:pPr>
        <w:rPr>
          <w:b/>
        </w:rPr>
      </w:pPr>
    </w:p>
    <w:p w14:paraId="45E6578C" w14:textId="114D35C3" w:rsidR="00A1280C" w:rsidRPr="00597BDC" w:rsidRDefault="00597BDC">
      <w:pPr>
        <w:rPr>
          <w:b/>
        </w:rPr>
      </w:pPr>
      <w:r w:rsidRPr="00597BDC">
        <w:rPr>
          <w:b/>
        </w:rPr>
        <w:t>Data source -</w:t>
      </w:r>
      <w:r w:rsidR="00FC5453" w:rsidRPr="00597BDC">
        <w:rPr>
          <w:b/>
        </w:rPr>
        <w:t xml:space="preserve"> </w:t>
      </w:r>
    </w:p>
    <w:p w14:paraId="524FF69B" w14:textId="77777777" w:rsidR="00A1280C" w:rsidRDefault="00A1280C"/>
    <w:p w14:paraId="23242D50" w14:textId="068BB1BD" w:rsidR="00DC79E5" w:rsidRDefault="00597BDC">
      <w:r>
        <w:t>Tax collection</w:t>
      </w:r>
      <w:r w:rsidR="00F54290">
        <w:t xml:space="preserve"> data</w:t>
      </w:r>
      <w:r>
        <w:t>:</w:t>
      </w:r>
    </w:p>
    <w:p w14:paraId="60547554" w14:textId="77777777" w:rsidR="00A1280C" w:rsidRDefault="00A1280C"/>
    <w:tbl>
      <w:tblPr>
        <w:tblStyle w:val="TableGrid"/>
        <w:tblW w:w="0" w:type="auto"/>
        <w:tblLook w:val="04A0" w:firstRow="1" w:lastRow="0" w:firstColumn="1" w:lastColumn="0" w:noHBand="0" w:noVBand="1"/>
      </w:tblPr>
      <w:tblGrid>
        <w:gridCol w:w="1745"/>
        <w:gridCol w:w="1745"/>
        <w:gridCol w:w="1771"/>
        <w:gridCol w:w="1745"/>
        <w:gridCol w:w="1745"/>
      </w:tblGrid>
      <w:tr w:rsidR="00DC79E5" w14:paraId="56665509" w14:textId="77777777" w:rsidTr="00DC79E5">
        <w:trPr>
          <w:trHeight w:val="615"/>
        </w:trPr>
        <w:tc>
          <w:tcPr>
            <w:tcW w:w="1745" w:type="dxa"/>
            <w:shd w:val="clear" w:color="auto" w:fill="EEECE1" w:themeFill="background2"/>
          </w:tcPr>
          <w:p w14:paraId="784BFB8C" w14:textId="23260D74" w:rsidR="00A1280C" w:rsidRDefault="00A1280C">
            <w:r>
              <w:t>Rank</w:t>
            </w:r>
          </w:p>
        </w:tc>
        <w:tc>
          <w:tcPr>
            <w:tcW w:w="1745" w:type="dxa"/>
            <w:shd w:val="clear" w:color="auto" w:fill="EEECE1" w:themeFill="background2"/>
          </w:tcPr>
          <w:p w14:paraId="15FE135C" w14:textId="05DEF13D" w:rsidR="00A1280C" w:rsidRDefault="00A1280C">
            <w:r>
              <w:t>State</w:t>
            </w:r>
          </w:p>
        </w:tc>
        <w:tc>
          <w:tcPr>
            <w:tcW w:w="1771" w:type="dxa"/>
            <w:shd w:val="clear" w:color="auto" w:fill="EEECE1" w:themeFill="background2"/>
          </w:tcPr>
          <w:p w14:paraId="4F3980AB" w14:textId="54D95952" w:rsidR="00A1280C" w:rsidRDefault="00A1280C">
            <w:r>
              <w:t>Gross Collection</w:t>
            </w:r>
          </w:p>
        </w:tc>
        <w:tc>
          <w:tcPr>
            <w:tcW w:w="1745" w:type="dxa"/>
            <w:shd w:val="clear" w:color="auto" w:fill="EEECE1" w:themeFill="background2"/>
          </w:tcPr>
          <w:p w14:paraId="6C0A0E90" w14:textId="3144866B" w:rsidR="00A1280C" w:rsidRDefault="00A1280C">
            <w:r>
              <w:t>RPC</w:t>
            </w:r>
          </w:p>
        </w:tc>
        <w:tc>
          <w:tcPr>
            <w:tcW w:w="1745" w:type="dxa"/>
            <w:shd w:val="clear" w:color="auto" w:fill="EEECE1" w:themeFill="background2"/>
          </w:tcPr>
          <w:p w14:paraId="58DDA079" w14:textId="2CE5725E" w:rsidR="00A1280C" w:rsidRDefault="00A1280C">
            <w:r>
              <w:t>GSP</w:t>
            </w:r>
          </w:p>
        </w:tc>
      </w:tr>
      <w:tr w:rsidR="00DC79E5" w14:paraId="1D94D539" w14:textId="77777777" w:rsidTr="00DC79E5">
        <w:trPr>
          <w:trHeight w:val="307"/>
        </w:trPr>
        <w:tc>
          <w:tcPr>
            <w:tcW w:w="1745" w:type="dxa"/>
            <w:shd w:val="clear" w:color="auto" w:fill="F2F2F2" w:themeFill="background1" w:themeFillShade="F2"/>
          </w:tcPr>
          <w:p w14:paraId="2ED91EE6" w14:textId="7D77510D" w:rsidR="00A1280C" w:rsidRDefault="00DC79E5">
            <w:r>
              <w:t>1</w:t>
            </w:r>
          </w:p>
        </w:tc>
        <w:tc>
          <w:tcPr>
            <w:tcW w:w="1745" w:type="dxa"/>
            <w:shd w:val="clear" w:color="auto" w:fill="F2F2F2" w:themeFill="background1" w:themeFillShade="F2"/>
          </w:tcPr>
          <w:p w14:paraId="5A833538" w14:textId="6937988C" w:rsidR="00A1280C" w:rsidRDefault="00DC79E5">
            <w:r>
              <w:t>California</w:t>
            </w:r>
          </w:p>
        </w:tc>
        <w:tc>
          <w:tcPr>
            <w:tcW w:w="1771" w:type="dxa"/>
            <w:shd w:val="clear" w:color="auto" w:fill="F2F2F2" w:themeFill="background1" w:themeFillShade="F2"/>
          </w:tcPr>
          <w:p w14:paraId="769D931C" w14:textId="1D97C7D1" w:rsidR="00A1280C" w:rsidRDefault="00DC79E5">
            <w:r w:rsidRPr="00E16032">
              <w:rPr>
                <w:rFonts w:ascii="Helvetica" w:eastAsia="Times New Roman" w:hAnsi="Helvetica" w:cs="Times New Roman"/>
                <w:color w:val="222222"/>
                <w:sz w:val="21"/>
                <w:szCs w:val="21"/>
              </w:rPr>
              <w:t>$405,851,295</w:t>
            </w:r>
          </w:p>
        </w:tc>
        <w:tc>
          <w:tcPr>
            <w:tcW w:w="1745" w:type="dxa"/>
            <w:shd w:val="clear" w:color="auto" w:fill="F2F2F2" w:themeFill="background1" w:themeFillShade="F2"/>
          </w:tcPr>
          <w:p w14:paraId="16219D59" w14:textId="2F9C1DF4" w:rsidR="00A1280C" w:rsidRDefault="00DC79E5">
            <w:r w:rsidRPr="00E16032">
              <w:rPr>
                <w:rFonts w:ascii="Helvetica" w:eastAsia="Times New Roman" w:hAnsi="Helvetica" w:cs="Times New Roman"/>
                <w:color w:val="222222"/>
                <w:sz w:val="21"/>
                <w:szCs w:val="21"/>
              </w:rPr>
              <w:t>$10,408</w:t>
            </w:r>
          </w:p>
        </w:tc>
        <w:tc>
          <w:tcPr>
            <w:tcW w:w="1745" w:type="dxa"/>
            <w:shd w:val="clear" w:color="auto" w:fill="F2F2F2" w:themeFill="background1" w:themeFillShade="F2"/>
          </w:tcPr>
          <w:p w14:paraId="229E22B2" w14:textId="63273CB4" w:rsidR="00A1280C" w:rsidRDefault="00DC79E5">
            <w:r w:rsidRPr="00E16032">
              <w:rPr>
                <w:rFonts w:ascii="Helvetica" w:eastAsia="Times New Roman" w:hAnsi="Helvetica" w:cs="Times New Roman"/>
                <w:color w:val="222222"/>
                <w:sz w:val="21"/>
                <w:szCs w:val="21"/>
              </w:rPr>
              <w:t>16.6%</w:t>
            </w:r>
          </w:p>
        </w:tc>
      </w:tr>
      <w:tr w:rsidR="00DC79E5" w14:paraId="2A4397E8" w14:textId="77777777" w:rsidTr="00DC79E5">
        <w:trPr>
          <w:trHeight w:val="307"/>
        </w:trPr>
        <w:tc>
          <w:tcPr>
            <w:tcW w:w="1745" w:type="dxa"/>
            <w:shd w:val="clear" w:color="auto" w:fill="F2F2F2" w:themeFill="background1" w:themeFillShade="F2"/>
          </w:tcPr>
          <w:p w14:paraId="71C4BCA0" w14:textId="656D66F7" w:rsidR="00A1280C" w:rsidRDefault="00DC79E5">
            <w:r>
              <w:t>2</w:t>
            </w:r>
          </w:p>
        </w:tc>
        <w:tc>
          <w:tcPr>
            <w:tcW w:w="1745" w:type="dxa"/>
            <w:shd w:val="clear" w:color="auto" w:fill="F2F2F2" w:themeFill="background1" w:themeFillShade="F2"/>
          </w:tcPr>
          <w:p w14:paraId="23854CEC" w14:textId="14E4202F" w:rsidR="00A1280C" w:rsidRDefault="00DC79E5">
            <w:r>
              <w:t>Texas</w:t>
            </w:r>
          </w:p>
        </w:tc>
        <w:tc>
          <w:tcPr>
            <w:tcW w:w="1771" w:type="dxa"/>
            <w:shd w:val="clear" w:color="auto" w:fill="F2F2F2" w:themeFill="background1" w:themeFillShade="F2"/>
          </w:tcPr>
          <w:p w14:paraId="4BE4CAE2" w14:textId="3E7BDDE3" w:rsidR="00A1280C" w:rsidRDefault="00DC79E5">
            <w:r w:rsidRPr="00E16032">
              <w:rPr>
                <w:rFonts w:ascii="Helvetica" w:eastAsia="Times New Roman" w:hAnsi="Helvetica" w:cs="Times New Roman"/>
                <w:color w:val="222222"/>
                <w:sz w:val="21"/>
                <w:szCs w:val="21"/>
              </w:rPr>
              <w:t>$279,904,425</w:t>
            </w:r>
          </w:p>
        </w:tc>
        <w:tc>
          <w:tcPr>
            <w:tcW w:w="1745" w:type="dxa"/>
            <w:shd w:val="clear" w:color="auto" w:fill="F2F2F2" w:themeFill="background1" w:themeFillShade="F2"/>
          </w:tcPr>
          <w:p w14:paraId="23480F14" w14:textId="79B92B9A" w:rsidR="00A1280C" w:rsidRDefault="00DC79E5">
            <w:r w:rsidRPr="00E16032">
              <w:rPr>
                <w:rFonts w:ascii="Helvetica" w:eastAsia="Times New Roman" w:hAnsi="Helvetica" w:cs="Times New Roman"/>
                <w:color w:val="222222"/>
                <w:sz w:val="21"/>
                <w:szCs w:val="21"/>
              </w:rPr>
              <w:t>$10,204</w:t>
            </w:r>
          </w:p>
        </w:tc>
        <w:tc>
          <w:tcPr>
            <w:tcW w:w="1745" w:type="dxa"/>
            <w:shd w:val="clear" w:color="auto" w:fill="F2F2F2" w:themeFill="background1" w:themeFillShade="F2"/>
          </w:tcPr>
          <w:p w14:paraId="1E7736FA" w14:textId="66A80666" w:rsidR="00A1280C" w:rsidRDefault="00DC79E5">
            <w:r w:rsidRPr="00E16032">
              <w:rPr>
                <w:rFonts w:ascii="Helvetica" w:eastAsia="Times New Roman" w:hAnsi="Helvetica" w:cs="Times New Roman"/>
                <w:color w:val="222222"/>
                <w:sz w:val="21"/>
                <w:szCs w:val="21"/>
              </w:rPr>
              <w:t>17.1%</w:t>
            </w:r>
          </w:p>
        </w:tc>
      </w:tr>
      <w:tr w:rsidR="00DC79E5" w14:paraId="49EB3B73" w14:textId="77777777" w:rsidTr="00DC79E5">
        <w:trPr>
          <w:trHeight w:val="307"/>
        </w:trPr>
        <w:tc>
          <w:tcPr>
            <w:tcW w:w="1745" w:type="dxa"/>
            <w:shd w:val="clear" w:color="auto" w:fill="F2F2F2" w:themeFill="background1" w:themeFillShade="F2"/>
          </w:tcPr>
          <w:p w14:paraId="7E2776F2" w14:textId="31140CB0" w:rsidR="00A1280C" w:rsidRDefault="00DC79E5">
            <w:r>
              <w:t>3</w:t>
            </w:r>
          </w:p>
        </w:tc>
        <w:tc>
          <w:tcPr>
            <w:tcW w:w="1745" w:type="dxa"/>
            <w:shd w:val="clear" w:color="auto" w:fill="F2F2F2" w:themeFill="background1" w:themeFillShade="F2"/>
          </w:tcPr>
          <w:p w14:paraId="4B0B0FAF" w14:textId="0EB35F14" w:rsidR="00A1280C" w:rsidRDefault="00DC79E5">
            <w:r>
              <w:t>Florida</w:t>
            </w:r>
          </w:p>
        </w:tc>
        <w:tc>
          <w:tcPr>
            <w:tcW w:w="1771" w:type="dxa"/>
            <w:shd w:val="clear" w:color="auto" w:fill="F2F2F2" w:themeFill="background1" w:themeFillShade="F2"/>
          </w:tcPr>
          <w:p w14:paraId="02658A77" w14:textId="212F7BB0" w:rsidR="00A1280C" w:rsidRDefault="00DC79E5">
            <w:r w:rsidRPr="00E16032">
              <w:rPr>
                <w:rFonts w:ascii="Helvetica" w:eastAsia="Times New Roman" w:hAnsi="Helvetica" w:cs="Times New Roman"/>
                <w:color w:val="222222"/>
                <w:sz w:val="21"/>
                <w:szCs w:val="21"/>
              </w:rPr>
              <w:t>$269,716,999</w:t>
            </w:r>
          </w:p>
        </w:tc>
        <w:tc>
          <w:tcPr>
            <w:tcW w:w="1745" w:type="dxa"/>
            <w:shd w:val="clear" w:color="auto" w:fill="F2F2F2" w:themeFill="background1" w:themeFillShade="F2"/>
          </w:tcPr>
          <w:p w14:paraId="0C7D9B33" w14:textId="4A505B66" w:rsidR="00A1280C" w:rsidRDefault="00DC79E5">
            <w:r w:rsidRPr="00E16032">
              <w:rPr>
                <w:rFonts w:ascii="Helvetica" w:eastAsia="Times New Roman" w:hAnsi="Helvetica" w:cs="Times New Roman"/>
                <w:color w:val="222222"/>
                <w:sz w:val="21"/>
                <w:szCs w:val="21"/>
              </w:rPr>
              <w:t>$13,659</w:t>
            </w:r>
          </w:p>
        </w:tc>
        <w:tc>
          <w:tcPr>
            <w:tcW w:w="1745" w:type="dxa"/>
            <w:shd w:val="clear" w:color="auto" w:fill="F2F2F2" w:themeFill="background1" w:themeFillShade="F2"/>
          </w:tcPr>
          <w:p w14:paraId="49B7AE33" w14:textId="652A3FE5" w:rsidR="00A1280C" w:rsidRDefault="00DC79E5">
            <w:r w:rsidRPr="00E16032">
              <w:rPr>
                <w:rFonts w:ascii="Helvetica" w:eastAsia="Times New Roman" w:hAnsi="Helvetica" w:cs="Times New Roman"/>
                <w:color w:val="222222"/>
                <w:sz w:val="21"/>
                <w:szCs w:val="21"/>
              </w:rPr>
              <w:t>18.5%</w:t>
            </w:r>
          </w:p>
        </w:tc>
      </w:tr>
    </w:tbl>
    <w:p w14:paraId="60B48B8C" w14:textId="77777777" w:rsidR="00A1280C" w:rsidRDefault="00A1280C"/>
    <w:p w14:paraId="52A42655" w14:textId="4287086E" w:rsidR="00DC79E5" w:rsidRDefault="00597BDC">
      <w:r>
        <w:t>Population Density  -</w:t>
      </w:r>
    </w:p>
    <w:p w14:paraId="05B67B02" w14:textId="77777777" w:rsidR="00DC79E5" w:rsidRDefault="00FC5453">
      <w:r>
        <w:t xml:space="preserve">  </w:t>
      </w:r>
    </w:p>
    <w:tbl>
      <w:tblPr>
        <w:tblStyle w:val="TableGrid"/>
        <w:tblW w:w="8747" w:type="dxa"/>
        <w:tblLook w:val="04A0" w:firstRow="1" w:lastRow="0" w:firstColumn="1" w:lastColumn="0" w:noHBand="0" w:noVBand="1"/>
      </w:tblPr>
      <w:tblGrid>
        <w:gridCol w:w="1375"/>
        <w:gridCol w:w="1344"/>
        <w:gridCol w:w="1496"/>
        <w:gridCol w:w="1120"/>
        <w:gridCol w:w="1063"/>
        <w:gridCol w:w="1511"/>
        <w:gridCol w:w="838"/>
      </w:tblGrid>
      <w:tr w:rsidR="00DC79E5" w14:paraId="580591D7" w14:textId="5D1882AA" w:rsidTr="00DC79E5">
        <w:trPr>
          <w:trHeight w:val="548"/>
        </w:trPr>
        <w:tc>
          <w:tcPr>
            <w:tcW w:w="1375" w:type="dxa"/>
            <w:shd w:val="clear" w:color="auto" w:fill="EEECE1" w:themeFill="background2"/>
          </w:tcPr>
          <w:p w14:paraId="4499B5A5" w14:textId="21A782B6" w:rsidR="00DC79E5" w:rsidRDefault="00DC79E5" w:rsidP="00DC79E5">
            <w:r>
              <w:t>State</w:t>
            </w:r>
          </w:p>
        </w:tc>
        <w:tc>
          <w:tcPr>
            <w:tcW w:w="1344" w:type="dxa"/>
            <w:shd w:val="clear" w:color="auto" w:fill="EEECE1" w:themeFill="background2"/>
          </w:tcPr>
          <w:p w14:paraId="57DA6470" w14:textId="2D14350F" w:rsidR="00DC79E5" w:rsidRDefault="00DC79E5" w:rsidP="00DC79E5">
            <w:r>
              <w:t>Density Rank</w:t>
            </w:r>
          </w:p>
        </w:tc>
        <w:tc>
          <w:tcPr>
            <w:tcW w:w="1496" w:type="dxa"/>
            <w:shd w:val="clear" w:color="auto" w:fill="EEECE1" w:themeFill="background2"/>
          </w:tcPr>
          <w:p w14:paraId="704C134C" w14:textId="3194A937" w:rsidR="00DC79E5" w:rsidRDefault="00DC79E5" w:rsidP="00DC79E5">
            <w:r>
              <w:t xml:space="preserve">Density per </w:t>
            </w:r>
            <w:proofErr w:type="spellStart"/>
            <w:r>
              <w:t>Sq</w:t>
            </w:r>
            <w:proofErr w:type="spellEnd"/>
            <w:r>
              <w:t xml:space="preserve"> ml</w:t>
            </w:r>
          </w:p>
        </w:tc>
        <w:tc>
          <w:tcPr>
            <w:tcW w:w="1120" w:type="dxa"/>
            <w:shd w:val="clear" w:color="auto" w:fill="EEECE1" w:themeFill="background2"/>
          </w:tcPr>
          <w:p w14:paraId="318D390E" w14:textId="104E0654" w:rsidR="00DC79E5" w:rsidRDefault="00DC79E5" w:rsidP="00DC79E5">
            <w:r>
              <w:t>Pop Rank</w:t>
            </w:r>
          </w:p>
        </w:tc>
        <w:tc>
          <w:tcPr>
            <w:tcW w:w="1063" w:type="dxa"/>
            <w:shd w:val="clear" w:color="auto" w:fill="EEECE1" w:themeFill="background2"/>
          </w:tcPr>
          <w:p w14:paraId="11D29E0A" w14:textId="77777777" w:rsidR="00DC79E5" w:rsidRDefault="00DC79E5" w:rsidP="00DC79E5">
            <w:r>
              <w:t>GSP</w:t>
            </w:r>
          </w:p>
        </w:tc>
        <w:tc>
          <w:tcPr>
            <w:tcW w:w="1511" w:type="dxa"/>
            <w:shd w:val="clear" w:color="auto" w:fill="EEECE1" w:themeFill="background2"/>
          </w:tcPr>
          <w:p w14:paraId="1059A0C8" w14:textId="6EF34AB1" w:rsidR="00DC79E5" w:rsidRDefault="00DC79E5" w:rsidP="00DC79E5">
            <w:r>
              <w:t>Population</w:t>
            </w:r>
          </w:p>
        </w:tc>
        <w:tc>
          <w:tcPr>
            <w:tcW w:w="838" w:type="dxa"/>
            <w:shd w:val="clear" w:color="auto" w:fill="EEECE1" w:themeFill="background2"/>
          </w:tcPr>
          <w:p w14:paraId="79E0D611" w14:textId="7BD2A860" w:rsidR="00DC79E5" w:rsidRDefault="00DC79E5" w:rsidP="00DC79E5">
            <w:r>
              <w:t>Land Rank</w:t>
            </w:r>
          </w:p>
        </w:tc>
      </w:tr>
      <w:tr w:rsidR="00DC79E5" w14:paraId="0974ED00" w14:textId="41814FB3" w:rsidTr="00DC79E5">
        <w:trPr>
          <w:trHeight w:val="290"/>
        </w:trPr>
        <w:tc>
          <w:tcPr>
            <w:tcW w:w="1375" w:type="dxa"/>
            <w:shd w:val="clear" w:color="auto" w:fill="F2F2F2" w:themeFill="background1" w:themeFillShade="F2"/>
          </w:tcPr>
          <w:p w14:paraId="68B8C563" w14:textId="6A30DDCD" w:rsidR="00DC79E5" w:rsidRDefault="00DC79E5" w:rsidP="00DC79E5">
            <w:r>
              <w:t>Alaska</w:t>
            </w:r>
          </w:p>
        </w:tc>
        <w:tc>
          <w:tcPr>
            <w:tcW w:w="1344" w:type="dxa"/>
            <w:shd w:val="clear" w:color="auto" w:fill="F2F2F2" w:themeFill="background1" w:themeFillShade="F2"/>
          </w:tcPr>
          <w:p w14:paraId="13795078" w14:textId="7BCF3535" w:rsidR="00DC79E5" w:rsidRDefault="00DC79E5" w:rsidP="00DC79E5">
            <w:r>
              <w:t>56</w:t>
            </w:r>
          </w:p>
        </w:tc>
        <w:tc>
          <w:tcPr>
            <w:tcW w:w="1496" w:type="dxa"/>
            <w:shd w:val="clear" w:color="auto" w:fill="F2F2F2" w:themeFill="background1" w:themeFillShade="F2"/>
          </w:tcPr>
          <w:p w14:paraId="3010B57B" w14:textId="3E501C6A" w:rsidR="00DC79E5" w:rsidRDefault="00DC79E5" w:rsidP="00DC79E5">
            <w:r>
              <w:rPr>
                <w:rFonts w:ascii="Helvetica" w:eastAsia="Times New Roman" w:hAnsi="Helvetica" w:cs="Times New Roman"/>
                <w:color w:val="222222"/>
                <w:sz w:val="21"/>
                <w:szCs w:val="21"/>
              </w:rPr>
              <w:t>1</w:t>
            </w:r>
          </w:p>
        </w:tc>
        <w:tc>
          <w:tcPr>
            <w:tcW w:w="1120" w:type="dxa"/>
            <w:shd w:val="clear" w:color="auto" w:fill="F2F2F2" w:themeFill="background1" w:themeFillShade="F2"/>
          </w:tcPr>
          <w:p w14:paraId="0C0EF7C5" w14:textId="3FFD52EB" w:rsidR="00DC79E5" w:rsidRDefault="00DC79E5" w:rsidP="00DC79E5">
            <w:r>
              <w:rPr>
                <w:rFonts w:ascii="Helvetica" w:eastAsia="Times New Roman" w:hAnsi="Helvetica" w:cs="Times New Roman"/>
                <w:color w:val="222222"/>
                <w:sz w:val="21"/>
                <w:szCs w:val="21"/>
              </w:rPr>
              <w:t>49</w:t>
            </w:r>
          </w:p>
        </w:tc>
        <w:tc>
          <w:tcPr>
            <w:tcW w:w="1063" w:type="dxa"/>
            <w:shd w:val="clear" w:color="auto" w:fill="F2F2F2" w:themeFill="background1" w:themeFillShade="F2"/>
          </w:tcPr>
          <w:p w14:paraId="3543EA01" w14:textId="77777777" w:rsidR="00DC79E5" w:rsidRDefault="00DC79E5" w:rsidP="00DC79E5">
            <w:r w:rsidRPr="00E16032">
              <w:rPr>
                <w:rFonts w:ascii="Helvetica" w:eastAsia="Times New Roman" w:hAnsi="Helvetica" w:cs="Times New Roman"/>
                <w:color w:val="222222"/>
                <w:sz w:val="21"/>
                <w:szCs w:val="21"/>
              </w:rPr>
              <w:t>16.6%</w:t>
            </w:r>
          </w:p>
        </w:tc>
        <w:tc>
          <w:tcPr>
            <w:tcW w:w="1511" w:type="dxa"/>
            <w:shd w:val="clear" w:color="auto" w:fill="F2F2F2" w:themeFill="background1" w:themeFillShade="F2"/>
          </w:tcPr>
          <w:p w14:paraId="18DB53E1" w14:textId="06856B5B" w:rsidR="00DC79E5" w:rsidRPr="00E16032" w:rsidRDefault="00DC79E5" w:rsidP="00DC79E5">
            <w:pPr>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738,432</w:t>
            </w:r>
          </w:p>
        </w:tc>
        <w:tc>
          <w:tcPr>
            <w:tcW w:w="838" w:type="dxa"/>
            <w:shd w:val="clear" w:color="auto" w:fill="F2F2F2" w:themeFill="background1" w:themeFillShade="F2"/>
          </w:tcPr>
          <w:p w14:paraId="453949E7" w14:textId="5B926036" w:rsidR="00DC79E5" w:rsidRPr="00E16032" w:rsidRDefault="00DC79E5" w:rsidP="00DC79E5">
            <w:pPr>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1</w:t>
            </w:r>
          </w:p>
        </w:tc>
      </w:tr>
      <w:tr w:rsidR="00DC79E5" w14:paraId="2F1E139D" w14:textId="41D4EC7F" w:rsidTr="00DC79E5">
        <w:trPr>
          <w:trHeight w:val="274"/>
        </w:trPr>
        <w:tc>
          <w:tcPr>
            <w:tcW w:w="1375" w:type="dxa"/>
            <w:shd w:val="clear" w:color="auto" w:fill="F2F2F2" w:themeFill="background1" w:themeFillShade="F2"/>
          </w:tcPr>
          <w:p w14:paraId="65B4DB29" w14:textId="4B3B99E9" w:rsidR="00DC79E5" w:rsidRDefault="00DC79E5" w:rsidP="00DC79E5">
            <w:r>
              <w:t>Texas</w:t>
            </w:r>
          </w:p>
        </w:tc>
        <w:tc>
          <w:tcPr>
            <w:tcW w:w="1344" w:type="dxa"/>
            <w:shd w:val="clear" w:color="auto" w:fill="F2F2F2" w:themeFill="background1" w:themeFillShade="F2"/>
          </w:tcPr>
          <w:p w14:paraId="66489CA4" w14:textId="0A181A2D" w:rsidR="00DC79E5" w:rsidRDefault="00DC79E5" w:rsidP="00DC79E5">
            <w:r>
              <w:t>32</w:t>
            </w:r>
          </w:p>
        </w:tc>
        <w:tc>
          <w:tcPr>
            <w:tcW w:w="1496" w:type="dxa"/>
            <w:shd w:val="clear" w:color="auto" w:fill="F2F2F2" w:themeFill="background1" w:themeFillShade="F2"/>
          </w:tcPr>
          <w:p w14:paraId="0AAE3D3D" w14:textId="110F4835" w:rsidR="00DC79E5" w:rsidRDefault="00DC79E5" w:rsidP="00DC79E5">
            <w:r>
              <w:rPr>
                <w:rFonts w:ascii="Helvetica" w:eastAsia="Times New Roman" w:hAnsi="Helvetica" w:cs="Times New Roman"/>
                <w:color w:val="222222"/>
                <w:sz w:val="21"/>
                <w:szCs w:val="21"/>
              </w:rPr>
              <w:t>105</w:t>
            </w:r>
          </w:p>
        </w:tc>
        <w:tc>
          <w:tcPr>
            <w:tcW w:w="1120" w:type="dxa"/>
            <w:shd w:val="clear" w:color="auto" w:fill="F2F2F2" w:themeFill="background1" w:themeFillShade="F2"/>
          </w:tcPr>
          <w:p w14:paraId="596FF1B9" w14:textId="64975B03" w:rsidR="00DC79E5" w:rsidRDefault="00DC79E5" w:rsidP="00DC79E5">
            <w:r>
              <w:rPr>
                <w:rFonts w:ascii="Helvetica" w:eastAsia="Times New Roman" w:hAnsi="Helvetica" w:cs="Times New Roman"/>
                <w:color w:val="222222"/>
                <w:sz w:val="21"/>
                <w:szCs w:val="21"/>
              </w:rPr>
              <w:t>2</w:t>
            </w:r>
          </w:p>
        </w:tc>
        <w:tc>
          <w:tcPr>
            <w:tcW w:w="1063" w:type="dxa"/>
            <w:shd w:val="clear" w:color="auto" w:fill="F2F2F2" w:themeFill="background1" w:themeFillShade="F2"/>
          </w:tcPr>
          <w:p w14:paraId="369938A0" w14:textId="77777777" w:rsidR="00DC79E5" w:rsidRDefault="00DC79E5" w:rsidP="00DC79E5">
            <w:r w:rsidRPr="00E16032">
              <w:rPr>
                <w:rFonts w:ascii="Helvetica" w:eastAsia="Times New Roman" w:hAnsi="Helvetica" w:cs="Times New Roman"/>
                <w:color w:val="222222"/>
                <w:sz w:val="21"/>
                <w:szCs w:val="21"/>
              </w:rPr>
              <w:t>17.1%</w:t>
            </w:r>
          </w:p>
        </w:tc>
        <w:tc>
          <w:tcPr>
            <w:tcW w:w="1511" w:type="dxa"/>
            <w:shd w:val="clear" w:color="auto" w:fill="F2F2F2" w:themeFill="background1" w:themeFillShade="F2"/>
          </w:tcPr>
          <w:p w14:paraId="2081AC37" w14:textId="4A5A5FB7" w:rsidR="00DC79E5" w:rsidRPr="00E16032" w:rsidRDefault="00DC79E5" w:rsidP="00DC79E5">
            <w:pPr>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27,469,114</w:t>
            </w:r>
          </w:p>
        </w:tc>
        <w:tc>
          <w:tcPr>
            <w:tcW w:w="838" w:type="dxa"/>
            <w:shd w:val="clear" w:color="auto" w:fill="F2F2F2" w:themeFill="background1" w:themeFillShade="F2"/>
          </w:tcPr>
          <w:p w14:paraId="6855B5E8" w14:textId="1981E2D8" w:rsidR="00DC79E5" w:rsidRPr="00E16032" w:rsidRDefault="00DC79E5" w:rsidP="00DC79E5">
            <w:pPr>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2</w:t>
            </w:r>
          </w:p>
        </w:tc>
      </w:tr>
      <w:tr w:rsidR="00DC79E5" w14:paraId="337ED0FC" w14:textId="3B3075AD" w:rsidTr="00DC79E5">
        <w:trPr>
          <w:trHeight w:val="290"/>
        </w:trPr>
        <w:tc>
          <w:tcPr>
            <w:tcW w:w="1375" w:type="dxa"/>
            <w:shd w:val="clear" w:color="auto" w:fill="F2F2F2" w:themeFill="background1" w:themeFillShade="F2"/>
          </w:tcPr>
          <w:p w14:paraId="2FE33E6F" w14:textId="4CAAAC33" w:rsidR="00DC79E5" w:rsidRDefault="00DC79E5" w:rsidP="00DC79E5">
            <w:r>
              <w:t>California</w:t>
            </w:r>
          </w:p>
        </w:tc>
        <w:tc>
          <w:tcPr>
            <w:tcW w:w="1344" w:type="dxa"/>
            <w:shd w:val="clear" w:color="auto" w:fill="F2F2F2" w:themeFill="background1" w:themeFillShade="F2"/>
          </w:tcPr>
          <w:p w14:paraId="3BDEFE58" w14:textId="61DBD8A5" w:rsidR="00DC79E5" w:rsidRDefault="00DC79E5" w:rsidP="00DC79E5">
            <w:r>
              <w:t>17</w:t>
            </w:r>
          </w:p>
        </w:tc>
        <w:tc>
          <w:tcPr>
            <w:tcW w:w="1496" w:type="dxa"/>
            <w:shd w:val="clear" w:color="auto" w:fill="F2F2F2" w:themeFill="background1" w:themeFillShade="F2"/>
          </w:tcPr>
          <w:p w14:paraId="74D03D86" w14:textId="37C6FFEC" w:rsidR="00DC79E5" w:rsidRDefault="00DC79E5" w:rsidP="00DC79E5">
            <w:r>
              <w:rPr>
                <w:rFonts w:ascii="Helvetica" w:eastAsia="Times New Roman" w:hAnsi="Helvetica" w:cs="Times New Roman"/>
                <w:color w:val="222222"/>
                <w:sz w:val="21"/>
                <w:szCs w:val="21"/>
              </w:rPr>
              <w:t>251</w:t>
            </w:r>
          </w:p>
        </w:tc>
        <w:tc>
          <w:tcPr>
            <w:tcW w:w="1120" w:type="dxa"/>
            <w:shd w:val="clear" w:color="auto" w:fill="F2F2F2" w:themeFill="background1" w:themeFillShade="F2"/>
          </w:tcPr>
          <w:p w14:paraId="73D5296C" w14:textId="7A5D78E1" w:rsidR="00DC79E5" w:rsidRDefault="00DC79E5" w:rsidP="00DC79E5">
            <w:r>
              <w:rPr>
                <w:rFonts w:ascii="Helvetica" w:eastAsia="Times New Roman" w:hAnsi="Helvetica" w:cs="Times New Roman"/>
                <w:color w:val="222222"/>
                <w:sz w:val="21"/>
                <w:szCs w:val="21"/>
              </w:rPr>
              <w:t>1</w:t>
            </w:r>
          </w:p>
        </w:tc>
        <w:tc>
          <w:tcPr>
            <w:tcW w:w="1063" w:type="dxa"/>
            <w:shd w:val="clear" w:color="auto" w:fill="F2F2F2" w:themeFill="background1" w:themeFillShade="F2"/>
          </w:tcPr>
          <w:p w14:paraId="53A31C3A" w14:textId="77777777" w:rsidR="00DC79E5" w:rsidRDefault="00DC79E5" w:rsidP="00DC79E5">
            <w:r w:rsidRPr="00E16032">
              <w:rPr>
                <w:rFonts w:ascii="Helvetica" w:eastAsia="Times New Roman" w:hAnsi="Helvetica" w:cs="Times New Roman"/>
                <w:color w:val="222222"/>
                <w:sz w:val="21"/>
                <w:szCs w:val="21"/>
              </w:rPr>
              <w:t>18.5%</w:t>
            </w:r>
          </w:p>
        </w:tc>
        <w:tc>
          <w:tcPr>
            <w:tcW w:w="1511" w:type="dxa"/>
            <w:shd w:val="clear" w:color="auto" w:fill="F2F2F2" w:themeFill="background1" w:themeFillShade="F2"/>
          </w:tcPr>
          <w:p w14:paraId="4D1F3302" w14:textId="0816CF3E" w:rsidR="00DC79E5" w:rsidRPr="00E16032" w:rsidRDefault="00DC79E5" w:rsidP="00DC79E5">
            <w:pPr>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39,144,818</w:t>
            </w:r>
          </w:p>
        </w:tc>
        <w:tc>
          <w:tcPr>
            <w:tcW w:w="838" w:type="dxa"/>
            <w:shd w:val="clear" w:color="auto" w:fill="F2F2F2" w:themeFill="background1" w:themeFillShade="F2"/>
          </w:tcPr>
          <w:p w14:paraId="554D738B" w14:textId="26E8292D" w:rsidR="00DC79E5" w:rsidRPr="00E16032" w:rsidRDefault="00DC79E5" w:rsidP="00DC79E5">
            <w:pPr>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t>3</w:t>
            </w:r>
          </w:p>
        </w:tc>
      </w:tr>
    </w:tbl>
    <w:p w14:paraId="527B9D32" w14:textId="77777777" w:rsidR="00DC79E5" w:rsidRDefault="00DC79E5"/>
    <w:p w14:paraId="515B3B8D" w14:textId="34087706" w:rsidR="00597BDC" w:rsidRDefault="00597BDC">
      <w:r>
        <w:t>Human Development Index -</w:t>
      </w:r>
    </w:p>
    <w:p w14:paraId="6B4A6486" w14:textId="77777777" w:rsidR="00DC79E5" w:rsidRDefault="00DC79E5"/>
    <w:tbl>
      <w:tblPr>
        <w:tblStyle w:val="TableGrid"/>
        <w:tblW w:w="0" w:type="auto"/>
        <w:tblLook w:val="04A0" w:firstRow="1" w:lastRow="0" w:firstColumn="1" w:lastColumn="0" w:noHBand="0" w:noVBand="1"/>
      </w:tblPr>
      <w:tblGrid>
        <w:gridCol w:w="1627"/>
        <w:gridCol w:w="2286"/>
        <w:gridCol w:w="1772"/>
      </w:tblGrid>
      <w:tr w:rsidR="00DC79E5" w14:paraId="186D3A80" w14:textId="77777777" w:rsidTr="00DC79E5">
        <w:trPr>
          <w:trHeight w:val="282"/>
        </w:trPr>
        <w:tc>
          <w:tcPr>
            <w:tcW w:w="1627" w:type="dxa"/>
            <w:shd w:val="clear" w:color="auto" w:fill="EEECE1" w:themeFill="background2"/>
          </w:tcPr>
          <w:p w14:paraId="6F5A356D" w14:textId="65DC6FF8" w:rsidR="00DC79E5" w:rsidRDefault="00DC79E5" w:rsidP="00DC79E5">
            <w:r>
              <w:t>Rank</w:t>
            </w:r>
          </w:p>
        </w:tc>
        <w:tc>
          <w:tcPr>
            <w:tcW w:w="2286" w:type="dxa"/>
            <w:shd w:val="clear" w:color="auto" w:fill="EEECE1" w:themeFill="background2"/>
          </w:tcPr>
          <w:p w14:paraId="72C07E85" w14:textId="76268EB4" w:rsidR="00DC79E5" w:rsidRDefault="00DC79E5" w:rsidP="00DC79E5">
            <w:r>
              <w:t>State</w:t>
            </w:r>
          </w:p>
        </w:tc>
        <w:tc>
          <w:tcPr>
            <w:tcW w:w="1772" w:type="dxa"/>
            <w:shd w:val="clear" w:color="auto" w:fill="EEECE1" w:themeFill="background2"/>
          </w:tcPr>
          <w:p w14:paraId="5DC2B21F" w14:textId="56DAEE14" w:rsidR="00DC79E5" w:rsidRDefault="00DC79E5" w:rsidP="00DC79E5">
            <w:r>
              <w:t>HDI</w:t>
            </w:r>
          </w:p>
        </w:tc>
      </w:tr>
      <w:tr w:rsidR="00DC79E5" w14:paraId="75E3796B" w14:textId="77777777" w:rsidTr="00DC79E5">
        <w:trPr>
          <w:trHeight w:val="282"/>
        </w:trPr>
        <w:tc>
          <w:tcPr>
            <w:tcW w:w="1627" w:type="dxa"/>
            <w:shd w:val="clear" w:color="auto" w:fill="F2F2F2" w:themeFill="background1" w:themeFillShade="F2"/>
          </w:tcPr>
          <w:p w14:paraId="3169F746" w14:textId="699F159F" w:rsidR="00DC79E5" w:rsidRDefault="00DC79E5" w:rsidP="00DC79E5">
            <w:r>
              <w:t>1</w:t>
            </w:r>
          </w:p>
        </w:tc>
        <w:tc>
          <w:tcPr>
            <w:tcW w:w="2286" w:type="dxa"/>
            <w:shd w:val="clear" w:color="auto" w:fill="F2F2F2" w:themeFill="background1" w:themeFillShade="F2"/>
          </w:tcPr>
          <w:p w14:paraId="494009CD" w14:textId="6FF80846" w:rsidR="00DC79E5" w:rsidRDefault="00DC79E5" w:rsidP="00DC79E5">
            <w:r>
              <w:t>Massachusetts</w:t>
            </w:r>
          </w:p>
        </w:tc>
        <w:tc>
          <w:tcPr>
            <w:tcW w:w="1772" w:type="dxa"/>
            <w:shd w:val="clear" w:color="auto" w:fill="F2F2F2" w:themeFill="background1" w:themeFillShade="F2"/>
          </w:tcPr>
          <w:p w14:paraId="38C4E15A" w14:textId="31C5B7E9" w:rsidR="00DC79E5" w:rsidRDefault="00DC79E5" w:rsidP="00DC79E5">
            <w:r>
              <w:rPr>
                <w:rFonts w:ascii="Helvetica" w:eastAsia="Times New Roman" w:hAnsi="Helvetica" w:cs="Times New Roman"/>
                <w:color w:val="222222"/>
                <w:sz w:val="21"/>
                <w:szCs w:val="21"/>
              </w:rPr>
              <w:t>6.18</w:t>
            </w:r>
          </w:p>
        </w:tc>
      </w:tr>
      <w:tr w:rsidR="00DC79E5" w14:paraId="2B81B159" w14:textId="77777777" w:rsidTr="00DC79E5">
        <w:trPr>
          <w:trHeight w:val="282"/>
        </w:trPr>
        <w:tc>
          <w:tcPr>
            <w:tcW w:w="1627" w:type="dxa"/>
            <w:shd w:val="clear" w:color="auto" w:fill="F2F2F2" w:themeFill="background1" w:themeFillShade="F2"/>
          </w:tcPr>
          <w:p w14:paraId="32B5F3F6" w14:textId="56DFCE25" w:rsidR="00DC79E5" w:rsidRDefault="00DC79E5" w:rsidP="00DC79E5">
            <w:r>
              <w:t>2</w:t>
            </w:r>
          </w:p>
        </w:tc>
        <w:tc>
          <w:tcPr>
            <w:tcW w:w="2286" w:type="dxa"/>
            <w:shd w:val="clear" w:color="auto" w:fill="F2F2F2" w:themeFill="background1" w:themeFillShade="F2"/>
          </w:tcPr>
          <w:p w14:paraId="095CE209" w14:textId="1DB0BC64" w:rsidR="00DC79E5" w:rsidRDefault="00DC79E5" w:rsidP="00DC79E5">
            <w:r>
              <w:t>Connecticut</w:t>
            </w:r>
          </w:p>
        </w:tc>
        <w:tc>
          <w:tcPr>
            <w:tcW w:w="1772" w:type="dxa"/>
            <w:shd w:val="clear" w:color="auto" w:fill="F2F2F2" w:themeFill="background1" w:themeFillShade="F2"/>
          </w:tcPr>
          <w:p w14:paraId="4B58398D" w14:textId="3878AD3A" w:rsidR="00DC79E5" w:rsidRDefault="00DC79E5" w:rsidP="00DC79E5">
            <w:r>
              <w:rPr>
                <w:rFonts w:ascii="Helvetica" w:eastAsia="Times New Roman" w:hAnsi="Helvetica" w:cs="Times New Roman"/>
                <w:color w:val="222222"/>
                <w:sz w:val="21"/>
                <w:szCs w:val="21"/>
              </w:rPr>
              <w:t>6.17</w:t>
            </w:r>
          </w:p>
        </w:tc>
      </w:tr>
      <w:tr w:rsidR="00DC79E5" w14:paraId="76492915" w14:textId="77777777" w:rsidTr="00DC79E5">
        <w:trPr>
          <w:trHeight w:val="298"/>
        </w:trPr>
        <w:tc>
          <w:tcPr>
            <w:tcW w:w="1627" w:type="dxa"/>
            <w:shd w:val="clear" w:color="auto" w:fill="F2F2F2" w:themeFill="background1" w:themeFillShade="F2"/>
          </w:tcPr>
          <w:p w14:paraId="297D67AB" w14:textId="21926EF8" w:rsidR="00DC79E5" w:rsidRDefault="00DC79E5" w:rsidP="00DC79E5">
            <w:r>
              <w:t>3</w:t>
            </w:r>
          </w:p>
        </w:tc>
        <w:tc>
          <w:tcPr>
            <w:tcW w:w="2286" w:type="dxa"/>
            <w:shd w:val="clear" w:color="auto" w:fill="F2F2F2" w:themeFill="background1" w:themeFillShade="F2"/>
          </w:tcPr>
          <w:p w14:paraId="4AFED7C6" w14:textId="7F29F10D" w:rsidR="00DC79E5" w:rsidRDefault="00DC79E5" w:rsidP="00DC79E5">
            <w:r>
              <w:t>New Jersey</w:t>
            </w:r>
          </w:p>
        </w:tc>
        <w:tc>
          <w:tcPr>
            <w:tcW w:w="1772" w:type="dxa"/>
            <w:shd w:val="clear" w:color="auto" w:fill="F2F2F2" w:themeFill="background1" w:themeFillShade="F2"/>
          </w:tcPr>
          <w:p w14:paraId="2DA899CD" w14:textId="46BCD9FE" w:rsidR="00DC79E5" w:rsidRDefault="00DC79E5" w:rsidP="00DC79E5">
            <w:r>
              <w:rPr>
                <w:rFonts w:ascii="Helvetica" w:eastAsia="Times New Roman" w:hAnsi="Helvetica" w:cs="Times New Roman"/>
                <w:color w:val="222222"/>
                <w:sz w:val="21"/>
                <w:szCs w:val="21"/>
              </w:rPr>
              <w:t>6.12</w:t>
            </w:r>
          </w:p>
        </w:tc>
      </w:tr>
    </w:tbl>
    <w:p w14:paraId="2B67881F" w14:textId="77777777" w:rsidR="00E16032" w:rsidRDefault="00E16032"/>
    <w:p w14:paraId="382E4D5E" w14:textId="77777777" w:rsidR="00F54290" w:rsidRDefault="00F54290"/>
    <w:p w14:paraId="635AE158" w14:textId="77777777" w:rsidR="00F54290" w:rsidRDefault="00F54290"/>
    <w:p w14:paraId="3083D0C6" w14:textId="77777777" w:rsidR="00F54290" w:rsidRDefault="00F54290"/>
    <w:p w14:paraId="43CB031C" w14:textId="5E433285" w:rsidR="00597BDC" w:rsidRDefault="00597BDC">
      <w:r>
        <w:lastRenderedPageBreak/>
        <w:t>Crime Rate -</w:t>
      </w:r>
    </w:p>
    <w:p w14:paraId="0C08D7BF" w14:textId="77777777" w:rsidR="00DC79E5" w:rsidRDefault="00DC79E5"/>
    <w:tbl>
      <w:tblPr>
        <w:tblStyle w:val="TableGrid"/>
        <w:tblW w:w="0" w:type="auto"/>
        <w:tblLook w:val="04A0" w:firstRow="1" w:lastRow="0" w:firstColumn="1" w:lastColumn="0" w:noHBand="0" w:noVBand="1"/>
      </w:tblPr>
      <w:tblGrid>
        <w:gridCol w:w="2049"/>
        <w:gridCol w:w="2245"/>
        <w:gridCol w:w="2229"/>
        <w:gridCol w:w="1659"/>
      </w:tblGrid>
      <w:tr w:rsidR="00DC79E5" w14:paraId="4B0B048C" w14:textId="77777777" w:rsidTr="00DC79E5">
        <w:trPr>
          <w:trHeight w:val="815"/>
        </w:trPr>
        <w:tc>
          <w:tcPr>
            <w:tcW w:w="2049" w:type="dxa"/>
            <w:shd w:val="clear" w:color="auto" w:fill="EEECE1" w:themeFill="background2"/>
          </w:tcPr>
          <w:p w14:paraId="7E9E023B" w14:textId="77777777" w:rsidR="00DC79E5" w:rsidRDefault="00DC79E5" w:rsidP="00DC79E5">
            <w:r>
              <w:t>State</w:t>
            </w:r>
          </w:p>
        </w:tc>
        <w:tc>
          <w:tcPr>
            <w:tcW w:w="2245" w:type="dxa"/>
            <w:shd w:val="clear" w:color="auto" w:fill="EEECE1" w:themeFill="background2"/>
          </w:tcPr>
          <w:p w14:paraId="0EC87AB6" w14:textId="79C92E13" w:rsidR="00DC79E5" w:rsidRDefault="00DC79E5" w:rsidP="00DC79E5">
            <w:r>
              <w:t>Population</w:t>
            </w:r>
          </w:p>
        </w:tc>
        <w:tc>
          <w:tcPr>
            <w:tcW w:w="2229" w:type="dxa"/>
            <w:shd w:val="clear" w:color="auto" w:fill="EEECE1" w:themeFill="background2"/>
          </w:tcPr>
          <w:p w14:paraId="3C185389" w14:textId="3FE8A818" w:rsidR="00DC79E5" w:rsidRDefault="00DC79E5" w:rsidP="00DC79E5">
            <w:r>
              <w:t>Annual Crime</w:t>
            </w:r>
          </w:p>
        </w:tc>
        <w:tc>
          <w:tcPr>
            <w:tcW w:w="1659" w:type="dxa"/>
            <w:shd w:val="clear" w:color="auto" w:fill="EEECE1" w:themeFill="background2"/>
          </w:tcPr>
          <w:p w14:paraId="0C498A2F" w14:textId="47C48B66" w:rsidR="00DC79E5" w:rsidRDefault="00DC79E5" w:rsidP="00DC79E5">
            <w:r>
              <w:t>Violent Crime per 100</w:t>
            </w:r>
          </w:p>
        </w:tc>
      </w:tr>
      <w:tr w:rsidR="00DC79E5" w14:paraId="697CD290" w14:textId="77777777" w:rsidTr="00DC79E5">
        <w:trPr>
          <w:trHeight w:val="197"/>
        </w:trPr>
        <w:tc>
          <w:tcPr>
            <w:tcW w:w="2049" w:type="dxa"/>
            <w:shd w:val="clear" w:color="auto" w:fill="F2F2F2" w:themeFill="background1" w:themeFillShade="F2"/>
          </w:tcPr>
          <w:p w14:paraId="00BA4E3F" w14:textId="77777777" w:rsidR="00DC79E5" w:rsidRDefault="00DC79E5" w:rsidP="00DC79E5">
            <w:r>
              <w:t>Alaska</w:t>
            </w:r>
          </w:p>
        </w:tc>
        <w:tc>
          <w:tcPr>
            <w:tcW w:w="2245" w:type="dxa"/>
            <w:shd w:val="clear" w:color="auto" w:fill="F2F2F2" w:themeFill="background1" w:themeFillShade="F2"/>
          </w:tcPr>
          <w:p w14:paraId="06588322" w14:textId="77777777" w:rsidR="00DC79E5" w:rsidRDefault="00DC79E5" w:rsidP="00DC79E5">
            <w:r>
              <w:t>56</w:t>
            </w:r>
          </w:p>
        </w:tc>
        <w:tc>
          <w:tcPr>
            <w:tcW w:w="2229" w:type="dxa"/>
            <w:shd w:val="clear" w:color="auto" w:fill="F2F2F2" w:themeFill="background1" w:themeFillShade="F2"/>
          </w:tcPr>
          <w:p w14:paraId="0CAB6455" w14:textId="77777777" w:rsidR="00DC79E5" w:rsidRDefault="00DC79E5" w:rsidP="00DC79E5">
            <w:r>
              <w:rPr>
                <w:rFonts w:ascii="Helvetica" w:eastAsia="Times New Roman" w:hAnsi="Helvetica" w:cs="Times New Roman"/>
                <w:color w:val="222222"/>
                <w:sz w:val="21"/>
                <w:szCs w:val="21"/>
              </w:rPr>
              <w:t>1</w:t>
            </w:r>
          </w:p>
        </w:tc>
        <w:tc>
          <w:tcPr>
            <w:tcW w:w="1659" w:type="dxa"/>
            <w:shd w:val="clear" w:color="auto" w:fill="F2F2F2" w:themeFill="background1" w:themeFillShade="F2"/>
          </w:tcPr>
          <w:p w14:paraId="2634B99A" w14:textId="77777777" w:rsidR="00DC79E5" w:rsidRDefault="00DC79E5" w:rsidP="00DC79E5">
            <w:r>
              <w:rPr>
                <w:rFonts w:ascii="Helvetica" w:eastAsia="Times New Roman" w:hAnsi="Helvetica" w:cs="Times New Roman"/>
                <w:color w:val="222222"/>
                <w:sz w:val="21"/>
                <w:szCs w:val="21"/>
              </w:rPr>
              <w:t>49</w:t>
            </w:r>
          </w:p>
        </w:tc>
      </w:tr>
      <w:tr w:rsidR="00DC79E5" w14:paraId="0C74819E" w14:textId="77777777" w:rsidTr="00DC79E5">
        <w:trPr>
          <w:trHeight w:val="197"/>
        </w:trPr>
        <w:tc>
          <w:tcPr>
            <w:tcW w:w="2049" w:type="dxa"/>
            <w:shd w:val="clear" w:color="auto" w:fill="F2F2F2" w:themeFill="background1" w:themeFillShade="F2"/>
          </w:tcPr>
          <w:p w14:paraId="74A6CD94" w14:textId="77777777" w:rsidR="00DC79E5" w:rsidRDefault="00DC79E5" w:rsidP="00DC79E5">
            <w:r>
              <w:t>Texas</w:t>
            </w:r>
          </w:p>
        </w:tc>
        <w:tc>
          <w:tcPr>
            <w:tcW w:w="2245" w:type="dxa"/>
            <w:shd w:val="clear" w:color="auto" w:fill="F2F2F2" w:themeFill="background1" w:themeFillShade="F2"/>
          </w:tcPr>
          <w:p w14:paraId="3E299CDA" w14:textId="77777777" w:rsidR="00DC79E5" w:rsidRDefault="00DC79E5" w:rsidP="00DC79E5">
            <w:r>
              <w:t>32</w:t>
            </w:r>
          </w:p>
        </w:tc>
        <w:tc>
          <w:tcPr>
            <w:tcW w:w="2229" w:type="dxa"/>
            <w:shd w:val="clear" w:color="auto" w:fill="F2F2F2" w:themeFill="background1" w:themeFillShade="F2"/>
          </w:tcPr>
          <w:p w14:paraId="5D733B39" w14:textId="77777777" w:rsidR="00DC79E5" w:rsidRDefault="00DC79E5" w:rsidP="00DC79E5">
            <w:r>
              <w:rPr>
                <w:rFonts w:ascii="Helvetica" w:eastAsia="Times New Roman" w:hAnsi="Helvetica" w:cs="Times New Roman"/>
                <w:color w:val="222222"/>
                <w:sz w:val="21"/>
                <w:szCs w:val="21"/>
              </w:rPr>
              <w:t>105</w:t>
            </w:r>
          </w:p>
        </w:tc>
        <w:tc>
          <w:tcPr>
            <w:tcW w:w="1659" w:type="dxa"/>
            <w:shd w:val="clear" w:color="auto" w:fill="F2F2F2" w:themeFill="background1" w:themeFillShade="F2"/>
          </w:tcPr>
          <w:p w14:paraId="28B3E65B" w14:textId="77777777" w:rsidR="00DC79E5" w:rsidRDefault="00DC79E5" w:rsidP="00DC79E5">
            <w:r>
              <w:rPr>
                <w:rFonts w:ascii="Helvetica" w:eastAsia="Times New Roman" w:hAnsi="Helvetica" w:cs="Times New Roman"/>
                <w:color w:val="222222"/>
                <w:sz w:val="21"/>
                <w:szCs w:val="21"/>
              </w:rPr>
              <w:t>2</w:t>
            </w:r>
          </w:p>
        </w:tc>
      </w:tr>
      <w:tr w:rsidR="00DC79E5" w14:paraId="3C04361C" w14:textId="77777777" w:rsidTr="00DC79E5">
        <w:trPr>
          <w:trHeight w:val="197"/>
        </w:trPr>
        <w:tc>
          <w:tcPr>
            <w:tcW w:w="2049" w:type="dxa"/>
            <w:shd w:val="clear" w:color="auto" w:fill="F2F2F2" w:themeFill="background1" w:themeFillShade="F2"/>
          </w:tcPr>
          <w:p w14:paraId="6C9D3721" w14:textId="77777777" w:rsidR="00DC79E5" w:rsidRDefault="00DC79E5" w:rsidP="00DC79E5">
            <w:r>
              <w:t>California</w:t>
            </w:r>
          </w:p>
        </w:tc>
        <w:tc>
          <w:tcPr>
            <w:tcW w:w="2245" w:type="dxa"/>
            <w:shd w:val="clear" w:color="auto" w:fill="F2F2F2" w:themeFill="background1" w:themeFillShade="F2"/>
          </w:tcPr>
          <w:p w14:paraId="6658D7AF" w14:textId="77777777" w:rsidR="00DC79E5" w:rsidRDefault="00DC79E5" w:rsidP="00DC79E5">
            <w:r>
              <w:t>17</w:t>
            </w:r>
          </w:p>
        </w:tc>
        <w:tc>
          <w:tcPr>
            <w:tcW w:w="2229" w:type="dxa"/>
            <w:shd w:val="clear" w:color="auto" w:fill="F2F2F2" w:themeFill="background1" w:themeFillShade="F2"/>
          </w:tcPr>
          <w:p w14:paraId="79574796" w14:textId="77777777" w:rsidR="00DC79E5" w:rsidRDefault="00DC79E5" w:rsidP="00DC79E5">
            <w:r>
              <w:rPr>
                <w:rFonts w:ascii="Helvetica" w:eastAsia="Times New Roman" w:hAnsi="Helvetica" w:cs="Times New Roman"/>
                <w:color w:val="222222"/>
                <w:sz w:val="21"/>
                <w:szCs w:val="21"/>
              </w:rPr>
              <w:t>251</w:t>
            </w:r>
          </w:p>
        </w:tc>
        <w:tc>
          <w:tcPr>
            <w:tcW w:w="1659" w:type="dxa"/>
            <w:shd w:val="clear" w:color="auto" w:fill="F2F2F2" w:themeFill="background1" w:themeFillShade="F2"/>
          </w:tcPr>
          <w:p w14:paraId="24623EBA" w14:textId="77777777" w:rsidR="00DC79E5" w:rsidRDefault="00DC79E5" w:rsidP="00DC79E5">
            <w:r>
              <w:rPr>
                <w:rFonts w:ascii="Helvetica" w:eastAsia="Times New Roman" w:hAnsi="Helvetica" w:cs="Times New Roman"/>
                <w:color w:val="222222"/>
                <w:sz w:val="21"/>
                <w:szCs w:val="21"/>
              </w:rPr>
              <w:t>1</w:t>
            </w:r>
          </w:p>
        </w:tc>
      </w:tr>
    </w:tbl>
    <w:p w14:paraId="4A4971C2" w14:textId="77777777" w:rsidR="00DC79E5" w:rsidRDefault="00DC79E5"/>
    <w:p w14:paraId="16BBE0A5" w14:textId="77777777" w:rsidR="00E16032" w:rsidRDefault="00E16032"/>
    <w:p w14:paraId="61187BDC" w14:textId="6F5BB93A" w:rsidR="00F54290" w:rsidRPr="001313F2" w:rsidRDefault="00F54290">
      <w:pPr>
        <w:rPr>
          <w:b/>
        </w:rPr>
      </w:pPr>
      <w:r w:rsidRPr="001313F2">
        <w:rPr>
          <w:b/>
        </w:rPr>
        <w:t>Problem with Data source -</w:t>
      </w:r>
    </w:p>
    <w:p w14:paraId="40A5C926" w14:textId="77777777" w:rsidR="00E16032" w:rsidRDefault="00E16032"/>
    <w:p w14:paraId="0B55BEA4" w14:textId="77777777" w:rsidR="00F54290" w:rsidRDefault="00F54290">
      <w:r>
        <w:t>Tabular data is not an easy way to analyze any pattern or conclude any impact of one index over other without any good visual representation. Here the attempt is to decide how we can select best state to live in based on infrastructure, Employment opportunities and low crime rate.</w:t>
      </w:r>
    </w:p>
    <w:p w14:paraId="745D3388" w14:textId="77777777" w:rsidR="00F54290" w:rsidRDefault="00F54290"/>
    <w:p w14:paraId="422E2895" w14:textId="77777777" w:rsidR="006917CA" w:rsidRDefault="006917CA">
      <w:pPr>
        <w:rPr>
          <w:b/>
        </w:rPr>
      </w:pPr>
    </w:p>
    <w:p w14:paraId="368EEC35" w14:textId="21DB1A46" w:rsidR="00F54290" w:rsidRDefault="00F54290">
      <w:pPr>
        <w:rPr>
          <w:b/>
        </w:rPr>
      </w:pPr>
      <w:r w:rsidRPr="001313F2">
        <w:rPr>
          <w:b/>
        </w:rPr>
        <w:t>Redesign –</w:t>
      </w:r>
    </w:p>
    <w:p w14:paraId="1CD391F3" w14:textId="77777777" w:rsidR="006917CA" w:rsidRDefault="006917CA">
      <w:pPr>
        <w:rPr>
          <w:b/>
        </w:rPr>
      </w:pPr>
    </w:p>
    <w:p w14:paraId="7B92D0AB" w14:textId="5D485D4E" w:rsidR="006917CA" w:rsidRPr="006917CA" w:rsidRDefault="006917CA">
      <w:r w:rsidRPr="006917CA">
        <w:t>Combined table –</w:t>
      </w:r>
    </w:p>
    <w:p w14:paraId="4A5C3591" w14:textId="77777777" w:rsidR="006917CA" w:rsidRDefault="006917CA">
      <w:pPr>
        <w:rPr>
          <w:b/>
        </w:rPr>
      </w:pPr>
    </w:p>
    <w:tbl>
      <w:tblPr>
        <w:tblStyle w:val="TableGrid"/>
        <w:tblW w:w="0" w:type="auto"/>
        <w:tblLook w:val="04A0" w:firstRow="1" w:lastRow="0" w:firstColumn="1" w:lastColumn="0" w:noHBand="0" w:noVBand="1"/>
      </w:tblPr>
      <w:tblGrid>
        <w:gridCol w:w="1265"/>
        <w:gridCol w:w="1265"/>
        <w:gridCol w:w="1265"/>
        <w:gridCol w:w="1265"/>
        <w:gridCol w:w="1265"/>
        <w:gridCol w:w="1265"/>
        <w:gridCol w:w="1266"/>
      </w:tblGrid>
      <w:tr w:rsidR="006917CA" w14:paraId="08FAC888" w14:textId="77777777" w:rsidTr="006917CA">
        <w:tc>
          <w:tcPr>
            <w:tcW w:w="1265" w:type="dxa"/>
            <w:shd w:val="clear" w:color="auto" w:fill="DDD9C3" w:themeFill="background2" w:themeFillShade="E6"/>
          </w:tcPr>
          <w:p w14:paraId="56696C33" w14:textId="554908D1" w:rsidR="006917CA" w:rsidRPr="006917CA" w:rsidRDefault="006917CA">
            <w:r w:rsidRPr="006917CA">
              <w:t>Code</w:t>
            </w:r>
          </w:p>
        </w:tc>
        <w:tc>
          <w:tcPr>
            <w:tcW w:w="1265" w:type="dxa"/>
            <w:shd w:val="clear" w:color="auto" w:fill="DDD9C3" w:themeFill="background2" w:themeFillShade="E6"/>
          </w:tcPr>
          <w:p w14:paraId="2568D03F" w14:textId="6DE40D8B" w:rsidR="006917CA" w:rsidRPr="006917CA" w:rsidRDefault="006917CA">
            <w:r w:rsidRPr="006917CA">
              <w:t>Name</w:t>
            </w:r>
          </w:p>
        </w:tc>
        <w:tc>
          <w:tcPr>
            <w:tcW w:w="1265" w:type="dxa"/>
            <w:shd w:val="clear" w:color="auto" w:fill="DDD9C3" w:themeFill="background2" w:themeFillShade="E6"/>
          </w:tcPr>
          <w:p w14:paraId="4109D40F" w14:textId="60E8829B" w:rsidR="006917CA" w:rsidRPr="006917CA" w:rsidRDefault="006917CA">
            <w:r w:rsidRPr="006917CA">
              <w:t>DEN</w:t>
            </w:r>
          </w:p>
        </w:tc>
        <w:tc>
          <w:tcPr>
            <w:tcW w:w="1265" w:type="dxa"/>
            <w:shd w:val="clear" w:color="auto" w:fill="DDD9C3" w:themeFill="background2" w:themeFillShade="E6"/>
          </w:tcPr>
          <w:p w14:paraId="31190EC1" w14:textId="52E770EA" w:rsidR="006917CA" w:rsidRPr="006917CA" w:rsidRDefault="006917CA">
            <w:r w:rsidRPr="006917CA">
              <w:t>TAX</w:t>
            </w:r>
          </w:p>
        </w:tc>
        <w:tc>
          <w:tcPr>
            <w:tcW w:w="1265" w:type="dxa"/>
            <w:shd w:val="clear" w:color="auto" w:fill="DDD9C3" w:themeFill="background2" w:themeFillShade="E6"/>
          </w:tcPr>
          <w:p w14:paraId="2957CAA5" w14:textId="13E39D79" w:rsidR="006917CA" w:rsidRPr="006917CA" w:rsidRDefault="006917CA">
            <w:r w:rsidRPr="006917CA">
              <w:t>HDI</w:t>
            </w:r>
          </w:p>
        </w:tc>
        <w:tc>
          <w:tcPr>
            <w:tcW w:w="1265" w:type="dxa"/>
            <w:shd w:val="clear" w:color="auto" w:fill="DDD9C3" w:themeFill="background2" w:themeFillShade="E6"/>
          </w:tcPr>
          <w:p w14:paraId="2805EF30" w14:textId="1E1CE3FB" w:rsidR="006917CA" w:rsidRPr="006917CA" w:rsidRDefault="006917CA">
            <w:r w:rsidRPr="006917CA">
              <w:t>SIZE</w:t>
            </w:r>
          </w:p>
        </w:tc>
        <w:tc>
          <w:tcPr>
            <w:tcW w:w="1266" w:type="dxa"/>
            <w:shd w:val="clear" w:color="auto" w:fill="DDD9C3" w:themeFill="background2" w:themeFillShade="E6"/>
          </w:tcPr>
          <w:p w14:paraId="06B5D6B6" w14:textId="5562D06D" w:rsidR="006917CA" w:rsidRPr="006917CA" w:rsidRDefault="006917CA">
            <w:r w:rsidRPr="006917CA">
              <w:t>CRM</w:t>
            </w:r>
          </w:p>
        </w:tc>
      </w:tr>
      <w:tr w:rsidR="006917CA" w14:paraId="5C7B597A" w14:textId="77777777" w:rsidTr="006917CA">
        <w:tc>
          <w:tcPr>
            <w:tcW w:w="1265" w:type="dxa"/>
          </w:tcPr>
          <w:p w14:paraId="17EBB6AA" w14:textId="4AE2C0EF" w:rsidR="006917CA" w:rsidRPr="006917CA" w:rsidRDefault="006917CA">
            <w:r w:rsidRPr="006917CA">
              <w:t>AL</w:t>
            </w:r>
          </w:p>
        </w:tc>
        <w:tc>
          <w:tcPr>
            <w:tcW w:w="1265" w:type="dxa"/>
          </w:tcPr>
          <w:p w14:paraId="48CB6682" w14:textId="3D70BCEB" w:rsidR="006917CA" w:rsidRPr="006917CA" w:rsidRDefault="006917CA">
            <w:r w:rsidRPr="006917CA">
              <w:t>Alabama</w:t>
            </w:r>
          </w:p>
        </w:tc>
        <w:tc>
          <w:tcPr>
            <w:tcW w:w="1265" w:type="dxa"/>
          </w:tcPr>
          <w:p w14:paraId="3E285F65" w14:textId="0D9E0D7A" w:rsidR="006917CA" w:rsidRPr="006917CA" w:rsidRDefault="006917CA">
            <w:r w:rsidRPr="006917CA">
              <w:t>95</w:t>
            </w:r>
          </w:p>
        </w:tc>
        <w:tc>
          <w:tcPr>
            <w:tcW w:w="1265" w:type="dxa"/>
          </w:tcPr>
          <w:p w14:paraId="2DE07B30" w14:textId="0377CB6E" w:rsidR="006917CA" w:rsidRPr="006917CA" w:rsidRDefault="006917CA">
            <w:r w:rsidRPr="006917CA">
              <w:t>25</w:t>
            </w:r>
          </w:p>
        </w:tc>
        <w:tc>
          <w:tcPr>
            <w:tcW w:w="1265" w:type="dxa"/>
          </w:tcPr>
          <w:p w14:paraId="17E29D95" w14:textId="25C3E0BA" w:rsidR="006917CA" w:rsidRPr="006917CA" w:rsidRDefault="006917CA">
            <w:r w:rsidRPr="006917CA">
              <w:t>4.04</w:t>
            </w:r>
          </w:p>
        </w:tc>
        <w:tc>
          <w:tcPr>
            <w:tcW w:w="1265" w:type="dxa"/>
          </w:tcPr>
          <w:p w14:paraId="6BC418FF" w14:textId="66910806" w:rsidR="006917CA" w:rsidRPr="006917CA" w:rsidRDefault="006917CA">
            <w:r w:rsidRPr="006917CA">
              <w:t>30</w:t>
            </w:r>
          </w:p>
        </w:tc>
        <w:tc>
          <w:tcPr>
            <w:tcW w:w="1266" w:type="dxa"/>
          </w:tcPr>
          <w:p w14:paraId="5CFFCD7F" w14:textId="64EDC0D1" w:rsidR="006917CA" w:rsidRPr="006917CA" w:rsidRDefault="006917CA">
            <w:r w:rsidRPr="006917CA">
              <w:t>47</w:t>
            </w:r>
          </w:p>
        </w:tc>
      </w:tr>
      <w:tr w:rsidR="006917CA" w14:paraId="2584DE62" w14:textId="77777777" w:rsidTr="006917CA">
        <w:tc>
          <w:tcPr>
            <w:tcW w:w="1265" w:type="dxa"/>
          </w:tcPr>
          <w:p w14:paraId="03247D15" w14:textId="78107AC5" w:rsidR="006917CA" w:rsidRPr="006917CA" w:rsidRDefault="006917CA">
            <w:r w:rsidRPr="006917CA">
              <w:t>AK</w:t>
            </w:r>
          </w:p>
        </w:tc>
        <w:tc>
          <w:tcPr>
            <w:tcW w:w="1265" w:type="dxa"/>
          </w:tcPr>
          <w:p w14:paraId="29DF475A" w14:textId="290C5C63" w:rsidR="006917CA" w:rsidRPr="006917CA" w:rsidRDefault="006917CA">
            <w:r w:rsidRPr="006917CA">
              <w:t>Alaska</w:t>
            </w:r>
          </w:p>
        </w:tc>
        <w:tc>
          <w:tcPr>
            <w:tcW w:w="1265" w:type="dxa"/>
          </w:tcPr>
          <w:p w14:paraId="75C10E6D" w14:textId="100B0EAF" w:rsidR="006917CA" w:rsidRPr="006917CA" w:rsidRDefault="006917CA">
            <w:r w:rsidRPr="006917CA">
              <w:t>1</w:t>
            </w:r>
          </w:p>
        </w:tc>
        <w:tc>
          <w:tcPr>
            <w:tcW w:w="1265" w:type="dxa"/>
          </w:tcPr>
          <w:p w14:paraId="0A536E6D" w14:textId="133F139D" w:rsidR="006917CA" w:rsidRPr="006917CA" w:rsidRDefault="006917CA">
            <w:r w:rsidRPr="006917CA">
              <w:t>6</w:t>
            </w:r>
          </w:p>
        </w:tc>
        <w:tc>
          <w:tcPr>
            <w:tcW w:w="1265" w:type="dxa"/>
          </w:tcPr>
          <w:p w14:paraId="3DC004C5" w14:textId="75E01ECF" w:rsidR="006917CA" w:rsidRPr="006917CA" w:rsidRDefault="006917CA">
            <w:r w:rsidRPr="006917CA">
              <w:t>5.06</w:t>
            </w:r>
          </w:p>
        </w:tc>
        <w:tc>
          <w:tcPr>
            <w:tcW w:w="1265" w:type="dxa"/>
          </w:tcPr>
          <w:p w14:paraId="0A83C3C0" w14:textId="320AF4EB" w:rsidR="006917CA" w:rsidRPr="006917CA" w:rsidRDefault="006917CA">
            <w:r w:rsidRPr="006917CA">
              <w:t>1</w:t>
            </w:r>
          </w:p>
        </w:tc>
        <w:tc>
          <w:tcPr>
            <w:tcW w:w="1266" w:type="dxa"/>
          </w:tcPr>
          <w:p w14:paraId="7BF9497B" w14:textId="6962AFD0" w:rsidR="006917CA" w:rsidRPr="006917CA" w:rsidRDefault="006917CA">
            <w:r w:rsidRPr="006917CA">
              <w:t>73</w:t>
            </w:r>
          </w:p>
        </w:tc>
      </w:tr>
      <w:tr w:rsidR="006917CA" w14:paraId="3C019419" w14:textId="77777777" w:rsidTr="006917CA">
        <w:tc>
          <w:tcPr>
            <w:tcW w:w="1265" w:type="dxa"/>
          </w:tcPr>
          <w:p w14:paraId="75542240" w14:textId="2B42D1A0" w:rsidR="006917CA" w:rsidRPr="006917CA" w:rsidRDefault="006917CA">
            <w:r w:rsidRPr="006917CA">
              <w:t>AZ</w:t>
            </w:r>
          </w:p>
        </w:tc>
        <w:tc>
          <w:tcPr>
            <w:tcW w:w="1265" w:type="dxa"/>
          </w:tcPr>
          <w:p w14:paraId="37B2EA7C" w14:textId="5A4113B6" w:rsidR="006917CA" w:rsidRPr="006917CA" w:rsidRDefault="006917CA">
            <w:r w:rsidRPr="006917CA">
              <w:t>Arizona</w:t>
            </w:r>
          </w:p>
        </w:tc>
        <w:tc>
          <w:tcPr>
            <w:tcW w:w="1265" w:type="dxa"/>
          </w:tcPr>
          <w:p w14:paraId="65DA6CFD" w14:textId="09FFB39B" w:rsidR="006917CA" w:rsidRPr="006917CA" w:rsidRDefault="006917CA">
            <w:r w:rsidRPr="006917CA">
              <w:t>60</w:t>
            </w:r>
          </w:p>
        </w:tc>
        <w:tc>
          <w:tcPr>
            <w:tcW w:w="1265" w:type="dxa"/>
          </w:tcPr>
          <w:p w14:paraId="07940CDE" w14:textId="3199EA25" w:rsidR="006917CA" w:rsidRPr="006917CA" w:rsidRDefault="006917CA">
            <w:r w:rsidRPr="006917CA">
              <w:t>42</w:t>
            </w:r>
          </w:p>
        </w:tc>
        <w:tc>
          <w:tcPr>
            <w:tcW w:w="1265" w:type="dxa"/>
          </w:tcPr>
          <w:p w14:paraId="55BE43CA" w14:textId="78B8670D" w:rsidR="006917CA" w:rsidRPr="006917CA" w:rsidRDefault="006917CA">
            <w:r w:rsidRPr="006917CA">
              <w:t>4.89</w:t>
            </w:r>
          </w:p>
        </w:tc>
        <w:tc>
          <w:tcPr>
            <w:tcW w:w="1265" w:type="dxa"/>
          </w:tcPr>
          <w:p w14:paraId="7F3B7D7D" w14:textId="55566737" w:rsidR="006917CA" w:rsidRPr="006917CA" w:rsidRDefault="006917CA">
            <w:r w:rsidRPr="006917CA">
              <w:t>6</w:t>
            </w:r>
          </w:p>
        </w:tc>
        <w:tc>
          <w:tcPr>
            <w:tcW w:w="1266" w:type="dxa"/>
          </w:tcPr>
          <w:p w14:paraId="284A0DD6" w14:textId="6EC28ECE" w:rsidR="006917CA" w:rsidRPr="006917CA" w:rsidRDefault="006917CA">
            <w:r w:rsidRPr="006917CA">
              <w:t>41</w:t>
            </w:r>
          </w:p>
        </w:tc>
      </w:tr>
    </w:tbl>
    <w:p w14:paraId="43086230" w14:textId="77777777" w:rsidR="006917CA" w:rsidRDefault="006917CA">
      <w:pPr>
        <w:rPr>
          <w:b/>
        </w:rPr>
      </w:pPr>
    </w:p>
    <w:p w14:paraId="6D8BAC0B" w14:textId="77777777" w:rsidR="00F54290" w:rsidRDefault="00F54290"/>
    <w:p w14:paraId="2CDDD6D7" w14:textId="1521C1A1" w:rsidR="00F54290" w:rsidRDefault="00F54290">
      <w:r>
        <w:t xml:space="preserve">I have used Linked </w:t>
      </w:r>
      <w:proofErr w:type="spellStart"/>
      <w:r>
        <w:t>Micromap</w:t>
      </w:r>
      <w:proofErr w:type="spellEnd"/>
      <w:r>
        <w:t xml:space="preserve"> to visualize the impact of each index on </w:t>
      </w:r>
      <w:r w:rsidR="00060856">
        <w:t xml:space="preserve">quality of life in state. Below steps are followed in generating a linked </w:t>
      </w:r>
      <w:proofErr w:type="spellStart"/>
      <w:r w:rsidR="00060856">
        <w:t>Micromap</w:t>
      </w:r>
      <w:proofErr w:type="spellEnd"/>
      <w:r w:rsidR="00060856">
        <w:t xml:space="preserve"> –</w:t>
      </w:r>
    </w:p>
    <w:p w14:paraId="4D021C68" w14:textId="77777777" w:rsidR="00060856" w:rsidRDefault="00060856"/>
    <w:p w14:paraId="4B0DEEDE" w14:textId="125C1BB8" w:rsidR="00060856" w:rsidRDefault="00060856" w:rsidP="00060856">
      <w:pPr>
        <w:pStyle w:val="ListParagraph"/>
        <w:numPr>
          <w:ilvl w:val="0"/>
          <w:numId w:val="1"/>
        </w:numPr>
      </w:pPr>
      <w:r>
        <w:t>Sorted all states based on Human development index.</w:t>
      </w:r>
    </w:p>
    <w:p w14:paraId="7B995271" w14:textId="0D80FCF4" w:rsidR="00060856" w:rsidRDefault="00060856" w:rsidP="00060856">
      <w:pPr>
        <w:pStyle w:val="ListParagraph"/>
        <w:numPr>
          <w:ilvl w:val="0"/>
          <w:numId w:val="1"/>
        </w:numPr>
      </w:pPr>
      <w:r>
        <w:t xml:space="preserve">First </w:t>
      </w:r>
      <w:proofErr w:type="spellStart"/>
      <w:r>
        <w:t>Micromap</w:t>
      </w:r>
      <w:proofErr w:type="spellEnd"/>
      <w:r>
        <w:t xml:space="preserve"> is based on population density for each state. Population density against HDI can show how state was preferred against infrastructure development.</w:t>
      </w:r>
    </w:p>
    <w:p w14:paraId="0C82B5B1" w14:textId="46CC8570" w:rsidR="00060856" w:rsidRDefault="00060856" w:rsidP="00060856">
      <w:pPr>
        <w:pStyle w:val="ListParagraph"/>
        <w:numPr>
          <w:ilvl w:val="0"/>
          <w:numId w:val="1"/>
        </w:numPr>
      </w:pPr>
      <w:r>
        <w:t xml:space="preserve">Second </w:t>
      </w:r>
      <w:proofErr w:type="spellStart"/>
      <w:r>
        <w:t>Micromap</w:t>
      </w:r>
      <w:proofErr w:type="spellEnd"/>
      <w:r>
        <w:t xml:space="preserve"> is based on Tax contribution of each state. Tax contribution is good indicator for employment growth in a state. This against HDI and population density is good indicator for how state was preferred for </w:t>
      </w:r>
      <w:r w:rsidR="00B16C8D">
        <w:t>high paying jobs.</w:t>
      </w:r>
    </w:p>
    <w:p w14:paraId="46625E68" w14:textId="0AB9B3E9" w:rsidR="00B16C8D" w:rsidRDefault="00B16C8D" w:rsidP="00060856">
      <w:pPr>
        <w:pStyle w:val="ListParagraph"/>
        <w:numPr>
          <w:ilvl w:val="0"/>
          <w:numId w:val="1"/>
        </w:numPr>
      </w:pPr>
      <w:r>
        <w:t xml:space="preserve">Third </w:t>
      </w:r>
      <w:proofErr w:type="spellStart"/>
      <w:r>
        <w:t>Micromap</w:t>
      </w:r>
      <w:proofErr w:type="spellEnd"/>
      <w:r>
        <w:t xml:space="preserve"> is based on crime rate in a state. This is a good indicator for the safety.</w:t>
      </w:r>
    </w:p>
    <w:p w14:paraId="28241155" w14:textId="77777777" w:rsidR="00B16C8D" w:rsidRDefault="00B16C8D" w:rsidP="00B16C8D"/>
    <w:p w14:paraId="7BDC5023" w14:textId="77777777" w:rsidR="006917CA" w:rsidRDefault="006917CA" w:rsidP="00B16C8D">
      <w:pPr>
        <w:rPr>
          <w:b/>
        </w:rPr>
      </w:pPr>
    </w:p>
    <w:p w14:paraId="4DFB5A75" w14:textId="77777777" w:rsidR="006917CA" w:rsidRDefault="006917CA" w:rsidP="00B16C8D">
      <w:pPr>
        <w:rPr>
          <w:b/>
        </w:rPr>
      </w:pPr>
    </w:p>
    <w:p w14:paraId="3ECA0B34" w14:textId="77777777" w:rsidR="006917CA" w:rsidRDefault="006917CA" w:rsidP="00B16C8D">
      <w:pPr>
        <w:rPr>
          <w:b/>
        </w:rPr>
      </w:pPr>
    </w:p>
    <w:p w14:paraId="681C956B" w14:textId="77777777" w:rsidR="006917CA" w:rsidRDefault="006917CA" w:rsidP="00B16C8D">
      <w:pPr>
        <w:rPr>
          <w:b/>
        </w:rPr>
      </w:pPr>
    </w:p>
    <w:p w14:paraId="2B9D074F" w14:textId="77777777" w:rsidR="006917CA" w:rsidRDefault="006917CA" w:rsidP="00B16C8D">
      <w:pPr>
        <w:rPr>
          <w:b/>
        </w:rPr>
      </w:pPr>
    </w:p>
    <w:p w14:paraId="037A44A1" w14:textId="0589DD03" w:rsidR="00B16C8D" w:rsidRPr="001313F2" w:rsidRDefault="00B16C8D" w:rsidP="00B16C8D">
      <w:pPr>
        <w:rPr>
          <w:b/>
        </w:rPr>
      </w:pPr>
      <w:r w:rsidRPr="001313F2">
        <w:rPr>
          <w:b/>
        </w:rPr>
        <w:t>Conclusion –</w:t>
      </w:r>
    </w:p>
    <w:p w14:paraId="04A77CBB" w14:textId="77777777" w:rsidR="00B16C8D" w:rsidRDefault="00B16C8D" w:rsidP="00B16C8D"/>
    <w:p w14:paraId="14F07F01" w14:textId="52672F10" w:rsidR="00B16C8D" w:rsidRDefault="00B16C8D" w:rsidP="00B16C8D">
      <w:pPr>
        <w:pStyle w:val="ListParagraph"/>
        <w:numPr>
          <w:ilvl w:val="0"/>
          <w:numId w:val="2"/>
        </w:numPr>
      </w:pPr>
      <w:r>
        <w:t>Based on the plot, we can easily conclude that state with high HDI are relatively less dens states.</w:t>
      </w:r>
    </w:p>
    <w:p w14:paraId="38D3EAD0" w14:textId="50703634" w:rsidR="00B16C8D" w:rsidRDefault="006917CA" w:rsidP="00B16C8D">
      <w:pPr>
        <w:pStyle w:val="ListParagraph"/>
        <w:numPr>
          <w:ilvl w:val="0"/>
          <w:numId w:val="2"/>
        </w:numPr>
      </w:pPr>
      <w:r>
        <w:t>T</w:t>
      </w:r>
      <w:r w:rsidR="00B16C8D">
        <w:t>ax contribution is average to high and crime rate is low.</w:t>
      </w:r>
    </w:p>
    <w:p w14:paraId="24564720" w14:textId="77777777" w:rsidR="00B16C8D" w:rsidRDefault="00B16C8D" w:rsidP="00B16C8D"/>
    <w:p w14:paraId="399D7FF3" w14:textId="77777777" w:rsidR="00B16C8D" w:rsidRDefault="00B16C8D" w:rsidP="00B16C8D"/>
    <w:p w14:paraId="6A4270EE" w14:textId="3F15C587" w:rsidR="00B16C8D" w:rsidRPr="001313F2" w:rsidRDefault="00B16C8D" w:rsidP="00B16C8D">
      <w:pPr>
        <w:rPr>
          <w:b/>
        </w:rPr>
      </w:pPr>
      <w:r w:rsidRPr="001313F2">
        <w:rPr>
          <w:b/>
        </w:rPr>
        <w:t>Implementation –</w:t>
      </w:r>
    </w:p>
    <w:p w14:paraId="6495AC6C" w14:textId="77777777" w:rsidR="001313F2" w:rsidRDefault="001313F2" w:rsidP="00B16C8D"/>
    <w:p w14:paraId="5D049961" w14:textId="77777777" w:rsidR="001313F2" w:rsidRDefault="001313F2" w:rsidP="00B16C8D"/>
    <w:p w14:paraId="5AB39535" w14:textId="77777777" w:rsidR="001313F2" w:rsidRDefault="001313F2" w:rsidP="00B16C8D"/>
    <w:p w14:paraId="4A4D6BEB" w14:textId="77777777" w:rsidR="00E16032" w:rsidRDefault="00E16032">
      <w:bookmarkStart w:id="0" w:name="_GoBack"/>
      <w:bookmarkEnd w:id="0"/>
    </w:p>
    <w:p w14:paraId="1731F336" w14:textId="77777777" w:rsidR="00E16032" w:rsidRDefault="00E16032"/>
    <w:p w14:paraId="3613F90F" w14:textId="441708F7" w:rsidR="00E16032" w:rsidRDefault="00E16032"/>
    <w:sectPr w:rsidR="00E16032" w:rsidSect="000765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417D2"/>
    <w:multiLevelType w:val="hybridMultilevel"/>
    <w:tmpl w:val="FBE6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901A42"/>
    <w:multiLevelType w:val="hybridMultilevel"/>
    <w:tmpl w:val="09E0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032"/>
    <w:rsid w:val="00060856"/>
    <w:rsid w:val="00076550"/>
    <w:rsid w:val="001313F2"/>
    <w:rsid w:val="00394592"/>
    <w:rsid w:val="004D4EE5"/>
    <w:rsid w:val="00597BDC"/>
    <w:rsid w:val="005E29EB"/>
    <w:rsid w:val="006917CA"/>
    <w:rsid w:val="00720E8A"/>
    <w:rsid w:val="007A62D8"/>
    <w:rsid w:val="00A1280C"/>
    <w:rsid w:val="00B16C8D"/>
    <w:rsid w:val="00B900F4"/>
    <w:rsid w:val="00DC79E5"/>
    <w:rsid w:val="00E16032"/>
    <w:rsid w:val="00E67D68"/>
    <w:rsid w:val="00F54290"/>
    <w:rsid w:val="00FC5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BF36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6032"/>
    <w:rPr>
      <w:color w:val="0000FF"/>
      <w:u w:val="single"/>
    </w:rPr>
  </w:style>
  <w:style w:type="paragraph" w:styleId="NormalWeb">
    <w:name w:val="Normal (Web)"/>
    <w:basedOn w:val="Normal"/>
    <w:uiPriority w:val="99"/>
    <w:unhideWhenUsed/>
    <w:rsid w:val="00E16032"/>
    <w:pPr>
      <w:spacing w:before="100" w:beforeAutospacing="1" w:after="100" w:afterAutospacing="1"/>
    </w:pPr>
    <w:rPr>
      <w:rFonts w:ascii="Times" w:hAnsi="Times" w:cs="Times New Roman"/>
      <w:sz w:val="20"/>
      <w:szCs w:val="20"/>
    </w:rPr>
  </w:style>
  <w:style w:type="character" w:customStyle="1" w:styleId="flagicon">
    <w:name w:val="flagicon"/>
    <w:basedOn w:val="DefaultParagraphFont"/>
    <w:rsid w:val="00E16032"/>
  </w:style>
  <w:style w:type="character" w:customStyle="1" w:styleId="sorttext">
    <w:name w:val="sorttext"/>
    <w:basedOn w:val="DefaultParagraphFont"/>
    <w:rsid w:val="00E16032"/>
  </w:style>
  <w:style w:type="table" w:styleId="TableGrid">
    <w:name w:val="Table Grid"/>
    <w:basedOn w:val="TableNormal"/>
    <w:uiPriority w:val="59"/>
    <w:rsid w:val="00A128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0856"/>
    <w:pPr>
      <w:ind w:left="720"/>
      <w:contextualSpacing/>
    </w:pPr>
  </w:style>
  <w:style w:type="paragraph" w:styleId="BalloonText">
    <w:name w:val="Balloon Text"/>
    <w:basedOn w:val="Normal"/>
    <w:link w:val="BalloonTextChar"/>
    <w:uiPriority w:val="99"/>
    <w:semiHidden/>
    <w:unhideWhenUsed/>
    <w:rsid w:val="00B16C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C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6032"/>
    <w:rPr>
      <w:color w:val="0000FF"/>
      <w:u w:val="single"/>
    </w:rPr>
  </w:style>
  <w:style w:type="paragraph" w:styleId="NormalWeb">
    <w:name w:val="Normal (Web)"/>
    <w:basedOn w:val="Normal"/>
    <w:uiPriority w:val="99"/>
    <w:unhideWhenUsed/>
    <w:rsid w:val="00E16032"/>
    <w:pPr>
      <w:spacing w:before="100" w:beforeAutospacing="1" w:after="100" w:afterAutospacing="1"/>
    </w:pPr>
    <w:rPr>
      <w:rFonts w:ascii="Times" w:hAnsi="Times" w:cs="Times New Roman"/>
      <w:sz w:val="20"/>
      <w:szCs w:val="20"/>
    </w:rPr>
  </w:style>
  <w:style w:type="character" w:customStyle="1" w:styleId="flagicon">
    <w:name w:val="flagicon"/>
    <w:basedOn w:val="DefaultParagraphFont"/>
    <w:rsid w:val="00E16032"/>
  </w:style>
  <w:style w:type="character" w:customStyle="1" w:styleId="sorttext">
    <w:name w:val="sorttext"/>
    <w:basedOn w:val="DefaultParagraphFont"/>
    <w:rsid w:val="00E16032"/>
  </w:style>
  <w:style w:type="table" w:styleId="TableGrid">
    <w:name w:val="Table Grid"/>
    <w:basedOn w:val="TableNormal"/>
    <w:uiPriority w:val="59"/>
    <w:rsid w:val="00A128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0856"/>
    <w:pPr>
      <w:ind w:left="720"/>
      <w:contextualSpacing/>
    </w:pPr>
  </w:style>
  <w:style w:type="paragraph" w:styleId="BalloonText">
    <w:name w:val="Balloon Text"/>
    <w:basedOn w:val="Normal"/>
    <w:link w:val="BalloonTextChar"/>
    <w:uiPriority w:val="99"/>
    <w:semiHidden/>
    <w:unhideWhenUsed/>
    <w:rsid w:val="00B16C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C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24745">
      <w:bodyDiv w:val="1"/>
      <w:marLeft w:val="0"/>
      <w:marRight w:val="0"/>
      <w:marTop w:val="0"/>
      <w:marBottom w:val="0"/>
      <w:divBdr>
        <w:top w:val="none" w:sz="0" w:space="0" w:color="auto"/>
        <w:left w:val="none" w:sz="0" w:space="0" w:color="auto"/>
        <w:bottom w:val="none" w:sz="0" w:space="0" w:color="auto"/>
        <w:right w:val="none" w:sz="0" w:space="0" w:color="auto"/>
      </w:divBdr>
    </w:div>
    <w:div w:id="461118625">
      <w:bodyDiv w:val="1"/>
      <w:marLeft w:val="0"/>
      <w:marRight w:val="0"/>
      <w:marTop w:val="0"/>
      <w:marBottom w:val="0"/>
      <w:divBdr>
        <w:top w:val="none" w:sz="0" w:space="0" w:color="auto"/>
        <w:left w:val="none" w:sz="0" w:space="0" w:color="auto"/>
        <w:bottom w:val="none" w:sz="0" w:space="0" w:color="auto"/>
        <w:right w:val="none" w:sz="0" w:space="0" w:color="auto"/>
      </w:divBdr>
    </w:div>
    <w:div w:id="624312820">
      <w:bodyDiv w:val="1"/>
      <w:marLeft w:val="0"/>
      <w:marRight w:val="0"/>
      <w:marTop w:val="0"/>
      <w:marBottom w:val="0"/>
      <w:divBdr>
        <w:top w:val="none" w:sz="0" w:space="0" w:color="auto"/>
        <w:left w:val="none" w:sz="0" w:space="0" w:color="auto"/>
        <w:bottom w:val="none" w:sz="0" w:space="0" w:color="auto"/>
        <w:right w:val="none" w:sz="0" w:space="0" w:color="auto"/>
      </w:divBdr>
    </w:div>
    <w:div w:id="657807900">
      <w:bodyDiv w:val="1"/>
      <w:marLeft w:val="0"/>
      <w:marRight w:val="0"/>
      <w:marTop w:val="0"/>
      <w:marBottom w:val="0"/>
      <w:divBdr>
        <w:top w:val="none" w:sz="0" w:space="0" w:color="auto"/>
        <w:left w:val="none" w:sz="0" w:space="0" w:color="auto"/>
        <w:bottom w:val="none" w:sz="0" w:space="0" w:color="auto"/>
        <w:right w:val="none" w:sz="0" w:space="0" w:color="auto"/>
      </w:divBdr>
    </w:div>
    <w:div w:id="850025061">
      <w:bodyDiv w:val="1"/>
      <w:marLeft w:val="0"/>
      <w:marRight w:val="0"/>
      <w:marTop w:val="0"/>
      <w:marBottom w:val="0"/>
      <w:divBdr>
        <w:top w:val="none" w:sz="0" w:space="0" w:color="auto"/>
        <w:left w:val="none" w:sz="0" w:space="0" w:color="auto"/>
        <w:bottom w:val="none" w:sz="0" w:space="0" w:color="auto"/>
        <w:right w:val="none" w:sz="0" w:space="0" w:color="auto"/>
      </w:divBdr>
    </w:div>
    <w:div w:id="1082067678">
      <w:bodyDiv w:val="1"/>
      <w:marLeft w:val="0"/>
      <w:marRight w:val="0"/>
      <w:marTop w:val="0"/>
      <w:marBottom w:val="0"/>
      <w:divBdr>
        <w:top w:val="none" w:sz="0" w:space="0" w:color="auto"/>
        <w:left w:val="none" w:sz="0" w:space="0" w:color="auto"/>
        <w:bottom w:val="none" w:sz="0" w:space="0" w:color="auto"/>
        <w:right w:val="none" w:sz="0" w:space="0" w:color="auto"/>
      </w:divBdr>
    </w:div>
    <w:div w:id="1324309214">
      <w:bodyDiv w:val="1"/>
      <w:marLeft w:val="0"/>
      <w:marRight w:val="0"/>
      <w:marTop w:val="0"/>
      <w:marBottom w:val="0"/>
      <w:divBdr>
        <w:top w:val="none" w:sz="0" w:space="0" w:color="auto"/>
        <w:left w:val="none" w:sz="0" w:space="0" w:color="auto"/>
        <w:bottom w:val="none" w:sz="0" w:space="0" w:color="auto"/>
        <w:right w:val="none" w:sz="0" w:space="0" w:color="auto"/>
      </w:divBdr>
    </w:div>
    <w:div w:id="1482117174">
      <w:bodyDiv w:val="1"/>
      <w:marLeft w:val="0"/>
      <w:marRight w:val="0"/>
      <w:marTop w:val="0"/>
      <w:marBottom w:val="0"/>
      <w:divBdr>
        <w:top w:val="none" w:sz="0" w:space="0" w:color="auto"/>
        <w:left w:val="none" w:sz="0" w:space="0" w:color="auto"/>
        <w:bottom w:val="none" w:sz="0" w:space="0" w:color="auto"/>
        <w:right w:val="none" w:sz="0" w:space="0" w:color="auto"/>
      </w:divBdr>
    </w:div>
    <w:div w:id="1624967815">
      <w:bodyDiv w:val="1"/>
      <w:marLeft w:val="0"/>
      <w:marRight w:val="0"/>
      <w:marTop w:val="0"/>
      <w:marBottom w:val="0"/>
      <w:divBdr>
        <w:top w:val="none" w:sz="0" w:space="0" w:color="auto"/>
        <w:left w:val="none" w:sz="0" w:space="0" w:color="auto"/>
        <w:bottom w:val="none" w:sz="0" w:space="0" w:color="auto"/>
        <w:right w:val="none" w:sz="0" w:space="0" w:color="auto"/>
      </w:divBdr>
    </w:div>
    <w:div w:id="1632325510">
      <w:bodyDiv w:val="1"/>
      <w:marLeft w:val="0"/>
      <w:marRight w:val="0"/>
      <w:marTop w:val="0"/>
      <w:marBottom w:val="0"/>
      <w:divBdr>
        <w:top w:val="none" w:sz="0" w:space="0" w:color="auto"/>
        <w:left w:val="none" w:sz="0" w:space="0" w:color="auto"/>
        <w:bottom w:val="none" w:sz="0" w:space="0" w:color="auto"/>
        <w:right w:val="none" w:sz="0" w:space="0" w:color="auto"/>
      </w:divBdr>
    </w:div>
    <w:div w:id="1797262111">
      <w:bodyDiv w:val="1"/>
      <w:marLeft w:val="0"/>
      <w:marRight w:val="0"/>
      <w:marTop w:val="0"/>
      <w:marBottom w:val="0"/>
      <w:divBdr>
        <w:top w:val="none" w:sz="0" w:space="0" w:color="auto"/>
        <w:left w:val="none" w:sz="0" w:space="0" w:color="auto"/>
        <w:bottom w:val="none" w:sz="0" w:space="0" w:color="auto"/>
        <w:right w:val="none" w:sz="0" w:space="0" w:color="auto"/>
      </w:divBdr>
    </w:div>
    <w:div w:id="1828666669">
      <w:bodyDiv w:val="1"/>
      <w:marLeft w:val="0"/>
      <w:marRight w:val="0"/>
      <w:marTop w:val="0"/>
      <w:marBottom w:val="0"/>
      <w:divBdr>
        <w:top w:val="none" w:sz="0" w:space="0" w:color="auto"/>
        <w:left w:val="none" w:sz="0" w:space="0" w:color="auto"/>
        <w:bottom w:val="none" w:sz="0" w:space="0" w:color="auto"/>
        <w:right w:val="none" w:sz="0" w:space="0" w:color="auto"/>
      </w:divBdr>
    </w:div>
    <w:div w:id="1952468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394</Words>
  <Characters>2251</Characters>
  <Application>Microsoft Macintosh Word</Application>
  <DocSecurity>0</DocSecurity>
  <Lines>18</Lines>
  <Paragraphs>5</Paragraphs>
  <ScaleCrop>false</ScaleCrop>
  <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Rane</dc:creator>
  <cp:keywords/>
  <dc:description/>
  <cp:lastModifiedBy>Ravi Rane</cp:lastModifiedBy>
  <cp:revision>10</cp:revision>
  <dcterms:created xsi:type="dcterms:W3CDTF">2018-03-24T17:46:00Z</dcterms:created>
  <dcterms:modified xsi:type="dcterms:W3CDTF">2018-03-25T03:43:00Z</dcterms:modified>
</cp:coreProperties>
</file>