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哈尔滨工业大学计算学部</w:t>
      </w:r>
    </w:p>
    <w:p>
      <w:pPr>
        <w:pStyle w:val="正文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36"/>
          <w:szCs w:val="36"/>
          <w:rtl w:val="0"/>
          <w:lang w:val="en-US"/>
        </w:rPr>
        <w:t>2024</w:t>
      </w: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年春季学期《软件工程》</w:t>
      </w:r>
    </w:p>
    <w:p>
      <w:pPr>
        <w:pStyle w:val="正文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Lab 2</w:t>
      </w:r>
      <w:r>
        <w:rPr>
          <w:rFonts w:ascii="楷体_GB2312" w:cs="楷体_GB2312" w:hAnsi="楷体_GB2312" w:eastAsia="楷体_GB2312"/>
          <w:b w:val="1"/>
          <w:bCs w:val="1"/>
          <w:sz w:val="52"/>
          <w:szCs w:val="52"/>
          <w:rtl w:val="0"/>
          <w:lang w:val="zh-TW" w:eastAsia="zh-TW"/>
        </w:rPr>
        <w:t>：项目计划与原型设计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tbl>
      <w:tblPr>
        <w:tblW w:w="73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4"/>
        <w:gridCol w:w="1595"/>
        <w:gridCol w:w="4387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姓名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联系方式</w:t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王思杰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2021111123</w:t>
            </w:r>
          </w:p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Style w:val="Hyperlink.0"/>
                <w:sz w:val="24"/>
                <w:szCs w:val="24"/>
              </w:rPr>
              <w:fldChar w:fldCharType="begin" w:fldLock="0"/>
            </w:r>
            <w:r>
              <w:rPr>
                <w:rStyle w:val="Hyperlink.0"/>
                <w:sz w:val="24"/>
                <w:szCs w:val="24"/>
              </w:rPr>
              <w:instrText xml:space="preserve"> HYPERLINK "mailto:waynelovemilet@icloud.com"</w:instrText>
            </w:r>
            <w:r>
              <w:rPr>
                <w:rStyle w:val="Hyperlink.0"/>
                <w:sz w:val="24"/>
                <w:szCs w:val="24"/>
              </w:rPr>
              <w:fldChar w:fldCharType="separate" w:fldLock="0"/>
            </w:r>
            <w:r>
              <w:rPr>
                <w:rStyle w:val="Hyperlink.0"/>
                <w:sz w:val="24"/>
                <w:szCs w:val="24"/>
                <w:rtl w:val="0"/>
                <w:lang w:val="en-US"/>
              </w:rPr>
              <w:t>waynelovemilet@icloud.com</w:t>
            </w:r>
            <w:r>
              <w:rPr>
                <w:sz w:val="24"/>
                <w:szCs w:val="24"/>
              </w:rPr>
              <w:fldChar w:fldCharType="end" w:fldLock="0"/>
            </w:r>
            <w:r>
              <w:rPr>
                <w:sz w:val="24"/>
                <w:szCs w:val="24"/>
                <w:rtl w:val="0"/>
                <w:lang w:val="en-US"/>
              </w:rPr>
              <w:t>/18295371332</w:t>
            </w:r>
          </w:p>
        </w:tc>
      </w:tr>
      <w:tr>
        <w:tblPrEx>
          <w:shd w:val="clear" w:color="auto" w:fill="ced7e7"/>
        </w:tblPrEx>
        <w:trPr>
          <w:trHeight w:val="3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48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张艺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Email/</w:t>
            </w: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Email/</w:t>
            </w: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"/>
        <w:jc w:val="center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</w:p>
    <w:p>
      <w:pPr>
        <w:pStyle w:val="正文"/>
        <w:jc w:val="center"/>
        <w:rPr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目  录</w:t>
      </w: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</w:pPr>
      <w:r>
        <w:rPr/>
        <w:fldChar w:fldCharType="begin" w:fldLock="0"/>
      </w:r>
      <w:r>
        <w:instrText xml:space="preserve"> TOC \t "标题 1, 1,标题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实验要求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项目概述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用户故事清单及优先级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1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2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3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4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5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IV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6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IV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7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IV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8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9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用户故事的工作量估算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迭代计划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cs="Arial Unicode MS" w:eastAsia="Arial Unicode MS"/>
          <w:rtl w:val="0"/>
        </w:rPr>
        <w:t>PingCode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或其他工具管理用户故事和迭代计划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建立团队、项目、成员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/>
          <w:rtl w:val="0"/>
        </w:rPr>
        <w:t>Product Backlog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（全部用户故事）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/>
          <w:rtl w:val="0"/>
        </w:rPr>
        <w:t>Sprint Planning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（规划迭代）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形成每个</w:t>
      </w:r>
      <w:r>
        <w:rPr>
          <w:rFonts w:cs="Arial Unicode MS" w:eastAsia="Arial Unicode MS"/>
          <w:rtl w:val="0"/>
        </w:rPr>
        <w:t>Sprint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cs="Arial Unicode MS" w:eastAsia="Arial Unicode MS"/>
          <w:rtl w:val="0"/>
        </w:rPr>
        <w:t>Story Board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形成每个</w:t>
      </w:r>
      <w:r>
        <w:rPr>
          <w:rFonts w:cs="Arial Unicode MS" w:eastAsia="Arial Unicode MS"/>
          <w:rtl w:val="0"/>
        </w:rPr>
        <w:t>Sprint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cs="Arial Unicode MS" w:eastAsia="Arial Unicode MS"/>
          <w:rtl w:val="0"/>
        </w:rPr>
        <w:t>Burndown Chart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原型设计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1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VIII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2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VIII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VIII</w:t>
      </w:r>
      <w:r>
        <w:rPr/>
        <w:fldChar w:fldCharType="end" w:fldLock="0"/>
      </w:r>
    </w:p>
    <w:p>
      <w:pPr>
        <w:pStyle w:val="TOC 1"/>
        <w:numPr>
          <w:ilvl w:val="0"/>
          <w:numId w:val="2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计划与实际进度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VIII</w:t>
      </w:r>
      <w:r>
        <w:rPr/>
        <w:fldChar w:fldCharType="end" w:fldLock="0"/>
      </w:r>
    </w:p>
    <w:p>
      <w:pPr>
        <w:pStyle w:val="TOC 1"/>
        <w:numPr>
          <w:ilvl w:val="0"/>
          <w:numId w:val="2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小结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VIII</w:t>
      </w:r>
      <w:r>
        <w:rPr/>
        <w:fldChar w:fldCharType="end" w:fldLock="0"/>
      </w:r>
    </w:p>
    <w:p>
      <w:pPr>
        <w:pStyle w:val="正文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/>
        <w:fldChar w:fldCharType="end" w:fldLock="0"/>
      </w:r>
    </w:p>
    <w:p>
      <w:pPr>
        <w:pStyle w:val="正文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[</w:t>
      </w:r>
      <w:r>
        <w:rPr>
          <w:rFonts w:eastAsia="SimSun" w:hint="eastAsia"/>
          <w:outline w:val="0"/>
          <w:color w:val="ff0000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>文档全部完成之后，请更新上述区域</w:t>
      </w:r>
      <w:r>
        <w:rPr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]</w:t>
      </w:r>
    </w:p>
    <w:p>
      <w:pPr>
        <w:pStyle w:val="正文"/>
      </w:pPr>
    </w:p>
    <w:p>
      <w:pPr>
        <w:pStyle w:val="正文"/>
        <w:sectPr>
          <w:headerReference w:type="default" r:id="rId6"/>
          <w:footerReference w:type="default" r:id="rId7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" w:id="0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实验要求</w:t>
      </w:r>
      <w:bookmarkEnd w:id="0"/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根据讨论纪要，提取形成用户故事清单；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为每个用户故事形成卡片；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分析用户故事的优先级；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组内成员采用表决和投票的方式，估算各用户故事的工作量；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根据以上结果，设计项目的迭代开发计划；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使用</w:t>
      </w:r>
      <w:r>
        <w:rPr>
          <w:rFonts w:ascii="Times Roman" w:hAnsi="Times Roman"/>
          <w:sz w:val="22"/>
          <w:szCs w:val="22"/>
          <w:rtl w:val="0"/>
          <w:lang w:val="en-US"/>
        </w:rPr>
        <w:t>PingCode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或其他自选的</w:t>
      </w:r>
      <w:r>
        <w:rPr>
          <w:rFonts w:ascii="Times Roman" w:hAnsi="Times Roman"/>
          <w:sz w:val="22"/>
          <w:szCs w:val="22"/>
          <w:rtl w:val="0"/>
          <w:lang w:val="en-US"/>
        </w:rPr>
        <w:t>Scrum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项目管理工具建立和管理迭代计划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使用</w:t>
      </w:r>
      <w:r>
        <w:rPr>
          <w:rFonts w:ascii="Times Roman" w:hAnsi="Times Roman"/>
          <w:sz w:val="22"/>
          <w:szCs w:val="22"/>
          <w:rtl w:val="0"/>
        </w:rPr>
        <w:t>MockPlus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或其他自选的原型设计工具对关键的用户故事进行原型设计</w:t>
      </w:r>
      <w:r>
        <w:rPr>
          <w:rFonts w:ascii="Times Roman" w:hAnsi="Times Roman"/>
          <w:sz w:val="22"/>
          <w:szCs w:val="22"/>
          <w:rtl w:val="0"/>
        </w:rPr>
        <w:t>(GUI)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；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1" w:id="1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项目概述</w:t>
      </w:r>
      <w:bookmarkEnd w:id="1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简要介绍本组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人所面对的实践项目的基本情况（名称、目标用户、系统的核心价值等）。</w:t>
      </w:r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" w:id="2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用户故事</w:t>
      </w:r>
      <w:bookmarkEnd w:id="2"/>
    </w:p>
    <w:p>
      <w:pPr>
        <w:pStyle w:val="正文"/>
        <w:ind w:left="420" w:firstLine="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针对项目需求，分析用户故事。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  <w:lang w:val="zh-TW" w:eastAsia="zh-TW"/>
        </w:rPr>
      </w:pPr>
      <w:bookmarkStart w:name="_Toc3" w:id="3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用户故事清单及优先级</w:t>
      </w:r>
      <w:bookmarkEnd w:id="3"/>
    </w:p>
    <w:p>
      <w:pPr>
        <w:pStyle w:val="正文"/>
        <w:ind w:firstLine="42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根据需要增加下表的行。</w:t>
      </w:r>
    </w:p>
    <w:p>
      <w:pPr>
        <w:pStyle w:val="正文"/>
        <w:ind w:firstLine="420"/>
        <w:rPr>
          <w:outline w:val="0"/>
          <w:color w:val="ff0000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  <w:r>
        <w:rPr>
          <w:rFonts w:eastAsia="SimSun" w:hint="eastAsia"/>
          <w:outline w:val="0"/>
          <w:color w:val="ff000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按照优先级排列用户故事，排在上面的用户故事具有更高的优先级。</w:t>
      </w:r>
    </w:p>
    <w:p>
      <w:pPr>
        <w:pStyle w:val="正文"/>
        <w:ind w:firstLine="420"/>
        <w:rPr>
          <w:rStyle w:val="页码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81" w:line="240" w:lineRule="auto"/>
        <w:ind w:left="0" w:right="0" w:firstLine="0"/>
        <w:jc w:val="left"/>
        <w:rPr>
          <w:rStyle w:val="页码"/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6"/>
        <w:gridCol w:w="773"/>
        <w:gridCol w:w="3480"/>
        <w:gridCol w:w="2874"/>
        <w:gridCol w:w="587"/>
      </w:tblGrid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用户故事编号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用户故事简称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用户故事描述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优先级估算（采用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的方式，数字越大表示优先级越高）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上游故事编号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查询空闲医生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作为一个用户，我希望能查询到当前医院所有空闲的医生，以便进行预约。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预约医生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作为一个用户，我希望能够对空闲的医生进行预约，以便我能得到及时的医疗服务。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查看预约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作为一个用户，我希望能查看和取消我已经预约的医生，以便管理我的预约。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医生设置空闲时间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作为一个医生，我希望能设置我的空闲时间，以便用户能够预约我的服务。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医生接收通知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作为一个医生，我希望能接收到用户的预约通知，以便了解我的预约情况。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设置接待人数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作为一个医生，我希望能设置我每天可接待的病人人数，以便合理安排我的工作。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添加删除医生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作为一个管理员，我希望能添加和删除医生，以便管理医院的医生资源。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管理医生权限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作为一个管理员，我希望能管理医生的权限，以便控制医生在系统中的操作权限。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查看预约情况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作为一个管理员，我希望能查看所有医生的预约情况，以便了解医院的运作状况。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29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4" w:id="4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1</w:t>
      </w:r>
      <w:bookmarkEnd w:id="4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作为一个用户，我想要查询当前医院所有空闲的医生，以便进行预约。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用户能看到所有当前空闲的医生列表。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无医生空闲：显示信息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当前无空闲医生，请稍后再试。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32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5" w:id="5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2</w:t>
      </w:r>
      <w:bookmarkEnd w:id="5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作为一个用户，我想要对空闲的医生进行预约，以便我能得到及时的医疗服务。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用户收到预约成功的确认信息。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预约冲突：显示错误信息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该时间段已经被预约，请选择其他时间。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6" w:id="6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3</w:t>
      </w:r>
      <w:bookmarkEnd w:id="6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作为一个用户，我想要查看和取消我已经预约的医生，以便管理我的预约。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用户能查看所有已预约的医生，并能成功取消预约。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无预约记录：显示信息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您当前没有任何预约记录。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7" w:id="7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4</w:t>
      </w:r>
      <w:bookmarkEnd w:id="7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作为一个医生，我想要设置我的空闲时间，以便用户能够预约我的服务。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医生能成功设置并保存空闲时间。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时间格式错误：显示错误信息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请输入正确的时间格式。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8" w:id="8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5</w:t>
      </w:r>
      <w:bookmarkEnd w:id="8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作为一个医生，我想要接收到用户的预约通知，以便了解我的预约情况。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医生能接收到新的预约通知。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通知延迟：显示错误信息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通知发送延迟，请稍后再查看。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9" w:id="9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6</w:t>
      </w:r>
      <w:bookmarkEnd w:id="9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作为一个医生，我想要设置我每天可接待的病人人数，以便合理安排我的工作。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医生能成功设置并保存每日接待人数。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数量格式错误：显示错误信息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请输入正确的数字格式。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黑体" w:cs="黑体" w:hAnsi="黑体" w:eastAsia="黑体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0" w:id="10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7</w:t>
      </w:r>
      <w:bookmarkEnd w:id="10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作为一个管理员，我想要添加和删除医生，以便管理医院的医生资源。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管理员能成功添加或删除医生。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操作失败：显示错误信息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操作失败，请稍后再试。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黑体" w:cs="黑体" w:hAnsi="黑体" w:eastAsia="黑体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1" w:id="11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8</w:t>
      </w:r>
      <w:bookmarkEnd w:id="11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作为一个管理员，我想要管理医生的权限，以便控制医生在系统中的操作权限。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管理员能成功设置和修改医生权限。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权限设置错误：显示错误信息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权限设置错误，请检查输入。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黑体" w:cs="黑体" w:hAnsi="黑体" w:eastAsia="黑体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2" w:id="12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9</w:t>
      </w:r>
      <w:bookmarkEnd w:id="12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作为一个管理员，我想要查看所有医生的预约情况，以便了解医院的运作状况。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管理员能成功查看所有医生的预约情况。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数据加载失败：显示错误信息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数据加载失败，请稍后再试。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880" w:right="0" w:hanging="216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880" w:right="0" w:hanging="216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标题 1"/>
        <w:numPr>
          <w:ilvl w:val="0"/>
          <w:numId w:val="3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13" w:id="13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用户故事的工作量估算</w:t>
      </w:r>
      <w:bookmarkEnd w:id="13"/>
    </w:p>
    <w:p>
      <w:pPr>
        <w:pStyle w:val="正文"/>
        <w:ind w:left="420" w:hanging="420"/>
        <w:rPr>
          <w:rStyle w:val="页码"/>
          <w:lang w:val="zh-TW" w:eastAsia="zh-TW"/>
        </w:rPr>
      </w:pPr>
    </w:p>
    <w:p>
      <w:pPr>
        <w:pStyle w:val="标题 1"/>
        <w:numPr>
          <w:ilvl w:val="0"/>
          <w:numId w:val="37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14" w:id="14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迭代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6445638</wp:posOffset>
                </wp:positionV>
                <wp:extent cx="5270328" cy="3244850"/>
                <wp:effectExtent l="0" t="0" r="0" b="0"/>
                <wp:wrapTopAndBottom distT="0" distB="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0328" cy="32448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521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952"/>
                              <w:gridCol w:w="1479"/>
                              <w:gridCol w:w="1303"/>
                              <w:gridCol w:w="1654"/>
                              <w:gridCol w:w="1303"/>
                              <w:gridCol w:w="1830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410" w:hRule="atLeast"/>
                              </w:trPr>
                              <w:tc>
                                <w:tcPr>
                                  <w:tcW w:type="dxa" w:w="95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迭代次数</w:t>
                                  </w:r>
                                </w:p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包含的用户故事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故事的优先级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故事的工作量估计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计划起止时间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本次迭代的总工作量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查询空闲医生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5.27-5.29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24h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预约医生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5.29-5.31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查看预约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6.1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医生接收通知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6.2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医生设置空闲时间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6.3-6.5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shd w:val="nil" w:color="auto" w:fill="auto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设置接待人数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6.9-6.11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23h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添加删除医生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6.12-6.14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管理医生权限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6.15-6.16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952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478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查看预约情况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65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302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6.16-6.17</w:t>
                                  </w:r>
                                </w:p>
                              </w:tc>
                              <w:tc>
                                <w:tcPr>
                                  <w:tcW w:type="dxa" w:w="182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507.5pt;width:415.0pt;height:255.5pt;z-index: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521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952"/>
                        <w:gridCol w:w="1479"/>
                        <w:gridCol w:w="1303"/>
                        <w:gridCol w:w="1654"/>
                        <w:gridCol w:w="1303"/>
                        <w:gridCol w:w="1830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410" w:hRule="atLeast"/>
                        </w:trPr>
                        <w:tc>
                          <w:tcPr>
                            <w:tcW w:type="dxa" w:w="95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迭代次数</w:t>
                            </w:r>
                          </w:p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包含的用户故事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故事的优先级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故事的工作量估计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计划起止时间</w:t>
                            </w:r>
                          </w:p>
                        </w:tc>
                        <w:tc>
                          <w:tcPr>
                            <w:tcW w:type="dxa" w:w="182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本次迭代的总工作量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查询空闲医生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5.27-5.29</w:t>
                            </w:r>
                          </w:p>
                        </w:tc>
                        <w:tc>
                          <w:tcPr>
                            <w:tcW w:type="dxa" w:w="182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24h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预约医生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5.29-5.31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查看预约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6.1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医生接收通知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6.2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医生设置空闲时间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6.3-6.5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shd w:val="nil" w:color="auto" w:fill="auto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设置接待人数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6.9-6.11</w:t>
                            </w:r>
                          </w:p>
                        </w:tc>
                        <w:tc>
                          <w:tcPr>
                            <w:tcW w:type="dxa" w:w="182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23h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添加删除医生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6.12-6.14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管理医生权限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6.15-6.16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952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478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查看预约情况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65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302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6.16-6.17</w:t>
                            </w:r>
                          </w:p>
                        </w:tc>
                        <w:tc>
                          <w:tcPr>
                            <w:tcW w:type="dxa" w:w="182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1093258</wp:posOffset>
                </wp:positionV>
                <wp:extent cx="5003654" cy="4495800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654" cy="449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8055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677"/>
                              <w:gridCol w:w="1297"/>
                              <w:gridCol w:w="513"/>
                              <w:gridCol w:w="513"/>
                              <w:gridCol w:w="514"/>
                              <w:gridCol w:w="513"/>
                              <w:gridCol w:w="514"/>
                              <w:gridCol w:w="514"/>
                              <w:gridCol w:w="514"/>
                              <w:gridCol w:w="513"/>
                              <w:gridCol w:w="514"/>
                              <w:gridCol w:w="1459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type="dxa" w:w="677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故事编号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故事简称</w:t>
                                  </w:r>
                                </w:p>
                              </w:tc>
                              <w:tc>
                                <w:tcPr>
                                  <w:tcW w:type="dxa" w:w="4621"/>
                                  <w:gridSpan w:val="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小组成员对其工作量估算</w:t>
                                  </w:r>
                                </w:p>
                              </w:tc>
                              <w:tc>
                                <w:tcPr>
                                  <w:tcW w:type="dxa" w:w="1459"/>
                                  <w:vMerge w:val="restart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最终估算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10" w:hRule="atLeast"/>
                              </w:trPr>
                              <w:tc>
                                <w:tcPr>
                                  <w:tcW w:type="dxa" w:w="677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297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1540"/>
                                  <w:gridSpan w:val="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第一轮</w:t>
                                  </w:r>
                                </w:p>
                              </w:tc>
                              <w:tc>
                                <w:tcPr>
                                  <w:tcW w:type="dxa" w:w="1540"/>
                                  <w:gridSpan w:val="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第二轮</w:t>
                                  </w:r>
                                </w:p>
                              </w:tc>
                              <w:tc>
                                <w:tcPr>
                                  <w:tcW w:type="dxa" w:w="1541"/>
                                  <w:gridSpan w:val="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jc w:val="center"/>
                                  </w:pPr>
                                  <w:r>
                                    <w:rPr>
                                      <w:rFonts w:eastAsia="SimSun" w:hint="eastAsia"/>
                                      <w:shd w:val="nil" w:color="auto" w:fill="auto"/>
                                      <w:rtl w:val="0"/>
                                      <w:lang w:val="zh-TW" w:eastAsia="zh-TW"/>
                                    </w:rPr>
                                    <w:t>第三轮</w:t>
                                  </w:r>
                                </w:p>
                              </w:tc>
                              <w:tc>
                                <w:tcPr>
                                  <w:tcW w:type="dxa" w:w="1459"/>
                                  <w:vMerge w:val="continue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查询空闲医生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预约医生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查看预约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医生设置空闲时间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医生接收通知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设置接待人数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添加删除医生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管理医生权限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610" w:hRule="atLeast"/>
                              </w:trPr>
                              <w:tc>
                                <w:tcPr>
                                  <w:tcW w:type="dxa" w:w="67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5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正文"/>
                                    <w:ind w:left="5" w:hanging="5"/>
                                  </w:pPr>
                                  <w:r>
                                    <w:rPr>
                                      <w:rFonts w:ascii="Times New Roman" w:hAnsi="Times New Roman"/>
                                      <w:rtl w:val="0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type="dxa" w:w="1297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Arial Unicode MS" w:cs="Arial Unicode MS" w:hAnsi="Arial Unicode MS" w:eastAsia="Times New Roman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查看预约情况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3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14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459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shd w:val="clear" w:color="auto" w:fill="auto"/>
                                    <w:suppressAutoHyphens w:val="0"/>
                                    <w:bidi w:val="0"/>
                                    <w:spacing w:before="0" w:after="0" w:line="240" w:lineRule="auto"/>
                                    <w:ind w:left="0" w:right="0" w:firstLine="0"/>
                                    <w:jc w:val="both"/>
                                    <w:outlineLvl w:val="9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Times New Roman" w:cs="Arial Unicode MS" w:hAnsi="Times New Roman" w:eastAsia="Arial Unicode MS"/>
                                      <w:b w:val="0"/>
                                      <w:bCs w:val="0"/>
                                      <w:i w:val="0"/>
                                      <w:iCs w:val="0"/>
                                      <w:caps w:val="0"/>
                                      <w:smallCaps w:val="0"/>
                                      <w:strike w:val="0"/>
                                      <w:dstrike w:val="0"/>
                                      <w:outline w:val="0"/>
                                      <w:color w:val="000000"/>
                                      <w:spacing w:val="0"/>
                                      <w:kern w:val="2"/>
                                      <w:position w:val="0"/>
                                      <w:sz w:val="21"/>
                                      <w:szCs w:val="21"/>
                                      <w:u w:val="none" w:color="000000"/>
                                      <w:shd w:val="nil" w:color="auto" w:fill="auto"/>
                                      <w:vertAlign w:val="baseline"/>
                                      <w:rtl w:val="0"/>
                                      <w14:textOutline>
                                        <w14:noFill/>
                                      </w14:textOutline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5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90.0pt;margin-top:86.1pt;width:394.0pt;height:354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8055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677"/>
                        <w:gridCol w:w="1297"/>
                        <w:gridCol w:w="513"/>
                        <w:gridCol w:w="513"/>
                        <w:gridCol w:w="514"/>
                        <w:gridCol w:w="513"/>
                        <w:gridCol w:w="514"/>
                        <w:gridCol w:w="514"/>
                        <w:gridCol w:w="514"/>
                        <w:gridCol w:w="513"/>
                        <w:gridCol w:w="514"/>
                        <w:gridCol w:w="1459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10" w:hRule="atLeast"/>
                        </w:trPr>
                        <w:tc>
                          <w:tcPr>
                            <w:tcW w:type="dxa" w:w="677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故事编号</w:t>
                            </w:r>
                          </w:p>
                        </w:tc>
                        <w:tc>
                          <w:tcPr>
                            <w:tcW w:type="dxa" w:w="1297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故事简称</w:t>
                            </w:r>
                          </w:p>
                        </w:tc>
                        <w:tc>
                          <w:tcPr>
                            <w:tcW w:type="dxa" w:w="4621"/>
                            <w:gridSpan w:val="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小组成员对其工作量估算</w:t>
                            </w:r>
                          </w:p>
                        </w:tc>
                        <w:tc>
                          <w:tcPr>
                            <w:tcW w:type="dxa" w:w="1459"/>
                            <w:vMerge w:val="restart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最终估算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10" w:hRule="atLeast"/>
                        </w:trPr>
                        <w:tc>
                          <w:tcPr>
                            <w:tcW w:type="dxa" w:w="677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297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1540"/>
                            <w:gridSpan w:val="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第一轮</w:t>
                            </w:r>
                          </w:p>
                        </w:tc>
                        <w:tc>
                          <w:tcPr>
                            <w:tcW w:type="dxa" w:w="1540"/>
                            <w:gridSpan w:val="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第二轮</w:t>
                            </w:r>
                          </w:p>
                        </w:tc>
                        <w:tc>
                          <w:tcPr>
                            <w:tcW w:type="dxa" w:w="1541"/>
                            <w:gridSpan w:val="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jc w:val="center"/>
                            </w:pPr>
                            <w:r>
                              <w:rPr>
                                <w:rFonts w:eastAsia="SimSun" w:hint="eastAsia"/>
                                <w:shd w:val="nil" w:color="auto" w:fill="auto"/>
                                <w:rtl w:val="0"/>
                                <w:lang w:val="zh-TW" w:eastAsia="zh-TW"/>
                              </w:rPr>
                              <w:t>第三轮</w:t>
                            </w:r>
                          </w:p>
                        </w:tc>
                        <w:tc>
                          <w:tcPr>
                            <w:tcW w:type="dxa" w:w="1459"/>
                            <w:vMerge w:val="continue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</w:tcPr>
                          <w:p/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查询空闲医生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预约医生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3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查看预约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医生设置空闲时间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医生接收通知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设置接待人数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添加删除医生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8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管理医生权限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610" w:hRule="atLeast"/>
                        </w:trPr>
                        <w:tc>
                          <w:tcPr>
                            <w:tcW w:type="dxa" w:w="67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5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正文"/>
                              <w:ind w:left="5" w:hanging="5"/>
                            </w:pPr>
                            <w:r>
                              <w:rPr>
                                <w:rFonts w:ascii="Times New Roman" w:hAnsi="Times New Roman"/>
                                <w:rtl w:val="0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type="dxa" w:w="1297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Arial Unicode MS" w:cs="Arial Unicode MS" w:hAnsi="Arial Unicode MS" w:eastAsia="Times New Roman" w:hint="eastAsia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查看预约情况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3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14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459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shd w:val="clear" w:color="auto" w:fill="auto"/>
                              <w:suppressAutoHyphens w:val="0"/>
                              <w:bidi w:val="0"/>
                              <w:spacing w:before="0" w:after="0" w:line="240" w:lineRule="auto"/>
                              <w:ind w:left="0" w:right="0" w:firstLine="0"/>
                              <w:jc w:val="both"/>
                              <w:outlineLvl w:val="9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Times New Roman" w:cs="Arial Unicode MS" w:hAnsi="Times New Roman" w:eastAsia="Arial Unicode MS"/>
                                <w:b w:val="0"/>
                                <w:bCs w:val="0"/>
                                <w:i w:val="0"/>
                                <w:iCs w:val="0"/>
                                <w:caps w:val="0"/>
                                <w:smallCaps w:val="0"/>
                                <w:strike w:val="0"/>
                                <w:dstrike w:val="0"/>
                                <w:outline w:val="0"/>
                                <w:color w:val="000000"/>
                                <w:spacing w:val="0"/>
                                <w:kern w:val="2"/>
                                <w:position w:val="0"/>
                                <w:sz w:val="21"/>
                                <w:szCs w:val="21"/>
                                <w:u w:val="none" w:color="000000"/>
                                <w:shd w:val="nil" w:color="auto" w:fill="auto"/>
                                <w:vertAlign w:val="baseline"/>
                                <w:rtl w:val="0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5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计划</w:t>
      </w:r>
      <w:bookmarkEnd w:id="14"/>
    </w:p>
    <w:p>
      <w:pPr>
        <w:pStyle w:val="正文"/>
        <w:ind w:firstLine="420"/>
        <w:rPr>
          <w:rStyle w:val="页码"/>
        </w:rPr>
      </w:pPr>
    </w:p>
    <w:p>
      <w:pPr>
        <w:pStyle w:val="正文"/>
        <w:ind w:firstLine="420"/>
        <w:rPr>
          <w:rStyle w:val="页码"/>
        </w:rPr>
      </w:pPr>
    </w:p>
    <w:p>
      <w:pPr>
        <w:pStyle w:val="正文"/>
        <w:rPr>
          <w:rStyle w:val="页码"/>
          <w:lang w:val="zh-TW" w:eastAsia="zh-TW"/>
        </w:rPr>
      </w:pPr>
    </w:p>
    <w:p>
      <w:pPr>
        <w:pStyle w:val="标题 1"/>
        <w:numPr>
          <w:ilvl w:val="0"/>
          <w:numId w:val="38"/>
        </w:numPr>
        <w:bidi w:val="0"/>
        <w:ind w:right="0"/>
        <w:jc w:val="both"/>
        <w:rPr>
          <w:sz w:val="32"/>
          <w:szCs w:val="32"/>
          <w:rtl w:val="0"/>
        </w:rPr>
      </w:pPr>
      <w:bookmarkStart w:name="_Toc15" w:id="15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使用</w:t>
      </w:r>
      <w:r>
        <w:rPr>
          <w:sz w:val="32"/>
          <w:szCs w:val="32"/>
          <w:rtl w:val="0"/>
        </w:rPr>
        <w:t>PingCode</w:t>
      </w:r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或其他工具管理用户故事和迭代计划</w:t>
      </w:r>
      <w:bookmarkEnd w:id="15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根据第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4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5</w:t>
      </w:r>
      <w:r>
        <w:rPr>
          <w:rFonts w:eastAsia="SimSun" w:hint="eastAsia"/>
          <w:rtl w:val="0"/>
          <w:lang w:val="zh-TW" w:eastAsia="zh-TW"/>
        </w:rPr>
        <w:t>各部分的内容，使用</w:t>
      </w:r>
      <w:r>
        <w:rPr>
          <w:rtl w:val="0"/>
        </w:rPr>
        <w:t>PingCode</w:t>
      </w:r>
      <w:r>
        <w:rPr>
          <w:rFonts w:eastAsia="SimSun" w:hint="eastAsia"/>
          <w:rtl w:val="0"/>
          <w:lang w:val="zh-TW" w:eastAsia="zh-TW"/>
        </w:rPr>
        <w:t>或其他</w:t>
      </w:r>
      <w:r>
        <w:rPr>
          <w:rtl w:val="0"/>
        </w:rPr>
        <w:t>Scrum</w:t>
      </w:r>
      <w:r>
        <w:rPr>
          <w:rFonts w:eastAsia="SimSun" w:hint="eastAsia"/>
          <w:rtl w:val="0"/>
          <w:lang w:val="zh-TW" w:eastAsia="zh-TW"/>
        </w:rPr>
        <w:t>项目管理工具建立你们的项目管理计划，将结果以截图的形式放在此处。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  <w:lang w:val="zh-TW" w:eastAsia="zh-TW"/>
        </w:rPr>
      </w:pPr>
      <w:bookmarkStart w:name="_Toc16" w:id="16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建立团队、项目、成员</w:t>
      </w:r>
      <w:bookmarkEnd w:id="16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7" w:id="17"/>
      <w:r>
        <w:rPr>
          <w:rFonts w:ascii="Times New Roman" w:hAnsi="Times New Roman"/>
          <w:sz w:val="30"/>
          <w:szCs w:val="30"/>
          <w:rtl w:val="0"/>
        </w:rPr>
        <w:t>Product Backlog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（全部用户故事）</w:t>
      </w:r>
      <w:bookmarkEnd w:id="17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8" w:id="18"/>
      <w:r>
        <w:rPr>
          <w:rFonts w:ascii="Times New Roman" w:hAnsi="Times New Roman"/>
          <w:sz w:val="30"/>
          <w:szCs w:val="30"/>
          <w:rtl w:val="0"/>
        </w:rPr>
        <w:t>Sprint Planning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（规划迭代）</w:t>
      </w:r>
      <w:bookmarkEnd w:id="18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9" w:id="19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形成每个</w:t>
      </w:r>
      <w:r>
        <w:rPr>
          <w:rFonts w:ascii="Times New Roman" w:hAnsi="Times New Roman"/>
          <w:sz w:val="30"/>
          <w:szCs w:val="30"/>
          <w:rtl w:val="0"/>
        </w:rPr>
        <w:t>Sprint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的</w:t>
      </w:r>
      <w:r>
        <w:rPr>
          <w:rFonts w:ascii="Times New Roman" w:hAnsi="Times New Roman"/>
          <w:sz w:val="30"/>
          <w:szCs w:val="30"/>
          <w:rtl w:val="0"/>
        </w:rPr>
        <w:t>Story Board</w:t>
      </w:r>
      <w:bookmarkEnd w:id="19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0" w:id="20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形成每个</w:t>
      </w:r>
      <w:r>
        <w:rPr>
          <w:rFonts w:ascii="Times New Roman" w:hAnsi="Times New Roman"/>
          <w:sz w:val="30"/>
          <w:szCs w:val="30"/>
          <w:rtl w:val="0"/>
        </w:rPr>
        <w:t>Sprint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的</w:t>
      </w:r>
      <w:r>
        <w:rPr>
          <w:rFonts w:ascii="Times New Roman" w:hAnsi="Times New Roman"/>
          <w:sz w:val="30"/>
          <w:szCs w:val="30"/>
          <w:rtl w:val="0"/>
        </w:rPr>
        <w:t>Burndown Chart</w:t>
      </w:r>
      <w:bookmarkEnd w:id="20"/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1" w:id="21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原型设计</w:t>
      </w:r>
      <w:bookmarkEnd w:id="21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针对第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节节识别出的每个用户故事，使用</w:t>
      </w:r>
      <w:r>
        <w:rPr>
          <w:rtl w:val="0"/>
        </w:rPr>
        <w:t>MockPlus</w:t>
      </w:r>
      <w:r>
        <w:rPr>
          <w:rFonts w:eastAsia="SimSun" w:hint="eastAsia"/>
          <w:rtl w:val="0"/>
          <w:lang w:val="zh-TW" w:eastAsia="zh-TW"/>
        </w:rPr>
        <w:t>或其他原型设计工具建立其原型，将原型截图放在以下各小节里。</w:t>
      </w:r>
    </w:p>
    <w:p>
      <w:pPr>
        <w:pStyle w:val="正文"/>
        <w:ind w:firstLine="42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eastAsia="SimSun" w:hint="eastAsia"/>
          <w:outline w:val="0"/>
          <w:color w:val="ff000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此处应至少包含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5</w:t>
      </w:r>
      <w:r>
        <w:rPr>
          <w:rFonts w:eastAsia="SimSun" w:hint="eastAsia"/>
          <w:outline w:val="0"/>
          <w:color w:val="ff000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个用户故事的原型设计，且均为优先级最高的用户故事，不能包含登录、用户管理等故事。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2" w:id="22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1</w:t>
      </w:r>
      <w:bookmarkEnd w:id="22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3" w:id="23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2</w:t>
      </w:r>
      <w:bookmarkEnd w:id="23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4" w:id="24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n</w:t>
      </w:r>
      <w:bookmarkEnd w:id="24"/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5" w:id="25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计划与实际进度</w:t>
      </w:r>
      <w:bookmarkEnd w:id="25"/>
    </w:p>
    <w:tbl>
      <w:tblPr>
        <w:tblW w:w="89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3"/>
        <w:gridCol w:w="2320"/>
        <w:gridCol w:w="2412"/>
        <w:gridCol w:w="3167"/>
      </w:tblGrid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任务名称</w:t>
            </w:r>
          </w:p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计划时间长度（分钟）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实际耗费时间（分钟）</w:t>
            </w:r>
          </w:p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提前或延期的原因分析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1"/>
        <w:numPr>
          <w:ilvl w:val="0"/>
          <w:numId w:val="39"/>
        </w:numPr>
        <w:spacing w:line="240" w:lineRule="auto"/>
        <w:rPr>
          <w:lang w:val="zh-TW" w:eastAsia="zh-TW"/>
        </w:rPr>
      </w:pPr>
    </w:p>
    <w:p>
      <w:pPr>
        <w:pStyle w:val="标题 1"/>
        <w:numPr>
          <w:ilvl w:val="0"/>
          <w:numId w:val="40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6" w:id="26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小结</w:t>
      </w:r>
      <w:bookmarkEnd w:id="26"/>
    </w:p>
    <w:sectPr>
      <w:headerReference w:type="default" r:id="rId8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楷体_GB2312">
    <w:charset w:val="00"/>
    <w:family w:val="roman"/>
    <w:pitch w:val="default"/>
  </w:font>
  <w:font w:name="SimSong Bold">
    <w:charset w:val="00"/>
    <w:family w:val="roman"/>
    <w:pitch w:val="default"/>
  </w:font>
  <w:font w:name="Cambria">
    <w:charset w:val="00"/>
    <w:family w:val="roman"/>
    <w:pitch w:val="default"/>
  </w:font>
  <w:font w:name="SimSun">
    <w:charset w:val="00"/>
    <w:family w:val="roman"/>
    <w:pitch w:val="default"/>
  </w:font>
  <w:font w:name="黑体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页码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pBdr>
        <w:bottom w:val="single" w:color="000000" w:sz="4" w:space="0" w:shadow="0" w:frame="0"/>
      </w:pBdr>
      <w:tabs>
        <w:tab w:val="right" w:pos="8280"/>
        <w:tab w:val="clear" w:pos="8306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9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rFonts w:eastAsia="SimSun" w:hint="eastAsia"/>
        <w:sz w:val="21"/>
        <w:szCs w:val="21"/>
        <w:rtl w:val="0"/>
        <w:lang w:val="zh-TW" w:eastAsia="zh-TW"/>
      </w:rPr>
      <w:t>哈工大计算学部《软件工程》实验报告</w:t>
    </w:r>
    <w:r>
      <w:rPr>
        <w:rFonts w:ascii="Times New Roman" w:hAnsi="Times New Roman"/>
        <w:sz w:val="21"/>
        <w:szCs w:val="21"/>
        <w:rtl w:val="0"/>
      </w:rPr>
      <w:tab/>
      <w:tab/>
      <w:t>Lab 2</w:t>
    </w:r>
    <w:r>
      <w:rPr>
        <w:rFonts w:eastAsia="SimSun" w:hint="eastAsia"/>
        <w:sz w:val="21"/>
        <w:szCs w:val="21"/>
        <w:rtl w:val="0"/>
        <w:lang w:val="zh-TW" w:eastAsia="zh-TW"/>
      </w:rPr>
      <w:t>：项目计划与原型设计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7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30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3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57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79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40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22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3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665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8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12" w:hanging="5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32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2" w:hanging="5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72" w:hanging="5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92" w:hanging="5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12" w:hanging="5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932" w:hanging="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"/>
  </w:abstractNum>
  <w:abstractNum w:abstractNumId="4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7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9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51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73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5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7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39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4"/>
    </w:lvlOverride>
  </w:num>
  <w:num w:numId="7">
    <w:abstractNumId w:val="0"/>
    <w:lvlOverride w:ilvl="1">
      <w:startOverride w:val="5"/>
    </w:lvlOverride>
  </w:num>
  <w:num w:numId="8">
    <w:abstractNumId w:val="0"/>
    <w:lvlOverride w:ilvl="1">
      <w:startOverride w:val="6"/>
    </w:lvlOverride>
  </w:num>
  <w:num w:numId="9">
    <w:abstractNumId w:val="0"/>
    <w:lvlOverride w:ilvl="1">
      <w:startOverride w:val="7"/>
    </w:lvlOverride>
  </w:num>
  <w:num w:numId="10">
    <w:abstractNumId w:val="0"/>
    <w:lvlOverride w:ilvl="1">
      <w:startOverride w:val="8"/>
    </w:lvlOverride>
  </w:num>
  <w:num w:numId="11">
    <w:abstractNumId w:val="0"/>
    <w:lvlOverride w:ilvl="1">
      <w:startOverride w:val="9"/>
    </w:lvlOverride>
  </w:num>
  <w:num w:numId="12">
    <w:abstractNumId w:val="0"/>
    <w:lvlOverride w:ilvl="1">
      <w:startOverride w:val="10"/>
    </w:lvlOverride>
  </w:num>
  <w:num w:numId="13">
    <w:abstractNumId w:val="0"/>
    <w:lvlOverride w:ilvl="0">
      <w:startOverride w:val="4"/>
    </w:lvlOverride>
  </w:num>
  <w:num w:numId="14">
    <w:abstractNumId w:val="0"/>
    <w:lvlOverride w:ilvl="0">
      <w:startOverride w:val="5"/>
    </w:lvlOverride>
  </w:num>
  <w:num w:numId="15">
    <w:abstractNumId w:val="0"/>
    <w:lvlOverride w:ilvl="0">
      <w:startOverride w:val="6"/>
    </w:lvlOverride>
  </w:num>
  <w:num w:numId="16">
    <w:abstractNumId w:val="0"/>
    <w:lvlOverride w:ilvl="1">
      <w:startOverride w:val="2"/>
    </w:lvlOverride>
  </w:num>
  <w:num w:numId="17">
    <w:abstractNumId w:val="0"/>
    <w:lvlOverride w:ilvl="1">
      <w:startOverride w:val="3"/>
    </w:lvlOverride>
  </w:num>
  <w:num w:numId="18">
    <w:abstractNumId w:val="0"/>
    <w:lvlOverride w:ilvl="1">
      <w:startOverride w:val="4"/>
    </w:lvlOverride>
  </w:num>
  <w:num w:numId="19">
    <w:abstractNumId w:val="0"/>
    <w:lvlOverride w:ilvl="1">
      <w:startOverride w:val="5"/>
    </w:lvlOverride>
  </w:num>
  <w:num w:numId="20">
    <w:abstractNumId w:val="0"/>
    <w:lvlOverride w:ilvl="0">
      <w:startOverride w:val="7"/>
    </w:lvlOverride>
  </w:num>
  <w:num w:numId="21">
    <w:abstractNumId w:val="0"/>
    <w:lvlOverride w:ilvl="1">
      <w:startOverride w:val="2"/>
    </w:lvlOverride>
  </w:num>
  <w:num w:numId="22">
    <w:abstractNumId w:val="0"/>
    <w:lvlOverride w:ilvl="1">
      <w:startOverride w:val="3"/>
    </w:lvlOverride>
  </w:num>
  <w:num w:numId="23">
    <w:abstractNumId w:val="0"/>
    <w:lvlOverride w:ilvl="0">
      <w:startOverride w:val="8"/>
    </w:lvlOverride>
  </w:num>
  <w:num w:numId="24">
    <w:abstractNumId w:val="0"/>
    <w:lvlOverride w:ilvl="0">
      <w:startOverride w:val="9"/>
    </w:lvlOverride>
  </w:num>
  <w:num w:numId="25">
    <w:abstractNumId w:val="2"/>
  </w:num>
  <w:num w:numId="26">
    <w:abstractNumId w:val="1"/>
  </w:num>
  <w:num w:numId="27">
    <w:abstractNumId w:val="4"/>
  </w:num>
  <w:num w:numId="28">
    <w:abstractNumId w:val="3"/>
  </w:num>
  <w:num w:numId="29">
    <w:abstractNumId w:val="1"/>
    <w:lvlOverride w:ilvl="1">
      <w:startOverride w:val="2"/>
    </w:lvlOverride>
  </w:num>
  <w:num w:numId="30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1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1"/>
    <w:lvlOverride w:ilvl="1">
      <w:startOverride w:val="3"/>
    </w:lvlOverride>
  </w:num>
  <w:num w:numId="33">
    <w:abstractNumId w:val="6"/>
  </w:num>
  <w:num w:numId="34">
    <w:abstractNumId w:val="5"/>
  </w:num>
  <w:num w:numId="35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"/>
    <w:lvlOverride w:ilvl="0">
      <w:startOverride w:val="4"/>
    </w:lvlOverride>
  </w:num>
  <w:num w:numId="37">
    <w:abstractNumId w:val="1"/>
    <w:lvlOverride w:ilvl="0">
      <w:startOverride w:val="5"/>
    </w:lvlOverride>
  </w:num>
  <w:num w:numId="38">
    <w:abstractNumId w:val="1"/>
    <w:lvlOverride w:ilvl="0">
      <w:startOverride w:val="6"/>
    </w:lvlOverride>
  </w:num>
  <w:num w:numId="3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78" w:hanging="5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6" w:hanging="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3" w:hanging="5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32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50" w:hanging="5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668" w:hanging="5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86" w:hanging="53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04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922" w:hanging="5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页码">
    <w:name w:val="页码"/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1">
    <w:name w:val="标题 1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260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2">
    <w:name w:val="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2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27"/>
      </w:numPr>
    </w:pPr>
  </w:style>
  <w:style w:type="numbering" w:styleId="Bullets">
    <w:name w:val="Bullets"/>
    <w:pPr>
      <w:numPr>
        <w:numId w:val="3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