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A7FA89" w14:textId="77777777" w:rsidR="00536E1A" w:rsidRPr="00536E1A" w:rsidRDefault="00536E1A" w:rsidP="00536E1A">
      <w:pPr>
        <w:pStyle w:val="NormalWeb"/>
        <w:rPr>
          <w:sz w:val="26"/>
        </w:rPr>
      </w:pPr>
      <w:bookmarkStart w:id="0" w:name="_GoBack"/>
      <w:r w:rsidRPr="00536E1A">
        <w:rPr>
          <w:rStyle w:val="Strong"/>
          <w:sz w:val="26"/>
        </w:rPr>
        <w:t xml:space="preserve">RMA </w:t>
      </w:r>
      <w:proofErr w:type="spellStart"/>
      <w:r w:rsidRPr="00536E1A">
        <w:rPr>
          <w:rStyle w:val="Strong"/>
          <w:sz w:val="26"/>
        </w:rPr>
        <w:t>Techday</w:t>
      </w:r>
      <w:proofErr w:type="spellEnd"/>
      <w:r w:rsidRPr="00536E1A">
        <w:rPr>
          <w:rStyle w:val="Strong"/>
          <w:sz w:val="26"/>
        </w:rPr>
        <w:t xml:space="preserve"> 2021</w:t>
      </w:r>
      <w:r w:rsidRPr="00536E1A">
        <w:rPr>
          <w:sz w:val="26"/>
        </w:rPr>
        <w:t xml:space="preserve"> took place on </w:t>
      </w:r>
      <w:r w:rsidRPr="00536E1A">
        <w:rPr>
          <w:rStyle w:val="Strong"/>
          <w:sz w:val="26"/>
        </w:rPr>
        <w:t>December 24, 2021</w:t>
      </w:r>
      <w:r w:rsidRPr="00536E1A">
        <w:rPr>
          <w:sz w:val="26"/>
        </w:rPr>
        <w:t xml:space="preserve">, featuring two exciting competitive segments: </w:t>
      </w:r>
      <w:r w:rsidRPr="00536E1A">
        <w:rPr>
          <w:rStyle w:val="Strong"/>
          <w:sz w:val="26"/>
        </w:rPr>
        <w:t>Robo Soccer</w:t>
      </w:r>
      <w:r w:rsidRPr="00536E1A">
        <w:rPr>
          <w:sz w:val="26"/>
        </w:rPr>
        <w:t xml:space="preserve"> and a </w:t>
      </w:r>
      <w:r w:rsidRPr="00536E1A">
        <w:rPr>
          <w:rStyle w:val="Strong"/>
          <w:sz w:val="26"/>
        </w:rPr>
        <w:t>Hackathon</w:t>
      </w:r>
      <w:r w:rsidRPr="00536E1A">
        <w:rPr>
          <w:sz w:val="26"/>
        </w:rPr>
        <w:t xml:space="preserve">. The event drew enthusiastic participation, with </w:t>
      </w:r>
      <w:r w:rsidRPr="00536E1A">
        <w:rPr>
          <w:rStyle w:val="Strong"/>
          <w:sz w:val="26"/>
        </w:rPr>
        <w:t>15+ teams</w:t>
      </w:r>
      <w:r w:rsidRPr="00536E1A">
        <w:rPr>
          <w:sz w:val="26"/>
        </w:rPr>
        <w:t xml:space="preserve"> competing in Robo Soccer and </w:t>
      </w:r>
      <w:r w:rsidRPr="00536E1A">
        <w:rPr>
          <w:rStyle w:val="Strong"/>
          <w:sz w:val="26"/>
        </w:rPr>
        <w:t>30+ individuals</w:t>
      </w:r>
      <w:r w:rsidRPr="00536E1A">
        <w:rPr>
          <w:sz w:val="26"/>
        </w:rPr>
        <w:t xml:space="preserve"> showcasing their innovation and coding skills in the Hackathon.</w:t>
      </w:r>
    </w:p>
    <w:p w14:paraId="7F431A0E" w14:textId="77777777" w:rsidR="00536E1A" w:rsidRPr="00536E1A" w:rsidRDefault="00536E1A" w:rsidP="00536E1A">
      <w:pPr>
        <w:pStyle w:val="NormalWeb"/>
        <w:rPr>
          <w:sz w:val="26"/>
        </w:rPr>
      </w:pPr>
      <w:r w:rsidRPr="00536E1A">
        <w:rPr>
          <w:sz w:val="26"/>
        </w:rPr>
        <w:t xml:space="preserve">A total prize pool of </w:t>
      </w:r>
      <w:r w:rsidRPr="00536E1A">
        <w:rPr>
          <w:rStyle w:val="Strong"/>
          <w:sz w:val="26"/>
        </w:rPr>
        <w:t>BDT 20,000</w:t>
      </w:r>
      <w:r w:rsidRPr="00536E1A">
        <w:rPr>
          <w:sz w:val="26"/>
        </w:rPr>
        <w:t xml:space="preserve"> was distributed among the </w:t>
      </w:r>
      <w:r w:rsidRPr="00536E1A">
        <w:rPr>
          <w:rStyle w:val="Strong"/>
          <w:sz w:val="26"/>
        </w:rPr>
        <w:t>top 5 teams</w:t>
      </w:r>
      <w:r w:rsidRPr="00536E1A">
        <w:rPr>
          <w:sz w:val="26"/>
        </w:rPr>
        <w:t xml:space="preserve"> from both segments, recognizing their creativity, teamwork, and technical excellence.</w:t>
      </w:r>
    </w:p>
    <w:p w14:paraId="4C4B8572" w14:textId="77777777" w:rsidR="00536E1A" w:rsidRPr="00536E1A" w:rsidRDefault="00536E1A" w:rsidP="00536E1A">
      <w:pPr>
        <w:pStyle w:val="NormalWeb"/>
        <w:rPr>
          <w:sz w:val="26"/>
        </w:rPr>
      </w:pPr>
      <w:r w:rsidRPr="00536E1A">
        <w:rPr>
          <w:sz w:val="26"/>
        </w:rPr>
        <w:t xml:space="preserve">The prize-giving ceremony was graced by the presence of the </w:t>
      </w:r>
      <w:r w:rsidRPr="00536E1A">
        <w:rPr>
          <w:rStyle w:val="Strong"/>
          <w:sz w:val="26"/>
        </w:rPr>
        <w:t>honorable Chair</w:t>
      </w:r>
      <w:r w:rsidRPr="00536E1A">
        <w:rPr>
          <w:sz w:val="26"/>
        </w:rPr>
        <w:t xml:space="preserve"> and </w:t>
      </w:r>
      <w:r w:rsidRPr="00536E1A">
        <w:rPr>
          <w:rStyle w:val="Strong"/>
          <w:sz w:val="26"/>
        </w:rPr>
        <w:t>advisers of RMA</w:t>
      </w:r>
      <w:r w:rsidRPr="00536E1A">
        <w:rPr>
          <w:sz w:val="26"/>
        </w:rPr>
        <w:t>, adding a sense of pride and encouragement to the participants and organizers alike.</w:t>
      </w:r>
    </w:p>
    <w:bookmarkEnd w:id="0"/>
    <w:p w14:paraId="10F6392C" w14:textId="77777777" w:rsidR="004F34B1" w:rsidRPr="00536E1A" w:rsidRDefault="004F34B1">
      <w:pPr>
        <w:rPr>
          <w:rFonts w:ascii="Times New Roman" w:hAnsi="Times New Roman" w:cs="Times New Roman"/>
          <w:sz w:val="24"/>
        </w:rPr>
      </w:pPr>
    </w:p>
    <w:sectPr w:rsidR="004F34B1" w:rsidRPr="00536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E1A"/>
    <w:rsid w:val="004F34B1"/>
    <w:rsid w:val="0053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8488E"/>
  <w15:chartTrackingRefBased/>
  <w15:docId w15:val="{5D2F962D-5C95-410D-B568-9F06ACAF5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6E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36E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831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2025-05-21T05:20:00Z</dcterms:created>
  <dcterms:modified xsi:type="dcterms:W3CDTF">2025-05-21T05:21:00Z</dcterms:modified>
</cp:coreProperties>
</file>