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13897" w14:textId="68D44E35" w:rsidR="00591DE5" w:rsidRPr="00591DE5" w:rsidRDefault="00591DE5" w:rsidP="00591DE5">
      <w:pPr>
        <w:pStyle w:val="NormalWeb"/>
        <w:rPr>
          <w:sz w:val="26"/>
        </w:rPr>
      </w:pPr>
      <w:r w:rsidRPr="00591DE5">
        <w:rPr>
          <w:rStyle w:val="Strong"/>
          <w:sz w:val="26"/>
        </w:rPr>
        <w:t xml:space="preserve">RMA </w:t>
      </w:r>
      <w:proofErr w:type="spellStart"/>
      <w:r w:rsidRPr="00591DE5">
        <w:rPr>
          <w:rStyle w:val="Strong"/>
          <w:sz w:val="26"/>
        </w:rPr>
        <w:t>Techday</w:t>
      </w:r>
      <w:proofErr w:type="spellEnd"/>
      <w:r w:rsidRPr="00591DE5">
        <w:rPr>
          <w:rStyle w:val="Strong"/>
          <w:sz w:val="26"/>
        </w:rPr>
        <w:t xml:space="preserve"> 2022</w:t>
      </w:r>
      <w:r w:rsidRPr="00591DE5">
        <w:rPr>
          <w:sz w:val="26"/>
        </w:rPr>
        <w:t xml:space="preserve"> was held on </w:t>
      </w:r>
      <w:r w:rsidRPr="00591DE5">
        <w:rPr>
          <w:rStyle w:val="Strong"/>
          <w:sz w:val="26"/>
        </w:rPr>
        <w:t>December 24, 2022</w:t>
      </w:r>
      <w:r w:rsidRPr="00591DE5">
        <w:rPr>
          <w:sz w:val="26"/>
        </w:rPr>
        <w:t xml:space="preserve">, featuring a single but highly competitive segment: </w:t>
      </w:r>
      <w:r w:rsidRPr="00591DE5">
        <w:rPr>
          <w:rStyle w:val="Strong"/>
          <w:sz w:val="26"/>
        </w:rPr>
        <w:t>Line Follower Robot (LFR)</w:t>
      </w:r>
      <w:r w:rsidRPr="00591DE5">
        <w:rPr>
          <w:sz w:val="26"/>
        </w:rPr>
        <w:t xml:space="preserve">. The event attracted </w:t>
      </w:r>
      <w:r w:rsidRPr="00591DE5">
        <w:rPr>
          <w:rStyle w:val="Strong"/>
          <w:sz w:val="26"/>
        </w:rPr>
        <w:t>18 teams</w:t>
      </w:r>
      <w:r w:rsidRPr="00591DE5">
        <w:rPr>
          <w:sz w:val="26"/>
        </w:rPr>
        <w:t xml:space="preserve"> from </w:t>
      </w:r>
      <w:r w:rsidR="00BF7413">
        <w:rPr>
          <w:sz w:val="26"/>
        </w:rPr>
        <w:t>different batches of CUET</w:t>
      </w:r>
      <w:r w:rsidRPr="00591DE5">
        <w:rPr>
          <w:sz w:val="26"/>
        </w:rPr>
        <w:t>, each showcasing their robotics skills and technical innovation on a fast-paced and challenging track.</w:t>
      </w:r>
    </w:p>
    <w:p w14:paraId="5364A43D" w14:textId="77777777" w:rsidR="00591DE5" w:rsidRPr="00591DE5" w:rsidRDefault="00591DE5" w:rsidP="00591DE5">
      <w:pPr>
        <w:pStyle w:val="NormalWeb"/>
        <w:rPr>
          <w:sz w:val="26"/>
        </w:rPr>
      </w:pPr>
      <w:r w:rsidRPr="00591DE5">
        <w:rPr>
          <w:sz w:val="26"/>
        </w:rPr>
        <w:t>Participants battled it out with precision and strategy as their bots navigated curves, intersections, and varying speeds to reach the finish line. The enthusiasm and energy among the teams made the event a thrilling experience for both participants and spectators.</w:t>
      </w:r>
    </w:p>
    <w:p w14:paraId="56FD9884" w14:textId="77777777" w:rsidR="00591DE5" w:rsidRPr="00591DE5" w:rsidRDefault="00591DE5" w:rsidP="00591DE5">
      <w:pPr>
        <w:pStyle w:val="NormalWeb"/>
        <w:rPr>
          <w:sz w:val="26"/>
        </w:rPr>
      </w:pPr>
      <w:r w:rsidRPr="00591DE5">
        <w:rPr>
          <w:sz w:val="26"/>
        </w:rPr>
        <w:t xml:space="preserve">A total prize pool of </w:t>
      </w:r>
      <w:r w:rsidRPr="00591DE5">
        <w:rPr>
          <w:rStyle w:val="Strong"/>
          <w:sz w:val="26"/>
        </w:rPr>
        <w:t>BDT 25,000</w:t>
      </w:r>
      <w:r w:rsidRPr="00591DE5">
        <w:rPr>
          <w:sz w:val="26"/>
        </w:rPr>
        <w:t xml:space="preserve"> was awarded to the </w:t>
      </w:r>
      <w:r w:rsidRPr="00591DE5">
        <w:rPr>
          <w:rStyle w:val="Strong"/>
          <w:sz w:val="26"/>
        </w:rPr>
        <w:t>top-performing teams</w:t>
      </w:r>
      <w:r w:rsidRPr="00591DE5">
        <w:rPr>
          <w:sz w:val="26"/>
        </w:rPr>
        <w:t xml:space="preserve"> in recognition of their performance and creativity.</w:t>
      </w:r>
    </w:p>
    <w:p w14:paraId="59D0F06B" w14:textId="77777777" w:rsidR="00591DE5" w:rsidRPr="00591DE5" w:rsidRDefault="00591DE5" w:rsidP="00591DE5">
      <w:pPr>
        <w:pStyle w:val="NormalWeb"/>
        <w:rPr>
          <w:sz w:val="26"/>
        </w:rPr>
      </w:pPr>
      <w:r w:rsidRPr="00591DE5">
        <w:rPr>
          <w:sz w:val="26"/>
        </w:rPr>
        <w:t xml:space="preserve">The </w:t>
      </w:r>
      <w:r w:rsidRPr="00591DE5">
        <w:rPr>
          <w:rStyle w:val="Strong"/>
          <w:sz w:val="26"/>
        </w:rPr>
        <w:t>prize-giving ceremony</w:t>
      </w:r>
      <w:r w:rsidRPr="00591DE5">
        <w:rPr>
          <w:sz w:val="26"/>
        </w:rPr>
        <w:t xml:space="preserve"> was held in the pres</w:t>
      </w:r>
      <w:bookmarkStart w:id="0" w:name="_GoBack"/>
      <w:bookmarkEnd w:id="0"/>
      <w:r w:rsidRPr="00591DE5">
        <w:rPr>
          <w:sz w:val="26"/>
        </w:rPr>
        <w:t xml:space="preserve">ence of the </w:t>
      </w:r>
      <w:r w:rsidRPr="00591DE5">
        <w:rPr>
          <w:rStyle w:val="Strong"/>
          <w:sz w:val="26"/>
        </w:rPr>
        <w:t>honorable Chair</w:t>
      </w:r>
      <w:r w:rsidRPr="00591DE5">
        <w:rPr>
          <w:sz w:val="26"/>
        </w:rPr>
        <w:t xml:space="preserve"> and </w:t>
      </w:r>
      <w:r w:rsidRPr="00591DE5">
        <w:rPr>
          <w:rStyle w:val="Strong"/>
          <w:sz w:val="26"/>
        </w:rPr>
        <w:t>advisers of RMA</w:t>
      </w:r>
      <w:r w:rsidRPr="00591DE5">
        <w:rPr>
          <w:sz w:val="26"/>
        </w:rPr>
        <w:t>, who appreciated the participants' efforts and encouraged them to continue exploring the world of robotics.</w:t>
      </w:r>
    </w:p>
    <w:p w14:paraId="076C80A2" w14:textId="77777777" w:rsidR="004F34B1" w:rsidRPr="00591DE5" w:rsidRDefault="004F34B1" w:rsidP="00591DE5">
      <w:pPr>
        <w:rPr>
          <w:rFonts w:ascii="Times New Roman" w:hAnsi="Times New Roman" w:cs="Times New Roman"/>
          <w:sz w:val="24"/>
        </w:rPr>
      </w:pPr>
    </w:p>
    <w:sectPr w:rsidR="004F34B1" w:rsidRPr="00591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E5"/>
    <w:rsid w:val="004F34B1"/>
    <w:rsid w:val="00591DE5"/>
    <w:rsid w:val="00BF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E086"/>
  <w15:chartTrackingRefBased/>
  <w15:docId w15:val="{1B3E868A-8C38-4D0D-BACA-41522AAB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D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1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8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2025-05-21T05:22:00Z</dcterms:created>
  <dcterms:modified xsi:type="dcterms:W3CDTF">2025-05-21T05:37:00Z</dcterms:modified>
</cp:coreProperties>
</file>