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EC381C" w14:textId="7CE4AB7C" w:rsidR="00550693" w:rsidRDefault="00821116" w:rsidP="00550693">
      <w:pPr>
        <w:pStyle w:val="Subtitle"/>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Self-Driving Cars</w:t>
      </w:r>
      <w:r w:rsidR="00CA39C2">
        <w:rPr>
          <w:rFonts w:asciiTheme="majorHAnsi" w:eastAsiaTheme="majorEastAsia" w:hAnsiTheme="majorHAnsi" w:cstheme="majorBidi"/>
          <w:spacing w:val="-10"/>
          <w:kern w:val="28"/>
          <w:sz w:val="56"/>
          <w:szCs w:val="56"/>
        </w:rPr>
        <w:t xml:space="preserve">, </w:t>
      </w:r>
      <w:proofErr w:type="spellStart"/>
      <w:r w:rsidR="00CA39C2">
        <w:rPr>
          <w:rFonts w:asciiTheme="majorHAnsi" w:eastAsiaTheme="majorEastAsia" w:hAnsiTheme="majorHAnsi" w:cstheme="majorBidi"/>
          <w:spacing w:val="-10"/>
          <w:kern w:val="28"/>
          <w:sz w:val="56"/>
          <w:szCs w:val="56"/>
        </w:rPr>
        <w:t>Gehirnwagen</w:t>
      </w:r>
      <w:proofErr w:type="spellEnd"/>
    </w:p>
    <w:p w14:paraId="631DAB1C" w14:textId="07306F49" w:rsidR="00821116" w:rsidRPr="00821116" w:rsidRDefault="00821116" w:rsidP="00821116">
      <w:pPr>
        <w:jc w:val="center"/>
      </w:pPr>
      <w:r>
        <w:t>Road Sign Recognition</w:t>
      </w:r>
    </w:p>
    <w:p w14:paraId="22D77251" w14:textId="77777777" w:rsidR="007B5102" w:rsidRDefault="007B5102" w:rsidP="007B5102"/>
    <w:p w14:paraId="3E494FE3" w14:textId="77777777" w:rsidR="007B5102" w:rsidRDefault="007B5102" w:rsidP="007B5102"/>
    <w:p w14:paraId="1D8A95BA" w14:textId="77777777" w:rsidR="007B5102" w:rsidRDefault="007B5102" w:rsidP="007B5102"/>
    <w:p w14:paraId="689EC760" w14:textId="77777777" w:rsidR="007B5102" w:rsidRDefault="007B5102" w:rsidP="007B5102"/>
    <w:p w14:paraId="2E53A0AB" w14:textId="77777777" w:rsidR="007B5102" w:rsidRDefault="007B5102" w:rsidP="007B5102"/>
    <w:p w14:paraId="59477E16" w14:textId="77777777" w:rsidR="007B5102" w:rsidRPr="007B5102" w:rsidRDefault="007B5102" w:rsidP="007B5102"/>
    <w:p w14:paraId="26BCF426" w14:textId="77777777" w:rsidR="007B5102" w:rsidRPr="00730A48" w:rsidRDefault="007B5102" w:rsidP="00730A48">
      <w:pPr>
        <w:pStyle w:val="Heading2"/>
        <w:jc w:val="center"/>
        <w:rPr>
          <w:b w:val="0"/>
          <w:bCs w:val="0"/>
        </w:rPr>
      </w:pPr>
      <w:r w:rsidRPr="00730A48">
        <w:rPr>
          <w:b w:val="0"/>
          <w:bCs w:val="0"/>
        </w:rPr>
        <w:t>presented by</w:t>
      </w:r>
    </w:p>
    <w:p w14:paraId="39EF2DB2" w14:textId="34329FCB" w:rsidR="007B5102" w:rsidRDefault="00425BB9" w:rsidP="007B5102">
      <w:pPr>
        <w:jc w:val="center"/>
      </w:pPr>
      <w:r>
        <w:t>Ezekial Curran</w:t>
      </w:r>
    </w:p>
    <w:p w14:paraId="27B8E1FA" w14:textId="17136A8C" w:rsidR="007B5102" w:rsidRDefault="00425BB9" w:rsidP="007B5102">
      <w:pPr>
        <w:jc w:val="center"/>
      </w:pPr>
      <w:r>
        <w:t>Isaac Bojorquez</w:t>
      </w:r>
    </w:p>
    <w:p w14:paraId="7AC20544" w14:textId="6DFC9DF8" w:rsidR="007E71A6" w:rsidRPr="003E0457" w:rsidRDefault="00425BB9" w:rsidP="003E0457">
      <w:pPr>
        <w:jc w:val="center"/>
        <w:rPr>
          <w:rFonts w:asciiTheme="majorHAnsi" w:eastAsiaTheme="majorEastAsia" w:hAnsiTheme="majorHAnsi" w:cstheme="majorBidi"/>
          <w:color w:val="2F5496" w:themeColor="accent1" w:themeShade="BF"/>
          <w:sz w:val="32"/>
          <w:szCs w:val="32"/>
        </w:rPr>
      </w:pPr>
      <w:r>
        <w:t>Tonatiuh De Leon Carvajal</w:t>
      </w:r>
      <w:r w:rsidR="007E71A6">
        <w:br w:type="page"/>
      </w:r>
    </w:p>
    <w:p w14:paraId="0050EC8E" w14:textId="120AA074" w:rsidR="00BE6870" w:rsidRDefault="006463B6" w:rsidP="007E71A6">
      <w:pPr>
        <w:pStyle w:val="SectionHeading"/>
      </w:pPr>
      <w:r>
        <w:lastRenderedPageBreak/>
        <w:t>Background</w:t>
      </w:r>
    </w:p>
    <w:p w14:paraId="139130F0" w14:textId="2851C72D" w:rsidR="007B5102" w:rsidRDefault="006463B6" w:rsidP="007B5102">
      <w:proofErr w:type="spellStart"/>
      <w:r>
        <w:t>Gehirnwagen</w:t>
      </w:r>
      <w:proofErr w:type="spellEnd"/>
      <w:r>
        <w:t xml:space="preserve"> is seeking to make self-driving vehicles and needs to be able to understand the street signs of Germany. A large dataset was provided of about 39,000 images of street signs. Ultimately a convolutional neural network was used to train and interpret road signs. Factors and considerations about the car seeing the signs at different angles, different lighting, or offset compared to the training data </w:t>
      </w:r>
      <w:r w:rsidR="00C0617B">
        <w:t>were</w:t>
      </w:r>
      <w:r>
        <w:t xml:space="preserve"> </w:t>
      </w:r>
      <w:proofErr w:type="gramStart"/>
      <w:r>
        <w:t>taken into account</w:t>
      </w:r>
      <w:proofErr w:type="gramEnd"/>
      <w:r>
        <w:t>.</w:t>
      </w:r>
    </w:p>
    <w:p w14:paraId="440F1D83" w14:textId="23DAF724" w:rsidR="003E0457" w:rsidRDefault="00493D59" w:rsidP="003E0457">
      <w:pPr>
        <w:pStyle w:val="SectionHeading"/>
      </w:pPr>
      <w:r>
        <w:t>Training Decisions</w:t>
      </w:r>
    </w:p>
    <w:p w14:paraId="1EEAAD60" w14:textId="4DB73C97" w:rsidR="00FC2E92" w:rsidRDefault="00493D59" w:rsidP="00584D6C">
      <w:r>
        <w:t xml:space="preserve">When deciding on the metrics for training the model two scores were used. An </w:t>
      </w:r>
      <w:r w:rsidRPr="00493D59">
        <w:t xml:space="preserve">F1 score as well as an </w:t>
      </w:r>
      <w:proofErr w:type="gramStart"/>
      <w:r w:rsidRPr="00493D59">
        <w:t>accuracy</w:t>
      </w:r>
      <w:proofErr w:type="gramEnd"/>
      <w:r w:rsidRPr="00493D59">
        <w:t xml:space="preserve"> score were used. The accuracy score is used for intuitive evaluation and giving an overall performance snapshot but can be a bit misleading due to the imbalanced dataset. </w:t>
      </w:r>
      <w:r>
        <w:t xml:space="preserve">The dataset is imbalanced because the number of pictures for each type of sign varies greatly. </w:t>
      </w:r>
      <w:r w:rsidRPr="00493D59">
        <w:t xml:space="preserve">Since the dataset isn't balanced using the F1 score is very </w:t>
      </w:r>
      <w:r w:rsidRPr="00493D59">
        <w:t>appropriate</w:t>
      </w:r>
      <w:r w:rsidRPr="00493D59">
        <w:t xml:space="preserve"> and helps </w:t>
      </w:r>
      <w:r>
        <w:t xml:space="preserve">the model train even with the imbalance and still </w:t>
      </w:r>
      <w:r w:rsidR="001F7480">
        <w:t>includes</w:t>
      </w:r>
      <w:r>
        <w:t xml:space="preserve"> the minority cases.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374"/>
      </w:tblGrid>
      <w:tr w:rsidR="008B1F8E" w14:paraId="368D72A1" w14:textId="77777777" w:rsidTr="008B1F8E">
        <w:tc>
          <w:tcPr>
            <w:tcW w:w="4675" w:type="dxa"/>
          </w:tcPr>
          <w:p w14:paraId="1FDADC4A" w14:textId="10D8E840" w:rsidR="008B1F8E" w:rsidRDefault="008B1F8E" w:rsidP="00584D6C"/>
        </w:tc>
        <w:tc>
          <w:tcPr>
            <w:tcW w:w="4675" w:type="dxa"/>
          </w:tcPr>
          <w:p w14:paraId="2A41BA1B" w14:textId="77777777" w:rsidR="008B1F8E" w:rsidRDefault="008B1F8E" w:rsidP="00584D6C"/>
        </w:tc>
      </w:tr>
      <w:tr w:rsidR="008B1F8E" w14:paraId="75434467" w14:textId="77777777" w:rsidTr="008B1F8E">
        <w:tc>
          <w:tcPr>
            <w:tcW w:w="4675" w:type="dxa"/>
          </w:tcPr>
          <w:p w14:paraId="6B7355A4" w14:textId="18A02F15" w:rsidR="008B1F8E" w:rsidRDefault="008B1F8E" w:rsidP="00584D6C">
            <w:r>
              <w:rPr>
                <w:noProof/>
              </w:rPr>
              <w:drawing>
                <wp:inline distT="0" distB="0" distL="0" distR="0" wp14:anchorId="543AF3AC" wp14:editId="379EA35D">
                  <wp:extent cx="3016250" cy="1809750"/>
                  <wp:effectExtent l="0" t="0" r="12700" b="0"/>
                  <wp:docPr id="1777430468" name="Chart 1">
                    <a:extLst xmlns:a="http://schemas.openxmlformats.org/drawingml/2006/main">
                      <a:ext uri="{FF2B5EF4-FFF2-40B4-BE49-F238E27FC236}">
                        <a16:creationId xmlns:a16="http://schemas.microsoft.com/office/drawing/2014/main" id="{1F859F05-9100-378E-803A-DFC2A99B0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4675" w:type="dxa"/>
          </w:tcPr>
          <w:p w14:paraId="42A95589" w14:textId="761CE62D" w:rsidR="008B1F8E" w:rsidRDefault="008B1F8E" w:rsidP="00584D6C">
            <w:r>
              <w:t>Despite the accuracy score sitting in the low 90% range the F1 score is in the low 82% range. Indicating the model is struggling with minorities.</w:t>
            </w:r>
          </w:p>
        </w:tc>
      </w:tr>
      <w:tr w:rsidR="008B1F8E" w14:paraId="3248AD42" w14:textId="77777777" w:rsidTr="008B1F8E">
        <w:tc>
          <w:tcPr>
            <w:tcW w:w="4675" w:type="dxa"/>
          </w:tcPr>
          <w:p w14:paraId="30A4293E" w14:textId="77777777" w:rsidR="008B1F8E" w:rsidRDefault="008B1F8E" w:rsidP="00584D6C"/>
        </w:tc>
        <w:tc>
          <w:tcPr>
            <w:tcW w:w="4675" w:type="dxa"/>
          </w:tcPr>
          <w:p w14:paraId="24CEF2E3" w14:textId="77777777" w:rsidR="008B1F8E" w:rsidRDefault="008B1F8E" w:rsidP="00584D6C"/>
        </w:tc>
      </w:tr>
    </w:tbl>
    <w:p w14:paraId="2A55A119" w14:textId="77777777" w:rsidR="008B1F8E" w:rsidRDefault="008B1F8E" w:rsidP="00584D6C"/>
    <w:p w14:paraId="5C775665" w14:textId="05E268E3" w:rsidR="00786040" w:rsidRDefault="00493D59" w:rsidP="00786040">
      <w:pPr>
        <w:pStyle w:val="SectionHeading"/>
      </w:pPr>
      <w:r>
        <w:t>Data Augmentation</w:t>
      </w:r>
    </w:p>
    <w:p w14:paraId="71BA3229" w14:textId="38563E32" w:rsidR="00325ABE" w:rsidRDefault="00493D59" w:rsidP="00786040">
      <w:r>
        <w:t>Since the car will end up seeing the street signs differently from the data, augmentation would help in real world performance greatly. The augmentations that were implemented were rotation of the images, translation, zoom, and contrast.</w:t>
      </w:r>
    </w:p>
    <w:p w14:paraId="448DD8BB" w14:textId="7FED82D9" w:rsidR="00325ABE" w:rsidRDefault="00493D59" w:rsidP="00325ABE">
      <w:pPr>
        <w:pStyle w:val="SectionHeading"/>
      </w:pPr>
      <w:r>
        <w:t>Residual Connections</w:t>
      </w:r>
    </w:p>
    <w:p w14:paraId="2F8F72FD" w14:textId="1C2F0B7D" w:rsidR="00BE6870" w:rsidRDefault="00493D59" w:rsidP="007B5102">
      <w:r>
        <w:t xml:space="preserve">An additional method to help improve the </w:t>
      </w:r>
      <w:r w:rsidR="00397C6F">
        <w:t>model’s</w:t>
      </w:r>
      <w:r>
        <w:t xml:space="preserve"> ability to correctly identify the signs, residual connections were used. This process was able to bring the accuracy and F1 scores from being around 95% and 0.911 respectively to 100% accuracy and an F1 score of 1.</w:t>
      </w:r>
    </w:p>
    <w:p w14:paraId="7515A500" w14:textId="77777777" w:rsidR="00C644AC" w:rsidRDefault="00C644AC" w:rsidP="007B510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6"/>
        <w:gridCol w:w="4594"/>
      </w:tblGrid>
      <w:tr w:rsidR="00C329A4" w14:paraId="5BF1F723" w14:textId="77777777" w:rsidTr="00C708AF">
        <w:tc>
          <w:tcPr>
            <w:tcW w:w="4761" w:type="dxa"/>
          </w:tcPr>
          <w:p w14:paraId="6CB89BA5" w14:textId="5B505111" w:rsidR="00C329A4" w:rsidRDefault="00C708AF" w:rsidP="007B5102">
            <w:r>
              <w:t>Before Residual Connections</w:t>
            </w:r>
          </w:p>
        </w:tc>
        <w:tc>
          <w:tcPr>
            <w:tcW w:w="4589" w:type="dxa"/>
          </w:tcPr>
          <w:p w14:paraId="0137FD02" w14:textId="0C8BA251" w:rsidR="00C329A4" w:rsidRDefault="00C708AF" w:rsidP="007B5102">
            <w:r>
              <w:t>After Residual Connections</w:t>
            </w:r>
          </w:p>
        </w:tc>
      </w:tr>
      <w:tr w:rsidR="00C329A4" w14:paraId="2D1D7B8C" w14:textId="77777777" w:rsidTr="00C708AF">
        <w:tc>
          <w:tcPr>
            <w:tcW w:w="4761" w:type="dxa"/>
          </w:tcPr>
          <w:p w14:paraId="6CA2E982" w14:textId="680939AA" w:rsidR="00C329A4" w:rsidRDefault="00C708AF" w:rsidP="007B5102">
            <w:r>
              <w:rPr>
                <w:noProof/>
              </w:rPr>
              <w:drawing>
                <wp:inline distT="0" distB="0" distL="0" distR="0" wp14:anchorId="44F610B0" wp14:editId="6C65AA30">
                  <wp:extent cx="3016250" cy="2322195"/>
                  <wp:effectExtent l="0" t="0" r="12700" b="1905"/>
                  <wp:docPr id="110745201" name="Chart 1">
                    <a:extLst xmlns:a="http://schemas.openxmlformats.org/drawingml/2006/main">
                      <a:ext uri="{FF2B5EF4-FFF2-40B4-BE49-F238E27FC236}">
                        <a16:creationId xmlns:a16="http://schemas.microsoft.com/office/drawing/2014/main" id="{1F859F05-9100-378E-803A-DFC2A99B09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89" w:type="dxa"/>
          </w:tcPr>
          <w:p w14:paraId="40E505D4" w14:textId="14CBE20F" w:rsidR="00C329A4" w:rsidRDefault="00C708AF" w:rsidP="007B5102">
            <w:r>
              <w:rPr>
                <w:noProof/>
              </w:rPr>
              <w:drawing>
                <wp:inline distT="0" distB="0" distL="0" distR="0" wp14:anchorId="6CAC24C0" wp14:editId="230AC8A5">
                  <wp:extent cx="2914650" cy="2322537"/>
                  <wp:effectExtent l="0" t="0" r="0" b="1905"/>
                  <wp:docPr id="1672834308" name="Chart 1">
                    <a:extLst xmlns:a="http://schemas.openxmlformats.org/drawingml/2006/main">
                      <a:ext uri="{FF2B5EF4-FFF2-40B4-BE49-F238E27FC236}">
                        <a16:creationId xmlns:a16="http://schemas.microsoft.com/office/drawing/2014/main" id="{C88CDAE8-D34D-2111-EBF1-ED3B91B721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C329A4" w14:paraId="2F256283" w14:textId="77777777" w:rsidTr="00C708AF">
        <w:tc>
          <w:tcPr>
            <w:tcW w:w="4761" w:type="dxa"/>
          </w:tcPr>
          <w:p w14:paraId="5F19620E" w14:textId="77777777" w:rsidR="00C329A4" w:rsidRDefault="00C329A4" w:rsidP="007B5102"/>
        </w:tc>
        <w:tc>
          <w:tcPr>
            <w:tcW w:w="4589" w:type="dxa"/>
          </w:tcPr>
          <w:p w14:paraId="6BD395C4" w14:textId="77777777" w:rsidR="00C329A4" w:rsidRDefault="00C329A4" w:rsidP="007B5102"/>
        </w:tc>
      </w:tr>
    </w:tbl>
    <w:p w14:paraId="2A30F5FC" w14:textId="77777777" w:rsidR="00C329A4" w:rsidRDefault="00C329A4" w:rsidP="007B5102"/>
    <w:p w14:paraId="685D2BB0" w14:textId="0D469335" w:rsidR="00493D59" w:rsidRPr="00493D59" w:rsidRDefault="00493D59" w:rsidP="00493D59">
      <w:pPr>
        <w:pStyle w:val="SectionHeading"/>
      </w:pPr>
      <w:r>
        <w:t>Actionable Items</w:t>
      </w:r>
    </w:p>
    <w:p w14:paraId="2B819DCF" w14:textId="15F80790" w:rsidR="00954E0D" w:rsidRDefault="00493D59" w:rsidP="00954E0D">
      <w:r>
        <w:t>Since the pictures provided in the dataset are really about the same couple of signs but different frames from a recording of driving up to the signs, additional different pictures would help. Taking pictures or recordings on different days with different weather conditions and different lighting will reduce possible memorization and improve overall generalization.</w:t>
      </w:r>
    </w:p>
    <w:p w14:paraId="441935D0" w14:textId="4F0F6ED7" w:rsidR="00374102" w:rsidRPr="00954E0D" w:rsidRDefault="00374102" w:rsidP="00954E0D">
      <w:r>
        <w:t xml:space="preserve">Another concern with the </w:t>
      </w:r>
      <w:proofErr w:type="gramStart"/>
      <w:r>
        <w:t>dataset</w:t>
      </w:r>
      <w:proofErr w:type="gramEnd"/>
      <w:r>
        <w:t xml:space="preserve"> is that it does not include all the types of regulatory, parking, or speed limit signs. Additional data for these signs is a must for a safe self-driving vehicle to be used on the roadways in Germany.</w:t>
      </w:r>
    </w:p>
    <w:p w14:paraId="206C5E3F" w14:textId="5917E824" w:rsidR="00954E0D" w:rsidRDefault="00493D59" w:rsidP="00493D59">
      <w:pPr>
        <w:pStyle w:val="SectionHeading"/>
      </w:pPr>
      <w:r>
        <w:t xml:space="preserve"> Python Notebooks</w:t>
      </w:r>
    </w:p>
    <w:p w14:paraId="627A1C0F" w14:textId="60C910AA" w:rsidR="00A90BDA" w:rsidRPr="00A90BDA" w:rsidRDefault="00A90BDA" w:rsidP="00A90BDA">
      <w:r>
        <w:t xml:space="preserve">Link to Google </w:t>
      </w:r>
      <w:proofErr w:type="spellStart"/>
      <w:r>
        <w:t>Colab</w:t>
      </w:r>
      <w:proofErr w:type="spellEnd"/>
      <w:r>
        <w:t xml:space="preserve"> notebook: </w:t>
      </w:r>
      <w:hyperlink r:id="rId11" w:history="1">
        <w:r w:rsidRPr="00825855">
          <w:rPr>
            <w:rStyle w:val="Hyperlink"/>
          </w:rPr>
          <w:t>link</w:t>
        </w:r>
      </w:hyperlink>
    </w:p>
    <w:sectPr w:rsidR="00A90BDA" w:rsidRPr="00A90BDA" w:rsidSect="007E71A6">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E57E8" w14:textId="77777777" w:rsidR="00092FC1" w:rsidRDefault="00092FC1" w:rsidP="007E71A6">
      <w:pPr>
        <w:spacing w:after="0"/>
      </w:pPr>
      <w:r>
        <w:separator/>
      </w:r>
    </w:p>
  </w:endnote>
  <w:endnote w:type="continuationSeparator" w:id="0">
    <w:p w14:paraId="02CCE98E" w14:textId="77777777" w:rsidR="00092FC1" w:rsidRDefault="00092FC1" w:rsidP="007E71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121357"/>
      <w:docPartObj>
        <w:docPartGallery w:val="Page Numbers (Bottom of Page)"/>
        <w:docPartUnique/>
      </w:docPartObj>
    </w:sdtPr>
    <w:sdtContent>
      <w:p w14:paraId="13E92281" w14:textId="77777777" w:rsidR="007E71A6" w:rsidRDefault="007E71A6" w:rsidP="00DF6A7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DD65DC" w14:textId="77777777" w:rsidR="007E71A6" w:rsidRDefault="007E71A6" w:rsidP="007E71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176F1D" w14:textId="77777777" w:rsidR="007E71A6" w:rsidRDefault="007E71A6" w:rsidP="007E71A6">
    <w:pPr>
      <w:pStyle w:val="Footer"/>
      <w:ind w:right="360"/>
    </w:pPr>
    <w:r>
      <w:tab/>
    </w:r>
    <w:r>
      <w:tab/>
    </w: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Pr>
        <w:rFonts w:ascii="Times New Roman" w:hAnsi="Times New Roman"/>
      </w:rPr>
      <w:t>2</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9E3F2B" w14:textId="77777777" w:rsidR="00092FC1" w:rsidRDefault="00092FC1" w:rsidP="007E71A6">
      <w:pPr>
        <w:spacing w:after="0"/>
      </w:pPr>
      <w:r>
        <w:separator/>
      </w:r>
    </w:p>
  </w:footnote>
  <w:footnote w:type="continuationSeparator" w:id="0">
    <w:p w14:paraId="2795729B" w14:textId="77777777" w:rsidR="00092FC1" w:rsidRDefault="00092FC1" w:rsidP="007E71A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AA0DB0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A1261D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A2012D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21E3E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CA94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5A1E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B8937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B84E2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C0F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36CA6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BA7550"/>
    <w:multiLevelType w:val="hybridMultilevel"/>
    <w:tmpl w:val="083C3E18"/>
    <w:lvl w:ilvl="0" w:tplc="27DA47A0">
      <w:start w:val="1"/>
      <w:numFmt w:val="upperRoman"/>
      <w:pStyle w:val="SectionHead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4E6076"/>
    <w:multiLevelType w:val="multilevel"/>
    <w:tmpl w:val="2548B98C"/>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8247507">
    <w:abstractNumId w:val="10"/>
  </w:num>
  <w:num w:numId="2" w16cid:durableId="796027624">
    <w:abstractNumId w:val="11"/>
  </w:num>
  <w:num w:numId="3" w16cid:durableId="371267455">
    <w:abstractNumId w:val="0"/>
  </w:num>
  <w:num w:numId="4" w16cid:durableId="1557161504">
    <w:abstractNumId w:val="1"/>
  </w:num>
  <w:num w:numId="5" w16cid:durableId="334187450">
    <w:abstractNumId w:val="2"/>
  </w:num>
  <w:num w:numId="6" w16cid:durableId="109864455">
    <w:abstractNumId w:val="3"/>
  </w:num>
  <w:num w:numId="7" w16cid:durableId="742487880">
    <w:abstractNumId w:val="8"/>
  </w:num>
  <w:num w:numId="8" w16cid:durableId="1931771050">
    <w:abstractNumId w:val="4"/>
  </w:num>
  <w:num w:numId="9" w16cid:durableId="1025715719">
    <w:abstractNumId w:val="5"/>
  </w:num>
  <w:num w:numId="10" w16cid:durableId="724138108">
    <w:abstractNumId w:val="6"/>
  </w:num>
  <w:num w:numId="11" w16cid:durableId="868297503">
    <w:abstractNumId w:val="7"/>
  </w:num>
  <w:num w:numId="12" w16cid:durableId="11535277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70"/>
    <w:rsid w:val="00004AFC"/>
    <w:rsid w:val="000864C5"/>
    <w:rsid w:val="00092FC1"/>
    <w:rsid w:val="000A4BF1"/>
    <w:rsid w:val="000B0100"/>
    <w:rsid w:val="000C322C"/>
    <w:rsid w:val="000D7C4D"/>
    <w:rsid w:val="00111679"/>
    <w:rsid w:val="00127BE7"/>
    <w:rsid w:val="001F7480"/>
    <w:rsid w:val="00207A3C"/>
    <w:rsid w:val="00295011"/>
    <w:rsid w:val="002E5A66"/>
    <w:rsid w:val="00325ABE"/>
    <w:rsid w:val="003619E1"/>
    <w:rsid w:val="00374102"/>
    <w:rsid w:val="00394329"/>
    <w:rsid w:val="00397C6F"/>
    <w:rsid w:val="003E0457"/>
    <w:rsid w:val="003E7D0A"/>
    <w:rsid w:val="003F5006"/>
    <w:rsid w:val="004111A2"/>
    <w:rsid w:val="00425BB9"/>
    <w:rsid w:val="00453EB6"/>
    <w:rsid w:val="00456AC7"/>
    <w:rsid w:val="00493D59"/>
    <w:rsid w:val="00496A7E"/>
    <w:rsid w:val="004E306E"/>
    <w:rsid w:val="004F718B"/>
    <w:rsid w:val="00550693"/>
    <w:rsid w:val="00555797"/>
    <w:rsid w:val="00562BA0"/>
    <w:rsid w:val="00584D6C"/>
    <w:rsid w:val="00637AE9"/>
    <w:rsid w:val="006463B6"/>
    <w:rsid w:val="006C152F"/>
    <w:rsid w:val="007038B5"/>
    <w:rsid w:val="00730A48"/>
    <w:rsid w:val="00732C98"/>
    <w:rsid w:val="00737441"/>
    <w:rsid w:val="007724F2"/>
    <w:rsid w:val="00786040"/>
    <w:rsid w:val="007B5102"/>
    <w:rsid w:val="007E71A6"/>
    <w:rsid w:val="007E7E26"/>
    <w:rsid w:val="0081276D"/>
    <w:rsid w:val="00821116"/>
    <w:rsid w:val="00825855"/>
    <w:rsid w:val="0087770F"/>
    <w:rsid w:val="00885E0A"/>
    <w:rsid w:val="00892228"/>
    <w:rsid w:val="008A0262"/>
    <w:rsid w:val="008A38E7"/>
    <w:rsid w:val="008B1F8E"/>
    <w:rsid w:val="008C30AE"/>
    <w:rsid w:val="00920B5C"/>
    <w:rsid w:val="00954E0D"/>
    <w:rsid w:val="00970C3B"/>
    <w:rsid w:val="00A55E4C"/>
    <w:rsid w:val="00A57C71"/>
    <w:rsid w:val="00A7762F"/>
    <w:rsid w:val="00A90BDA"/>
    <w:rsid w:val="00AE04ED"/>
    <w:rsid w:val="00AE0E3D"/>
    <w:rsid w:val="00B0755B"/>
    <w:rsid w:val="00B5263A"/>
    <w:rsid w:val="00BA450B"/>
    <w:rsid w:val="00BD5FD9"/>
    <w:rsid w:val="00BE6870"/>
    <w:rsid w:val="00C0617B"/>
    <w:rsid w:val="00C329A4"/>
    <w:rsid w:val="00C53DF3"/>
    <w:rsid w:val="00C644AC"/>
    <w:rsid w:val="00C708AF"/>
    <w:rsid w:val="00CA39C2"/>
    <w:rsid w:val="00CF3064"/>
    <w:rsid w:val="00D20313"/>
    <w:rsid w:val="00D30943"/>
    <w:rsid w:val="00E2524A"/>
    <w:rsid w:val="00E7799D"/>
    <w:rsid w:val="00EB6207"/>
    <w:rsid w:val="00ED340D"/>
    <w:rsid w:val="00ED53B7"/>
    <w:rsid w:val="00EF68AF"/>
    <w:rsid w:val="00F17EC8"/>
    <w:rsid w:val="00F312BF"/>
    <w:rsid w:val="00FA1960"/>
    <w:rsid w:val="00FC2E92"/>
    <w:rsid w:val="00FE78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B7185"/>
  <w15:chartTrackingRefBased/>
  <w15:docId w15:val="{8F189E7B-27F1-5645-BA5A-C9F48116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102"/>
    <w:pPr>
      <w:spacing w:after="120"/>
    </w:pPr>
  </w:style>
  <w:style w:type="paragraph" w:styleId="Heading1">
    <w:name w:val="heading 1"/>
    <w:basedOn w:val="Normal"/>
    <w:next w:val="Normal"/>
    <w:link w:val="Heading1Char"/>
    <w:uiPriority w:val="9"/>
    <w:qFormat/>
    <w:rsid w:val="00BE6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0693"/>
    <w:pPr>
      <w:keepNext/>
      <w:keepLines/>
      <w:spacing w:before="40" w:after="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semiHidden/>
    <w:unhideWhenUsed/>
    <w:qFormat/>
    <w:rsid w:val="00BD5FD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68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870"/>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BE6870"/>
    <w:rPr>
      <w:color w:val="5A5A5A" w:themeColor="text1" w:themeTint="A5"/>
      <w:spacing w:val="15"/>
      <w:sz w:val="22"/>
      <w:szCs w:val="22"/>
    </w:rPr>
  </w:style>
  <w:style w:type="character" w:customStyle="1" w:styleId="Heading1Char">
    <w:name w:val="Heading 1 Char"/>
    <w:basedOn w:val="DefaultParagraphFont"/>
    <w:link w:val="Heading1"/>
    <w:uiPriority w:val="9"/>
    <w:rsid w:val="00BE6870"/>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Heading1"/>
    <w:next w:val="Normal"/>
    <w:qFormat/>
    <w:rsid w:val="007B5102"/>
    <w:pPr>
      <w:numPr>
        <w:numId w:val="1"/>
      </w:numPr>
      <w:spacing w:before="480"/>
    </w:pPr>
  </w:style>
  <w:style w:type="character" w:customStyle="1" w:styleId="Heading2Char">
    <w:name w:val="Heading 2 Char"/>
    <w:basedOn w:val="DefaultParagraphFont"/>
    <w:link w:val="Heading2"/>
    <w:uiPriority w:val="9"/>
    <w:rsid w:val="00550693"/>
    <w:rPr>
      <w:rFonts w:asciiTheme="majorHAnsi" w:eastAsiaTheme="majorEastAsia" w:hAnsiTheme="majorHAnsi" w:cstheme="majorBidi"/>
      <w:b/>
      <w:bCs/>
      <w:noProof/>
      <w:color w:val="2F5496" w:themeColor="accent1" w:themeShade="BF"/>
      <w:sz w:val="26"/>
      <w:szCs w:val="26"/>
    </w:rPr>
  </w:style>
  <w:style w:type="paragraph" w:styleId="Header">
    <w:name w:val="header"/>
    <w:basedOn w:val="Normal"/>
    <w:link w:val="HeaderChar"/>
    <w:uiPriority w:val="99"/>
    <w:unhideWhenUsed/>
    <w:rsid w:val="007E71A6"/>
    <w:pPr>
      <w:tabs>
        <w:tab w:val="center" w:pos="4680"/>
        <w:tab w:val="right" w:pos="9360"/>
      </w:tabs>
      <w:spacing w:after="0"/>
    </w:pPr>
  </w:style>
  <w:style w:type="character" w:customStyle="1" w:styleId="HeaderChar">
    <w:name w:val="Header Char"/>
    <w:basedOn w:val="DefaultParagraphFont"/>
    <w:link w:val="Header"/>
    <w:uiPriority w:val="99"/>
    <w:rsid w:val="007E71A6"/>
    <w:rPr>
      <w:noProof/>
    </w:rPr>
  </w:style>
  <w:style w:type="paragraph" w:styleId="Footer">
    <w:name w:val="footer"/>
    <w:basedOn w:val="Normal"/>
    <w:link w:val="FooterChar"/>
    <w:uiPriority w:val="99"/>
    <w:unhideWhenUsed/>
    <w:rsid w:val="007E71A6"/>
    <w:pPr>
      <w:tabs>
        <w:tab w:val="center" w:pos="4680"/>
        <w:tab w:val="right" w:pos="9360"/>
      </w:tabs>
      <w:spacing w:after="0"/>
    </w:pPr>
  </w:style>
  <w:style w:type="character" w:customStyle="1" w:styleId="FooterChar">
    <w:name w:val="Footer Char"/>
    <w:basedOn w:val="DefaultParagraphFont"/>
    <w:link w:val="Footer"/>
    <w:uiPriority w:val="99"/>
    <w:rsid w:val="007E71A6"/>
    <w:rPr>
      <w:noProof/>
    </w:rPr>
  </w:style>
  <w:style w:type="character" w:styleId="PageNumber">
    <w:name w:val="page number"/>
    <w:basedOn w:val="DefaultParagraphFont"/>
    <w:uiPriority w:val="99"/>
    <w:semiHidden/>
    <w:unhideWhenUsed/>
    <w:rsid w:val="007E71A6"/>
  </w:style>
  <w:style w:type="paragraph" w:styleId="TOC1">
    <w:name w:val="toc 1"/>
    <w:basedOn w:val="Normal"/>
    <w:next w:val="Normal"/>
    <w:autoRedefine/>
    <w:uiPriority w:val="39"/>
    <w:unhideWhenUsed/>
    <w:rsid w:val="00D20313"/>
    <w:pPr>
      <w:tabs>
        <w:tab w:val="left" w:pos="480"/>
        <w:tab w:val="right" w:leader="dot" w:pos="9350"/>
      </w:tabs>
      <w:spacing w:after="100"/>
      <w:jc w:val="right"/>
    </w:pPr>
  </w:style>
  <w:style w:type="character" w:styleId="Hyperlink">
    <w:name w:val="Hyperlink"/>
    <w:basedOn w:val="DefaultParagraphFont"/>
    <w:uiPriority w:val="99"/>
    <w:unhideWhenUsed/>
    <w:rsid w:val="007E71A6"/>
    <w:rPr>
      <w:color w:val="0563C1" w:themeColor="hyperlink"/>
      <w:u w:val="single"/>
    </w:rPr>
  </w:style>
  <w:style w:type="paragraph" w:customStyle="1" w:styleId="Caption1">
    <w:name w:val="Caption1"/>
    <w:basedOn w:val="Normal"/>
    <w:next w:val="Normal"/>
    <w:qFormat/>
    <w:rsid w:val="007E71A6"/>
    <w:pPr>
      <w:spacing w:after="240"/>
      <w:jc w:val="center"/>
    </w:pPr>
    <w:rPr>
      <w:i/>
      <w:iCs/>
      <w:color w:val="767171" w:themeColor="background2" w:themeShade="80"/>
      <w:sz w:val="20"/>
      <w:szCs w:val="20"/>
    </w:rPr>
  </w:style>
  <w:style w:type="paragraph" w:customStyle="1" w:styleId="intro-header">
    <w:name w:val="intro-header"/>
    <w:basedOn w:val="Heading2"/>
    <w:qFormat/>
    <w:rsid w:val="00730A48"/>
    <w:pPr>
      <w:jc w:val="center"/>
    </w:pPr>
    <w:rPr>
      <w:b w:val="0"/>
      <w:bCs w:val="0"/>
    </w:rPr>
  </w:style>
  <w:style w:type="paragraph" w:styleId="TOC2">
    <w:name w:val="toc 2"/>
    <w:basedOn w:val="Normal"/>
    <w:next w:val="Normal"/>
    <w:autoRedefine/>
    <w:uiPriority w:val="39"/>
    <w:unhideWhenUsed/>
    <w:rsid w:val="000C322C"/>
    <w:pPr>
      <w:spacing w:after="100"/>
      <w:ind w:left="240"/>
    </w:pPr>
  </w:style>
  <w:style w:type="character" w:customStyle="1" w:styleId="Heading3Char">
    <w:name w:val="Heading 3 Char"/>
    <w:basedOn w:val="DefaultParagraphFont"/>
    <w:link w:val="Heading3"/>
    <w:uiPriority w:val="9"/>
    <w:semiHidden/>
    <w:rsid w:val="00BD5FD9"/>
    <w:rPr>
      <w:rFonts w:asciiTheme="majorHAnsi" w:eastAsiaTheme="majorEastAsia" w:hAnsiTheme="majorHAnsi" w:cstheme="majorBidi"/>
      <w:noProof/>
      <w:color w:val="1F3763" w:themeColor="accent1" w:themeShade="7F"/>
    </w:rPr>
  </w:style>
  <w:style w:type="table" w:styleId="TableGrid">
    <w:name w:val="Table Grid"/>
    <w:basedOn w:val="TableNormal"/>
    <w:uiPriority w:val="39"/>
    <w:rsid w:val="00703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70C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278834">
      <w:bodyDiv w:val="1"/>
      <w:marLeft w:val="0"/>
      <w:marRight w:val="0"/>
      <w:marTop w:val="0"/>
      <w:marBottom w:val="0"/>
      <w:divBdr>
        <w:top w:val="none" w:sz="0" w:space="0" w:color="auto"/>
        <w:left w:val="none" w:sz="0" w:space="0" w:color="auto"/>
        <w:bottom w:val="none" w:sz="0" w:space="0" w:color="auto"/>
        <w:right w:val="none" w:sz="0" w:space="0" w:color="auto"/>
      </w:divBdr>
    </w:div>
    <w:div w:id="10567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UQUIG-Q9__fjN66WxjhkGk2BtEt5PkFX#scrollTo=qHFqeMTijCE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US">
                <a:solidFill>
                  <a:srgbClr val="FF0000"/>
                </a:solidFill>
              </a:rPr>
              <a:t>F1 Score and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Sheet1!$E$7:$E$8</c:f>
              <c:strCache>
                <c:ptCount val="2"/>
                <c:pt idx="0">
                  <c:v>Accuracy</c:v>
                </c:pt>
                <c:pt idx="1">
                  <c:v>F1 Score</c:v>
                </c:pt>
              </c:strCache>
            </c:strRef>
          </c:cat>
          <c:val>
            <c:numRef>
              <c:f>Sheet1!$F$7:$F$8</c:f>
              <c:numCache>
                <c:formatCode>General</c:formatCode>
                <c:ptCount val="2"/>
                <c:pt idx="0">
                  <c:v>0.91044776119402981</c:v>
                </c:pt>
                <c:pt idx="1">
                  <c:v>0.81695652173913036</c:v>
                </c:pt>
              </c:numCache>
            </c:numRef>
          </c:val>
          <c:extLst>
            <c:ext xmlns:c16="http://schemas.microsoft.com/office/drawing/2014/chart" uri="{C3380CC4-5D6E-409C-BE32-E72D297353CC}">
              <c16:uniqueId val="{00000000-13A6-49BF-9FF4-659F6148045D}"/>
            </c:ext>
          </c:extLst>
        </c:ser>
        <c:dLbls>
          <c:showLegendKey val="0"/>
          <c:showVal val="0"/>
          <c:showCatName val="0"/>
          <c:showSerName val="0"/>
          <c:showPercent val="0"/>
          <c:showBubbleSize val="0"/>
        </c:dLbls>
        <c:gapWidth val="219"/>
        <c:overlap val="-27"/>
        <c:axId val="2111144656"/>
        <c:axId val="2111149936"/>
      </c:barChart>
      <c:catAx>
        <c:axId val="211114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2111149936"/>
        <c:crosses val="autoZero"/>
        <c:auto val="1"/>
        <c:lblAlgn val="ctr"/>
        <c:lblOffset val="100"/>
        <c:noMultiLvlLbl val="0"/>
      </c:catAx>
      <c:valAx>
        <c:axId val="211114993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211114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US">
                <a:solidFill>
                  <a:srgbClr val="FF0000"/>
                </a:solidFill>
              </a:rPr>
              <a:t>F1 Score and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Sheet1!$E$7:$E$8</c:f>
              <c:strCache>
                <c:ptCount val="2"/>
                <c:pt idx="0">
                  <c:v>Accuracy</c:v>
                </c:pt>
                <c:pt idx="1">
                  <c:v>F1 Score</c:v>
                </c:pt>
              </c:strCache>
            </c:strRef>
          </c:cat>
          <c:val>
            <c:numRef>
              <c:f>Sheet1!$F$7:$F$8</c:f>
              <c:numCache>
                <c:formatCode>General</c:formatCode>
                <c:ptCount val="2"/>
                <c:pt idx="0">
                  <c:v>0.91044776119402981</c:v>
                </c:pt>
                <c:pt idx="1">
                  <c:v>0.81695652173913036</c:v>
                </c:pt>
              </c:numCache>
            </c:numRef>
          </c:val>
          <c:extLst>
            <c:ext xmlns:c16="http://schemas.microsoft.com/office/drawing/2014/chart" uri="{C3380CC4-5D6E-409C-BE32-E72D297353CC}">
              <c16:uniqueId val="{00000000-B042-4A54-A636-4DE366FEA3AB}"/>
            </c:ext>
          </c:extLst>
        </c:ser>
        <c:dLbls>
          <c:showLegendKey val="0"/>
          <c:showVal val="0"/>
          <c:showCatName val="0"/>
          <c:showSerName val="0"/>
          <c:showPercent val="0"/>
          <c:showBubbleSize val="0"/>
        </c:dLbls>
        <c:gapWidth val="219"/>
        <c:overlap val="-27"/>
        <c:axId val="2111144656"/>
        <c:axId val="2111149936"/>
      </c:barChart>
      <c:catAx>
        <c:axId val="211114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2111149936"/>
        <c:crosses val="autoZero"/>
        <c:auto val="1"/>
        <c:lblAlgn val="ctr"/>
        <c:lblOffset val="100"/>
        <c:noMultiLvlLbl val="0"/>
      </c:catAx>
      <c:valAx>
        <c:axId val="2111149936"/>
        <c:scaling>
          <c:orientation val="minMax"/>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2111144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US">
                <a:solidFill>
                  <a:srgbClr val="FF0000"/>
                </a:solidFill>
              </a:rPr>
              <a:t>F1 Score and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Sheet1!$H$7:$H$8</c:f>
              <c:strCache>
                <c:ptCount val="2"/>
                <c:pt idx="0">
                  <c:v>Accuracy</c:v>
                </c:pt>
                <c:pt idx="1">
                  <c:v>F1 Score</c:v>
                </c:pt>
              </c:strCache>
            </c:strRef>
          </c:cat>
          <c:val>
            <c:numRef>
              <c:f>Sheet1!$I$7:$I$8</c:f>
              <c:numCache>
                <c:formatCode>General</c:formatCode>
                <c:ptCount val="2"/>
                <c:pt idx="0">
                  <c:v>0.97014925373134331</c:v>
                </c:pt>
                <c:pt idx="1">
                  <c:v>0.95434782608695645</c:v>
                </c:pt>
              </c:numCache>
            </c:numRef>
          </c:val>
          <c:extLst>
            <c:ext xmlns:c16="http://schemas.microsoft.com/office/drawing/2014/chart" uri="{C3380CC4-5D6E-409C-BE32-E72D297353CC}">
              <c16:uniqueId val="{00000000-CACD-446E-88E2-1AF84E21F119}"/>
            </c:ext>
          </c:extLst>
        </c:ser>
        <c:dLbls>
          <c:showLegendKey val="0"/>
          <c:showVal val="0"/>
          <c:showCatName val="0"/>
          <c:showSerName val="0"/>
          <c:showPercent val="0"/>
          <c:showBubbleSize val="0"/>
        </c:dLbls>
        <c:gapWidth val="219"/>
        <c:overlap val="-27"/>
        <c:axId val="14409328"/>
        <c:axId val="14404528"/>
      </c:barChart>
      <c:catAx>
        <c:axId val="14409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14404528"/>
        <c:crosses val="autoZero"/>
        <c:auto val="1"/>
        <c:lblAlgn val="ctr"/>
        <c:lblOffset val="100"/>
        <c:noMultiLvlLbl val="0"/>
      </c:catAx>
      <c:valAx>
        <c:axId val="14404528"/>
        <c:scaling>
          <c:orientation val="minMax"/>
          <c:max val="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09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12C08-6E13-914C-85A5-77B66D0EB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3</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Curran, Zeke</cp:lastModifiedBy>
  <cp:revision>17</cp:revision>
  <dcterms:created xsi:type="dcterms:W3CDTF">2025-03-14T02:18:00Z</dcterms:created>
  <dcterms:modified xsi:type="dcterms:W3CDTF">2025-03-14T13:07:00Z</dcterms:modified>
</cp:coreProperties>
</file>