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114B9" w14:textId="77777777" w:rsidR="00172E96" w:rsidRDefault="00172E96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sz w:val="24"/>
        </w:rPr>
      </w:pPr>
    </w:p>
    <w:p w14:paraId="7BC4C596" w14:textId="244998A0" w:rsidR="00172E96" w:rsidRDefault="00C17D7A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Name:</w:t>
      </w:r>
      <w:r>
        <w:rPr>
          <w:rFonts w:ascii="Arial" w:hAnsi="Arial" w:cs="Arial"/>
          <w:sz w:val="20"/>
        </w:rPr>
        <w:tab/>
      </w:r>
      <w:r w:rsidR="003726FC">
        <w:rPr>
          <w:rFonts w:ascii="Arial" w:hAnsi="Arial" w:cs="Arial"/>
          <w:sz w:val="20"/>
        </w:rPr>
        <w:t xml:space="preserve">       </w:t>
      </w:r>
      <w:r w:rsidR="00332DCE">
        <w:rPr>
          <w:rFonts w:ascii="Arial" w:hAnsi="Arial" w:cs="Arial"/>
          <w:i/>
          <w:sz w:val="20"/>
        </w:rPr>
        <w:t>Samuel Fronthaler</w:t>
      </w:r>
      <w:r w:rsidR="003726FC">
        <w:rPr>
          <w:rFonts w:ascii="Arial" w:hAnsi="Arial" w:cs="Arial"/>
          <w:sz w:val="20"/>
        </w:rPr>
        <w:t xml:space="preserve">               </w:t>
      </w:r>
      <w:r>
        <w:rPr>
          <w:rFonts w:ascii="Arial" w:hAnsi="Arial" w:cs="Arial"/>
          <w:sz w:val="20"/>
        </w:rPr>
        <w:tab/>
        <w:t xml:space="preserve">Jahrgang: </w:t>
      </w:r>
      <w:r w:rsidR="003726FC">
        <w:rPr>
          <w:rFonts w:ascii="Arial" w:hAnsi="Arial" w:cs="Arial"/>
          <w:sz w:val="20"/>
        </w:rPr>
        <w:t xml:space="preserve">        </w:t>
      </w:r>
      <w:r w:rsidR="0076092D">
        <w:rPr>
          <w:rFonts w:ascii="Arial" w:hAnsi="Arial" w:cs="Arial"/>
          <w:sz w:val="20"/>
        </w:rPr>
        <w:t>4x</w:t>
      </w:r>
      <w:r w:rsidR="005202E5">
        <w:rPr>
          <w:rFonts w:ascii="Arial" w:hAnsi="Arial" w:cs="Arial"/>
          <w:sz w:val="20"/>
        </w:rPr>
        <w:t xml:space="preserve">HEL 2025/26       </w:t>
      </w:r>
      <w:r>
        <w:rPr>
          <w:rFonts w:ascii="Arial" w:hAnsi="Arial" w:cs="Arial"/>
          <w:sz w:val="20"/>
        </w:rPr>
        <w:t>Gruppe:</w:t>
      </w:r>
      <w:r w:rsidR="003726FC">
        <w:rPr>
          <w:rFonts w:ascii="Arial" w:hAnsi="Arial" w:cs="Arial"/>
          <w:sz w:val="20"/>
        </w:rPr>
        <w:t xml:space="preserve">   </w:t>
      </w:r>
      <w:r w:rsidR="00332DCE">
        <w:rPr>
          <w:rFonts w:ascii="Arial" w:hAnsi="Arial" w:cs="Arial"/>
          <w:sz w:val="20"/>
        </w:rPr>
        <w:t>L</w:t>
      </w:r>
      <w:r w:rsidR="003726FC">
        <w:rPr>
          <w:rFonts w:ascii="Arial" w:hAnsi="Arial" w:cs="Arial"/>
          <w:sz w:val="20"/>
        </w:rPr>
        <w:t xml:space="preserve">             </w:t>
      </w:r>
    </w:p>
    <w:p w14:paraId="46DCF72A" w14:textId="77777777" w:rsidR="00172E96" w:rsidRDefault="00172E96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sz w:val="20"/>
        </w:rPr>
      </w:pPr>
    </w:p>
    <w:p w14:paraId="2602E0D9" w14:textId="4BCD768B" w:rsidR="00172E96" w:rsidRDefault="00C17D7A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outlineLvl w:val="0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Namen der Mitarbeiter: </w:t>
      </w:r>
      <w:r w:rsidR="00332DCE">
        <w:rPr>
          <w:rFonts w:ascii="Arial" w:hAnsi="Arial" w:cs="Arial"/>
          <w:sz w:val="20"/>
        </w:rPr>
        <w:t>Samuel Falkner</w:t>
      </w:r>
      <w:r w:rsidR="003726FC">
        <w:rPr>
          <w:rFonts w:ascii="Arial" w:hAnsi="Arial" w:cs="Arial"/>
          <w:sz w:val="20"/>
        </w:rPr>
        <w:t xml:space="preserve">                                                                                                           </w:t>
      </w:r>
    </w:p>
    <w:p w14:paraId="5778AF76" w14:textId="77777777" w:rsidR="00172E96" w:rsidRDefault="00172E96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sz w:val="20"/>
        </w:rPr>
      </w:pPr>
    </w:p>
    <w:p w14:paraId="4BF01869" w14:textId="77777777" w:rsidR="00172E96" w:rsidRDefault="00172E96">
      <w:pPr>
        <w:pStyle w:val="Title"/>
        <w:rPr>
          <w:rFonts w:ascii="Arial" w:hAnsi="Arial" w:cs="Arial"/>
          <w:sz w:val="22"/>
        </w:rPr>
      </w:pPr>
    </w:p>
    <w:p w14:paraId="54E5461D" w14:textId="77777777" w:rsidR="00172E96" w:rsidRDefault="00172E96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Arial" w:hAnsi="Arial" w:cs="Arial"/>
          <w:sz w:val="22"/>
        </w:rPr>
      </w:pPr>
    </w:p>
    <w:p w14:paraId="7ABFBBCB" w14:textId="77777777" w:rsidR="00172E96" w:rsidRDefault="00DF0817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outlineLvl w:val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Elektronik</w:t>
      </w:r>
      <w:r w:rsidR="00C17D7A">
        <w:rPr>
          <w:rFonts w:ascii="Arial" w:hAnsi="Arial" w:cs="Arial"/>
          <w:b/>
        </w:rPr>
        <w:t xml:space="preserve"> - L</w:t>
      </w:r>
      <w:r w:rsidR="00360E61">
        <w:rPr>
          <w:rFonts w:ascii="Arial" w:hAnsi="Arial" w:cs="Arial"/>
          <w:b/>
        </w:rPr>
        <w:t>abor</w:t>
      </w:r>
    </w:p>
    <w:p w14:paraId="28946537" w14:textId="77777777" w:rsidR="00172E96" w:rsidRDefault="00C17D7A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outlineLvl w:val="0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2"/>
        </w:rPr>
        <w:t>Abteilung Elektronik</w:t>
      </w:r>
      <w:r w:rsidR="005202E5">
        <w:rPr>
          <w:rFonts w:ascii="Arial" w:hAnsi="Arial" w:cs="Arial"/>
          <w:b/>
          <w:bCs/>
          <w:sz w:val="22"/>
        </w:rPr>
        <w:t xml:space="preserve"> und Techn</w:t>
      </w:r>
      <w:r w:rsidR="00360E61">
        <w:rPr>
          <w:rFonts w:ascii="Arial" w:hAnsi="Arial" w:cs="Arial"/>
          <w:b/>
          <w:bCs/>
          <w:sz w:val="22"/>
        </w:rPr>
        <w:t>ische</w:t>
      </w:r>
      <w:r w:rsidR="005202E5">
        <w:rPr>
          <w:rFonts w:ascii="Arial" w:hAnsi="Arial" w:cs="Arial"/>
          <w:b/>
          <w:bCs/>
          <w:sz w:val="22"/>
        </w:rPr>
        <w:t xml:space="preserve"> Informatik</w:t>
      </w:r>
    </w:p>
    <w:p w14:paraId="5FFBBC3B" w14:textId="77777777" w:rsidR="00172E96" w:rsidRDefault="00172E96">
      <w:pPr>
        <w:pStyle w:val="Title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Arial" w:hAnsi="Arial" w:cs="Arial"/>
          <w:sz w:val="22"/>
        </w:rPr>
      </w:pPr>
    </w:p>
    <w:p w14:paraId="577107B0" w14:textId="77777777" w:rsidR="00172E96" w:rsidRDefault="00C17D7A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an der Höhere</w:t>
      </w:r>
      <w:r w:rsidR="005202E5">
        <w:rPr>
          <w:rFonts w:ascii="Arial" w:hAnsi="Arial" w:cs="Arial"/>
          <w:sz w:val="20"/>
        </w:rPr>
        <w:t>n technischen Bundeslehranstalt</w:t>
      </w:r>
      <w:r>
        <w:rPr>
          <w:rFonts w:ascii="Arial" w:hAnsi="Arial" w:cs="Arial"/>
          <w:sz w:val="20"/>
        </w:rPr>
        <w:t xml:space="preserve"> </w:t>
      </w:r>
    </w:p>
    <w:p w14:paraId="2640C621" w14:textId="77777777" w:rsidR="00172E96" w:rsidRDefault="00C17D7A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Innsbruck, Anichstraße 26 – 28</w:t>
      </w:r>
    </w:p>
    <w:p w14:paraId="1DFD95A4" w14:textId="77777777" w:rsidR="00172E96" w:rsidRDefault="00172E96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jc w:val="center"/>
        <w:rPr>
          <w:rFonts w:ascii="Arial" w:hAnsi="Arial" w:cs="Arial"/>
          <w:sz w:val="22"/>
        </w:rPr>
      </w:pPr>
    </w:p>
    <w:p w14:paraId="24626A27" w14:textId="77777777" w:rsidR="00172E96" w:rsidRDefault="00172E96">
      <w:pPr>
        <w:jc w:val="center"/>
        <w:rPr>
          <w:rFonts w:ascii="Arial" w:hAnsi="Arial" w:cs="Arial"/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69"/>
        <w:gridCol w:w="5613"/>
        <w:gridCol w:w="1898"/>
      </w:tblGrid>
      <w:tr w:rsidR="00172E96" w14:paraId="7EE35254" w14:textId="77777777" w:rsidTr="005202E5">
        <w:trPr>
          <w:cantSplit/>
          <w:jc w:val="center"/>
        </w:trPr>
        <w:tc>
          <w:tcPr>
            <w:tcW w:w="1869" w:type="dxa"/>
          </w:tcPr>
          <w:p w14:paraId="6E8F2F22" w14:textId="77777777" w:rsidR="00172E96" w:rsidRDefault="005202E5" w:rsidP="005B447E">
            <w:pPr>
              <w:spacing w:before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</w:rPr>
              <w:t>Zyklus</w:t>
            </w:r>
            <w:r w:rsidR="00C17D7A">
              <w:rPr>
                <w:rFonts w:ascii="Arial" w:hAnsi="Arial" w:cs="Arial"/>
                <w:sz w:val="20"/>
              </w:rPr>
              <w:t>:</w:t>
            </w:r>
            <w:r>
              <w:rPr>
                <w:rFonts w:ascii="Arial" w:hAnsi="Arial" w:cs="Arial"/>
                <w:sz w:val="20"/>
              </w:rPr>
              <w:t xml:space="preserve"> 1</w:t>
            </w:r>
            <w:r w:rsidR="005B447E">
              <w:rPr>
                <w:rFonts w:ascii="Arial" w:hAnsi="Arial" w:cs="Arial"/>
                <w:sz w:val="20"/>
              </w:rPr>
              <w:br/>
            </w:r>
          </w:p>
        </w:tc>
        <w:tc>
          <w:tcPr>
            <w:tcW w:w="5613" w:type="dxa"/>
            <w:vMerge w:val="restart"/>
          </w:tcPr>
          <w:p w14:paraId="06102ACF" w14:textId="77777777" w:rsidR="00172E96" w:rsidRDefault="003A40EA" w:rsidP="003A40EA">
            <w:pPr>
              <w:pStyle w:val="Heading2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b/>
                <w:bCs/>
              </w:rPr>
              <w:br/>
            </w:r>
            <w:r w:rsidR="005202E5" w:rsidRPr="005202E5">
              <w:rPr>
                <w:rFonts w:ascii="Arial" w:hAnsi="Arial" w:cs="Arial"/>
                <w:b/>
                <w:bCs/>
              </w:rPr>
              <w:t>Messung</w:t>
            </w:r>
            <w:r>
              <w:rPr>
                <w:rFonts w:ascii="Arial" w:hAnsi="Arial" w:cs="Arial"/>
                <w:b/>
                <w:bCs/>
              </w:rPr>
              <w:t>en an einem</w:t>
            </w:r>
            <w:r>
              <w:rPr>
                <w:rFonts w:ascii="Arial" w:hAnsi="Arial" w:cs="Arial"/>
                <w:b/>
                <w:bCs/>
              </w:rPr>
              <w:br/>
              <w:t>RLC-Serienschwingkreis</w:t>
            </w:r>
            <w:r w:rsidR="005202E5" w:rsidRPr="005202E5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1898" w:type="dxa"/>
          </w:tcPr>
          <w:p w14:paraId="18D01613" w14:textId="77777777" w:rsidR="00172E96" w:rsidRDefault="00C17D7A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Ausgeführt am</w:t>
            </w:r>
            <w:r w:rsidR="005202E5">
              <w:rPr>
                <w:rFonts w:ascii="Arial" w:hAnsi="Arial" w:cs="Arial"/>
                <w:sz w:val="20"/>
              </w:rPr>
              <w:t>:</w:t>
            </w:r>
          </w:p>
          <w:p w14:paraId="3546F9A0" w14:textId="0FB22965" w:rsidR="00332DCE" w:rsidRDefault="00332DCE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18.11</w:t>
            </w:r>
          </w:p>
        </w:tc>
      </w:tr>
      <w:tr w:rsidR="00172E96" w14:paraId="59BF4B12" w14:textId="77777777" w:rsidTr="005202E5">
        <w:trPr>
          <w:cantSplit/>
          <w:jc w:val="center"/>
        </w:trPr>
        <w:tc>
          <w:tcPr>
            <w:tcW w:w="1869" w:type="dxa"/>
          </w:tcPr>
          <w:p w14:paraId="71DA4D3C" w14:textId="77777777" w:rsidR="00172E96" w:rsidRDefault="00C17D7A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Betreuer:</w:t>
            </w:r>
          </w:p>
          <w:p w14:paraId="5ED1E637" w14:textId="77777777" w:rsidR="00172E96" w:rsidRDefault="00DF0817" w:rsidP="00DF0817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Ziegler</w:t>
            </w:r>
            <w:r w:rsidR="005202E5">
              <w:rPr>
                <w:rFonts w:ascii="Arial" w:hAnsi="Arial" w:cs="Arial"/>
                <w:sz w:val="20"/>
              </w:rPr>
              <w:t xml:space="preserve"> G.</w:t>
            </w:r>
          </w:p>
        </w:tc>
        <w:tc>
          <w:tcPr>
            <w:tcW w:w="5613" w:type="dxa"/>
            <w:vMerge/>
          </w:tcPr>
          <w:p w14:paraId="3579A9B7" w14:textId="77777777" w:rsidR="00172E96" w:rsidRDefault="00172E96">
            <w:pPr>
              <w:jc w:val="center"/>
              <w:rPr>
                <w:rFonts w:ascii="Arial" w:hAnsi="Arial" w:cs="Arial"/>
                <w:sz w:val="22"/>
              </w:rPr>
            </w:pPr>
          </w:p>
        </w:tc>
        <w:tc>
          <w:tcPr>
            <w:tcW w:w="1898" w:type="dxa"/>
          </w:tcPr>
          <w:p w14:paraId="1770B43D" w14:textId="77777777" w:rsidR="00172E96" w:rsidRDefault="00C17D7A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Abgegeben am</w:t>
            </w:r>
            <w:r w:rsidR="005202E5">
              <w:rPr>
                <w:rFonts w:ascii="Arial" w:hAnsi="Arial" w:cs="Arial"/>
                <w:sz w:val="20"/>
              </w:rPr>
              <w:t>:</w:t>
            </w:r>
          </w:p>
        </w:tc>
      </w:tr>
    </w:tbl>
    <w:p w14:paraId="1AAFD340" w14:textId="77777777" w:rsidR="00172E96" w:rsidRDefault="00172E96">
      <w:pPr>
        <w:jc w:val="center"/>
      </w:pPr>
    </w:p>
    <w:p w14:paraId="6647EC54" w14:textId="77777777" w:rsidR="00172E96" w:rsidRDefault="00172E96">
      <w:pPr>
        <w:outlineLvl w:val="0"/>
        <w:rPr>
          <w:rFonts w:ascii="Arial" w:hAnsi="Arial" w:cs="Arial"/>
          <w:b/>
          <w:sz w:val="20"/>
        </w:rPr>
      </w:pPr>
    </w:p>
    <w:p w14:paraId="7042478D" w14:textId="77777777" w:rsidR="00172E96" w:rsidRDefault="00172E96">
      <w:pPr>
        <w:outlineLvl w:val="0"/>
        <w:rPr>
          <w:rFonts w:ascii="Arial" w:hAnsi="Arial" w:cs="Arial"/>
          <w:b/>
          <w:sz w:val="20"/>
        </w:rPr>
      </w:pPr>
    </w:p>
    <w:p w14:paraId="39BFE1C9" w14:textId="77777777" w:rsidR="00172E96" w:rsidRPr="00080B77" w:rsidRDefault="00C17D7A">
      <w:pPr>
        <w:outlineLvl w:val="0"/>
        <w:rPr>
          <w:rFonts w:ascii="Arial" w:hAnsi="Arial" w:cs="Arial"/>
          <w:b/>
        </w:rPr>
      </w:pPr>
      <w:r w:rsidRPr="00080B77">
        <w:rPr>
          <w:rFonts w:ascii="Arial" w:hAnsi="Arial" w:cs="Arial"/>
          <w:b/>
        </w:rPr>
        <w:t>Lehrziel</w:t>
      </w:r>
      <w:r w:rsidR="005B447E">
        <w:rPr>
          <w:rFonts w:ascii="Arial" w:hAnsi="Arial" w:cs="Arial"/>
          <w:b/>
        </w:rPr>
        <w:t>:</w:t>
      </w:r>
    </w:p>
    <w:p w14:paraId="1145B5B6" w14:textId="77777777" w:rsidR="00172E96" w:rsidRDefault="00172E96">
      <w:pPr>
        <w:outlineLvl w:val="0"/>
        <w:rPr>
          <w:rFonts w:ascii="Arial" w:hAnsi="Arial" w:cs="Arial"/>
          <w:b/>
          <w:sz w:val="20"/>
        </w:rPr>
      </w:pPr>
    </w:p>
    <w:p w14:paraId="3A58CADA" w14:textId="77777777" w:rsidR="00D97321" w:rsidRDefault="00DF081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Übung </w:t>
      </w:r>
      <w:r w:rsidR="003A40EA">
        <w:rPr>
          <w:rFonts w:ascii="Arial" w:hAnsi="Arial" w:cs="Arial"/>
          <w:sz w:val="20"/>
        </w:rPr>
        <w:t>für ein besseres Verständnis zum Verhalten eines RLC-Serienschwingkreises</w:t>
      </w:r>
    </w:p>
    <w:p w14:paraId="7B6AEED3" w14:textId="77777777" w:rsidR="00D97321" w:rsidRDefault="00D97321">
      <w:pPr>
        <w:rPr>
          <w:rFonts w:ascii="Arial" w:hAnsi="Arial" w:cs="Arial"/>
          <w:sz w:val="20"/>
        </w:rPr>
      </w:pPr>
    </w:p>
    <w:p w14:paraId="5059087E" w14:textId="77777777" w:rsidR="00D97321" w:rsidRDefault="00D97321">
      <w:pPr>
        <w:rPr>
          <w:rFonts w:ascii="Arial" w:hAnsi="Arial" w:cs="Arial"/>
          <w:sz w:val="20"/>
        </w:rPr>
      </w:pPr>
    </w:p>
    <w:p w14:paraId="02A79CB9" w14:textId="77777777" w:rsidR="00172E96" w:rsidRPr="00080B77" w:rsidRDefault="00C17D7A">
      <w:pPr>
        <w:rPr>
          <w:rFonts w:ascii="Arial" w:hAnsi="Arial" w:cs="Arial"/>
          <w:b/>
          <w:bCs/>
        </w:rPr>
      </w:pPr>
      <w:r w:rsidRPr="00080B77">
        <w:rPr>
          <w:rFonts w:ascii="Arial" w:hAnsi="Arial" w:cs="Arial"/>
          <w:b/>
          <w:bCs/>
        </w:rPr>
        <w:t>Theorievoraussetzung</w:t>
      </w:r>
    </w:p>
    <w:p w14:paraId="73341B9A" w14:textId="77777777" w:rsidR="00172E96" w:rsidRDefault="00172E96">
      <w:pPr>
        <w:rPr>
          <w:rFonts w:ascii="Arial" w:hAnsi="Arial" w:cs="Arial"/>
          <w:b/>
          <w:bCs/>
          <w:sz w:val="20"/>
        </w:rPr>
      </w:pPr>
    </w:p>
    <w:p w14:paraId="3113DE35" w14:textId="77777777" w:rsidR="00172E96" w:rsidRDefault="000B12B3" w:rsidP="00DF081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Verständnis für </w:t>
      </w:r>
      <w:r w:rsidR="00D97321">
        <w:rPr>
          <w:rFonts w:ascii="Arial" w:hAnsi="Arial" w:cs="Arial"/>
          <w:sz w:val="20"/>
        </w:rPr>
        <w:t>die Bedienung von Oszilloskop und Funktionsgenerator,</w:t>
      </w:r>
      <w:r w:rsidR="003A40EA">
        <w:rPr>
          <w:rFonts w:ascii="Arial" w:hAnsi="Arial" w:cs="Arial"/>
          <w:sz w:val="20"/>
        </w:rPr>
        <w:br/>
        <w:t>Komplexe Rechnung; Theoretisches Verständnis des RLC-Serienschwingkreises.</w:t>
      </w:r>
    </w:p>
    <w:p w14:paraId="62405A03" w14:textId="77777777" w:rsidR="00172E96" w:rsidRDefault="00172E96">
      <w:pPr>
        <w:rPr>
          <w:rFonts w:ascii="Arial" w:hAnsi="Arial" w:cs="Arial"/>
          <w:sz w:val="20"/>
        </w:rPr>
      </w:pPr>
    </w:p>
    <w:p w14:paraId="59CA1F39" w14:textId="77777777" w:rsidR="00172E96" w:rsidRDefault="00172E96">
      <w:pPr>
        <w:jc w:val="both"/>
        <w:rPr>
          <w:rFonts w:ascii="Arial" w:hAnsi="Arial" w:cs="Arial"/>
          <w:b/>
          <w:sz w:val="20"/>
        </w:rPr>
      </w:pPr>
    </w:p>
    <w:p w14:paraId="3A1CAA65" w14:textId="77777777" w:rsidR="00172E96" w:rsidRPr="00080B77" w:rsidRDefault="00C17D7A">
      <w:pPr>
        <w:jc w:val="both"/>
        <w:rPr>
          <w:rFonts w:ascii="Arial" w:hAnsi="Arial" w:cs="Arial"/>
          <w:b/>
        </w:rPr>
      </w:pPr>
      <w:r w:rsidRPr="00080B77">
        <w:rPr>
          <w:rFonts w:ascii="Arial" w:hAnsi="Arial" w:cs="Arial"/>
          <w:b/>
        </w:rPr>
        <w:t>Aufgabenstellung</w:t>
      </w:r>
    </w:p>
    <w:p w14:paraId="78C1B29D" w14:textId="77777777" w:rsidR="00172E96" w:rsidRDefault="00172E96">
      <w:pPr>
        <w:jc w:val="both"/>
        <w:rPr>
          <w:rFonts w:ascii="Arial" w:hAnsi="Arial" w:cs="Arial"/>
          <w:b/>
          <w:sz w:val="20"/>
        </w:rPr>
      </w:pPr>
    </w:p>
    <w:p w14:paraId="39EE2DA4" w14:textId="77777777" w:rsidR="003A40EA" w:rsidRDefault="00DF0817" w:rsidP="003A40EA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Für </w:t>
      </w:r>
      <w:r w:rsidR="00CD1409">
        <w:rPr>
          <w:rFonts w:ascii="Arial" w:hAnsi="Arial" w:cs="Arial"/>
          <w:sz w:val="20"/>
        </w:rPr>
        <w:t xml:space="preserve">einen vorgegebenen </w:t>
      </w:r>
      <w:r w:rsidR="003A40EA">
        <w:rPr>
          <w:rFonts w:ascii="Arial" w:hAnsi="Arial" w:cs="Arial"/>
          <w:sz w:val="20"/>
        </w:rPr>
        <w:t>RLC-Serienschwingkreis Frequenzverhalten theoretisch mit einer Altium-Simulation, sowie durch Messung mit Funktionsgenerator und Oszilloskop zu ermitteln.</w:t>
      </w:r>
    </w:p>
    <w:p w14:paraId="0159C91E" w14:textId="77777777" w:rsidR="00CD1409" w:rsidRDefault="00CD1409" w:rsidP="0063610F">
      <w:pPr>
        <w:rPr>
          <w:rFonts w:ascii="Arial" w:hAnsi="Arial" w:cs="Arial"/>
          <w:sz w:val="20"/>
        </w:rPr>
      </w:pPr>
    </w:p>
    <w:p w14:paraId="6C8543E3" w14:textId="77777777" w:rsidR="00CD1409" w:rsidRDefault="00256EA2" w:rsidP="0063610F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Messtechnisch zu erfassen ist hierbei der Stromverlauf i=f(f), sowie die Spannungsverläufe</w:t>
      </w:r>
      <w:r>
        <w:rPr>
          <w:rFonts w:ascii="Arial" w:hAnsi="Arial" w:cs="Arial"/>
          <w:sz w:val="20"/>
        </w:rPr>
        <w:br/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(f). Besonderes Augenmerk ist darauf zu legen, bei welcher Frequenz für die jeweilige</w:t>
      </w:r>
      <w:r>
        <w:rPr>
          <w:rFonts w:ascii="Arial" w:hAnsi="Arial" w:cs="Arial"/>
          <w:sz w:val="20"/>
        </w:rPr>
        <w:br/>
        <w:t>Größe ein Maximum auftritt.</w:t>
      </w:r>
    </w:p>
    <w:p w14:paraId="4F8A39F3" w14:textId="77777777" w:rsidR="00172E96" w:rsidRDefault="00172E96" w:rsidP="00DF0817">
      <w:pPr>
        <w:rPr>
          <w:rFonts w:ascii="Arial" w:hAnsi="Arial" w:cs="Arial"/>
          <w:sz w:val="20"/>
        </w:rPr>
      </w:pPr>
    </w:p>
    <w:p w14:paraId="04DE069B" w14:textId="77777777" w:rsidR="00172E96" w:rsidRDefault="00172E96">
      <w:pPr>
        <w:jc w:val="center"/>
        <w:rPr>
          <w:rFonts w:ascii="Arial" w:hAnsi="Arial" w:cs="Arial"/>
          <w:b/>
          <w:sz w:val="20"/>
        </w:rPr>
      </w:pPr>
    </w:p>
    <w:p w14:paraId="54B02E4A" w14:textId="77777777" w:rsidR="00172E96" w:rsidRPr="00080B77" w:rsidRDefault="00C17D7A">
      <w:pPr>
        <w:rPr>
          <w:rFonts w:ascii="Arial" w:hAnsi="Arial" w:cs="Arial"/>
          <w:b/>
        </w:rPr>
      </w:pPr>
      <w:r w:rsidRPr="00080B77">
        <w:rPr>
          <w:rFonts w:ascii="Arial" w:hAnsi="Arial" w:cs="Arial"/>
          <w:b/>
        </w:rPr>
        <w:t>Übungsdurchführung:</w:t>
      </w:r>
    </w:p>
    <w:p w14:paraId="05ECBFC0" w14:textId="77777777" w:rsidR="00172E96" w:rsidRDefault="00172E96">
      <w:pPr>
        <w:rPr>
          <w:rFonts w:ascii="Arial" w:hAnsi="Arial" w:cs="Arial"/>
          <w:b/>
          <w:sz w:val="20"/>
        </w:rPr>
      </w:pPr>
    </w:p>
    <w:p w14:paraId="6684EDAF" w14:textId="77777777" w:rsidR="00665102" w:rsidRDefault="00C17D7A">
      <w:pPr>
        <w:ind w:left="1410" w:hanging="1410"/>
        <w:rPr>
          <w:rFonts w:ascii="Arial" w:hAnsi="Arial" w:cs="Arial"/>
          <w:sz w:val="20"/>
          <w:szCs w:val="20"/>
        </w:rPr>
      </w:pPr>
      <w:r w:rsidRPr="00665102">
        <w:rPr>
          <w:rFonts w:ascii="Arial" w:hAnsi="Arial" w:cs="Arial"/>
          <w:b/>
          <w:sz w:val="20"/>
          <w:szCs w:val="20"/>
        </w:rPr>
        <w:t>Gerätebedarf:</w:t>
      </w:r>
      <w:r w:rsidR="008E569A">
        <w:rPr>
          <w:rFonts w:ascii="Arial" w:hAnsi="Arial" w:cs="Arial"/>
          <w:sz w:val="20"/>
          <w:szCs w:val="20"/>
        </w:rPr>
        <w:t xml:space="preserve"> </w:t>
      </w:r>
      <w:r w:rsidR="008E569A">
        <w:rPr>
          <w:rFonts w:ascii="Arial" w:hAnsi="Arial" w:cs="Arial"/>
          <w:sz w:val="20"/>
          <w:szCs w:val="20"/>
        </w:rPr>
        <w:tab/>
        <w:t>1 Oszilloskop:</w:t>
      </w:r>
      <w:r w:rsidRPr="00665102">
        <w:rPr>
          <w:rFonts w:ascii="Arial" w:hAnsi="Arial" w:cs="Arial"/>
          <w:sz w:val="20"/>
          <w:szCs w:val="20"/>
        </w:rPr>
        <w:t xml:space="preserve"> </w:t>
      </w:r>
      <w:r w:rsidR="008E569A">
        <w:rPr>
          <w:rFonts w:ascii="Arial" w:hAnsi="Arial" w:cs="Arial"/>
          <w:sz w:val="20"/>
          <w:szCs w:val="20"/>
        </w:rPr>
        <w:t xml:space="preserve">Marke: Tektronix    Inventar-Nr.: </w:t>
      </w:r>
    </w:p>
    <w:p w14:paraId="149F309D" w14:textId="77777777" w:rsidR="00665102" w:rsidRDefault="00665102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C17D7A" w:rsidRPr="00665102">
        <w:rPr>
          <w:rFonts w:ascii="Arial" w:hAnsi="Arial" w:cs="Arial"/>
          <w:sz w:val="20"/>
          <w:szCs w:val="20"/>
        </w:rPr>
        <w:t>1 Funktionsgenerator</w:t>
      </w:r>
      <w:r w:rsidR="008E569A">
        <w:rPr>
          <w:rFonts w:ascii="Arial" w:hAnsi="Arial" w:cs="Arial"/>
          <w:sz w:val="20"/>
          <w:szCs w:val="20"/>
        </w:rPr>
        <w:t>: Marke Iso-Tech AFG21000    Inventar-Nr.:</w:t>
      </w:r>
    </w:p>
    <w:p w14:paraId="3A18A8F0" w14:textId="77777777" w:rsidR="00665102" w:rsidRDefault="00665102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 w:rsidR="008E569A">
        <w:rPr>
          <w:rFonts w:ascii="Arial" w:hAnsi="Arial" w:cs="Arial"/>
          <w:sz w:val="20"/>
          <w:szCs w:val="20"/>
        </w:rPr>
        <w:t>diverse Verbindungsstri</w:t>
      </w:r>
      <w:r w:rsidR="003541CA">
        <w:rPr>
          <w:rFonts w:ascii="Arial" w:hAnsi="Arial" w:cs="Arial"/>
          <w:sz w:val="20"/>
          <w:szCs w:val="20"/>
        </w:rPr>
        <w:t>p</w:t>
      </w:r>
      <w:r w:rsidR="008E569A">
        <w:rPr>
          <w:rFonts w:ascii="Arial" w:hAnsi="Arial" w:cs="Arial"/>
          <w:sz w:val="20"/>
          <w:szCs w:val="20"/>
        </w:rPr>
        <w:t>pen und Krokodilklemmen</w:t>
      </w:r>
    </w:p>
    <w:p w14:paraId="5F15D7FA" w14:textId="77777777" w:rsidR="00634C6B" w:rsidRDefault="00634C6B">
      <w:pPr>
        <w:ind w:left="1410" w:hanging="1410"/>
        <w:rPr>
          <w:rFonts w:ascii="Arial" w:hAnsi="Arial" w:cs="Arial"/>
          <w:sz w:val="20"/>
          <w:szCs w:val="20"/>
        </w:rPr>
      </w:pPr>
    </w:p>
    <w:p w14:paraId="640B7506" w14:textId="77777777" w:rsidR="00703973" w:rsidRDefault="00703973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1 Induktivität (L= </w:t>
      </w:r>
      <w:r w:rsidR="00634C6B">
        <w:rPr>
          <w:rFonts w:ascii="Arial" w:hAnsi="Arial" w:cs="Arial"/>
          <w:sz w:val="20"/>
          <w:szCs w:val="20"/>
        </w:rPr>
        <w:t>1,5mH</w:t>
      </w:r>
      <w:r>
        <w:rPr>
          <w:rFonts w:ascii="Arial" w:hAnsi="Arial" w:cs="Arial"/>
          <w:sz w:val="20"/>
          <w:szCs w:val="20"/>
        </w:rPr>
        <w:t>)</w:t>
      </w:r>
    </w:p>
    <w:p w14:paraId="269553E7" w14:textId="77777777" w:rsidR="00703973" w:rsidRDefault="00703973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1 Kondensator (C= </w:t>
      </w:r>
      <w:r w:rsidR="00634C6B">
        <w:rPr>
          <w:rFonts w:ascii="Arial" w:hAnsi="Arial" w:cs="Arial"/>
          <w:sz w:val="20"/>
          <w:szCs w:val="20"/>
        </w:rPr>
        <w:t>10nF</w:t>
      </w:r>
      <w:r>
        <w:rPr>
          <w:rFonts w:ascii="Arial" w:hAnsi="Arial" w:cs="Arial"/>
          <w:sz w:val="20"/>
          <w:szCs w:val="20"/>
        </w:rPr>
        <w:t>)</w:t>
      </w:r>
    </w:p>
    <w:p w14:paraId="49C08DE6" w14:textId="77777777" w:rsidR="00703973" w:rsidRDefault="00703973">
      <w:pPr>
        <w:ind w:left="1410" w:hanging="14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1 Widerstand (R= </w:t>
      </w:r>
      <w:r w:rsidR="00634C6B">
        <w:rPr>
          <w:rFonts w:ascii="Arial" w:hAnsi="Arial" w:cs="Arial"/>
          <w:sz w:val="20"/>
          <w:szCs w:val="20"/>
        </w:rPr>
        <w:t>100Ω</w:t>
      </w:r>
      <w:r>
        <w:rPr>
          <w:rFonts w:ascii="Arial" w:hAnsi="Arial" w:cs="Arial"/>
          <w:sz w:val="20"/>
          <w:szCs w:val="20"/>
        </w:rPr>
        <w:t>)</w:t>
      </w:r>
    </w:p>
    <w:p w14:paraId="7B10873E" w14:textId="77777777" w:rsidR="00806972" w:rsidRDefault="00806972">
      <w:pPr>
        <w:ind w:left="1410" w:hanging="1410"/>
        <w:rPr>
          <w:rFonts w:ascii="Arial" w:hAnsi="Arial" w:cs="Arial"/>
          <w:sz w:val="20"/>
          <w:szCs w:val="20"/>
        </w:rPr>
      </w:pPr>
    </w:p>
    <w:p w14:paraId="44215BCC" w14:textId="77777777" w:rsidR="00665102" w:rsidRPr="00665102" w:rsidRDefault="00665102">
      <w:pPr>
        <w:ind w:left="1410" w:hanging="1410"/>
        <w:rPr>
          <w:rFonts w:ascii="Arial" w:hAnsi="Arial" w:cs="Arial"/>
          <w:sz w:val="20"/>
          <w:szCs w:val="20"/>
        </w:rPr>
      </w:pPr>
    </w:p>
    <w:p w14:paraId="4ECB67C4" w14:textId="77777777" w:rsidR="00172E96" w:rsidRDefault="00C17D7A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="Arial" w:hAnsi="Arial" w:cs="Arial"/>
          <w:sz w:val="20"/>
        </w:rPr>
        <w:br w:type="page"/>
      </w:r>
      <w:r w:rsidR="00080B77" w:rsidRPr="00080B77">
        <w:rPr>
          <w:rFonts w:asciiTheme="minorHAnsi" w:hAnsiTheme="minorHAnsi" w:cstheme="minorHAnsi"/>
          <w:b/>
          <w:bCs/>
          <w:sz w:val="28"/>
          <w:szCs w:val="28"/>
        </w:rPr>
        <w:lastRenderedPageBreak/>
        <w:t>Mess</w:t>
      </w:r>
      <w:r w:rsidRPr="00080B77">
        <w:rPr>
          <w:rFonts w:asciiTheme="minorHAnsi" w:hAnsiTheme="minorHAnsi" w:cstheme="minorHAnsi"/>
          <w:b/>
          <w:bCs/>
          <w:sz w:val="28"/>
          <w:szCs w:val="28"/>
        </w:rPr>
        <w:t>objekt:</w:t>
      </w:r>
      <w:r w:rsidR="00BD5D64">
        <w:rPr>
          <w:rFonts w:asciiTheme="minorHAnsi" w:hAnsiTheme="minorHAnsi" w:cstheme="minorHAnsi"/>
          <w:b/>
          <w:bCs/>
          <w:sz w:val="28"/>
          <w:szCs w:val="28"/>
        </w:rPr>
        <w:br/>
      </w:r>
    </w:p>
    <w:p w14:paraId="6C58AF0E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  <w:r w:rsidRPr="00E36EC3">
        <w:rPr>
          <w:rFonts w:ascii="Arial" w:hAnsi="Arial" w:cs="Arial"/>
          <w:bCs/>
          <w:sz w:val="20"/>
          <w:szCs w:val="20"/>
        </w:rPr>
        <w:t xml:space="preserve">Das Messobjekt </w:t>
      </w:r>
      <w:r w:rsidR="00634C6B">
        <w:rPr>
          <w:rFonts w:ascii="Arial" w:hAnsi="Arial" w:cs="Arial"/>
          <w:bCs/>
          <w:sz w:val="20"/>
          <w:szCs w:val="20"/>
        </w:rPr>
        <w:t>ist selbstständig aus den bereit gestellten Komponenten am Steckbrett aufzubauen.</w:t>
      </w:r>
    </w:p>
    <w:p w14:paraId="214098A9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</w:p>
    <w:p w14:paraId="462D4683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</w:p>
    <w:p w14:paraId="51F6F57E" w14:textId="77777777" w:rsidR="00E36EC3" w:rsidRPr="00E36EC3" w:rsidRDefault="00E36EC3" w:rsidP="00E36EC3">
      <w:pPr>
        <w:rPr>
          <w:rFonts w:ascii="Arial" w:hAnsi="Arial" w:cs="Arial"/>
          <w:b/>
          <w:bCs/>
          <w:sz w:val="20"/>
          <w:szCs w:val="20"/>
        </w:rPr>
      </w:pPr>
      <w:r w:rsidRPr="00E36EC3">
        <w:rPr>
          <w:rFonts w:ascii="Arial" w:hAnsi="Arial" w:cs="Arial"/>
          <w:b/>
          <w:bCs/>
          <w:sz w:val="20"/>
          <w:szCs w:val="20"/>
        </w:rPr>
        <w:t>Schaltung</w:t>
      </w:r>
      <w:r w:rsidR="00743274">
        <w:rPr>
          <w:rFonts w:ascii="Arial" w:hAnsi="Arial" w:cs="Arial"/>
          <w:b/>
          <w:bCs/>
          <w:sz w:val="20"/>
          <w:szCs w:val="20"/>
        </w:rPr>
        <w:t xml:space="preserve"> Messobjekt</w:t>
      </w:r>
      <w:r w:rsidRPr="00E36EC3">
        <w:rPr>
          <w:rFonts w:ascii="Arial" w:hAnsi="Arial" w:cs="Arial"/>
          <w:b/>
          <w:bCs/>
          <w:sz w:val="20"/>
          <w:szCs w:val="20"/>
        </w:rPr>
        <w:t>:</w:t>
      </w:r>
    </w:p>
    <w:p w14:paraId="0A34BDD1" w14:textId="77777777" w:rsidR="00E36EC3" w:rsidRDefault="00E36EC3" w:rsidP="00E36EC3">
      <w:pPr>
        <w:rPr>
          <w:rFonts w:ascii="Arial" w:hAnsi="Arial" w:cs="Arial"/>
          <w:bCs/>
          <w:sz w:val="20"/>
          <w:szCs w:val="20"/>
        </w:rPr>
      </w:pPr>
    </w:p>
    <w:p w14:paraId="2462A2A4" w14:textId="77777777" w:rsidR="00E36EC3" w:rsidRDefault="00634C6B" w:rsidP="00743274">
      <w:pPr>
        <w:jc w:val="center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noProof/>
          <w:sz w:val="20"/>
          <w:szCs w:val="20"/>
          <w:lang w:val="de-DE"/>
        </w:rPr>
        <w:drawing>
          <wp:inline distT="0" distB="0" distL="0" distR="0" wp14:anchorId="5B3FC810" wp14:editId="38EAF883">
            <wp:extent cx="1557345" cy="2957028"/>
            <wp:effectExtent l="19050" t="0" r="4755" b="0"/>
            <wp:docPr id="1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7537" cy="29573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062B64" w14:textId="77777777" w:rsidR="00743274" w:rsidRDefault="00743274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42BB95E9" w14:textId="77777777" w:rsidR="00743274" w:rsidRDefault="00743274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3172EBC7" w14:textId="77777777" w:rsidR="00743274" w:rsidRPr="00E36EC3" w:rsidRDefault="00743274" w:rsidP="00743274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Messs</w:t>
      </w:r>
      <w:r w:rsidRPr="00E36EC3">
        <w:rPr>
          <w:rFonts w:ascii="Arial" w:hAnsi="Arial" w:cs="Arial"/>
          <w:b/>
          <w:bCs/>
          <w:sz w:val="20"/>
          <w:szCs w:val="20"/>
        </w:rPr>
        <w:t>chaltung:</w:t>
      </w:r>
    </w:p>
    <w:p w14:paraId="20CC0CDC" w14:textId="77777777" w:rsidR="00743274" w:rsidRDefault="00743274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4F16060C" w14:textId="77777777" w:rsidR="00634C6B" w:rsidRDefault="00634C6B" w:rsidP="00634C6B">
      <w:pPr>
        <w:rPr>
          <w:rFonts w:ascii="Arial" w:hAnsi="Arial" w:cs="Arial"/>
          <w:sz w:val="20"/>
        </w:rPr>
      </w:pPr>
      <w:r w:rsidRPr="00634C6B">
        <w:rPr>
          <w:rFonts w:ascii="Arial" w:hAnsi="Arial" w:cs="Arial"/>
          <w:b/>
          <w:bCs/>
          <w:sz w:val="20"/>
          <w:szCs w:val="20"/>
        </w:rPr>
        <w:t>Beachte :</w:t>
      </w:r>
      <w:r>
        <w:rPr>
          <w:rFonts w:ascii="Arial" w:hAnsi="Arial" w:cs="Arial"/>
          <w:bCs/>
          <w:sz w:val="20"/>
          <w:szCs w:val="20"/>
        </w:rPr>
        <w:t xml:space="preserve"> </w:t>
      </w:r>
      <w:r>
        <w:rPr>
          <w:rFonts w:ascii="Arial" w:hAnsi="Arial" w:cs="Arial"/>
          <w:bCs/>
          <w:sz w:val="20"/>
          <w:szCs w:val="20"/>
        </w:rPr>
        <w:tab/>
        <w:t xml:space="preserve">Es sind 3 verschiedene Messschaltungen für </w:t>
      </w:r>
      <w:r>
        <w:rPr>
          <w:rFonts w:ascii="Arial" w:hAnsi="Arial" w:cs="Arial"/>
          <w:sz w:val="20"/>
        </w:rPr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 erforderlich!</w:t>
      </w:r>
    </w:p>
    <w:p w14:paraId="1AF2E80F" w14:textId="77777777" w:rsidR="00634C6B" w:rsidRDefault="00634C6B" w:rsidP="00634C6B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  <w:t>Begründung?</w:t>
      </w:r>
    </w:p>
    <w:p w14:paraId="73BD37ED" w14:textId="77777777" w:rsidR="00A120C9" w:rsidRDefault="00A120C9" w:rsidP="00743274">
      <w:pPr>
        <w:jc w:val="center"/>
        <w:rPr>
          <w:rFonts w:ascii="Arial" w:hAnsi="Arial" w:cs="Arial"/>
          <w:bCs/>
          <w:sz w:val="20"/>
          <w:szCs w:val="20"/>
        </w:rPr>
      </w:pPr>
    </w:p>
    <w:p w14:paraId="3D176CF1" w14:textId="77777777" w:rsidR="00A120C9" w:rsidRDefault="00A120C9" w:rsidP="00A120C9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Der Funktionsgenerator muss hierbei ein Sinussignal (ohne Offsetspannung) liefern.</w:t>
      </w:r>
    </w:p>
    <w:p w14:paraId="46BB3E7B" w14:textId="77777777" w:rsidR="00A120C9" w:rsidRDefault="00634C6B" w:rsidP="00A120C9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Der für die Messung erforderliche Frequenzbereich ist aus der Altium-Simulation (alternativ</w:t>
      </w:r>
      <w:r>
        <w:rPr>
          <w:rFonts w:ascii="Arial" w:hAnsi="Arial" w:cs="Arial"/>
          <w:bCs/>
          <w:sz w:val="20"/>
          <w:szCs w:val="20"/>
        </w:rPr>
        <w:br/>
        <w:t>LTspice) zu ermiteln.</w:t>
      </w:r>
    </w:p>
    <w:p w14:paraId="1858C1DD" w14:textId="77777777" w:rsidR="00A120C9" w:rsidRDefault="00A120C9" w:rsidP="00A120C9">
      <w:pPr>
        <w:rPr>
          <w:rFonts w:ascii="Arial" w:hAnsi="Arial" w:cs="Arial"/>
          <w:bCs/>
          <w:sz w:val="20"/>
          <w:szCs w:val="20"/>
        </w:rPr>
      </w:pPr>
    </w:p>
    <w:p w14:paraId="2011F236" w14:textId="69F03643" w:rsidR="00883B47" w:rsidRDefault="00BA37DA" w:rsidP="00A120C9">
      <w:pPr>
        <w:rPr>
          <w:rFonts w:ascii="Arial" w:hAnsi="Arial" w:cs="Arial"/>
          <w:bCs/>
          <w:sz w:val="20"/>
          <w:szCs w:val="20"/>
        </w:rPr>
      </w:pPr>
      <w:r w:rsidRPr="00BA37DA">
        <w:rPr>
          <w:rFonts w:ascii="Arial" w:hAnsi="Arial" w:cs="Arial"/>
          <w:bCs/>
          <w:sz w:val="20"/>
          <w:szCs w:val="20"/>
        </w:rPr>
        <w:t>→ Weil jede Spannung (</w:t>
      </w:r>
      <m:oMath>
        <m:sSub>
          <m:sSubPr>
            <m:ctrlPr>
              <w:rPr>
                <w:rFonts w:ascii="Cambria Math" w:hAnsi="Cambria Math" w:cs="Arial"/>
                <w:bCs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R</m:t>
            </m:r>
          </m:sub>
        </m:sSub>
      </m:oMath>
      <w:r w:rsidRPr="00BA37DA">
        <w:rPr>
          <w:rFonts w:ascii="Arial" w:hAnsi="Arial" w:cs="Arial"/>
          <w:bCs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bCs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L</m:t>
            </m:r>
          </m:sub>
        </m:sSub>
      </m:oMath>
      <w:r w:rsidRPr="00BA37DA">
        <w:rPr>
          <w:rFonts w:ascii="Arial" w:hAnsi="Arial" w:cs="Arial"/>
          <w:bCs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bCs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C</m:t>
            </m:r>
          </m:sub>
        </m:sSub>
      </m:oMath>
      <w:r w:rsidRPr="00BA37DA">
        <w:rPr>
          <w:rFonts w:ascii="Arial" w:hAnsi="Arial" w:cs="Arial"/>
          <w:bCs/>
          <w:sz w:val="20"/>
          <w:szCs w:val="20"/>
        </w:rPr>
        <w:t>) an einem anderen Bezugspunkt liegt und nicht alle Messpunkte erdfähig sind, sodass jeweils eine eigene sichere Messanordnung nötig ist.</w:t>
      </w:r>
    </w:p>
    <w:p w14:paraId="6B85BA8F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</w:p>
    <w:p w14:paraId="045301F4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Aufgabe 1)</w:t>
      </w:r>
    </w:p>
    <w:p w14:paraId="7F7EA6CF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</w:p>
    <w:p w14:paraId="38D243BE" w14:textId="77777777" w:rsidR="00883B47" w:rsidRDefault="00883B47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bCs/>
          <w:sz w:val="20"/>
          <w:szCs w:val="20"/>
        </w:rPr>
        <w:tab/>
        <w:t xml:space="preserve">Ermittlung von </w:t>
      </w:r>
      <w:r>
        <w:rPr>
          <w:rFonts w:ascii="Arial" w:hAnsi="Arial" w:cs="Arial"/>
          <w:sz w:val="20"/>
        </w:rPr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 mittels Altium-Simulation (oder LTspice):</w:t>
      </w:r>
    </w:p>
    <w:p w14:paraId="59C5A440" w14:textId="310C2B5C" w:rsidR="00E33900" w:rsidRDefault="00E33900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</w:r>
      <w:r w:rsidRPr="00E33900">
        <w:rPr>
          <w:rFonts w:ascii="Arial" w:hAnsi="Arial" w:cs="Arial"/>
          <w:noProof/>
          <w:sz w:val="20"/>
        </w:rPr>
        <w:drawing>
          <wp:inline distT="0" distB="0" distL="0" distR="0" wp14:anchorId="6E258420" wp14:editId="0EC830FE">
            <wp:extent cx="3254375" cy="2092960"/>
            <wp:effectExtent l="0" t="0" r="0" b="0"/>
            <wp:docPr id="159534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375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F9ADE" w14:textId="40DA9152" w:rsidR="00E33900" w:rsidRDefault="003701BB" w:rsidP="00A120C9">
      <w:pPr>
        <w:rPr>
          <w:rFonts w:ascii="Arial" w:hAnsi="Arial" w:cs="Arial"/>
          <w:sz w:val="20"/>
        </w:rPr>
      </w:pPr>
      <w:r w:rsidRPr="003701BB">
        <w:rPr>
          <w:rFonts w:ascii="Arial" w:hAnsi="Arial" w:cs="Arial"/>
          <w:noProof/>
          <w:sz w:val="20"/>
        </w:rPr>
        <w:lastRenderedPageBreak/>
        <w:drawing>
          <wp:inline distT="0" distB="0" distL="0" distR="0" wp14:anchorId="33C254B1" wp14:editId="7607AB6E">
            <wp:extent cx="5843905" cy="4138930"/>
            <wp:effectExtent l="0" t="0" r="0" b="0"/>
            <wp:docPr id="10165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13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47797" w14:textId="597063D7" w:rsidR="00E33900" w:rsidRDefault="00E33900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Uin hat Resonanzfrequenz = 40kHz </w:t>
      </w:r>
    </w:p>
    <w:p w14:paraId="757DA344" w14:textId="77777777" w:rsidR="00883B47" w:rsidRDefault="00883B47" w:rsidP="00A120C9">
      <w:pPr>
        <w:rPr>
          <w:rFonts w:ascii="Arial" w:hAnsi="Arial" w:cs="Arial"/>
          <w:sz w:val="20"/>
        </w:rPr>
      </w:pPr>
    </w:p>
    <w:p w14:paraId="6FED6056" w14:textId="77777777" w:rsidR="00883B47" w:rsidRDefault="00883B47" w:rsidP="00883B47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Aufgabe 2)</w:t>
      </w:r>
    </w:p>
    <w:p w14:paraId="0095AE2B" w14:textId="77777777" w:rsidR="00883B47" w:rsidRDefault="00883B47" w:rsidP="00A120C9">
      <w:pPr>
        <w:rPr>
          <w:rFonts w:ascii="Arial" w:hAnsi="Arial" w:cs="Arial"/>
          <w:bCs/>
          <w:sz w:val="20"/>
          <w:szCs w:val="20"/>
        </w:rPr>
      </w:pPr>
    </w:p>
    <w:p w14:paraId="094762E5" w14:textId="77777777" w:rsidR="00883B47" w:rsidRDefault="00883B47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bCs/>
          <w:sz w:val="20"/>
          <w:szCs w:val="20"/>
        </w:rPr>
        <w:tab/>
        <w:t xml:space="preserve">Messtechnische Erfassung von </w:t>
      </w:r>
      <w:r>
        <w:rPr>
          <w:rFonts w:ascii="Arial" w:hAnsi="Arial" w:cs="Arial"/>
          <w:sz w:val="20"/>
        </w:rPr>
        <w:t>u</w:t>
      </w:r>
      <w:r w:rsidRPr="00256EA2">
        <w:rPr>
          <w:rFonts w:ascii="Arial" w:hAnsi="Arial" w:cs="Arial"/>
          <w:sz w:val="20"/>
          <w:vertAlign w:val="subscript"/>
        </w:rPr>
        <w:t>R</w:t>
      </w:r>
      <w:r>
        <w:rPr>
          <w:rFonts w:ascii="Arial" w:hAnsi="Arial" w:cs="Arial"/>
          <w:sz w:val="20"/>
        </w:rPr>
        <w:t>(f), u</w:t>
      </w:r>
      <w:r w:rsidRPr="00256EA2">
        <w:rPr>
          <w:rFonts w:ascii="Arial" w:hAnsi="Arial" w:cs="Arial"/>
          <w:sz w:val="20"/>
          <w:vertAlign w:val="subscript"/>
        </w:rPr>
        <w:t>L</w:t>
      </w:r>
      <w:r>
        <w:rPr>
          <w:rFonts w:ascii="Arial" w:hAnsi="Arial" w:cs="Arial"/>
          <w:sz w:val="20"/>
        </w:rPr>
        <w:t>(f) und u</w:t>
      </w:r>
      <w:r w:rsidRPr="00256EA2">
        <w:rPr>
          <w:rFonts w:ascii="Arial" w:hAnsi="Arial" w:cs="Arial"/>
          <w:sz w:val="20"/>
          <w:vertAlign w:val="subscript"/>
        </w:rPr>
        <w:t>C</w:t>
      </w:r>
      <w:r>
        <w:rPr>
          <w:rFonts w:ascii="Arial" w:hAnsi="Arial" w:cs="Arial"/>
          <w:sz w:val="20"/>
        </w:rPr>
        <w:t>(f).</w:t>
      </w:r>
    </w:p>
    <w:p w14:paraId="12A9924F" w14:textId="77777777" w:rsidR="00883B47" w:rsidRDefault="00883B47" w:rsidP="00A120C9">
      <w:pPr>
        <w:rPr>
          <w:rFonts w:ascii="Arial" w:hAnsi="Arial" w:cs="Arial"/>
          <w:sz w:val="20"/>
        </w:rPr>
      </w:pPr>
    </w:p>
    <w:p w14:paraId="0E5E98A3" w14:textId="77777777" w:rsidR="00883B47" w:rsidRDefault="00883B47" w:rsidP="00A120C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  <w:t>Bei welcher Frequenz tritt Resonanz auf?</w:t>
      </w:r>
    </w:p>
    <w:p w14:paraId="5E125C53" w14:textId="462236DB" w:rsidR="00883B47" w:rsidRDefault="00BA37DA" w:rsidP="00A120C9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drawing>
          <wp:inline distT="0" distB="0" distL="0" distR="0" wp14:anchorId="299F559D" wp14:editId="526964F9">
            <wp:extent cx="5229461" cy="2013823"/>
            <wp:effectExtent l="0" t="0" r="0" b="0"/>
            <wp:docPr id="143246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60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0293" cy="201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72B3" w14:textId="77777777" w:rsidR="00A97953" w:rsidRDefault="00A97953" w:rsidP="00A120C9">
      <w:pPr>
        <w:rPr>
          <w:noProof/>
        </w:rPr>
      </w:pPr>
    </w:p>
    <w:p w14:paraId="482753F8" w14:textId="7EBBC1CB" w:rsidR="00A97953" w:rsidRDefault="00A97953" w:rsidP="00A120C9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EE03EAC" wp14:editId="3942C83A">
            <wp:extent cx="2436073" cy="2500482"/>
            <wp:effectExtent l="0" t="0" r="0" b="0"/>
            <wp:docPr id="943209016" name="Picture 8" descr="A green electronic board with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209016" name="Picture 8" descr="A green electronic board with wir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52" t="21755" r="13184" b="14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388" cy="2509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8641CA" w14:textId="77777777" w:rsidR="00A97953" w:rsidRDefault="00A97953" w:rsidP="00A120C9">
      <w:pPr>
        <w:rPr>
          <w:rFonts w:ascii="Arial" w:hAnsi="Arial" w:cs="Arial"/>
          <w:bCs/>
          <w:sz w:val="20"/>
          <w:szCs w:val="20"/>
        </w:rPr>
      </w:pPr>
    </w:p>
    <w:p w14:paraId="2EF4614D" w14:textId="77777777" w:rsidR="00A97953" w:rsidRDefault="00A97953" w:rsidP="00A120C9">
      <w:pPr>
        <w:rPr>
          <w:noProof/>
        </w:rPr>
      </w:pPr>
    </w:p>
    <w:p w14:paraId="379C5062" w14:textId="092A1856" w:rsidR="00A97953" w:rsidRDefault="00A97953" w:rsidP="00A120C9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drawing>
          <wp:inline distT="0" distB="0" distL="0" distR="0" wp14:anchorId="6F63E190" wp14:editId="70459A71">
            <wp:extent cx="5200213" cy="2072490"/>
            <wp:effectExtent l="0" t="0" r="0" b="0"/>
            <wp:docPr id="1946942152" name="Picture 9" descr="A machine with a screen an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2152" name="Picture 9" descr="A machine with a screen and wir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1" t="30738" r="1899" b="21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272" cy="2073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6CB9B4" w14:textId="77777777" w:rsidR="006447D4" w:rsidRDefault="006447D4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14:paraId="431CEC95" w14:textId="77777777" w:rsidR="00A120C9" w:rsidRPr="006447D4" w:rsidRDefault="00A120C9" w:rsidP="00A120C9">
      <w:pPr>
        <w:rPr>
          <w:rFonts w:ascii="Arial" w:hAnsi="Arial" w:cs="Arial"/>
          <w:b/>
          <w:bCs/>
          <w:sz w:val="20"/>
          <w:szCs w:val="20"/>
        </w:rPr>
      </w:pPr>
      <w:r w:rsidRPr="006447D4">
        <w:rPr>
          <w:rFonts w:ascii="Arial" w:hAnsi="Arial" w:cs="Arial"/>
          <w:b/>
          <w:bCs/>
          <w:sz w:val="20"/>
          <w:szCs w:val="20"/>
        </w:rPr>
        <w:lastRenderedPageBreak/>
        <w:t>Messwerttabelle:</w:t>
      </w:r>
    </w:p>
    <w:p w14:paraId="47ACE0D4" w14:textId="77777777" w:rsidR="00A120C9" w:rsidRDefault="00A120C9" w:rsidP="00A120C9">
      <w:pPr>
        <w:rPr>
          <w:rFonts w:ascii="Arial" w:hAnsi="Arial" w:cs="Arial"/>
          <w:bCs/>
          <w:sz w:val="20"/>
          <w:szCs w:val="20"/>
        </w:rPr>
      </w:pPr>
    </w:p>
    <w:p w14:paraId="701B130F" w14:textId="77777777" w:rsidR="006447D4" w:rsidRDefault="006447D4" w:rsidP="002B714D">
      <w:pPr>
        <w:jc w:val="center"/>
        <w:rPr>
          <w:rFonts w:ascii="Arial" w:hAnsi="Arial" w:cs="Arial"/>
          <w:bCs/>
          <w:sz w:val="20"/>
          <w:szCs w:val="20"/>
        </w:rPr>
      </w:pPr>
    </w:p>
    <w:tbl>
      <w:tblPr>
        <w:tblW w:w="6000" w:type="dxa"/>
        <w:tblInd w:w="108" w:type="dxa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</w:tblGrid>
      <w:tr w:rsidR="00F740B3" w14:paraId="2FBD58BF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010BC2" w14:textId="77777777" w:rsidR="00F740B3" w:rsidRDefault="00F740B3">
            <w:pP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 in Hz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D0AF0" w14:textId="77777777" w:rsidR="00F740B3" w:rsidRDefault="00F740B3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Ur in V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95D99" w14:textId="77777777" w:rsidR="00F740B3" w:rsidRDefault="00F740B3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Ir in 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88A33" w14:textId="77777777" w:rsidR="00F740B3" w:rsidRDefault="00F740B3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Ul in V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ABBA3" w14:textId="77777777" w:rsidR="00F740B3" w:rsidRDefault="00F740B3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Uc in V</w:t>
            </w:r>
          </w:p>
        </w:tc>
      </w:tr>
      <w:tr w:rsidR="00F740B3" w14:paraId="79D2BCF0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26D08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D96FD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361B8A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B3661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F863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</w:t>
            </w:r>
          </w:p>
        </w:tc>
      </w:tr>
      <w:tr w:rsidR="00F740B3" w14:paraId="19A5EC57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A72E43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898C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0.05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7851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B9BD44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EA17D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</w:t>
            </w:r>
          </w:p>
        </w:tc>
      </w:tr>
      <w:tr w:rsidR="00F740B3" w14:paraId="2CA7D620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8745D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4D472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0.132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71041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0.00132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574463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75B5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</w:t>
            </w:r>
          </w:p>
        </w:tc>
      </w:tr>
      <w:tr w:rsidR="00F740B3" w14:paraId="0DCC9AFF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CE41F9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9000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C5B7B6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0.162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59B2F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0.00162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F1A4A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055E8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2.12</w:t>
            </w:r>
          </w:p>
        </w:tc>
      </w:tr>
      <w:tr w:rsidR="00F740B3" w14:paraId="48A32BEF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2E9D2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15000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11E8A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0.244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D7AB5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0.00244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896525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A0BCB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2.28</w:t>
            </w:r>
          </w:p>
        </w:tc>
      </w:tr>
      <w:tr w:rsidR="00F740B3" w14:paraId="67C1A813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D94AB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40E9E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0.344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1AFD2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0.00344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2DEC3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0.552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89FA8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2.48</w:t>
            </w:r>
          </w:p>
        </w:tc>
      </w:tr>
      <w:tr w:rsidR="00F740B3" w14:paraId="0111695E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59DC03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25000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A234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0.416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1982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0.00416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76B5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0.98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DBDA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2.84</w:t>
            </w:r>
          </w:p>
        </w:tc>
      </w:tr>
      <w:tr w:rsidR="00F740B3" w14:paraId="2CB5A983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3E962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D0AD9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0.568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61FA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0.00568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932CC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1.72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E6996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3.44</w:t>
            </w:r>
          </w:p>
        </w:tc>
      </w:tr>
      <w:tr w:rsidR="00F740B3" w14:paraId="77351AAC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4D08B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35000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1490E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CC486C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322C4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2.76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97046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4.12</w:t>
            </w:r>
          </w:p>
        </w:tc>
      </w:tr>
      <w:tr w:rsidR="00F740B3" w14:paraId="22BA671A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D3264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93148C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201F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4F00B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4.08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B9CB55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4.64</w:t>
            </w:r>
          </w:p>
        </w:tc>
      </w:tr>
      <w:tr w:rsidR="00F740B3" w14:paraId="71774DF4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22796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588D9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FC120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0.0088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0CFBA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4.32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DEA02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3.12</w:t>
            </w:r>
          </w:p>
        </w:tc>
      </w:tr>
      <w:tr w:rsidR="00F740B3" w14:paraId="0E2D8C72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673F8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55000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9AFA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0.74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55744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0.0074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19BA8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3.76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ED283C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2.16</w:t>
            </w:r>
          </w:p>
        </w:tc>
      </w:tr>
      <w:tr w:rsidR="00F740B3" w14:paraId="4A83EE70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71B4A1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B3558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A34EE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0.0068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D5EA3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3.36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45454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1.68</w:t>
            </w:r>
          </w:p>
        </w:tc>
      </w:tr>
      <w:tr w:rsidR="00F740B3" w14:paraId="77C1C534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F19F3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36242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D55CB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0.0048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1221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2.92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5A1ED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1.2</w:t>
            </w:r>
          </w:p>
        </w:tc>
      </w:tr>
      <w:tr w:rsidR="00F740B3" w14:paraId="70D2BCE3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7605D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8AF06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0.39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5F277D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0.0039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AA3A1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2.68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41A53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0.8</w:t>
            </w:r>
          </w:p>
        </w:tc>
      </w:tr>
      <w:tr w:rsidR="00F740B3" w14:paraId="4E5674A4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54F64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3A424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CD9BD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0.0034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9E74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2.36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A4A70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0.56</w:t>
            </w:r>
          </w:p>
        </w:tc>
      </w:tr>
      <w:tr w:rsidR="00F740B3" w14:paraId="6405855E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5A798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150000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B6143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F2886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0.0022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1266B5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2.16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B194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0.24</w:t>
            </w:r>
          </w:p>
        </w:tc>
      </w:tr>
      <w:tr w:rsidR="00F740B3" w14:paraId="24531EBB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596A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A5116C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9A34E0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0.0016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B4AA5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2.08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B6A8A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0.16</w:t>
            </w:r>
          </w:p>
        </w:tc>
      </w:tr>
      <w:tr w:rsidR="00F740B3" w14:paraId="77DA3C6B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A34F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500000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BCA17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4BDA1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0.0008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CBAB31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2.04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719C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</w:tr>
      <w:tr w:rsidR="00F740B3" w14:paraId="2A900BEB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4CD168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1000000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A3210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F5AE4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0.0004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EB6D1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84F89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0.006</w:t>
            </w:r>
          </w:p>
        </w:tc>
      </w:tr>
      <w:tr w:rsidR="00F740B3" w14:paraId="279509C4" w14:textId="77777777" w:rsidTr="00F740B3">
        <w:trPr>
          <w:trHeight w:val="30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60558" w14:textId="77777777" w:rsidR="00F740B3" w:rsidRDefault="00F740B3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7EC0B" w14:textId="77777777" w:rsidR="00F740B3" w:rsidRDefault="00F740B3">
            <w:pPr>
              <w:rPr>
                <w:sz w:val="20"/>
                <w:szCs w:val="20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172B34" w14:textId="77777777" w:rsidR="00F740B3" w:rsidRDefault="00F740B3">
            <w:pPr>
              <w:rPr>
                <w:sz w:val="20"/>
                <w:szCs w:val="20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12F20" w14:textId="77777777" w:rsidR="00F740B3" w:rsidRDefault="00F740B3">
            <w:pPr>
              <w:rPr>
                <w:sz w:val="20"/>
                <w:szCs w:val="20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D9B22B" w14:textId="77777777" w:rsidR="00F740B3" w:rsidRDefault="00F740B3">
            <w:pPr>
              <w:rPr>
                <w:sz w:val="20"/>
                <w:szCs w:val="20"/>
              </w:rPr>
            </w:pPr>
          </w:p>
        </w:tc>
      </w:tr>
    </w:tbl>
    <w:p w14:paraId="5B797F63" w14:textId="77777777" w:rsidR="00BA37DA" w:rsidRDefault="00BA37DA" w:rsidP="006447D4">
      <w:pPr>
        <w:rPr>
          <w:rFonts w:ascii="Arial" w:hAnsi="Arial" w:cs="Arial"/>
          <w:bCs/>
          <w:sz w:val="20"/>
          <w:szCs w:val="20"/>
        </w:rPr>
      </w:pPr>
    </w:p>
    <w:p w14:paraId="598975E8" w14:textId="77777777" w:rsidR="00BA37DA" w:rsidRDefault="00BA37DA" w:rsidP="006447D4">
      <w:pPr>
        <w:rPr>
          <w:rFonts w:ascii="Arial" w:hAnsi="Arial" w:cs="Arial"/>
          <w:bCs/>
          <w:sz w:val="20"/>
          <w:szCs w:val="20"/>
        </w:rPr>
      </w:pPr>
    </w:p>
    <w:p w14:paraId="59B72500" w14:textId="2F2938EC" w:rsidR="006447D4" w:rsidRDefault="006447D4" w:rsidP="006447D4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Tipp: Erstellen sie die Tabelle und die Diagramme mit Hilfe von Excel oder einem anderen Programm ihrer Wahl!</w:t>
      </w:r>
    </w:p>
    <w:p w14:paraId="62136942" w14:textId="77777777" w:rsidR="006447D4" w:rsidRDefault="006447D4" w:rsidP="006447D4">
      <w:pPr>
        <w:rPr>
          <w:rFonts w:ascii="Arial" w:hAnsi="Arial" w:cs="Arial"/>
          <w:bCs/>
          <w:sz w:val="20"/>
          <w:szCs w:val="20"/>
        </w:rPr>
      </w:pPr>
    </w:p>
    <w:p w14:paraId="1DB9F746" w14:textId="77777777" w:rsidR="006447D4" w:rsidRDefault="006447D4" w:rsidP="006447D4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 xml:space="preserve">Ermitteln </w:t>
      </w:r>
      <w:r w:rsidR="00634C6B">
        <w:rPr>
          <w:rFonts w:ascii="Arial" w:hAnsi="Arial" w:cs="Arial"/>
          <w:bCs/>
          <w:sz w:val="20"/>
          <w:szCs w:val="20"/>
        </w:rPr>
        <w:t>jeweils die Maxima der zu messenden Größen!</w:t>
      </w:r>
      <w:r w:rsidR="00634C6B" w:rsidRPr="00E36EC3">
        <w:rPr>
          <w:rFonts w:ascii="Arial" w:hAnsi="Arial" w:cs="Arial"/>
          <w:bCs/>
          <w:sz w:val="20"/>
          <w:szCs w:val="20"/>
        </w:rPr>
        <w:t xml:space="preserve"> </w:t>
      </w:r>
    </w:p>
    <w:p w14:paraId="0CD8FDBD" w14:textId="0E5A4F94" w:rsidR="00F740B3" w:rsidRPr="00E36EC3" w:rsidRDefault="00F740B3" w:rsidP="006447D4">
      <w:pPr>
        <w:rPr>
          <w:rFonts w:ascii="Arial" w:hAnsi="Arial" w:cs="Arial"/>
          <w:bCs/>
          <w:sz w:val="20"/>
          <w:szCs w:val="20"/>
        </w:rPr>
      </w:pPr>
      <w:r>
        <w:rPr>
          <w:noProof/>
        </w:rPr>
        <w:drawing>
          <wp:inline distT="0" distB="0" distL="0" distR="0" wp14:anchorId="39AB8A0D" wp14:editId="284BD069">
            <wp:extent cx="3913632" cy="2105733"/>
            <wp:effectExtent l="0" t="0" r="0" b="0"/>
            <wp:docPr id="126043091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92729CC-F94C-48D3-55FD-5ECA541CB74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024FFA4C" w14:textId="77777777" w:rsidR="006028F9" w:rsidRDefault="006028F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5141DC1F" w14:textId="77777777" w:rsidR="00FE4B4A" w:rsidRDefault="00FE4B4A">
      <w:pPr>
        <w:jc w:val="both"/>
        <w:rPr>
          <w:rFonts w:asciiTheme="minorHAnsi" w:hAnsiTheme="minorHAnsi" w:cstheme="minorHAnsi"/>
        </w:rPr>
      </w:pPr>
    </w:p>
    <w:p w14:paraId="66A6790A" w14:textId="77777777" w:rsidR="008E21F6" w:rsidRDefault="006447D4">
      <w:pPr>
        <w:jc w:val="both"/>
        <w:rPr>
          <w:rFonts w:asciiTheme="minorHAnsi" w:hAnsiTheme="minorHAnsi" w:cstheme="minorHAnsi"/>
          <w:b/>
          <w:sz w:val="20"/>
          <w:szCs w:val="20"/>
        </w:rPr>
      </w:pPr>
      <w:r w:rsidRPr="006447D4">
        <w:rPr>
          <w:rFonts w:asciiTheme="minorHAnsi" w:hAnsiTheme="minorHAnsi" w:cstheme="minorHAnsi"/>
          <w:b/>
          <w:sz w:val="20"/>
          <w:szCs w:val="20"/>
        </w:rPr>
        <w:t>grafische Darstellung de</w:t>
      </w:r>
      <w:r w:rsidR="00634C6B">
        <w:rPr>
          <w:rFonts w:asciiTheme="minorHAnsi" w:hAnsiTheme="minorHAnsi" w:cstheme="minorHAnsi"/>
          <w:b/>
          <w:sz w:val="20"/>
          <w:szCs w:val="20"/>
        </w:rPr>
        <w:t>r Spannung</w:t>
      </w:r>
      <w:r w:rsidRPr="006447D4">
        <w:rPr>
          <w:rFonts w:asciiTheme="minorHAnsi" w:hAnsiTheme="minorHAnsi" w:cstheme="minorHAnsi"/>
          <w:b/>
          <w:sz w:val="20"/>
          <w:szCs w:val="20"/>
        </w:rPr>
        <w:t>s</w:t>
      </w:r>
      <w:r w:rsidR="00634C6B">
        <w:rPr>
          <w:rFonts w:asciiTheme="minorHAnsi" w:hAnsiTheme="minorHAnsi" w:cstheme="minorHAnsi"/>
          <w:b/>
          <w:sz w:val="20"/>
          <w:szCs w:val="20"/>
        </w:rPr>
        <w:t>verläufe</w:t>
      </w:r>
      <w:r w:rsidRPr="006447D4">
        <w:rPr>
          <w:rFonts w:asciiTheme="minorHAnsi" w:hAnsiTheme="minorHAnsi" w:cstheme="minorHAnsi"/>
          <w:b/>
          <w:sz w:val="20"/>
          <w:szCs w:val="20"/>
        </w:rPr>
        <w:t>:</w:t>
      </w:r>
    </w:p>
    <w:p w14:paraId="3F44D8F4" w14:textId="79C101A4" w:rsidR="00E33900" w:rsidRDefault="00E33900">
      <w:pPr>
        <w:jc w:val="both"/>
        <w:rPr>
          <w:rFonts w:asciiTheme="minorHAnsi" w:hAnsiTheme="minorHAnsi" w:cstheme="minorHAnsi"/>
          <w:bCs/>
          <w:sz w:val="20"/>
          <w:szCs w:val="20"/>
        </w:rPr>
      </w:pPr>
    </w:p>
    <w:p w14:paraId="5EE1B1E2" w14:textId="09542606" w:rsidR="00E33900" w:rsidRPr="00E33900" w:rsidRDefault="00E33900">
      <w:pPr>
        <w:jc w:val="both"/>
        <w:rPr>
          <w:rFonts w:asciiTheme="minorHAnsi" w:hAnsiTheme="minorHAnsi" w:cstheme="minorHAnsi"/>
          <w:bCs/>
          <w:sz w:val="20"/>
          <w:szCs w:val="20"/>
        </w:rPr>
      </w:pPr>
      <w:r>
        <w:rPr>
          <w:rFonts w:asciiTheme="minorHAnsi" w:hAnsiTheme="minorHAnsi" w:cstheme="minorHAnsi"/>
          <w:bCs/>
          <w:sz w:val="20"/>
          <w:szCs w:val="20"/>
        </w:rPr>
        <w:t>40kHz:</w:t>
      </w:r>
    </w:p>
    <w:p w14:paraId="20907C36" w14:textId="423FFCE5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76267ABD" wp14:editId="305A1F39">
            <wp:extent cx="5843905" cy="4001770"/>
            <wp:effectExtent l="0" t="0" r="0" b="0"/>
            <wp:docPr id="427613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B13F" w14:textId="5C2A3516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5AD79D0C" w14:textId="23CAC8E2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10kHz</w:t>
      </w:r>
    </w:p>
    <w:p w14:paraId="43C62C7F" w14:textId="6927B720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33A927E2" wp14:editId="5C0AFA74">
            <wp:extent cx="5843905" cy="4001770"/>
            <wp:effectExtent l="0" t="0" r="0" b="0"/>
            <wp:docPr id="2320584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9AD58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29611602" w14:textId="5747ABCC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lastRenderedPageBreak/>
        <w:t>30kHz:</w:t>
      </w:r>
    </w:p>
    <w:p w14:paraId="713DBF5E" w14:textId="1BB0B591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671CE63D" wp14:editId="6B3A3264">
            <wp:extent cx="5843905" cy="4001770"/>
            <wp:effectExtent l="0" t="0" r="0" b="0"/>
            <wp:docPr id="10318870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9D173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4E3289F0" w14:textId="69F22E5E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60kHz:</w:t>
      </w:r>
    </w:p>
    <w:p w14:paraId="447FBF51" w14:textId="189A471B" w:rsidR="00E33900" w:rsidRDefault="00E33900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185BA53A" wp14:editId="5F7DE5C3">
            <wp:extent cx="5843905" cy="4001770"/>
            <wp:effectExtent l="0" t="0" r="0" b="0"/>
            <wp:docPr id="19034988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D18B0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21605213" w14:textId="33AB7F6B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80kHz:</w:t>
      </w:r>
    </w:p>
    <w:p w14:paraId="2A1B1124" w14:textId="6CE3ADAA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  <w:r w:rsidRPr="00E33900">
        <w:rPr>
          <w:rFonts w:asciiTheme="minorHAnsi" w:hAnsiTheme="minorHAnsi" w:cstheme="minorHAnsi"/>
          <w:noProof/>
          <w:sz w:val="20"/>
          <w:szCs w:val="20"/>
        </w:rPr>
        <w:lastRenderedPageBreak/>
        <w:drawing>
          <wp:inline distT="0" distB="0" distL="0" distR="0" wp14:anchorId="1C995BB1" wp14:editId="7E21FAC6">
            <wp:extent cx="5843905" cy="4001770"/>
            <wp:effectExtent l="0" t="0" r="0" b="0"/>
            <wp:docPr id="27569314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905" cy="400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CA203" w14:textId="77777777" w:rsidR="00E33900" w:rsidRDefault="00E33900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0EEF16F5" w14:textId="77777777" w:rsidR="006447D4" w:rsidRDefault="006447D4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055076CB" w14:textId="77777777" w:rsidR="006447D4" w:rsidRDefault="006447D4">
      <w:pPr>
        <w:jc w:val="both"/>
        <w:rPr>
          <w:rFonts w:asciiTheme="minorHAnsi" w:hAnsiTheme="minorHAnsi" w:cstheme="minorHAnsi"/>
          <w:b/>
          <w:sz w:val="20"/>
          <w:szCs w:val="20"/>
        </w:rPr>
      </w:pPr>
      <w:r w:rsidRPr="006447D4">
        <w:rPr>
          <w:rFonts w:asciiTheme="minorHAnsi" w:hAnsiTheme="minorHAnsi" w:cstheme="minorHAnsi"/>
          <w:b/>
          <w:sz w:val="20"/>
          <w:szCs w:val="20"/>
        </w:rPr>
        <w:t>Diskussion:</w:t>
      </w:r>
    </w:p>
    <w:p w14:paraId="7AEA0FA7" w14:textId="77777777" w:rsidR="006447D4" w:rsidRDefault="006447D4">
      <w:pPr>
        <w:jc w:val="both"/>
        <w:rPr>
          <w:rFonts w:asciiTheme="minorHAnsi" w:hAnsiTheme="minorHAnsi" w:cstheme="minorHAnsi"/>
          <w:b/>
          <w:sz w:val="20"/>
          <w:szCs w:val="20"/>
        </w:rPr>
      </w:pPr>
    </w:p>
    <w:p w14:paraId="00676592" w14:textId="77777777" w:rsidR="006447D4" w:rsidRDefault="006447D4">
      <w:pPr>
        <w:jc w:val="both"/>
        <w:rPr>
          <w:rFonts w:asciiTheme="minorHAnsi" w:hAnsiTheme="minorHAnsi" w:cstheme="minorHAnsi"/>
          <w:i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>
        <w:rPr>
          <w:rFonts w:asciiTheme="minorHAnsi" w:hAnsiTheme="minorHAnsi" w:cstheme="minorHAnsi"/>
          <w:b/>
          <w:sz w:val="20"/>
          <w:szCs w:val="20"/>
        </w:rPr>
        <w:tab/>
      </w:r>
      <w:r w:rsidR="00AE73FA">
        <w:rPr>
          <w:rFonts w:asciiTheme="minorHAnsi" w:hAnsiTheme="minorHAnsi" w:cstheme="minorHAnsi"/>
          <w:i/>
          <w:sz w:val="20"/>
          <w:szCs w:val="20"/>
        </w:rPr>
        <w:t>Was sagen die Messergebnisse aus?</w:t>
      </w:r>
    </w:p>
    <w:p w14:paraId="19B034BC" w14:textId="77777777" w:rsidR="00AE73FA" w:rsidRDefault="00AE73FA">
      <w:pPr>
        <w:jc w:val="both"/>
        <w:rPr>
          <w:rFonts w:asciiTheme="minorHAnsi" w:hAnsiTheme="minorHAnsi" w:cstheme="minorHAnsi"/>
          <w:i/>
          <w:sz w:val="20"/>
          <w:szCs w:val="20"/>
        </w:rPr>
      </w:pPr>
      <w:r>
        <w:rPr>
          <w:rFonts w:asciiTheme="minorHAnsi" w:hAnsiTheme="minorHAnsi" w:cstheme="minorHAnsi"/>
          <w:i/>
          <w:sz w:val="20"/>
          <w:szCs w:val="20"/>
        </w:rPr>
        <w:tab/>
      </w:r>
      <w:r>
        <w:rPr>
          <w:rFonts w:asciiTheme="minorHAnsi" w:hAnsiTheme="minorHAnsi" w:cstheme="minorHAnsi"/>
          <w:i/>
          <w:sz w:val="20"/>
          <w:szCs w:val="20"/>
        </w:rPr>
        <w:tab/>
        <w:t>Gab es Besonderheiten/Probleme die bei der Messung auftraten?</w:t>
      </w:r>
    </w:p>
    <w:p w14:paraId="17E3C799" w14:textId="77777777" w:rsidR="00AE73FA" w:rsidRDefault="00AE73FA">
      <w:pPr>
        <w:jc w:val="both"/>
        <w:rPr>
          <w:rFonts w:asciiTheme="minorHAnsi" w:hAnsiTheme="minorHAnsi" w:cstheme="minorHAnsi"/>
          <w:i/>
          <w:sz w:val="20"/>
          <w:szCs w:val="20"/>
        </w:rPr>
      </w:pPr>
    </w:p>
    <w:p w14:paraId="186CFC60" w14:textId="3E178EF4" w:rsidR="00AE73FA" w:rsidRPr="00BA37DA" w:rsidRDefault="00BA37DA">
      <w:pPr>
        <w:jc w:val="both"/>
        <w:rPr>
          <w:rFonts w:asciiTheme="minorHAnsi" w:hAnsiTheme="minorHAnsi" w:cstheme="minorHAnsi"/>
          <w:iCs/>
          <w:sz w:val="22"/>
          <w:szCs w:val="22"/>
          <w:lang w:val="de-DE"/>
        </w:rPr>
      </w:pPr>
      <w:r w:rsidRPr="00BA37DA">
        <w:rPr>
          <w:rFonts w:asciiTheme="minorHAnsi" w:hAnsiTheme="minorHAnsi" w:cstheme="minorHAnsi"/>
          <w:iCs/>
          <w:sz w:val="22"/>
          <w:szCs w:val="22"/>
          <w:lang w:val="de-DE"/>
        </w:rPr>
        <w:t>Die Messergebnisse zeigen deutlich die Resonanz des Serien-RLC-Kreises bei ca. 41 kHz, erkennbar am Maximum von U_R und der Spannungsüberhöhung über L und C. Dabei folgt der Strom I_R dem erwarteten Verlauf und bestätigt die theoretische Berechnung. Besondere Probleme traten bei der Messung von U_L und U_C auf, da hier auf die sichere Erdung geachtet werden musste und ggf. ein differentieller Tastkopf nötig war, um Kurzschlüsse zu vermeiden.</w:t>
      </w:r>
    </w:p>
    <w:p w14:paraId="281AB8F6" w14:textId="77777777" w:rsidR="006447D4" w:rsidRPr="006447D4" w:rsidRDefault="006447D4">
      <w:pPr>
        <w:jc w:val="both"/>
        <w:rPr>
          <w:rFonts w:asciiTheme="minorHAnsi" w:hAnsiTheme="minorHAnsi" w:cstheme="minorHAnsi"/>
          <w:sz w:val="20"/>
          <w:szCs w:val="20"/>
        </w:rPr>
      </w:pPr>
    </w:p>
    <w:p w14:paraId="24368958" w14:textId="77777777" w:rsidR="008E21F6" w:rsidRPr="00080B77" w:rsidRDefault="008E21F6">
      <w:pPr>
        <w:jc w:val="both"/>
        <w:rPr>
          <w:rFonts w:asciiTheme="minorHAnsi" w:hAnsiTheme="minorHAnsi" w:cstheme="minorHAnsi"/>
        </w:rPr>
      </w:pPr>
    </w:p>
    <w:sectPr w:rsidR="008E21F6" w:rsidRPr="00080B77" w:rsidSect="00172E96">
      <w:headerReference w:type="default" r:id="rId23"/>
      <w:footerReference w:type="default" r:id="rId24"/>
      <w:pgSz w:w="11906" w:h="16838"/>
      <w:pgMar w:top="1256" w:right="1286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4B693" w14:textId="77777777" w:rsidR="00A70957" w:rsidRDefault="00A70957">
      <w:r>
        <w:separator/>
      </w:r>
    </w:p>
  </w:endnote>
  <w:endnote w:type="continuationSeparator" w:id="0">
    <w:p w14:paraId="389EE05C" w14:textId="77777777" w:rsidR="00A70957" w:rsidRDefault="00A709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B6A34" w14:textId="77777777" w:rsidR="00172E96" w:rsidRDefault="00703973">
    <w:pPr>
      <w:pStyle w:val="Footer"/>
      <w:pBdr>
        <w:top w:val="single" w:sz="6" w:space="1" w:color="auto"/>
      </w:pBdr>
      <w:tabs>
        <w:tab w:val="clear" w:pos="9072"/>
        <w:tab w:val="right" w:pos="9250"/>
      </w:tabs>
      <w:rPr>
        <w:rFonts w:ascii="Arial" w:hAnsi="Arial" w:cs="Arial"/>
        <w:sz w:val="16"/>
      </w:rPr>
    </w:pPr>
    <w:r>
      <w:rPr>
        <w:rFonts w:ascii="Arial" w:hAnsi="Arial" w:cs="Arial"/>
        <w:b/>
        <w:bCs/>
        <w:sz w:val="16"/>
      </w:rPr>
      <w:t>RLC-Serienschwingkreis</w:t>
    </w:r>
    <w:r w:rsidR="00FF78D6">
      <w:rPr>
        <w:rFonts w:ascii="Arial" w:hAnsi="Arial" w:cs="Arial"/>
        <w:sz w:val="16"/>
      </w:rPr>
      <w:tab/>
    </w:r>
    <w:r w:rsidR="00FF78D6">
      <w:rPr>
        <w:rFonts w:ascii="Arial" w:hAnsi="Arial" w:cs="Arial"/>
        <w:sz w:val="16"/>
      </w:rPr>
      <w:tab/>
    </w:r>
    <w:r w:rsidR="00C17D7A">
      <w:rPr>
        <w:rFonts w:ascii="Arial" w:hAnsi="Arial" w:cs="Arial"/>
        <w:sz w:val="16"/>
      </w:rPr>
      <w:t xml:space="preserve"> Seite </w:t>
    </w:r>
    <w:r w:rsidR="0034352D">
      <w:rPr>
        <w:rStyle w:val="PageNumber"/>
        <w:rFonts w:ascii="Arial" w:hAnsi="Arial" w:cs="Arial"/>
        <w:sz w:val="16"/>
      </w:rPr>
      <w:fldChar w:fldCharType="begin"/>
    </w:r>
    <w:r w:rsidR="00C17D7A">
      <w:rPr>
        <w:rStyle w:val="PageNumber"/>
        <w:rFonts w:ascii="Arial" w:hAnsi="Arial" w:cs="Arial"/>
        <w:sz w:val="16"/>
      </w:rPr>
      <w:instrText xml:space="preserve"> PAGE </w:instrText>
    </w:r>
    <w:r w:rsidR="0034352D">
      <w:rPr>
        <w:rStyle w:val="PageNumber"/>
        <w:rFonts w:ascii="Arial" w:hAnsi="Arial" w:cs="Arial"/>
        <w:sz w:val="16"/>
      </w:rPr>
      <w:fldChar w:fldCharType="separate"/>
    </w:r>
    <w:r w:rsidR="00883B47">
      <w:rPr>
        <w:rStyle w:val="PageNumber"/>
        <w:rFonts w:ascii="Arial" w:hAnsi="Arial" w:cs="Arial"/>
        <w:noProof/>
        <w:sz w:val="16"/>
      </w:rPr>
      <w:t>2</w:t>
    </w:r>
    <w:r w:rsidR="0034352D">
      <w:rPr>
        <w:rStyle w:val="PageNumber"/>
        <w:rFonts w:ascii="Arial" w:hAnsi="Arial" w:cs="Arial"/>
        <w:sz w:val="16"/>
      </w:rPr>
      <w:fldChar w:fldCharType="end"/>
    </w:r>
    <w:r w:rsidR="00C17D7A">
      <w:rPr>
        <w:rStyle w:val="PageNumber"/>
        <w:rFonts w:ascii="Arial" w:hAnsi="Arial" w:cs="Arial"/>
        <w:sz w:val="16"/>
      </w:rPr>
      <w:t xml:space="preserve"> von </w:t>
    </w:r>
    <w:r w:rsidR="0034352D">
      <w:rPr>
        <w:rStyle w:val="PageNumber"/>
        <w:rFonts w:ascii="Arial" w:hAnsi="Arial" w:cs="Arial"/>
        <w:sz w:val="16"/>
      </w:rPr>
      <w:fldChar w:fldCharType="begin"/>
    </w:r>
    <w:r w:rsidR="00C17D7A">
      <w:rPr>
        <w:rStyle w:val="PageNumber"/>
        <w:rFonts w:ascii="Arial" w:hAnsi="Arial" w:cs="Arial"/>
        <w:sz w:val="16"/>
      </w:rPr>
      <w:instrText xml:space="preserve"> NUMPAGES </w:instrText>
    </w:r>
    <w:r w:rsidR="0034352D">
      <w:rPr>
        <w:rStyle w:val="PageNumber"/>
        <w:rFonts w:ascii="Arial" w:hAnsi="Arial" w:cs="Arial"/>
        <w:sz w:val="16"/>
      </w:rPr>
      <w:fldChar w:fldCharType="separate"/>
    </w:r>
    <w:r w:rsidR="00883B47">
      <w:rPr>
        <w:rStyle w:val="PageNumber"/>
        <w:rFonts w:ascii="Arial" w:hAnsi="Arial" w:cs="Arial"/>
        <w:noProof/>
        <w:sz w:val="16"/>
      </w:rPr>
      <w:t>4</w:t>
    </w:r>
    <w:r w:rsidR="0034352D">
      <w:rPr>
        <w:rStyle w:val="PageNumber"/>
        <w:rFonts w:ascii="Arial" w:hAnsi="Arial" w:cs="Aria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AE5C9" w14:textId="77777777" w:rsidR="00A70957" w:rsidRDefault="00A70957">
      <w:r>
        <w:separator/>
      </w:r>
    </w:p>
  </w:footnote>
  <w:footnote w:type="continuationSeparator" w:id="0">
    <w:p w14:paraId="45A96709" w14:textId="77777777" w:rsidR="00A70957" w:rsidRDefault="00A709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DCDDF" w14:textId="77777777" w:rsidR="00172E96" w:rsidRDefault="005202E5">
    <w:pPr>
      <w:pStyle w:val="Header"/>
      <w:pBdr>
        <w:bottom w:val="single" w:sz="6" w:space="1" w:color="auto"/>
      </w:pBdr>
      <w:rPr>
        <w:rFonts w:ascii="Arial" w:hAnsi="Arial" w:cs="Arial"/>
        <w:sz w:val="16"/>
      </w:rPr>
    </w:pPr>
    <w:r>
      <w:rPr>
        <w:rFonts w:ascii="Arial" w:hAnsi="Arial" w:cs="Arial"/>
        <w:sz w:val="16"/>
      </w:rPr>
      <w:t>Elektronik</w:t>
    </w:r>
    <w:r w:rsidR="00C17D7A">
      <w:rPr>
        <w:rFonts w:ascii="Arial" w:hAnsi="Arial" w:cs="Arial"/>
        <w:sz w:val="16"/>
      </w:rPr>
      <w:t>-Labor</w:t>
    </w:r>
    <w:r w:rsidR="00C17D7A">
      <w:rPr>
        <w:rFonts w:ascii="Arial" w:hAnsi="Arial" w:cs="Arial"/>
        <w:sz w:val="16"/>
      </w:rPr>
      <w:tab/>
    </w:r>
    <w:r w:rsidR="00C17D7A">
      <w:rPr>
        <w:rFonts w:ascii="Arial" w:hAnsi="Arial" w:cs="Arial"/>
        <w:sz w:val="16"/>
      </w:rPr>
      <w:tab/>
    </w:r>
    <w:r w:rsidR="00703973">
      <w:rPr>
        <w:rFonts w:ascii="Arial" w:hAnsi="Arial" w:cs="Arial"/>
        <w:b/>
        <w:bCs/>
        <w:sz w:val="16"/>
      </w:rPr>
      <w:t>RLC-Serienschwingkreis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6B25"/>
    <w:multiLevelType w:val="hybridMultilevel"/>
    <w:tmpl w:val="5EE880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09019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drawingGridHorizontalSpacing w:val="74"/>
  <w:drawingGridVerticalSpacing w:val="7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0817"/>
    <w:rsid w:val="000248D9"/>
    <w:rsid w:val="0003029C"/>
    <w:rsid w:val="00041F82"/>
    <w:rsid w:val="00072431"/>
    <w:rsid w:val="00080B77"/>
    <w:rsid w:val="000B12B3"/>
    <w:rsid w:val="0015611B"/>
    <w:rsid w:val="00172E96"/>
    <w:rsid w:val="001F07DF"/>
    <w:rsid w:val="002179BD"/>
    <w:rsid w:val="00256EA2"/>
    <w:rsid w:val="002B714D"/>
    <w:rsid w:val="002C1363"/>
    <w:rsid w:val="002C43DC"/>
    <w:rsid w:val="002D609F"/>
    <w:rsid w:val="002E148A"/>
    <w:rsid w:val="002E2F3D"/>
    <w:rsid w:val="00332DCE"/>
    <w:rsid w:val="0034352D"/>
    <w:rsid w:val="003541CA"/>
    <w:rsid w:val="00360E61"/>
    <w:rsid w:val="003701BB"/>
    <w:rsid w:val="003726FC"/>
    <w:rsid w:val="00375152"/>
    <w:rsid w:val="003A40EA"/>
    <w:rsid w:val="003B7A6D"/>
    <w:rsid w:val="00437A8A"/>
    <w:rsid w:val="004441AA"/>
    <w:rsid w:val="00490F40"/>
    <w:rsid w:val="004E1413"/>
    <w:rsid w:val="004F6A74"/>
    <w:rsid w:val="005202E5"/>
    <w:rsid w:val="00537374"/>
    <w:rsid w:val="00594CFC"/>
    <w:rsid w:val="005B447E"/>
    <w:rsid w:val="005D0F75"/>
    <w:rsid w:val="005F1AEA"/>
    <w:rsid w:val="005F7372"/>
    <w:rsid w:val="006028F9"/>
    <w:rsid w:val="00605FC1"/>
    <w:rsid w:val="00634C6B"/>
    <w:rsid w:val="0063610F"/>
    <w:rsid w:val="006447D4"/>
    <w:rsid w:val="00665102"/>
    <w:rsid w:val="006708FF"/>
    <w:rsid w:val="006A57E6"/>
    <w:rsid w:val="006A5CE8"/>
    <w:rsid w:val="00703973"/>
    <w:rsid w:val="00743274"/>
    <w:rsid w:val="0076092D"/>
    <w:rsid w:val="007F5EFB"/>
    <w:rsid w:val="00806972"/>
    <w:rsid w:val="00883B47"/>
    <w:rsid w:val="008E21F6"/>
    <w:rsid w:val="008E569A"/>
    <w:rsid w:val="0091769A"/>
    <w:rsid w:val="00976030"/>
    <w:rsid w:val="009967E4"/>
    <w:rsid w:val="009B48E9"/>
    <w:rsid w:val="00A120C9"/>
    <w:rsid w:val="00A2266C"/>
    <w:rsid w:val="00A63082"/>
    <w:rsid w:val="00A70957"/>
    <w:rsid w:val="00A8617E"/>
    <w:rsid w:val="00A97953"/>
    <w:rsid w:val="00A97E94"/>
    <w:rsid w:val="00AE73FA"/>
    <w:rsid w:val="00B547E1"/>
    <w:rsid w:val="00B579EC"/>
    <w:rsid w:val="00B81D27"/>
    <w:rsid w:val="00B83E82"/>
    <w:rsid w:val="00BA37DA"/>
    <w:rsid w:val="00BC0AB9"/>
    <w:rsid w:val="00BC15EA"/>
    <w:rsid w:val="00BD5D64"/>
    <w:rsid w:val="00BD6CA2"/>
    <w:rsid w:val="00BE6479"/>
    <w:rsid w:val="00BF7F96"/>
    <w:rsid w:val="00C01AD6"/>
    <w:rsid w:val="00C17D7A"/>
    <w:rsid w:val="00C374C5"/>
    <w:rsid w:val="00C37FE5"/>
    <w:rsid w:val="00C55861"/>
    <w:rsid w:val="00C85D21"/>
    <w:rsid w:val="00C8632C"/>
    <w:rsid w:val="00CC29F5"/>
    <w:rsid w:val="00CD1409"/>
    <w:rsid w:val="00CE2372"/>
    <w:rsid w:val="00CE5CDC"/>
    <w:rsid w:val="00D46A77"/>
    <w:rsid w:val="00D523E0"/>
    <w:rsid w:val="00D7092E"/>
    <w:rsid w:val="00D97321"/>
    <w:rsid w:val="00DF0817"/>
    <w:rsid w:val="00E33900"/>
    <w:rsid w:val="00E36EC3"/>
    <w:rsid w:val="00EC1DF0"/>
    <w:rsid w:val="00EC47D7"/>
    <w:rsid w:val="00EE0D0E"/>
    <w:rsid w:val="00EF4762"/>
    <w:rsid w:val="00F166DF"/>
    <w:rsid w:val="00F2374D"/>
    <w:rsid w:val="00F740B3"/>
    <w:rsid w:val="00FA4BC3"/>
    <w:rsid w:val="00FB7779"/>
    <w:rsid w:val="00FD4CBF"/>
    <w:rsid w:val="00FE4B4A"/>
    <w:rsid w:val="00FF7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E37B00"/>
  <w15:docId w15:val="{57BCE0F2-10EF-4F3C-9A29-F55029DEA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E96"/>
    <w:rPr>
      <w:sz w:val="24"/>
      <w:szCs w:val="24"/>
      <w:lang w:val="de-AT"/>
    </w:rPr>
  </w:style>
  <w:style w:type="paragraph" w:styleId="Heading1">
    <w:name w:val="heading 1"/>
    <w:basedOn w:val="Normal"/>
    <w:next w:val="Normal"/>
    <w:qFormat/>
    <w:rsid w:val="00172E96"/>
    <w:pPr>
      <w:keepNext/>
      <w:jc w:val="both"/>
      <w:outlineLvl w:val="0"/>
    </w:pPr>
    <w:rPr>
      <w:rFonts w:ascii="Arial" w:hAnsi="Arial" w:cs="Arial"/>
      <w:b/>
      <w:bCs/>
      <w:sz w:val="20"/>
    </w:rPr>
  </w:style>
  <w:style w:type="paragraph" w:styleId="Heading2">
    <w:name w:val="heading 2"/>
    <w:basedOn w:val="Normal"/>
    <w:next w:val="Normal"/>
    <w:qFormat/>
    <w:rsid w:val="00172E96"/>
    <w:pPr>
      <w:keepNext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rsid w:val="00172E96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2"/>
    </w:pPr>
    <w:rPr>
      <w:b/>
      <w:szCs w:val="20"/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rsid w:val="00172E96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172E96"/>
    <w:pPr>
      <w:tabs>
        <w:tab w:val="center" w:pos="4536"/>
        <w:tab w:val="right" w:pos="9072"/>
      </w:tabs>
    </w:pPr>
  </w:style>
  <w:style w:type="paragraph" w:styleId="BodyText">
    <w:name w:val="Body Text"/>
    <w:basedOn w:val="Normal"/>
    <w:semiHidden/>
    <w:rsid w:val="00172E96"/>
    <w:rPr>
      <w:rFonts w:ascii="Arial" w:hAnsi="Arial" w:cs="Arial"/>
      <w:noProof/>
      <w:sz w:val="20"/>
      <w:lang w:val="de-DE"/>
    </w:rPr>
  </w:style>
  <w:style w:type="character" w:styleId="PageNumber">
    <w:name w:val="page number"/>
    <w:basedOn w:val="DefaultParagraphFont"/>
    <w:semiHidden/>
    <w:rsid w:val="00172E96"/>
  </w:style>
  <w:style w:type="paragraph" w:styleId="Caption">
    <w:name w:val="caption"/>
    <w:basedOn w:val="Normal"/>
    <w:next w:val="Normal"/>
    <w:qFormat/>
    <w:rsid w:val="00172E96"/>
    <w:rPr>
      <w:rFonts w:ascii="Arial" w:hAnsi="Arial" w:cs="Arial"/>
      <w:noProof/>
      <w:sz w:val="20"/>
      <w:lang w:val="de-DE"/>
    </w:rPr>
  </w:style>
  <w:style w:type="paragraph" w:styleId="BodyTextIndent">
    <w:name w:val="Body Text Indent"/>
    <w:basedOn w:val="Normal"/>
    <w:semiHidden/>
    <w:rsid w:val="00172E96"/>
    <w:pPr>
      <w:ind w:left="5664"/>
    </w:pPr>
    <w:rPr>
      <w:rFonts w:ascii="Arial" w:hAnsi="Arial" w:cs="Arial"/>
      <w:i/>
      <w:iCs/>
      <w:noProof/>
      <w:sz w:val="20"/>
      <w:lang w:val="de-DE"/>
    </w:rPr>
  </w:style>
  <w:style w:type="paragraph" w:styleId="FootnoteText">
    <w:name w:val="footnote text"/>
    <w:basedOn w:val="Normal"/>
    <w:semiHidden/>
    <w:rsid w:val="00172E96"/>
    <w:pPr>
      <w:jc w:val="both"/>
    </w:pPr>
    <w:rPr>
      <w:sz w:val="20"/>
      <w:szCs w:val="20"/>
      <w:lang w:val="de-DE"/>
    </w:rPr>
  </w:style>
  <w:style w:type="paragraph" w:styleId="Title">
    <w:name w:val="Title"/>
    <w:basedOn w:val="Normal"/>
    <w:qFormat/>
    <w:rsid w:val="00172E96"/>
    <w:pPr>
      <w:jc w:val="center"/>
    </w:pPr>
    <w:rPr>
      <w:sz w:val="32"/>
      <w:szCs w:val="20"/>
      <w:lang w:val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15E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15EA"/>
    <w:rPr>
      <w:rFonts w:ascii="Tahoma" w:hAnsi="Tahoma" w:cs="Tahoma"/>
      <w:sz w:val="16"/>
      <w:szCs w:val="16"/>
      <w:lang w:val="de-AT"/>
    </w:rPr>
  </w:style>
  <w:style w:type="character" w:styleId="PlaceholderText">
    <w:name w:val="Placeholder Text"/>
    <w:basedOn w:val="DefaultParagraphFont"/>
    <w:uiPriority w:val="99"/>
    <w:semiHidden/>
    <w:rsid w:val="00BD6CA2"/>
    <w:rPr>
      <w:color w:val="808080"/>
    </w:rPr>
  </w:style>
  <w:style w:type="table" w:styleId="TableGrid">
    <w:name w:val="Table Grid"/>
    <w:basedOn w:val="TableNormal"/>
    <w:uiPriority w:val="59"/>
    <w:rsid w:val="00FD4C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emf"/><Relationship Id="rId18" Type="http://schemas.openxmlformats.org/officeDocument/2006/relationships/image" Target="media/image7.emf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0.emf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17" Type="http://schemas.openxmlformats.org/officeDocument/2006/relationships/chart" Target="charts/chart1.xm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emf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.em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ownloads\Mappe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>
        <c:manualLayout>
          <c:layoutTarget val="inner"/>
          <c:xMode val="edge"/>
          <c:yMode val="edge"/>
          <c:x val="5.9080927384077005E-2"/>
          <c:y val="5.3206109652960049E-2"/>
          <c:w val="0.85214129483814527"/>
          <c:h val="0.84204505686789155"/>
        </c:manualLayout>
      </c:layout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Tabelle1!$A$2:$A$21</c:f>
              <c:numCache>
                <c:formatCode>General</c:formatCode>
                <c:ptCount val="20"/>
                <c:pt idx="0">
                  <c:v>100</c:v>
                </c:pt>
                <c:pt idx="1">
                  <c:v>1000</c:v>
                </c:pt>
                <c:pt idx="2">
                  <c:v>7000</c:v>
                </c:pt>
                <c:pt idx="3">
                  <c:v>9000</c:v>
                </c:pt>
                <c:pt idx="4">
                  <c:v>15000</c:v>
                </c:pt>
                <c:pt idx="5">
                  <c:v>20000</c:v>
                </c:pt>
                <c:pt idx="6">
                  <c:v>25000</c:v>
                </c:pt>
                <c:pt idx="7">
                  <c:v>30000</c:v>
                </c:pt>
                <c:pt idx="8">
                  <c:v>35000</c:v>
                </c:pt>
                <c:pt idx="9">
                  <c:v>40000</c:v>
                </c:pt>
                <c:pt idx="10">
                  <c:v>50000</c:v>
                </c:pt>
                <c:pt idx="11">
                  <c:v>55000</c:v>
                </c:pt>
                <c:pt idx="12">
                  <c:v>60000</c:v>
                </c:pt>
                <c:pt idx="13">
                  <c:v>70000</c:v>
                </c:pt>
                <c:pt idx="14">
                  <c:v>80000</c:v>
                </c:pt>
                <c:pt idx="15">
                  <c:v>100000</c:v>
                </c:pt>
                <c:pt idx="16">
                  <c:v>150000</c:v>
                </c:pt>
                <c:pt idx="17">
                  <c:v>200000</c:v>
                </c:pt>
                <c:pt idx="18">
                  <c:v>500000</c:v>
                </c:pt>
                <c:pt idx="19">
                  <c:v>1000000</c:v>
                </c:pt>
              </c:numCache>
            </c:numRef>
          </c:xVal>
          <c:yVal>
            <c:numRef>
              <c:f>Tabelle1!$B$2:$B$21</c:f>
              <c:numCache>
                <c:formatCode>General</c:formatCode>
                <c:ptCount val="20"/>
                <c:pt idx="0">
                  <c:v>0</c:v>
                </c:pt>
                <c:pt idx="1">
                  <c:v>0.05</c:v>
                </c:pt>
                <c:pt idx="2">
                  <c:v>0.13200000000000001</c:v>
                </c:pt>
                <c:pt idx="3">
                  <c:v>0.16200000000000001</c:v>
                </c:pt>
                <c:pt idx="4">
                  <c:v>0.24399999999999999</c:v>
                </c:pt>
                <c:pt idx="5">
                  <c:v>0.34399999999999997</c:v>
                </c:pt>
                <c:pt idx="6">
                  <c:v>0.41599999999999998</c:v>
                </c:pt>
                <c:pt idx="7">
                  <c:v>0.56799999999999995</c:v>
                </c:pt>
                <c:pt idx="8">
                  <c:v>0.8</c:v>
                </c:pt>
                <c:pt idx="9">
                  <c:v>1</c:v>
                </c:pt>
                <c:pt idx="10">
                  <c:v>0.88</c:v>
                </c:pt>
                <c:pt idx="11">
                  <c:v>0.74</c:v>
                </c:pt>
                <c:pt idx="12">
                  <c:v>0.68</c:v>
                </c:pt>
                <c:pt idx="13">
                  <c:v>0.48</c:v>
                </c:pt>
                <c:pt idx="14">
                  <c:v>0.39</c:v>
                </c:pt>
                <c:pt idx="15">
                  <c:v>0.34</c:v>
                </c:pt>
                <c:pt idx="16">
                  <c:v>0.22</c:v>
                </c:pt>
                <c:pt idx="17">
                  <c:v>0.16</c:v>
                </c:pt>
                <c:pt idx="18">
                  <c:v>0.08</c:v>
                </c:pt>
                <c:pt idx="19">
                  <c:v>0.04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540-438F-A48F-61E48896845A}"/>
            </c:ext>
          </c:extLst>
        </c:ser>
        <c:ser>
          <c:idx val="1"/>
          <c:order val="1"/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xVal>
            <c:numRef>
              <c:f>Tabelle1!$A$2:$A$21</c:f>
              <c:numCache>
                <c:formatCode>General</c:formatCode>
                <c:ptCount val="20"/>
                <c:pt idx="0">
                  <c:v>100</c:v>
                </c:pt>
                <c:pt idx="1">
                  <c:v>1000</c:v>
                </c:pt>
                <c:pt idx="2">
                  <c:v>7000</c:v>
                </c:pt>
                <c:pt idx="3">
                  <c:v>9000</c:v>
                </c:pt>
                <c:pt idx="4">
                  <c:v>15000</c:v>
                </c:pt>
                <c:pt idx="5">
                  <c:v>20000</c:v>
                </c:pt>
                <c:pt idx="6">
                  <c:v>25000</c:v>
                </c:pt>
                <c:pt idx="7">
                  <c:v>30000</c:v>
                </c:pt>
                <c:pt idx="8">
                  <c:v>35000</c:v>
                </c:pt>
                <c:pt idx="9">
                  <c:v>40000</c:v>
                </c:pt>
                <c:pt idx="10">
                  <c:v>50000</c:v>
                </c:pt>
                <c:pt idx="11">
                  <c:v>55000</c:v>
                </c:pt>
                <c:pt idx="12">
                  <c:v>60000</c:v>
                </c:pt>
                <c:pt idx="13">
                  <c:v>70000</c:v>
                </c:pt>
                <c:pt idx="14">
                  <c:v>80000</c:v>
                </c:pt>
                <c:pt idx="15">
                  <c:v>100000</c:v>
                </c:pt>
                <c:pt idx="16">
                  <c:v>150000</c:v>
                </c:pt>
                <c:pt idx="17">
                  <c:v>200000</c:v>
                </c:pt>
                <c:pt idx="18">
                  <c:v>500000</c:v>
                </c:pt>
                <c:pt idx="19">
                  <c:v>1000000</c:v>
                </c:pt>
              </c:numCache>
            </c:numRef>
          </c:xVal>
          <c:yVal>
            <c:numRef>
              <c:f>Tabelle1!$D$2:$D$21</c:f>
              <c:numCache>
                <c:formatCode>General</c:formatCode>
                <c:ptCount val="20"/>
                <c:pt idx="0">
                  <c:v>0</c:v>
                </c:pt>
                <c:pt idx="1">
                  <c:v>0</c:v>
                </c:pt>
                <c:pt idx="2">
                  <c:v>0.08</c:v>
                </c:pt>
                <c:pt idx="3">
                  <c:v>0.12</c:v>
                </c:pt>
                <c:pt idx="4">
                  <c:v>0.28000000000000003</c:v>
                </c:pt>
                <c:pt idx="5">
                  <c:v>0.55200000000000005</c:v>
                </c:pt>
                <c:pt idx="6">
                  <c:v>0.98</c:v>
                </c:pt>
                <c:pt idx="7">
                  <c:v>1.72</c:v>
                </c:pt>
                <c:pt idx="8">
                  <c:v>2.76</c:v>
                </c:pt>
                <c:pt idx="9">
                  <c:v>4.08</c:v>
                </c:pt>
                <c:pt idx="10">
                  <c:v>4.32</c:v>
                </c:pt>
                <c:pt idx="11">
                  <c:v>3.76</c:v>
                </c:pt>
                <c:pt idx="12">
                  <c:v>3.36</c:v>
                </c:pt>
                <c:pt idx="13">
                  <c:v>2.92</c:v>
                </c:pt>
                <c:pt idx="14">
                  <c:v>2.68</c:v>
                </c:pt>
                <c:pt idx="15">
                  <c:v>2.36</c:v>
                </c:pt>
                <c:pt idx="16">
                  <c:v>2.16</c:v>
                </c:pt>
                <c:pt idx="17">
                  <c:v>2.08</c:v>
                </c:pt>
                <c:pt idx="18">
                  <c:v>2.04</c:v>
                </c:pt>
                <c:pt idx="19">
                  <c:v>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6540-438F-A48F-61E48896845A}"/>
            </c:ext>
          </c:extLst>
        </c:ser>
        <c:ser>
          <c:idx val="2"/>
          <c:order val="2"/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xVal>
            <c:numRef>
              <c:f>Tabelle1!$A$2:$A$21</c:f>
              <c:numCache>
                <c:formatCode>General</c:formatCode>
                <c:ptCount val="20"/>
                <c:pt idx="0">
                  <c:v>100</c:v>
                </c:pt>
                <c:pt idx="1">
                  <c:v>1000</c:v>
                </c:pt>
                <c:pt idx="2">
                  <c:v>7000</c:v>
                </c:pt>
                <c:pt idx="3">
                  <c:v>9000</c:v>
                </c:pt>
                <c:pt idx="4">
                  <c:v>15000</c:v>
                </c:pt>
                <c:pt idx="5">
                  <c:v>20000</c:v>
                </c:pt>
                <c:pt idx="6">
                  <c:v>25000</c:v>
                </c:pt>
                <c:pt idx="7">
                  <c:v>30000</c:v>
                </c:pt>
                <c:pt idx="8">
                  <c:v>35000</c:v>
                </c:pt>
                <c:pt idx="9">
                  <c:v>40000</c:v>
                </c:pt>
                <c:pt idx="10">
                  <c:v>50000</c:v>
                </c:pt>
                <c:pt idx="11">
                  <c:v>55000</c:v>
                </c:pt>
                <c:pt idx="12">
                  <c:v>60000</c:v>
                </c:pt>
                <c:pt idx="13">
                  <c:v>70000</c:v>
                </c:pt>
                <c:pt idx="14">
                  <c:v>80000</c:v>
                </c:pt>
                <c:pt idx="15">
                  <c:v>100000</c:v>
                </c:pt>
                <c:pt idx="16">
                  <c:v>150000</c:v>
                </c:pt>
                <c:pt idx="17">
                  <c:v>200000</c:v>
                </c:pt>
                <c:pt idx="18">
                  <c:v>500000</c:v>
                </c:pt>
                <c:pt idx="19">
                  <c:v>1000000</c:v>
                </c:pt>
              </c:numCache>
            </c:numRef>
          </c:xVal>
          <c:yVal>
            <c:numRef>
              <c:f>Tabelle1!$E$2:$E$21</c:f>
              <c:numCache>
                <c:formatCode>General</c:formatCode>
                <c:ptCount val="20"/>
                <c:pt idx="0">
                  <c:v>2</c:v>
                </c:pt>
                <c:pt idx="1">
                  <c:v>2</c:v>
                </c:pt>
                <c:pt idx="2">
                  <c:v>2</c:v>
                </c:pt>
                <c:pt idx="3">
                  <c:v>2.12</c:v>
                </c:pt>
                <c:pt idx="4">
                  <c:v>2.2799999999999998</c:v>
                </c:pt>
                <c:pt idx="5">
                  <c:v>2.48</c:v>
                </c:pt>
                <c:pt idx="6">
                  <c:v>2.84</c:v>
                </c:pt>
                <c:pt idx="7">
                  <c:v>3.44</c:v>
                </c:pt>
                <c:pt idx="8">
                  <c:v>4.12</c:v>
                </c:pt>
                <c:pt idx="9">
                  <c:v>4.6399999999999997</c:v>
                </c:pt>
                <c:pt idx="10">
                  <c:v>3.12</c:v>
                </c:pt>
                <c:pt idx="11">
                  <c:v>2.16</c:v>
                </c:pt>
                <c:pt idx="12">
                  <c:v>1.68</c:v>
                </c:pt>
                <c:pt idx="13">
                  <c:v>1.2</c:v>
                </c:pt>
                <c:pt idx="14">
                  <c:v>0.8</c:v>
                </c:pt>
                <c:pt idx="15">
                  <c:v>0.56000000000000005</c:v>
                </c:pt>
                <c:pt idx="16">
                  <c:v>0.24</c:v>
                </c:pt>
                <c:pt idx="17">
                  <c:v>0.16</c:v>
                </c:pt>
                <c:pt idx="18">
                  <c:v>8.0000000000000002E-3</c:v>
                </c:pt>
                <c:pt idx="19">
                  <c:v>6.0000000000000001E-3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6540-438F-A48F-61E48896845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728361712"/>
        <c:axId val="1728368432"/>
      </c:scatterChart>
      <c:valAx>
        <c:axId val="1728361712"/>
        <c:scaling>
          <c:logBase val="10"/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28368432"/>
        <c:crosses val="autoZero"/>
        <c:crossBetween val="midCat"/>
      </c:valAx>
      <c:valAx>
        <c:axId val="17283684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2836171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CEF1FAB18566D4BAFF5114ADD99A508" ma:contentTypeVersion="3" ma:contentTypeDescription="Ein neues Dokument erstellen." ma:contentTypeScope="" ma:versionID="6e0839ef8b545ce6151d30ec403a9b69">
  <xsd:schema xmlns:xsd="http://www.w3.org/2001/XMLSchema" xmlns:xs="http://www.w3.org/2001/XMLSchema" xmlns:p="http://schemas.microsoft.com/office/2006/metadata/properties" xmlns:ns2="00401138-9f19-4a49-84da-4c33c057cccb" targetNamespace="http://schemas.microsoft.com/office/2006/metadata/properties" ma:root="true" ma:fieldsID="8a4766f2bb8d902be04cecbdc75713e1" ns2:_="">
    <xsd:import namespace="00401138-9f19-4a49-84da-4c33c057ccc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401138-9f19-4a49-84da-4c33c057cc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7ADB10-772E-4681-97E5-A2A78870A8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8B96F4-C876-43CE-B2A5-2763F265F00F}">
  <ds:schemaRefs>
    <ds:schemaRef ds:uri="00401138-9f19-4a49-84da-4c33c057cccb"/>
    <ds:schemaRef ds:uri="http://schemas.microsoft.com/office/2006/documentManagement/types"/>
    <ds:schemaRef ds:uri="http://www.w3.org/XML/1998/namespace"/>
    <ds:schemaRef ds:uri="http://purl.org/dc/elements/1.1/"/>
    <ds:schemaRef ds:uri="http://schemas.microsoft.com/office/2006/metadata/properties"/>
    <ds:schemaRef ds:uri="http://schemas.openxmlformats.org/package/2006/metadata/core-properties"/>
    <ds:schemaRef ds:uri="http://schemas.microsoft.com/office/infopath/2007/PartnerControls"/>
    <ds:schemaRef ds:uri="http://purl.org/dc/dcmitype/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41DE47B4-9FBE-46D0-AC05-8E881D89B23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E0B9DA-A439-4933-B041-C398E1470A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401138-9f19-4a49-84da-4c33c057cc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8</Pages>
  <Words>573</Words>
  <Characters>3270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DIFFERENZVERSTÄRKER                                              1/3</vt:lpstr>
      <vt:lpstr>DIFFERENZVERSTÄRKER                                              1/3</vt:lpstr>
    </vt:vector>
  </TitlesOfParts>
  <Company>HTL Innsbruck</Company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DIFFERENZVERSTÄRKER                                              1/3</dc:title>
  <dc:creator>Höck Kurt Dipl. - Ing.</dc:creator>
  <cp:lastModifiedBy>FRONTHALER Samuel, SchülerIn</cp:lastModifiedBy>
  <cp:revision>65</cp:revision>
  <cp:lastPrinted>2025-11-25T11:33:00Z</cp:lastPrinted>
  <dcterms:created xsi:type="dcterms:W3CDTF">2023-10-16T12:10:00Z</dcterms:created>
  <dcterms:modified xsi:type="dcterms:W3CDTF">2025-11-25T11:34:00Z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0x010100BCEF1FAB18566D4BAFF5114ADD99A508</vt:lpwstr>
  </property>
</Properties>
</file>