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59107191"/>
        <w:docPartObj>
          <w:docPartGallery w:val="Table of Contents"/>
          <w:docPartUnique/>
        </w:docPartObj>
      </w:sdtPr>
      <w:sdtEndPr>
        <w:rPr>
          <w:rFonts w:asciiTheme="minorHAnsi" w:eastAsiaTheme="minorHAnsi" w:hAnsiTheme="minorHAnsi" w:cstheme="minorBidi"/>
          <w:noProof/>
          <w:color w:val="auto"/>
          <w:kern w:val="2"/>
          <w:sz w:val="24"/>
          <w:szCs w:val="24"/>
          <w14:ligatures w14:val="standardContextual"/>
        </w:rPr>
      </w:sdtEndPr>
      <w:sdtContent>
        <w:p w14:paraId="50D3DB72" w14:textId="79FCCD03" w:rsidR="0004739A" w:rsidRDefault="0004739A">
          <w:pPr>
            <w:pStyle w:val="TOCHeading"/>
          </w:pPr>
          <w:r>
            <w:t>Table of Contents</w:t>
          </w:r>
        </w:p>
        <w:p w14:paraId="4D240C5F" w14:textId="53A70C68" w:rsidR="0004739A" w:rsidRDefault="0004739A">
          <w:pPr>
            <w:pStyle w:val="TOC1"/>
            <w:tabs>
              <w:tab w:val="left" w:pos="480"/>
              <w:tab w:val="right" w:leader="dot" w:pos="9350"/>
            </w:tabs>
            <w:rPr>
              <w:rFonts w:eastAsiaTheme="minorEastAsia"/>
              <w:b w:val="0"/>
              <w:bCs w:val="0"/>
              <w:i w:val="0"/>
              <w:iCs w:val="0"/>
              <w:noProof/>
            </w:rPr>
          </w:pPr>
          <w:r>
            <w:rPr>
              <w:b w:val="0"/>
              <w:bCs w:val="0"/>
            </w:rPr>
            <w:fldChar w:fldCharType="begin"/>
          </w:r>
          <w:r>
            <w:instrText xml:space="preserve"> TOC \o "1-3" \h \z \u </w:instrText>
          </w:r>
          <w:r>
            <w:rPr>
              <w:b w:val="0"/>
              <w:bCs w:val="0"/>
            </w:rPr>
            <w:fldChar w:fldCharType="separate"/>
          </w:r>
          <w:hyperlink w:anchor="_Toc232490663" w:history="1">
            <w:r w:rsidRPr="005F428C">
              <w:rPr>
                <w:rStyle w:val="Hyperlink"/>
                <w:noProof/>
                <w:lang w:val="de-DE"/>
              </w:rPr>
              <w:t>1.</w:t>
            </w:r>
            <w:r>
              <w:rPr>
                <w:rFonts w:eastAsiaTheme="minorEastAsia"/>
                <w:b w:val="0"/>
                <w:bCs w:val="0"/>
                <w:i w:val="0"/>
                <w:iCs w:val="0"/>
                <w:noProof/>
              </w:rPr>
              <w:tab/>
            </w:r>
            <w:r w:rsidRPr="005F428C">
              <w:rPr>
                <w:rStyle w:val="Hyperlink"/>
                <w:noProof/>
                <w:lang w:val="de-DE"/>
              </w:rPr>
              <w:t>Elektronik und Wissenschaft</w:t>
            </w:r>
            <w:r>
              <w:rPr>
                <w:noProof/>
                <w:webHidden/>
              </w:rPr>
              <w:tab/>
            </w:r>
            <w:r>
              <w:rPr>
                <w:noProof/>
                <w:webHidden/>
              </w:rPr>
              <w:fldChar w:fldCharType="begin"/>
            </w:r>
            <w:r>
              <w:rPr>
                <w:noProof/>
                <w:webHidden/>
              </w:rPr>
              <w:instrText xml:space="preserve"> PAGEREF _Toc232490663 \h </w:instrText>
            </w:r>
            <w:r>
              <w:rPr>
                <w:noProof/>
                <w:webHidden/>
              </w:rPr>
            </w:r>
            <w:r>
              <w:rPr>
                <w:noProof/>
                <w:webHidden/>
              </w:rPr>
              <w:fldChar w:fldCharType="separate"/>
            </w:r>
            <w:r>
              <w:rPr>
                <w:noProof/>
                <w:webHidden/>
              </w:rPr>
              <w:t>1</w:t>
            </w:r>
            <w:r>
              <w:rPr>
                <w:noProof/>
                <w:webHidden/>
              </w:rPr>
              <w:fldChar w:fldCharType="end"/>
            </w:r>
          </w:hyperlink>
        </w:p>
        <w:p w14:paraId="7AFB84C8" w14:textId="2359200A" w:rsidR="0004739A" w:rsidRDefault="0004739A">
          <w:pPr>
            <w:pStyle w:val="TOC2"/>
            <w:tabs>
              <w:tab w:val="right" w:leader="dot" w:pos="9350"/>
            </w:tabs>
            <w:rPr>
              <w:rFonts w:eastAsiaTheme="minorEastAsia"/>
              <w:b w:val="0"/>
              <w:bCs w:val="0"/>
              <w:noProof/>
              <w:sz w:val="24"/>
              <w:szCs w:val="24"/>
            </w:rPr>
          </w:pPr>
          <w:hyperlink w:anchor="_Toc232490664" w:history="1">
            <w:r w:rsidRPr="005F428C">
              <w:rPr>
                <w:rStyle w:val="Hyperlink"/>
                <w:noProof/>
                <w:lang w:val="de-DE"/>
              </w:rPr>
              <w:t>1.1 Unsauberes Arbeiten</w:t>
            </w:r>
            <w:r>
              <w:rPr>
                <w:noProof/>
                <w:webHidden/>
              </w:rPr>
              <w:tab/>
            </w:r>
            <w:r>
              <w:rPr>
                <w:noProof/>
                <w:webHidden/>
              </w:rPr>
              <w:fldChar w:fldCharType="begin"/>
            </w:r>
            <w:r>
              <w:rPr>
                <w:noProof/>
                <w:webHidden/>
              </w:rPr>
              <w:instrText xml:space="preserve"> PAGEREF _Toc232490664 \h </w:instrText>
            </w:r>
            <w:r>
              <w:rPr>
                <w:noProof/>
                <w:webHidden/>
              </w:rPr>
            </w:r>
            <w:r>
              <w:rPr>
                <w:noProof/>
                <w:webHidden/>
              </w:rPr>
              <w:fldChar w:fldCharType="separate"/>
            </w:r>
            <w:r>
              <w:rPr>
                <w:noProof/>
                <w:webHidden/>
              </w:rPr>
              <w:t>1</w:t>
            </w:r>
            <w:r>
              <w:rPr>
                <w:noProof/>
                <w:webHidden/>
              </w:rPr>
              <w:fldChar w:fldCharType="end"/>
            </w:r>
          </w:hyperlink>
        </w:p>
        <w:p w14:paraId="1E21D88E" w14:textId="7A541499" w:rsidR="0004739A" w:rsidRDefault="0004739A">
          <w:pPr>
            <w:pStyle w:val="TOC1"/>
            <w:tabs>
              <w:tab w:val="left" w:pos="480"/>
              <w:tab w:val="right" w:leader="dot" w:pos="9350"/>
            </w:tabs>
            <w:rPr>
              <w:rFonts w:eastAsiaTheme="minorEastAsia"/>
              <w:b w:val="0"/>
              <w:bCs w:val="0"/>
              <w:i w:val="0"/>
              <w:iCs w:val="0"/>
              <w:noProof/>
            </w:rPr>
          </w:pPr>
          <w:hyperlink w:anchor="_Toc232490665" w:history="1">
            <w:r w:rsidRPr="005F428C">
              <w:rPr>
                <w:rStyle w:val="Hyperlink"/>
                <w:noProof/>
                <w:lang w:val="de-DE"/>
              </w:rPr>
              <w:t>2.</w:t>
            </w:r>
            <w:r>
              <w:rPr>
                <w:rFonts w:eastAsiaTheme="minorEastAsia"/>
                <w:b w:val="0"/>
                <w:bCs w:val="0"/>
                <w:i w:val="0"/>
                <w:iCs w:val="0"/>
                <w:noProof/>
              </w:rPr>
              <w:tab/>
            </w:r>
            <w:r w:rsidRPr="005F428C">
              <w:rPr>
                <w:rStyle w:val="Hyperlink"/>
                <w:noProof/>
                <w:lang w:val="de-DE"/>
              </w:rPr>
              <w:t>Elektronik 2.0</w:t>
            </w:r>
            <w:r>
              <w:rPr>
                <w:noProof/>
                <w:webHidden/>
              </w:rPr>
              <w:tab/>
            </w:r>
            <w:r>
              <w:rPr>
                <w:noProof/>
                <w:webHidden/>
              </w:rPr>
              <w:fldChar w:fldCharType="begin"/>
            </w:r>
            <w:r>
              <w:rPr>
                <w:noProof/>
                <w:webHidden/>
              </w:rPr>
              <w:instrText xml:space="preserve"> PAGEREF _Toc232490665 \h </w:instrText>
            </w:r>
            <w:r>
              <w:rPr>
                <w:noProof/>
                <w:webHidden/>
              </w:rPr>
            </w:r>
            <w:r>
              <w:rPr>
                <w:noProof/>
                <w:webHidden/>
              </w:rPr>
              <w:fldChar w:fldCharType="separate"/>
            </w:r>
            <w:r>
              <w:rPr>
                <w:noProof/>
                <w:webHidden/>
              </w:rPr>
              <w:t>1</w:t>
            </w:r>
            <w:r>
              <w:rPr>
                <w:noProof/>
                <w:webHidden/>
              </w:rPr>
              <w:fldChar w:fldCharType="end"/>
            </w:r>
          </w:hyperlink>
        </w:p>
        <w:p w14:paraId="137D88A5" w14:textId="545F1E19" w:rsidR="0004739A" w:rsidRDefault="0004739A">
          <w:pPr>
            <w:pStyle w:val="TOC1"/>
            <w:tabs>
              <w:tab w:val="right" w:leader="dot" w:pos="9350"/>
            </w:tabs>
            <w:rPr>
              <w:rFonts w:eastAsiaTheme="minorEastAsia"/>
              <w:b w:val="0"/>
              <w:bCs w:val="0"/>
              <w:i w:val="0"/>
              <w:iCs w:val="0"/>
              <w:noProof/>
            </w:rPr>
          </w:pPr>
          <w:hyperlink w:anchor="_Toc232490666" w:history="1">
            <w:r w:rsidRPr="005F428C">
              <w:rPr>
                <w:rStyle w:val="Hyperlink"/>
                <w:noProof/>
              </w:rPr>
              <w:t>Bibliography</w:t>
            </w:r>
            <w:r>
              <w:rPr>
                <w:noProof/>
                <w:webHidden/>
              </w:rPr>
              <w:tab/>
            </w:r>
            <w:r>
              <w:rPr>
                <w:noProof/>
                <w:webHidden/>
              </w:rPr>
              <w:fldChar w:fldCharType="begin"/>
            </w:r>
            <w:r>
              <w:rPr>
                <w:noProof/>
                <w:webHidden/>
              </w:rPr>
              <w:instrText xml:space="preserve"> PAGEREF _Toc232490666 \h </w:instrText>
            </w:r>
            <w:r>
              <w:rPr>
                <w:noProof/>
                <w:webHidden/>
              </w:rPr>
            </w:r>
            <w:r>
              <w:rPr>
                <w:noProof/>
                <w:webHidden/>
              </w:rPr>
              <w:fldChar w:fldCharType="separate"/>
            </w:r>
            <w:r>
              <w:rPr>
                <w:noProof/>
                <w:webHidden/>
              </w:rPr>
              <w:t>1</w:t>
            </w:r>
            <w:r>
              <w:rPr>
                <w:noProof/>
                <w:webHidden/>
              </w:rPr>
              <w:fldChar w:fldCharType="end"/>
            </w:r>
          </w:hyperlink>
        </w:p>
        <w:p w14:paraId="6A967F73" w14:textId="51EFD93D" w:rsidR="0004739A" w:rsidRDefault="0004739A">
          <w:r>
            <w:rPr>
              <w:b/>
              <w:bCs/>
              <w:noProof/>
            </w:rPr>
            <w:fldChar w:fldCharType="end"/>
          </w:r>
        </w:p>
      </w:sdtContent>
    </w:sdt>
    <w:p w14:paraId="1034D6F0" w14:textId="77777777" w:rsidR="0004739A" w:rsidRDefault="0004739A" w:rsidP="0004739A">
      <w:pPr>
        <w:ind w:left="360" w:hanging="360"/>
      </w:pPr>
    </w:p>
    <w:p w14:paraId="63E2C998" w14:textId="0A44626D" w:rsidR="0004739A" w:rsidRPr="0004739A" w:rsidRDefault="0004739A" w:rsidP="0004739A">
      <w:pPr>
        <w:pStyle w:val="Heading1"/>
        <w:numPr>
          <w:ilvl w:val="0"/>
          <w:numId w:val="3"/>
        </w:numPr>
        <w:rPr>
          <w:lang w:val="de-DE"/>
        </w:rPr>
      </w:pPr>
      <w:bookmarkStart w:id="0" w:name="_Toc232490663"/>
      <w:r w:rsidRPr="0004739A">
        <w:rPr>
          <w:lang w:val="de-DE"/>
        </w:rPr>
        <w:t>Elektronik und Wissenschaft</w:t>
      </w:r>
      <w:bookmarkEnd w:id="0"/>
    </w:p>
    <w:p w14:paraId="6B154A00" w14:textId="33F54848" w:rsidR="001D7DB0" w:rsidRDefault="001D7DB0">
      <w:pPr>
        <w:rPr>
          <w:lang w:val="de-DE"/>
        </w:rPr>
      </w:pPr>
      <w:r w:rsidRPr="001D7DB0">
        <w:rPr>
          <w:lang w:val="de-DE"/>
        </w:rPr>
        <w:t xml:space="preserve">Damit die Diplomarbeit im </w:t>
      </w:r>
      <w:r>
        <w:rPr>
          <w:lang w:val="de-DE"/>
        </w:rPr>
        <w:t>nächsten Jahr möglichst ohne Probleme verfasst werden kann, muss man von Beginn an bereits im Hinblick auf die Zitation und die Quellenangaben äußerst sauber und durchdacht vorgehen. Ansonsten droht die Gefahr, dass man den Überblick verlieren könnte.</w:t>
      </w:r>
      <w:sdt>
        <w:sdtPr>
          <w:rPr>
            <w:lang w:val="de-DE"/>
          </w:rPr>
          <w:id w:val="-2118669413"/>
          <w:citation/>
        </w:sdtPr>
        <w:sdtContent>
          <w:r>
            <w:rPr>
              <w:lang w:val="de-DE"/>
            </w:rPr>
            <w:fldChar w:fldCharType="begin"/>
          </w:r>
          <w:r>
            <w:rPr>
              <w:lang w:val="de-DE"/>
            </w:rPr>
            <w:instrText xml:space="preserve"> CITATION Lor26 \l 1031 </w:instrText>
          </w:r>
          <w:r>
            <w:rPr>
              <w:lang w:val="de-DE"/>
            </w:rPr>
            <w:fldChar w:fldCharType="separate"/>
          </w:r>
          <w:r>
            <w:rPr>
              <w:noProof/>
              <w:lang w:val="de-DE"/>
            </w:rPr>
            <w:t xml:space="preserve"> (Lorenz, 2026)</w:t>
          </w:r>
          <w:r>
            <w:rPr>
              <w:lang w:val="de-DE"/>
            </w:rPr>
            <w:fldChar w:fldCharType="end"/>
          </w:r>
        </w:sdtContent>
      </w:sdt>
      <w:r>
        <w:rPr>
          <w:lang w:val="de-DE"/>
        </w:rPr>
        <w:t xml:space="preserve"> </w:t>
      </w:r>
    </w:p>
    <w:p w14:paraId="6D31C3B3" w14:textId="166F4F1E" w:rsidR="0004739A" w:rsidRDefault="0004739A" w:rsidP="0004739A">
      <w:pPr>
        <w:pStyle w:val="Heading2"/>
        <w:rPr>
          <w:lang w:val="de-DE"/>
        </w:rPr>
      </w:pPr>
      <w:bookmarkStart w:id="1" w:name="_Toc232490664"/>
      <w:r>
        <w:rPr>
          <w:lang w:val="de-DE"/>
        </w:rPr>
        <w:t>1.1 Unsauberes Arbeiten</w:t>
      </w:r>
      <w:bookmarkEnd w:id="1"/>
    </w:p>
    <w:p w14:paraId="5CC856B3" w14:textId="0039BD71" w:rsidR="0004739A" w:rsidRDefault="001D7DB0">
      <w:pPr>
        <w:rPr>
          <w:lang w:val="de-DE"/>
        </w:rPr>
      </w:pPr>
      <w:r>
        <w:rPr>
          <w:lang w:val="de-DE"/>
        </w:rPr>
        <w:t>Unsauberes Arbeiten führt lediglich zum Verlust der Begeisterung für ein elektronisches Thema und man fällt auf die dunkle Seite – auch Schattenseite genannt.</w:t>
      </w:r>
      <w:sdt>
        <w:sdtPr>
          <w:rPr>
            <w:lang w:val="de-DE"/>
          </w:rPr>
          <w:id w:val="-405223420"/>
          <w:citation/>
        </w:sdtPr>
        <w:sdtContent>
          <w:r>
            <w:rPr>
              <w:lang w:val="de-DE"/>
            </w:rPr>
            <w:fldChar w:fldCharType="begin"/>
          </w:r>
          <w:r>
            <w:rPr>
              <w:lang w:val="de-DE"/>
            </w:rPr>
            <w:instrText xml:space="preserve"> CITATION Fro26 \l 1031 </w:instrText>
          </w:r>
          <w:r>
            <w:rPr>
              <w:lang w:val="de-DE"/>
            </w:rPr>
            <w:fldChar w:fldCharType="separate"/>
          </w:r>
          <w:r>
            <w:rPr>
              <w:noProof/>
              <w:lang w:val="de-DE"/>
            </w:rPr>
            <w:t xml:space="preserve"> (Fronthaler, 2026)</w:t>
          </w:r>
          <w:r>
            <w:rPr>
              <w:lang w:val="de-DE"/>
            </w:rPr>
            <w:fldChar w:fldCharType="end"/>
          </w:r>
        </w:sdtContent>
      </w:sdt>
      <w:r w:rsidR="0004739A">
        <w:rPr>
          <w:lang w:val="de-DE"/>
        </w:rPr>
        <w:t xml:space="preserve"> Damit wäre dann ein positiver Blick in die Zukunft der Elektronik leider nicht mehr möglich. Dabei gäbe es so viele Möglichkeiten, wohin sich der Bereich entwickeln könnte.</w:t>
      </w:r>
      <w:sdt>
        <w:sdtPr>
          <w:rPr>
            <w:lang w:val="de-DE"/>
          </w:rPr>
          <w:id w:val="-1859886088"/>
          <w:citation/>
        </w:sdtPr>
        <w:sdtContent>
          <w:r w:rsidR="0004739A">
            <w:rPr>
              <w:lang w:val="de-DE"/>
            </w:rPr>
            <w:fldChar w:fldCharType="begin"/>
          </w:r>
          <w:r w:rsidR="0004739A">
            <w:rPr>
              <w:lang w:val="de-DE"/>
            </w:rPr>
            <w:instrText xml:space="preserve"> CITATION Dra24 \l 1031 </w:instrText>
          </w:r>
          <w:r w:rsidR="0004739A">
            <w:rPr>
              <w:lang w:val="de-DE"/>
            </w:rPr>
            <w:fldChar w:fldCharType="separate"/>
          </w:r>
          <w:r w:rsidR="0004739A">
            <w:rPr>
              <w:noProof/>
              <w:lang w:val="de-DE"/>
            </w:rPr>
            <w:t xml:space="preserve"> (Draxl, 2024)</w:t>
          </w:r>
          <w:r w:rsidR="0004739A">
            <w:rPr>
              <w:lang w:val="de-DE"/>
            </w:rPr>
            <w:fldChar w:fldCharType="end"/>
          </w:r>
        </w:sdtContent>
      </w:sdt>
    </w:p>
    <w:p w14:paraId="7F77B590" w14:textId="6878349A" w:rsidR="0004739A" w:rsidRDefault="0004739A" w:rsidP="0004739A">
      <w:pPr>
        <w:pStyle w:val="Heading1"/>
        <w:numPr>
          <w:ilvl w:val="0"/>
          <w:numId w:val="3"/>
        </w:numPr>
        <w:rPr>
          <w:lang w:val="de-DE"/>
        </w:rPr>
      </w:pPr>
      <w:bookmarkStart w:id="2" w:name="_Toc232490665"/>
      <w:r>
        <w:rPr>
          <w:lang w:val="de-DE"/>
        </w:rPr>
        <w:t>Elektronik 2.0</w:t>
      </w:r>
      <w:bookmarkEnd w:id="2"/>
    </w:p>
    <w:p w14:paraId="5AA26AB5" w14:textId="0C9A14DB" w:rsidR="002F7361" w:rsidRPr="002F7361" w:rsidRDefault="002F7361" w:rsidP="002F7361">
      <w:r>
        <w:rPr>
          <w:lang w:val="de-DE"/>
        </w:rPr>
        <w:t>Hier setze ich eine Fußnote.</w:t>
      </w:r>
      <w:r>
        <w:rPr>
          <w:rStyle w:val="FootnoteReference"/>
          <w:lang w:val="de-DE"/>
        </w:rPr>
        <w:footnoteReference w:id="1"/>
      </w:r>
      <w:r>
        <w:rPr>
          <w:lang w:val="de-DE"/>
        </w:rPr>
        <w:t xml:space="preserve"> Es ist üblich, mehr Fußnoten auf einer Seite zu setzen.</w:t>
      </w:r>
      <w:r>
        <w:rPr>
          <w:rStyle w:val="FootnoteReference"/>
          <w:lang w:val="de-DE"/>
        </w:rPr>
        <w:footnoteReference w:id="2"/>
      </w:r>
    </w:p>
    <w:bookmarkStart w:id="3" w:name="_Toc232490666" w:displacedByCustomXml="next"/>
    <w:sdt>
      <w:sdtPr>
        <w:id w:val="-2059236498"/>
        <w:docPartObj>
          <w:docPartGallery w:val="Bibliographies"/>
          <w:docPartUnique/>
        </w:docPartObj>
      </w:sdtPr>
      <w:sdtEndPr>
        <w:rPr>
          <w:rFonts w:asciiTheme="minorHAnsi" w:eastAsiaTheme="minorHAnsi" w:hAnsiTheme="minorHAnsi" w:cstheme="minorBidi"/>
          <w:color w:val="auto"/>
          <w:sz w:val="24"/>
          <w:szCs w:val="24"/>
        </w:rPr>
      </w:sdtEndPr>
      <w:sdtContent>
        <w:p w14:paraId="5FBF5C37" w14:textId="4031694C" w:rsidR="0004739A" w:rsidRDefault="0004739A">
          <w:pPr>
            <w:pStyle w:val="Heading1"/>
          </w:pPr>
          <w:r>
            <w:t>Bibliography</w:t>
          </w:r>
          <w:bookmarkEnd w:id="3"/>
        </w:p>
        <w:sdt>
          <w:sdtPr>
            <w:id w:val="111145805"/>
            <w:bibliography/>
          </w:sdtPr>
          <w:sdtContent>
            <w:p w14:paraId="631E5EC8" w14:textId="77777777" w:rsidR="0004739A" w:rsidRPr="0004739A" w:rsidRDefault="0004739A" w:rsidP="0004739A">
              <w:pPr>
                <w:pStyle w:val="Bibliography"/>
                <w:ind w:left="720" w:hanging="720"/>
                <w:rPr>
                  <w:noProof/>
                  <w:kern w:val="0"/>
                  <w:lang w:val="de-DE"/>
                  <w14:ligatures w14:val="none"/>
                </w:rPr>
              </w:pPr>
              <w:r>
                <w:fldChar w:fldCharType="begin"/>
              </w:r>
              <w:r>
                <w:instrText xml:space="preserve"> BIBLIOGRAPHY </w:instrText>
              </w:r>
              <w:r>
                <w:fldChar w:fldCharType="separate"/>
              </w:r>
              <w:r>
                <w:rPr>
                  <w:noProof/>
                </w:rPr>
                <w:t xml:space="preserve">Draxl, T. (2024). </w:t>
              </w:r>
              <w:r>
                <w:rPr>
                  <w:i/>
                  <w:iCs/>
                  <w:noProof/>
                </w:rPr>
                <w:t>About us: Elektronik online</w:t>
              </w:r>
              <w:r>
                <w:rPr>
                  <w:noProof/>
                </w:rPr>
                <w:t xml:space="preserve">. </w:t>
              </w:r>
              <w:r w:rsidRPr="0004739A">
                <w:rPr>
                  <w:noProof/>
                  <w:lang w:val="de-DE"/>
                </w:rPr>
                <w:t>Retrieved from Elektronik Online: http://www.elektronik-online.at</w:t>
              </w:r>
            </w:p>
            <w:p w14:paraId="1F26FFFE" w14:textId="77777777" w:rsidR="0004739A" w:rsidRPr="0004739A" w:rsidRDefault="0004739A" w:rsidP="0004739A">
              <w:pPr>
                <w:pStyle w:val="Bibliography"/>
                <w:ind w:left="720" w:hanging="720"/>
                <w:rPr>
                  <w:noProof/>
                  <w:lang w:val="de-DE"/>
                </w:rPr>
              </w:pPr>
              <w:r w:rsidRPr="0004739A">
                <w:rPr>
                  <w:noProof/>
                  <w:lang w:val="de-DE"/>
                </w:rPr>
                <w:t xml:space="preserve">Fronthaler, S. (2026). </w:t>
              </w:r>
              <w:r w:rsidRPr="0004739A">
                <w:rPr>
                  <w:i/>
                  <w:iCs/>
                  <w:noProof/>
                  <w:lang w:val="de-DE"/>
                </w:rPr>
                <w:t>Die Schattenseiten der Elektronik.</w:t>
              </w:r>
              <w:r w:rsidRPr="0004739A">
                <w:rPr>
                  <w:noProof/>
                  <w:lang w:val="de-DE"/>
                </w:rPr>
                <w:t xml:space="preserve"> InnsBruck.</w:t>
              </w:r>
            </w:p>
            <w:p w14:paraId="363764E0" w14:textId="77777777" w:rsidR="0004739A" w:rsidRPr="0004739A" w:rsidRDefault="0004739A" w:rsidP="0004739A">
              <w:pPr>
                <w:pStyle w:val="Bibliography"/>
                <w:ind w:left="720" w:hanging="720"/>
                <w:rPr>
                  <w:noProof/>
                  <w:lang w:val="de-DE"/>
                </w:rPr>
              </w:pPr>
              <w:r w:rsidRPr="0004739A">
                <w:rPr>
                  <w:noProof/>
                  <w:lang w:val="de-DE"/>
                </w:rPr>
                <w:lastRenderedPageBreak/>
                <w:t xml:space="preserve">Lorenz, G. (2026, 6 15). Elektronik in der Zukunft. </w:t>
              </w:r>
              <w:r w:rsidRPr="0004739A">
                <w:rPr>
                  <w:i/>
                  <w:iCs/>
                  <w:noProof/>
                  <w:lang w:val="de-DE"/>
                </w:rPr>
                <w:t>Elektronik im Hier und Jetzt</w:t>
              </w:r>
              <w:r w:rsidRPr="0004739A">
                <w:rPr>
                  <w:noProof/>
                  <w:lang w:val="de-DE"/>
                </w:rPr>
                <w:t>, pp. 3-4.</w:t>
              </w:r>
            </w:p>
            <w:p w14:paraId="4B41871E" w14:textId="0B546849" w:rsidR="0004739A" w:rsidRDefault="0004739A" w:rsidP="0004739A">
              <w:r>
                <w:rPr>
                  <w:b/>
                  <w:bCs/>
                  <w:noProof/>
                </w:rPr>
                <w:fldChar w:fldCharType="end"/>
              </w:r>
            </w:p>
          </w:sdtContent>
        </w:sdt>
      </w:sdtContent>
    </w:sdt>
    <w:p w14:paraId="2A092027" w14:textId="77777777" w:rsidR="0004739A" w:rsidRPr="001D7DB0" w:rsidRDefault="0004739A">
      <w:pPr>
        <w:rPr>
          <w:lang w:val="de-DE"/>
        </w:rPr>
      </w:pPr>
    </w:p>
    <w:sectPr w:rsidR="0004739A" w:rsidRPr="001D7DB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3529DA" w14:textId="77777777" w:rsidR="00F20275" w:rsidRDefault="00F20275" w:rsidP="002F7361">
      <w:pPr>
        <w:spacing w:after="0" w:line="240" w:lineRule="auto"/>
      </w:pPr>
      <w:r>
        <w:separator/>
      </w:r>
    </w:p>
  </w:endnote>
  <w:endnote w:type="continuationSeparator" w:id="0">
    <w:p w14:paraId="0B17ED43" w14:textId="77777777" w:rsidR="00F20275" w:rsidRDefault="00F20275" w:rsidP="002F73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642410" w14:textId="77777777" w:rsidR="00F20275" w:rsidRDefault="00F20275" w:rsidP="002F7361">
      <w:pPr>
        <w:spacing w:after="0" w:line="240" w:lineRule="auto"/>
      </w:pPr>
      <w:r>
        <w:separator/>
      </w:r>
    </w:p>
  </w:footnote>
  <w:footnote w:type="continuationSeparator" w:id="0">
    <w:p w14:paraId="0751B2E9" w14:textId="77777777" w:rsidR="00F20275" w:rsidRDefault="00F20275" w:rsidP="002F7361">
      <w:pPr>
        <w:spacing w:after="0" w:line="240" w:lineRule="auto"/>
      </w:pPr>
      <w:r>
        <w:continuationSeparator/>
      </w:r>
    </w:p>
  </w:footnote>
  <w:footnote w:id="1">
    <w:p w14:paraId="33251089" w14:textId="15B79BB9" w:rsidR="002F7361" w:rsidRPr="002F7361" w:rsidRDefault="002F7361">
      <w:pPr>
        <w:pStyle w:val="FootnoteText"/>
      </w:pPr>
      <w:r>
        <w:rPr>
          <w:rStyle w:val="FootnoteReference"/>
        </w:rPr>
        <w:footnoteRef/>
      </w:r>
      <w:r w:rsidRPr="002F7361">
        <w:rPr>
          <w:lang w:val="de-DE"/>
        </w:rPr>
        <w:t xml:space="preserve"> Vgl. Pittl, Dominic: Fu</w:t>
      </w:r>
      <w:r>
        <w:rPr>
          <w:lang w:val="de-DE"/>
        </w:rPr>
        <w:t>ßnoten – Was ist das? Innsbruck 2026, S. 1.</w:t>
      </w:r>
    </w:p>
  </w:footnote>
  <w:footnote w:id="2">
    <w:p w14:paraId="0E1EC8BD" w14:textId="22CC003F" w:rsidR="002F7361" w:rsidRPr="002F7361" w:rsidRDefault="002F7361">
      <w:pPr>
        <w:pStyle w:val="FootnoteText"/>
      </w:pPr>
      <w:r>
        <w:rPr>
          <w:rStyle w:val="FootnoteReference"/>
        </w:rPr>
        <w:footnoteRef/>
      </w:r>
      <w:r>
        <w:t xml:space="preserve"> 2. </w:t>
      </w:r>
      <w:r>
        <w:t>Fu</w:t>
      </w:r>
      <w:r>
        <w:rPr>
          <w:lang w:val="de-DE"/>
        </w:rPr>
        <w:t>ßnote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642C72"/>
    <w:multiLevelType w:val="hybridMultilevel"/>
    <w:tmpl w:val="39BE90E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6AF0452C"/>
    <w:multiLevelType w:val="hybridMultilevel"/>
    <w:tmpl w:val="3FB200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EC95D9A"/>
    <w:multiLevelType w:val="hybridMultilevel"/>
    <w:tmpl w:val="3D3CA93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91981744">
    <w:abstractNumId w:val="1"/>
  </w:num>
  <w:num w:numId="2" w16cid:durableId="505676570">
    <w:abstractNumId w:val="0"/>
  </w:num>
  <w:num w:numId="3" w16cid:durableId="6840184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DB0"/>
    <w:rsid w:val="0004739A"/>
    <w:rsid w:val="001D7DB0"/>
    <w:rsid w:val="002F7361"/>
    <w:rsid w:val="005F3E45"/>
    <w:rsid w:val="007119FE"/>
    <w:rsid w:val="0074282D"/>
    <w:rsid w:val="008C15DF"/>
    <w:rsid w:val="00A43EE7"/>
    <w:rsid w:val="00F202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09E2E09"/>
  <w15:chartTrackingRefBased/>
  <w15:docId w15:val="{F587A5BD-33E6-324E-BB65-8FDF6136A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7D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7D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7D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7D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7D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7D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7D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7D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7D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7D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D7D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7D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7D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7D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7D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7D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7D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7DB0"/>
    <w:rPr>
      <w:rFonts w:eastAsiaTheme="majorEastAsia" w:cstheme="majorBidi"/>
      <w:color w:val="272727" w:themeColor="text1" w:themeTint="D8"/>
    </w:rPr>
  </w:style>
  <w:style w:type="paragraph" w:styleId="Title">
    <w:name w:val="Title"/>
    <w:basedOn w:val="Normal"/>
    <w:next w:val="Normal"/>
    <w:link w:val="TitleChar"/>
    <w:uiPriority w:val="10"/>
    <w:qFormat/>
    <w:rsid w:val="001D7D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7D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7D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7D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7DB0"/>
    <w:pPr>
      <w:spacing w:before="160"/>
      <w:jc w:val="center"/>
    </w:pPr>
    <w:rPr>
      <w:i/>
      <w:iCs/>
      <w:color w:val="404040" w:themeColor="text1" w:themeTint="BF"/>
    </w:rPr>
  </w:style>
  <w:style w:type="character" w:customStyle="1" w:styleId="QuoteChar">
    <w:name w:val="Quote Char"/>
    <w:basedOn w:val="DefaultParagraphFont"/>
    <w:link w:val="Quote"/>
    <w:uiPriority w:val="29"/>
    <w:rsid w:val="001D7DB0"/>
    <w:rPr>
      <w:i/>
      <w:iCs/>
      <w:color w:val="404040" w:themeColor="text1" w:themeTint="BF"/>
    </w:rPr>
  </w:style>
  <w:style w:type="paragraph" w:styleId="ListParagraph">
    <w:name w:val="List Paragraph"/>
    <w:basedOn w:val="Normal"/>
    <w:uiPriority w:val="34"/>
    <w:qFormat/>
    <w:rsid w:val="001D7DB0"/>
    <w:pPr>
      <w:ind w:left="720"/>
      <w:contextualSpacing/>
    </w:pPr>
  </w:style>
  <w:style w:type="character" w:styleId="IntenseEmphasis">
    <w:name w:val="Intense Emphasis"/>
    <w:basedOn w:val="DefaultParagraphFont"/>
    <w:uiPriority w:val="21"/>
    <w:qFormat/>
    <w:rsid w:val="001D7DB0"/>
    <w:rPr>
      <w:i/>
      <w:iCs/>
      <w:color w:val="0F4761" w:themeColor="accent1" w:themeShade="BF"/>
    </w:rPr>
  </w:style>
  <w:style w:type="paragraph" w:styleId="IntenseQuote">
    <w:name w:val="Intense Quote"/>
    <w:basedOn w:val="Normal"/>
    <w:next w:val="Normal"/>
    <w:link w:val="IntenseQuoteChar"/>
    <w:uiPriority w:val="30"/>
    <w:qFormat/>
    <w:rsid w:val="001D7D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7DB0"/>
    <w:rPr>
      <w:i/>
      <w:iCs/>
      <w:color w:val="0F4761" w:themeColor="accent1" w:themeShade="BF"/>
    </w:rPr>
  </w:style>
  <w:style w:type="character" w:styleId="IntenseReference">
    <w:name w:val="Intense Reference"/>
    <w:basedOn w:val="DefaultParagraphFont"/>
    <w:uiPriority w:val="32"/>
    <w:qFormat/>
    <w:rsid w:val="001D7DB0"/>
    <w:rPr>
      <w:b/>
      <w:bCs/>
      <w:smallCaps/>
      <w:color w:val="0F4761" w:themeColor="accent1" w:themeShade="BF"/>
      <w:spacing w:val="5"/>
    </w:rPr>
  </w:style>
  <w:style w:type="paragraph" w:styleId="Bibliography">
    <w:name w:val="Bibliography"/>
    <w:basedOn w:val="Normal"/>
    <w:next w:val="Normal"/>
    <w:uiPriority w:val="37"/>
    <w:unhideWhenUsed/>
    <w:rsid w:val="0004739A"/>
  </w:style>
  <w:style w:type="paragraph" w:styleId="TOCHeading">
    <w:name w:val="TOC Heading"/>
    <w:basedOn w:val="Heading1"/>
    <w:next w:val="Normal"/>
    <w:uiPriority w:val="39"/>
    <w:unhideWhenUsed/>
    <w:qFormat/>
    <w:rsid w:val="0004739A"/>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04739A"/>
    <w:pPr>
      <w:spacing w:before="120" w:after="0"/>
    </w:pPr>
    <w:rPr>
      <w:b/>
      <w:bCs/>
      <w:i/>
      <w:iCs/>
    </w:rPr>
  </w:style>
  <w:style w:type="paragraph" w:styleId="TOC2">
    <w:name w:val="toc 2"/>
    <w:basedOn w:val="Normal"/>
    <w:next w:val="Normal"/>
    <w:autoRedefine/>
    <w:uiPriority w:val="39"/>
    <w:unhideWhenUsed/>
    <w:rsid w:val="0004739A"/>
    <w:pPr>
      <w:spacing w:before="120" w:after="0"/>
      <w:ind w:left="240"/>
    </w:pPr>
    <w:rPr>
      <w:b/>
      <w:bCs/>
      <w:sz w:val="22"/>
      <w:szCs w:val="22"/>
    </w:rPr>
  </w:style>
  <w:style w:type="character" w:styleId="Hyperlink">
    <w:name w:val="Hyperlink"/>
    <w:basedOn w:val="DefaultParagraphFont"/>
    <w:uiPriority w:val="99"/>
    <w:unhideWhenUsed/>
    <w:rsid w:val="0004739A"/>
    <w:rPr>
      <w:color w:val="467886" w:themeColor="hyperlink"/>
      <w:u w:val="single"/>
    </w:rPr>
  </w:style>
  <w:style w:type="paragraph" w:styleId="TOC3">
    <w:name w:val="toc 3"/>
    <w:basedOn w:val="Normal"/>
    <w:next w:val="Normal"/>
    <w:autoRedefine/>
    <w:uiPriority w:val="39"/>
    <w:semiHidden/>
    <w:unhideWhenUsed/>
    <w:rsid w:val="0004739A"/>
    <w:pPr>
      <w:spacing w:after="0"/>
      <w:ind w:left="480"/>
    </w:pPr>
    <w:rPr>
      <w:sz w:val="20"/>
      <w:szCs w:val="20"/>
    </w:rPr>
  </w:style>
  <w:style w:type="paragraph" w:styleId="TOC4">
    <w:name w:val="toc 4"/>
    <w:basedOn w:val="Normal"/>
    <w:next w:val="Normal"/>
    <w:autoRedefine/>
    <w:uiPriority w:val="39"/>
    <w:semiHidden/>
    <w:unhideWhenUsed/>
    <w:rsid w:val="0004739A"/>
    <w:pPr>
      <w:spacing w:after="0"/>
      <w:ind w:left="720"/>
    </w:pPr>
    <w:rPr>
      <w:sz w:val="20"/>
      <w:szCs w:val="20"/>
    </w:rPr>
  </w:style>
  <w:style w:type="paragraph" w:styleId="TOC5">
    <w:name w:val="toc 5"/>
    <w:basedOn w:val="Normal"/>
    <w:next w:val="Normal"/>
    <w:autoRedefine/>
    <w:uiPriority w:val="39"/>
    <w:semiHidden/>
    <w:unhideWhenUsed/>
    <w:rsid w:val="0004739A"/>
    <w:pPr>
      <w:spacing w:after="0"/>
      <w:ind w:left="960"/>
    </w:pPr>
    <w:rPr>
      <w:sz w:val="20"/>
      <w:szCs w:val="20"/>
    </w:rPr>
  </w:style>
  <w:style w:type="paragraph" w:styleId="TOC6">
    <w:name w:val="toc 6"/>
    <w:basedOn w:val="Normal"/>
    <w:next w:val="Normal"/>
    <w:autoRedefine/>
    <w:uiPriority w:val="39"/>
    <w:semiHidden/>
    <w:unhideWhenUsed/>
    <w:rsid w:val="0004739A"/>
    <w:pPr>
      <w:spacing w:after="0"/>
      <w:ind w:left="1200"/>
    </w:pPr>
    <w:rPr>
      <w:sz w:val="20"/>
      <w:szCs w:val="20"/>
    </w:rPr>
  </w:style>
  <w:style w:type="paragraph" w:styleId="TOC7">
    <w:name w:val="toc 7"/>
    <w:basedOn w:val="Normal"/>
    <w:next w:val="Normal"/>
    <w:autoRedefine/>
    <w:uiPriority w:val="39"/>
    <w:semiHidden/>
    <w:unhideWhenUsed/>
    <w:rsid w:val="0004739A"/>
    <w:pPr>
      <w:spacing w:after="0"/>
      <w:ind w:left="1440"/>
    </w:pPr>
    <w:rPr>
      <w:sz w:val="20"/>
      <w:szCs w:val="20"/>
    </w:rPr>
  </w:style>
  <w:style w:type="paragraph" w:styleId="TOC8">
    <w:name w:val="toc 8"/>
    <w:basedOn w:val="Normal"/>
    <w:next w:val="Normal"/>
    <w:autoRedefine/>
    <w:uiPriority w:val="39"/>
    <w:semiHidden/>
    <w:unhideWhenUsed/>
    <w:rsid w:val="0004739A"/>
    <w:pPr>
      <w:spacing w:after="0"/>
      <w:ind w:left="1680"/>
    </w:pPr>
    <w:rPr>
      <w:sz w:val="20"/>
      <w:szCs w:val="20"/>
    </w:rPr>
  </w:style>
  <w:style w:type="paragraph" w:styleId="TOC9">
    <w:name w:val="toc 9"/>
    <w:basedOn w:val="Normal"/>
    <w:next w:val="Normal"/>
    <w:autoRedefine/>
    <w:uiPriority w:val="39"/>
    <w:semiHidden/>
    <w:unhideWhenUsed/>
    <w:rsid w:val="0004739A"/>
    <w:pPr>
      <w:spacing w:after="0"/>
      <w:ind w:left="1920"/>
    </w:pPr>
    <w:rPr>
      <w:sz w:val="20"/>
      <w:szCs w:val="20"/>
    </w:rPr>
  </w:style>
  <w:style w:type="paragraph" w:styleId="FootnoteText">
    <w:name w:val="footnote text"/>
    <w:basedOn w:val="Normal"/>
    <w:link w:val="FootnoteTextChar"/>
    <w:uiPriority w:val="99"/>
    <w:semiHidden/>
    <w:unhideWhenUsed/>
    <w:rsid w:val="002F736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F7361"/>
    <w:rPr>
      <w:sz w:val="20"/>
      <w:szCs w:val="20"/>
    </w:rPr>
  </w:style>
  <w:style w:type="character" w:styleId="FootnoteReference">
    <w:name w:val="footnote reference"/>
    <w:basedOn w:val="DefaultParagraphFont"/>
    <w:uiPriority w:val="99"/>
    <w:semiHidden/>
    <w:unhideWhenUsed/>
    <w:rsid w:val="002F736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280419">
      <w:bodyDiv w:val="1"/>
      <w:marLeft w:val="0"/>
      <w:marRight w:val="0"/>
      <w:marTop w:val="0"/>
      <w:marBottom w:val="0"/>
      <w:divBdr>
        <w:top w:val="none" w:sz="0" w:space="0" w:color="auto"/>
        <w:left w:val="none" w:sz="0" w:space="0" w:color="auto"/>
        <w:bottom w:val="none" w:sz="0" w:space="0" w:color="auto"/>
        <w:right w:val="none" w:sz="0" w:space="0" w:color="auto"/>
      </w:divBdr>
    </w:div>
    <w:div w:id="324672311">
      <w:bodyDiv w:val="1"/>
      <w:marLeft w:val="0"/>
      <w:marRight w:val="0"/>
      <w:marTop w:val="0"/>
      <w:marBottom w:val="0"/>
      <w:divBdr>
        <w:top w:val="none" w:sz="0" w:space="0" w:color="auto"/>
        <w:left w:val="none" w:sz="0" w:space="0" w:color="auto"/>
        <w:bottom w:val="none" w:sz="0" w:space="0" w:color="auto"/>
        <w:right w:val="none" w:sz="0" w:space="0" w:color="auto"/>
      </w:divBdr>
    </w:div>
    <w:div w:id="1222054698">
      <w:bodyDiv w:val="1"/>
      <w:marLeft w:val="0"/>
      <w:marRight w:val="0"/>
      <w:marTop w:val="0"/>
      <w:marBottom w:val="0"/>
      <w:divBdr>
        <w:top w:val="none" w:sz="0" w:space="0" w:color="auto"/>
        <w:left w:val="none" w:sz="0" w:space="0" w:color="auto"/>
        <w:bottom w:val="none" w:sz="0" w:space="0" w:color="auto"/>
        <w:right w:val="none" w:sz="0" w:space="0" w:color="auto"/>
      </w:divBdr>
    </w:div>
    <w:div w:id="1243564183">
      <w:bodyDiv w:val="1"/>
      <w:marLeft w:val="0"/>
      <w:marRight w:val="0"/>
      <w:marTop w:val="0"/>
      <w:marBottom w:val="0"/>
      <w:divBdr>
        <w:top w:val="none" w:sz="0" w:space="0" w:color="auto"/>
        <w:left w:val="none" w:sz="0" w:space="0" w:color="auto"/>
        <w:bottom w:val="none" w:sz="0" w:space="0" w:color="auto"/>
        <w:right w:val="none" w:sz="0" w:space="0" w:color="auto"/>
      </w:divBdr>
    </w:div>
    <w:div w:id="1253321512">
      <w:bodyDiv w:val="1"/>
      <w:marLeft w:val="0"/>
      <w:marRight w:val="0"/>
      <w:marTop w:val="0"/>
      <w:marBottom w:val="0"/>
      <w:divBdr>
        <w:top w:val="none" w:sz="0" w:space="0" w:color="auto"/>
        <w:left w:val="none" w:sz="0" w:space="0" w:color="auto"/>
        <w:bottom w:val="none" w:sz="0" w:space="0" w:color="auto"/>
        <w:right w:val="none" w:sz="0" w:space="0" w:color="auto"/>
      </w:divBdr>
    </w:div>
    <w:div w:id="1629818939">
      <w:bodyDiv w:val="1"/>
      <w:marLeft w:val="0"/>
      <w:marRight w:val="0"/>
      <w:marTop w:val="0"/>
      <w:marBottom w:val="0"/>
      <w:divBdr>
        <w:top w:val="none" w:sz="0" w:space="0" w:color="auto"/>
        <w:left w:val="none" w:sz="0" w:space="0" w:color="auto"/>
        <w:bottom w:val="none" w:sz="0" w:space="0" w:color="auto"/>
        <w:right w:val="none" w:sz="0" w:space="0" w:color="auto"/>
      </w:divBdr>
    </w:div>
    <w:div w:id="1686007580">
      <w:bodyDiv w:val="1"/>
      <w:marLeft w:val="0"/>
      <w:marRight w:val="0"/>
      <w:marTop w:val="0"/>
      <w:marBottom w:val="0"/>
      <w:divBdr>
        <w:top w:val="none" w:sz="0" w:space="0" w:color="auto"/>
        <w:left w:val="none" w:sz="0" w:space="0" w:color="auto"/>
        <w:bottom w:val="none" w:sz="0" w:space="0" w:color="auto"/>
        <w:right w:val="none" w:sz="0" w:space="0" w:color="auto"/>
      </w:divBdr>
    </w:div>
    <w:div w:id="1745714658">
      <w:bodyDiv w:val="1"/>
      <w:marLeft w:val="0"/>
      <w:marRight w:val="0"/>
      <w:marTop w:val="0"/>
      <w:marBottom w:val="0"/>
      <w:divBdr>
        <w:top w:val="none" w:sz="0" w:space="0" w:color="auto"/>
        <w:left w:val="none" w:sz="0" w:space="0" w:color="auto"/>
        <w:bottom w:val="none" w:sz="0" w:space="0" w:color="auto"/>
        <w:right w:val="none" w:sz="0" w:space="0" w:color="auto"/>
      </w:divBdr>
    </w:div>
    <w:div w:id="19330523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Fro26</b:Tag>
    <b:SourceType>Book</b:SourceType>
    <b:Guid>{F2A7524B-DE38-664A-8D07-4F1C09BD3977}</b:Guid>
    <b:Title>Die Schattenseiten der Elektronik</b:Title>
    <b:City>InnsBruck</b:City>
    <b:Year>2026</b:Year>
    <b:Author>
      <b:Author>
        <b:NameList>
          <b:Person>
            <b:Last>Fronthaler</b:Last>
            <b:First>Samuel</b:First>
          </b:Person>
        </b:NameList>
      </b:Author>
    </b:Author>
    <b:RefOrder>2</b:RefOrder>
  </b:Source>
  <b:Source>
    <b:Tag>Dra24</b:Tag>
    <b:SourceType>InternetSite</b:SourceType>
    <b:Guid>{57193D52-5451-604F-ABFC-1420C9BE6598}</b:Guid>
    <b:Title>About us: Elektronik online</b:Title>
    <b:Year>2024</b:Year>
    <b:InternetSiteTitle>Elektronik Online</b:InternetSiteTitle>
    <b:URL>http://www.elektronik-online.at</b:URL>
    <b:Author>
      <b:Author>
        <b:NameList>
          <b:Person>
            <b:Last>Draxl</b:Last>
            <b:First>Timon</b:First>
          </b:Person>
        </b:NameList>
      </b:Author>
    </b:Author>
    <b:RefOrder>3</b:RefOrder>
  </b:Source>
  <b:Source>
    <b:Tag>Lor26</b:Tag>
    <b:SourceType>ArticleInAPeriodical</b:SourceType>
    <b:Guid>{C6506A13-E30B-C148-9099-FE5BA3ED09B9}</b:Guid>
    <b:Author>
      <b:Author>
        <b:NameList>
          <b:Person>
            <b:Last>Lorenz</b:Last>
            <b:First>Glaser</b:First>
          </b:Person>
        </b:NameList>
      </b:Author>
    </b:Author>
    <b:Title>Elektronik in der Zukunft</b:Title>
    <b:Year>2026</b:Year>
    <b:Month>6</b:Month>
    <b:Day>15</b:Day>
    <b:Pages>3-4</b:Pages>
    <b:PeriodicalTitle>Elektronik im Hier und Jetzt</b:PeriodicalTitle>
    <b:RefOrder>1</b:RefOrder>
  </b:Source>
</b:Sources>
</file>

<file path=customXml/itemProps1.xml><?xml version="1.0" encoding="utf-8"?>
<ds:datastoreItem xmlns:ds="http://schemas.openxmlformats.org/officeDocument/2006/customXml" ds:itemID="{1B0402FD-EAA7-2147-B9C9-B25A31C15D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2</Pages>
  <Words>239</Words>
  <Characters>1368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FRONTHALER Samuel, SchülerIn</dc:creator>
  <cp:keywords/>
  <dc:description/>
  <cp:lastModifiedBy>FRONTHALER Samuel, SchülerIn</cp:lastModifiedBy>
  <cp:revision>2</cp:revision>
  <dcterms:created xsi:type="dcterms:W3CDTF">2026-06-16T06:08:00Z</dcterms:created>
  <dcterms:modified xsi:type="dcterms:W3CDTF">2026-06-16T06:37:00Z</dcterms:modified>
</cp:coreProperties>
</file>