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FiraCode Nerd Font Mono Med" w:hAnsi="FiraCode Nerd Font Mono Med" w:eastAsia="FiraCode Nerd Font Mono Med" w:cs="FiraCode Nerd Font Mono Med"/>
          <w:sz w:val="32"/>
          <w:szCs w:val="32"/>
          <w:highlight w:val="none"/>
        </w:rPr>
      </w:pPr>
      <w:r>
        <w:rPr>
          <w:rFonts w:ascii="FiraCode Nerd Font Mono Med" w:hAnsi="FiraCode Nerd Font Mono Med" w:eastAsia="FiraCode Nerd Font Mono Med" w:cs="FiraCode Nerd Font Mono Med"/>
          <w:sz w:val="32"/>
          <w:szCs w:val="32"/>
        </w:rPr>
        <w:t xml:space="preserve">TCP Localhost Verbindung</w:t>
      </w:r>
      <w:r>
        <w:rPr>
          <w:rFonts w:ascii="FiraCode Nerd Font Mono Med" w:hAnsi="FiraCode Nerd Font Mono Med" w:eastAsia="FiraCode Nerd Font Mono Med" w:cs="FiraCode Nerd Font Mono Med"/>
          <w:sz w:val="32"/>
          <w:szCs w:val="32"/>
          <w:highlight w:val="none"/>
        </w:rPr>
      </w:r>
      <w:r>
        <w:rPr>
          <w:rFonts w:ascii="FiraCode Nerd Font Mono Med" w:hAnsi="FiraCode Nerd Font Mono Med" w:cs="FiraCode Nerd Font Mono Med"/>
          <w:sz w:val="32"/>
          <w:szCs w:val="32"/>
          <w:highlight w:val="none"/>
        </w:rPr>
      </w:r>
    </w:p>
    <w:p>
      <w:pPr>
        <w:pBdr/>
        <w:spacing/>
        <w:ind/>
        <w:rPr>
          <w:rFonts w:ascii="FiraCode Nerd Font Mono Med" w:hAnsi="FiraCode Nerd Font Mono Med" w:cs="FiraCode Nerd Font Mono Med"/>
          <w:sz w:val="22"/>
          <w:szCs w:val="22"/>
          <w:highlight w:val="none"/>
        </w:rPr>
      </w:pPr>
      <w:r>
        <w:rPr>
          <w:rFonts w:ascii="FiraCode Nerd Font Mono Med" w:hAnsi="FiraCode Nerd Font Mono Med" w:eastAsia="FiraCode Nerd Font Mono Med" w:cs="FiraCode Nerd Font Mono Med"/>
          <w:sz w:val="22"/>
          <w:szCs w:val="22"/>
          <w:highlight w:val="none"/>
        </w:rPr>
        <w:t xml:space="preserve">Samuel Fronthaler 20.11.25</w:t>
      </w:r>
      <w:r>
        <w:rPr>
          <w:rFonts w:ascii="FiraCode Nerd Font Mono Med" w:hAnsi="FiraCode Nerd Font Mono Med" w:eastAsia="FiraCode Nerd Font Mono Med" w:cs="FiraCode Nerd Font Mono Med"/>
          <w:sz w:val="32"/>
          <w:szCs w:val="32"/>
          <w:highlight w:val="none"/>
        </w:rPr>
      </w:r>
      <w:r>
        <w:rPr>
          <w:rFonts w:ascii="FiraCode Nerd Font Mono Med" w:hAnsi="FiraCode Nerd Font Mono Med" w:cs="FiraCode Nerd Font Mono Med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Prinzip: </w:t>
      </w:r>
      <w:r>
        <w:t xml:space="preserve">TCP‑Code erzeugt zuerst mit getaddrinfo() die richtige Socket‑Adresse für localhost:9999 und versucht dann in einer Schleife, mit socket() einen TCP‑Socket zu starten/ öffnen und mit connect() zu verbinden.</w:t>
        <w:br/>
        <w:t xml:space="preserve">Sobald er verbunden ist, kann das Programm über d</w:t>
      </w:r>
      <w:r>
        <w:t xml:space="preserve">en Dateideskriptor vom Socket wie mit einer Datei Daten senden (write()) und empfangen (read()).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Test: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72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91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57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4.3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Code auf Moodle als AAB03b-fronthaler.c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Code Nerd Font Mono Med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2025-11-20T10:46:11Z</dcterms:modified>
</cp:coreProperties>
</file>