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10.</w:t>
      </w:r>
      <w:r>
        <w:t xml:space="preserve"> </w:t>
      </w:r>
      <w:r>
        <w:t xml:space="preserve">Geavenceerde</w:t>
      </w:r>
      <w:r>
        <w:t xml:space="preserve"> </w:t>
      </w:r>
      <w:r>
        <w:t xml:space="preserve">Angular</w:t>
      </w:r>
    </w:p>
    <w:bookmarkStart w:id="23" w:name="inleiding"/>
    <w:p>
      <w:pPr>
        <w:pStyle w:val="Heading2"/>
      </w:pPr>
      <w:r>
        <w:t xml:space="preserve">Inleiding</w:t>
      </w:r>
    </w:p>
    <w:p>
      <w:pPr>
        <w:pStyle w:val="FirstParagraph"/>
      </w:pPr>
      <w:r>
        <w:drawing>
          <wp:inline>
            <wp:extent cx="5334000" cy="3062882"/>
            <wp:effectExtent b="0" l="0" r="0" t="0"/>
            <wp:docPr descr="" title="" id="21" name="Picture"/>
            <a:graphic>
              <a:graphicData uri="http://schemas.openxmlformats.org/drawingml/2006/picture">
                <pic:pic>
                  <pic:nvPicPr>
                    <pic:cNvPr descr="https://i.imgur.com/wmvBXaV.png" id="22" name="Picture"/>
                    <pic:cNvPicPr>
                      <a:picLocks noChangeArrowheads="1" noChangeAspect="1"/>
                    </pic:cNvPicPr>
                  </pic:nvPicPr>
                  <pic:blipFill>
                    <a:blip r:embed="rId20"/>
                    <a:stretch>
                      <a:fillRect/>
                    </a:stretch>
                  </pic:blipFill>
                  <pic:spPr bwMode="auto">
                    <a:xfrm>
                      <a:off x="0" y="0"/>
                      <a:ext cx="5334000" cy="3062882"/>
                    </a:xfrm>
                    <a:prstGeom prst="rect">
                      <a:avLst/>
                    </a:prstGeom>
                    <a:noFill/>
                    <a:ln w="9525">
                      <a:noFill/>
                      <a:headEnd/>
                      <a:tailEnd/>
                    </a:ln>
                  </pic:spPr>
                </pic:pic>
              </a:graphicData>
            </a:graphic>
          </wp:inline>
        </w:drawing>
      </w:r>
    </w:p>
    <w:p>
      <w:pPr>
        <w:pStyle w:val="BodyText"/>
      </w:pPr>
      <w:r>
        <w:t xml:space="preserve">De sectie, Angular-toepassingen: de essenties, geeft een kort overzicht van een paar van de belangrijkste architecturale elementen die worden gebruikt bij het bouwen van Angular-toepassingen. De vele voordelen van Angular worden pas echt duidelijk wanneer uw toepassing groeit en u functies wilt toevoegen zoals sitenavigatie of gebruikersinvoer. Gebruik het Angular-platform om een van de vele bibliotheken van de eerste partij die Angular biedt op te nemen.</w:t>
      </w:r>
    </w:p>
    <w:p>
      <w:r>
        <w:pict>
          <v:rect style="width:0;height:1.5pt" o:hralign="center" o:hrstd="t" o:hr="t"/>
        </w:pict>
      </w:r>
    </w:p>
    <w:bookmarkEnd w:id="23"/>
    <w:bookmarkStart w:id="27" w:name="bibliotheken-van-de-eerste-partij"/>
    <w:p>
      <w:pPr>
        <w:pStyle w:val="Heading2"/>
      </w:pPr>
      <w:r>
        <w:t xml:space="preserve">Bibliotheken van de eerste partij</w:t>
      </w:r>
    </w:p>
    <w:p>
      <w:pPr>
        <w:pStyle w:val="FirstParagraph"/>
      </w:pPr>
      <w:r>
        <w:drawing>
          <wp:inline>
            <wp:extent cx="5334000" cy="3001925"/>
            <wp:effectExtent b="0" l="0" r="0" t="0"/>
            <wp:docPr descr="" title="" id="25" name="Picture"/>
            <a:graphic>
              <a:graphicData uri="http://schemas.openxmlformats.org/drawingml/2006/picture">
                <pic:pic>
                  <pic:nvPicPr>
                    <pic:cNvPr descr="https://i.imgur.com/ebC0dd8.png" id="26" name="Picture"/>
                    <pic:cNvPicPr>
                      <a:picLocks noChangeArrowheads="1" noChangeAspect="1"/>
                    </pic:cNvPicPr>
                  </pic:nvPicPr>
                  <pic:blipFill>
                    <a:blip r:embed="rId24"/>
                    <a:stretch>
                      <a:fillRect/>
                    </a:stretch>
                  </pic:blipFill>
                  <pic:spPr bwMode="auto">
                    <a:xfrm>
                      <a:off x="0" y="0"/>
                      <a:ext cx="5334000" cy="3001925"/>
                    </a:xfrm>
                    <a:prstGeom prst="rect">
                      <a:avLst/>
                    </a:prstGeom>
                    <a:noFill/>
                    <a:ln w="9525">
                      <a:noFill/>
                      <a:headEnd/>
                      <a:tailEnd/>
                    </a:ln>
                  </pic:spPr>
                </pic:pic>
              </a:graphicData>
            </a:graphic>
          </wp:inline>
        </w:drawing>
      </w:r>
    </w:p>
    <w:p>
      <w:pPr>
        <w:pStyle w:val="BodyText"/>
      </w:pPr>
      <w:r>
        <w:t xml:space="preserve">Enkele van de beschikbare bibliotheken zijn: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Bibliotheek</w:t>
            </w:r>
          </w:p>
        </w:tc>
        <w:tc>
          <w:tcPr/>
          <w:p>
            <w:pPr>
              <w:pStyle w:val="Compact"/>
              <w:jc w:val="left"/>
            </w:pPr>
            <w:r>
              <w:t xml:space="preserve">Details</w:t>
            </w:r>
          </w:p>
        </w:tc>
      </w:tr>
      <w:tr>
        <w:tc>
          <w:tcPr/>
          <w:p>
            <w:pPr>
              <w:pStyle w:val="Compact"/>
              <w:jc w:val="left"/>
            </w:pPr>
            <w:r>
              <w:t xml:space="preserve">Angular Router</w:t>
            </w:r>
          </w:p>
        </w:tc>
        <w:tc>
          <w:tcPr/>
          <w:p>
            <w:pPr>
              <w:pStyle w:val="Compact"/>
              <w:jc w:val="left"/>
            </w:pPr>
            <w:r>
              <w:t xml:space="preserve">Geavanceerde client-side navigatie en routing gebaseerd op Angular componenten. Ondersteunt lazy-loading, geneste routes, custom path matching en meer.</w:t>
            </w:r>
          </w:p>
        </w:tc>
      </w:tr>
      <w:tr>
        <w:tc>
          <w:tcPr/>
          <w:p>
            <w:pPr>
              <w:pStyle w:val="Compact"/>
              <w:jc w:val="left"/>
            </w:pPr>
            <w:r>
              <w:t xml:space="preserve">Angular Forms</w:t>
            </w:r>
          </w:p>
        </w:tc>
        <w:tc>
          <w:tcPr/>
          <w:p>
            <w:pPr>
              <w:pStyle w:val="Compact"/>
              <w:jc w:val="left"/>
            </w:pPr>
            <w:r>
              <w:t xml:space="preserve">Uniform systeem voor formulierdeelname en -validatie.</w:t>
            </w:r>
          </w:p>
        </w:tc>
      </w:tr>
      <w:tr>
        <w:tc>
          <w:tcPr/>
          <w:p>
            <w:pPr>
              <w:pStyle w:val="Compact"/>
              <w:jc w:val="left"/>
            </w:pPr>
            <w:r>
              <w:t xml:space="preserve">Angular HttpClient</w:t>
            </w:r>
          </w:p>
        </w:tc>
        <w:tc>
          <w:tcPr/>
          <w:p>
            <w:pPr>
              <w:pStyle w:val="Compact"/>
              <w:jc w:val="left"/>
            </w:pPr>
            <w:r>
              <w:t xml:space="preserve">Robuuste HTTP-client die meer geavanceerde client-servercommunicatie mogelijk maakt.</w:t>
            </w:r>
          </w:p>
        </w:tc>
      </w:tr>
      <w:tr>
        <w:tc>
          <w:tcPr/>
          <w:p>
            <w:pPr>
              <w:pStyle w:val="Compact"/>
              <w:jc w:val="left"/>
            </w:pPr>
            <w:r>
              <w:t xml:space="preserve">Angular Animaties</w:t>
            </w:r>
          </w:p>
        </w:tc>
        <w:tc>
          <w:tcPr/>
          <w:p>
            <w:pPr>
              <w:pStyle w:val="Compact"/>
              <w:jc w:val="left"/>
            </w:pPr>
            <w:r>
              <w:t xml:space="preserve">Een rijk systeem voor het aansturen van animaties op basis van de status van de applicatie.</w:t>
            </w:r>
          </w:p>
        </w:tc>
      </w:tr>
      <w:tr>
        <w:tc>
          <w:tcPr/>
          <w:p>
            <w:pPr>
              <w:pStyle w:val="Compact"/>
              <w:jc w:val="left"/>
            </w:pPr>
            <w:r>
              <w:t xml:space="preserve">Angular PWA</w:t>
            </w:r>
          </w:p>
        </w:tc>
        <w:tc>
          <w:tcPr/>
          <w:p>
            <w:pPr>
              <w:pStyle w:val="Compact"/>
              <w:jc w:val="left"/>
            </w:pPr>
            <w:r>
              <w:t xml:space="preserve">Tools voor het bouwen van Progressive Web Applications (PWA) inclusief een service worker en Web application manifest.</w:t>
            </w:r>
          </w:p>
        </w:tc>
      </w:tr>
      <w:tr>
        <w:tc>
          <w:tcPr/>
          <w:p>
            <w:pPr>
              <w:pStyle w:val="Compact"/>
              <w:jc w:val="left"/>
            </w:pPr>
            <w:r>
              <w:t xml:space="preserve">Angular Schematics</w:t>
            </w:r>
          </w:p>
        </w:tc>
        <w:tc>
          <w:tcPr/>
          <w:p>
            <w:pPr>
              <w:pStyle w:val="Compact"/>
              <w:jc w:val="left"/>
            </w:pPr>
            <w:r>
              <w:t xml:space="preserve">Geautomatiseerde scaffolding, refactoring en update tools die ontwikkeling op grote schaal vereenvoudigen.</w:t>
            </w:r>
          </w:p>
        </w:tc>
      </w:tr>
    </w:tbl>
    <w:p>
      <w:r>
        <w:pict>
          <v:rect style="width:0;height:1.5pt" o:hralign="center" o:hrstd="t" o:hr="t"/>
        </w:pict>
      </w:r>
    </w:p>
    <w:p>
      <w:pPr>
        <w:pStyle w:val="FirstParagraph"/>
      </w:pPr>
      <w:r>
        <w:t xml:space="preserve">Deze bibliotheken breiden de mogelijkheden van uw applicatie uit, terwijl u zich meer kunt richten op de functies die uw applicatie uniek maken. Voeg deze bibliotheken toe in de wetenschap dat ze zijn ontworpen om feilloos te integreren in en gelijktijdig te updaten met het Angular-framework.</w:t>
      </w:r>
    </w:p>
    <w:p>
      <w:pPr>
        <w:pStyle w:val="BodyText"/>
      </w:pPr>
      <w:r>
        <w:t xml:space="preserve">Deze bibliotheken zijn alleen nodig als ze u kunnen helpen functies aan uw toepassingen toe te voegen of een bepaald probleem op te lossen.</w:t>
      </w:r>
    </w:p>
    <w:p>
      <w:r>
        <w:pict>
          <v:rect style="width:0;height:1.5pt" o:hralign="center" o:hrstd="t" o:hr="t"/>
        </w:pict>
      </w:r>
    </w:p>
    <w:bookmarkEnd w:id="27"/>
    <w:bookmarkStart w:id="31" w:name="volgende-stappen"/>
    <w:p>
      <w:pPr>
        <w:pStyle w:val="Heading2"/>
      </w:pPr>
      <w:r>
        <w:t xml:space="preserve">Volgende stappen</w:t>
      </w:r>
    </w:p>
    <w:p>
      <w:pPr>
        <w:pStyle w:val="FirstParagraph"/>
      </w:pPr>
      <w:r>
        <w:t xml:space="preserve">Dit onderwerp geeft u een kort overzicht van wat Angular is, de voordelen die het biedt, en wat u kunt verwachten als u begint met het bouwen van uw toepassingen.</w:t>
      </w:r>
    </w:p>
    <w:p>
      <w:pPr>
        <w:pStyle w:val="BodyText"/>
      </w:pPr>
      <w:r>
        <w:drawing>
          <wp:inline>
            <wp:extent cx="5334000" cy="3553777"/>
            <wp:effectExtent b="0" l="0" r="0" t="0"/>
            <wp:docPr descr="" title="" id="29" name="Picture"/>
            <a:graphic>
              <a:graphicData uri="http://schemas.openxmlformats.org/drawingml/2006/picture">
                <pic:pic>
                  <pic:nvPicPr>
                    <pic:cNvPr descr="https://i.imgur.com/uNRvDii.png" id="30" name="Picture"/>
                    <pic:cNvPicPr>
                      <a:picLocks noChangeArrowheads="1" noChangeAspect="1"/>
                    </pic:cNvPicPr>
                  </pic:nvPicPr>
                  <pic:blipFill>
                    <a:blip r:embed="rId28"/>
                    <a:stretch>
                      <a:fillRect/>
                    </a:stretch>
                  </pic:blipFill>
                  <pic:spPr bwMode="auto">
                    <a:xfrm>
                      <a:off x="0" y="0"/>
                      <a:ext cx="5334000" cy="3553777"/>
                    </a:xfrm>
                    <a:prstGeom prst="rect">
                      <a:avLst/>
                    </a:prstGeom>
                    <a:noFill/>
                    <a:ln w="9525">
                      <a:noFill/>
                      <a:headEnd/>
                      <a:tailEnd/>
                    </a:ln>
                  </pic:spPr>
                </pic:pic>
              </a:graphicData>
            </a:graphic>
          </wp:inline>
        </w:drawing>
      </w:r>
    </w:p>
    <w:p>
      <w:pPr>
        <w:pStyle w:val="BodyText"/>
      </w:pPr>
      <w:r>
        <w:t xml:space="preserve">Om Angular in actie te zien, zie de Getting Started tutorial van Angular's website.</w:t>
      </w:r>
    </w:p>
    <w:p>
      <w:r>
        <w:pict>
          <v:rect style="width:0;height:1.5pt" o:hralign="center" o:hrstd="t" o:hr="t"/>
        </w:pict>
      </w:r>
    </w:p>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Geavenceerde Angular</dc:title>
  <dc:creator/>
  <cp:keywords/>
  <dcterms:created xsi:type="dcterms:W3CDTF">2023-04-11T14:45:59Z</dcterms:created>
  <dcterms:modified xsi:type="dcterms:W3CDTF">2023-04-11T14:45:59Z</dcterms:modified>
</cp:coreProperties>
</file>

<file path=docProps/custom.xml><?xml version="1.0" encoding="utf-8"?>
<Properties xmlns="http://schemas.openxmlformats.org/officeDocument/2006/custom-properties" xmlns:vt="http://schemas.openxmlformats.org/officeDocument/2006/docPropsVTypes"/>
</file>