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00.</w:t>
      </w:r>
      <w:r>
        <w:t xml:space="preserve"> </w:t>
      </w:r>
      <w:r>
        <w:t xml:space="preserve">Doelstellingen</w:t>
      </w:r>
    </w:p>
    <w:bookmarkStart w:id="20" w:name="begrijp-de-basisprincipes-van-jms"/>
    <w:p>
      <w:pPr>
        <w:pStyle w:val="Heading2"/>
      </w:pPr>
      <w:r>
        <w:t xml:space="preserve">Begrijp de basisprincipes van JMS</w:t>
      </w:r>
    </w:p>
    <w:p>
      <w:pPr>
        <w:pStyle w:val="FirstParagraph"/>
      </w:pPr>
      <w:r>
        <w:t xml:space="preserve">Voordat je JMS gaat gebruiken, moet je begrijpen wat het is en hoe het werkt. JMS is een messaging-API voor het verzenden van berichten tussen applicaties in een gedistribueerd systeem. De berichten kunnen asynchroon of synchroon worden verzonden en JMS biedt een betrouwbare manier om berichten af te leveren, zelfs bij netwerkstoringen.</w:t>
      </w:r>
    </w:p>
    <w:p>
      <w:r>
        <w:pict>
          <v:rect style="width:0;height:1.5pt" o:hralign="center" o:hrstd="t" o:hr="t"/>
        </w:pict>
      </w:r>
    </w:p>
    <w:bookmarkEnd w:id="20"/>
    <w:bookmarkStart w:id="21" w:name="leer-de-jms-architectuur-kennen"/>
    <w:p>
      <w:pPr>
        <w:pStyle w:val="Heading2"/>
      </w:pPr>
      <w:r>
        <w:t xml:space="preserve">Leer de JMS-architectuur kennen</w:t>
      </w:r>
    </w:p>
    <w:p>
      <w:pPr>
        <w:pStyle w:val="FirstParagraph"/>
      </w:pPr>
      <w:r>
        <w:t xml:space="preserve">JMS is gebaseerd op een client-server-architectuur, waarbij de berichtproducenten berichten naar berichtbestemmingen sturen en de berichtconsumenten berichten van die bestemmingen ontvangen. Je moet de verschillende componenten van de JMS-architectuur begrijpen, zoals ConnectionFactory, Queue, Topic, Session, MessageProducer en MessageConsumer.</w:t>
      </w:r>
    </w:p>
    <w:p>
      <w:r>
        <w:pict>
          <v:rect style="width:0;height:1.5pt" o:hralign="center" o:hrstd="t" o:hr="t"/>
        </w:pict>
      </w:r>
    </w:p>
    <w:bookmarkEnd w:id="21"/>
    <w:bookmarkStart w:id="22" w:name="installeer-jms"/>
    <w:p>
      <w:pPr>
        <w:pStyle w:val="Heading2"/>
      </w:pPr>
      <w:r>
        <w:t xml:space="preserve">Installeer JMS</w:t>
      </w:r>
    </w:p>
    <w:p>
      <w:pPr>
        <w:pStyle w:val="FirstParagraph"/>
      </w:pPr>
      <w:r>
        <w:t xml:space="preserve">Om JMS in je Java-toepassing te gebruiken, heb je de JMS-API en een JMS-provider nodig. Er zijn verschillende JMS-providers beschikbaar, zoals Apache ActiveMQ, IBM MQ en JBoss Messaging. Je kunt degene kiezen die het beste bij je behoeften past en deze installeren.</w:t>
      </w:r>
    </w:p>
    <w:p>
      <w:r>
        <w:pict>
          <v:rect style="width:0;height:1.5pt" o:hralign="center" o:hrstd="t" o:hr="t"/>
        </w:pict>
      </w:r>
    </w:p>
    <w:bookmarkEnd w:id="22"/>
    <w:bookmarkStart w:id="23" w:name="stel-een-jms-omgeving-in"/>
    <w:p>
      <w:pPr>
        <w:pStyle w:val="Heading2"/>
      </w:pPr>
      <w:r>
        <w:t xml:space="preserve">Stel een JMS-omgeving in</w:t>
      </w:r>
    </w:p>
    <w:p>
      <w:pPr>
        <w:pStyle w:val="FirstParagraph"/>
      </w:pPr>
      <w:r>
        <w:t xml:space="preserve">Na het installeren van de JMS-provider moet je een JMS-omgeving instellen, wat inhoudt dat je een connection factory en een bestemming (ofwel een wachtrij of een onderwerp) moet maken. Je kunt een JNDI (Java Naming and Directory Interface) provider gebruiken om deze resources te maken en te beheren.</w:t>
      </w:r>
    </w:p>
    <w:p>
      <w:r>
        <w:pict>
          <v:rect style="width:0;height:1.5pt" o:hralign="center" o:hrstd="t" o:hr="t"/>
        </w:pict>
      </w:r>
    </w:p>
    <w:bookmarkEnd w:id="23"/>
    <w:bookmarkStart w:id="24" w:name="schrijf-een-jms-producent"/>
    <w:p>
      <w:pPr>
        <w:pStyle w:val="Heading2"/>
      </w:pPr>
      <w:r>
        <w:t xml:space="preserve">Schrijf een JMS-producent</w:t>
      </w:r>
    </w:p>
    <w:p>
      <w:pPr>
        <w:pStyle w:val="FirstParagraph"/>
      </w:pPr>
      <w:r>
        <w:t xml:space="preserve">Een JMS-producent is verantwoordelijk voor het verzenden van berichten naar een bestemming. Om een JMS-producent te schrijven, moet je een verbinding met de JMS-provider maken, een sessie maken, een bericht maken en het naar de bestemming sturen met behulp van een berichtproducent.</w:t>
      </w:r>
    </w:p>
    <w:p>
      <w:r>
        <w:pict>
          <v:rect style="width:0;height:1.5pt" o:hralign="center" o:hrstd="t" o:hr="t"/>
        </w:pict>
      </w:r>
    </w:p>
    <w:bookmarkEnd w:id="24"/>
    <w:bookmarkStart w:id="25" w:name="schrijf-een-jms-consument"/>
    <w:p>
      <w:pPr>
        <w:pStyle w:val="Heading2"/>
      </w:pPr>
      <w:r>
        <w:t xml:space="preserve">Schrijf een JMS-consument</w:t>
      </w:r>
    </w:p>
    <w:p>
      <w:pPr>
        <w:pStyle w:val="FirstParagraph"/>
      </w:pPr>
      <w:r>
        <w:t xml:space="preserve">Een JMS-consument is verantwoordelijk voor het ontvangen van berichten van een bestemming. Om een JMS-consument te schrijven, moet je een verbinding met de JMS-provider maken, een sessie maken, een berichtconsument maken en berichten van de bestemming ontvangen.</w:t>
      </w:r>
    </w:p>
    <w:p>
      <w:r>
        <w:pict>
          <v:rect style="width:0;height:1.5pt" o:hralign="center" o:hrstd="t" o:hr="t"/>
        </w:pict>
      </w:r>
    </w:p>
    <w:bookmarkEnd w:id="25"/>
    <w:bookmarkStart w:id="26" w:name="gebruik-jms-functies"/>
    <w:p>
      <w:pPr>
        <w:pStyle w:val="Heading2"/>
      </w:pPr>
      <w:r>
        <w:t xml:space="preserve">Gebruik JMS-functies</w:t>
      </w:r>
    </w:p>
    <w:p>
      <w:pPr>
        <w:pStyle w:val="FirstParagraph"/>
      </w:pPr>
      <w:r>
        <w:t xml:space="preserve">JMS biedt verschillende functies die kunnen worden gebruikt om het messaging-systeem te verbeteren, zoals berichtselectoren, berichtgroepen en berichtbevestigingsmodi. Je moet deze functies begrijpen en ze indien nodig in je toepassing gebruiken.</w:t>
      </w:r>
    </w:p>
    <w:p>
      <w:r>
        <w:pict>
          <v:rect style="width:0;height:1.5pt" o:hralign="center" o:hrstd="t" o:hr="t"/>
        </w:pict>
      </w:r>
    </w:p>
    <w:bookmarkEnd w:id="26"/>
    <w:bookmarkStart w:id="27" w:name="behandel-jms-uitzonderingen"/>
    <w:p>
      <w:pPr>
        <w:pStyle w:val="Heading2"/>
      </w:pPr>
      <w:r>
        <w:t xml:space="preserve">Behandel JMS-uitzonderingen</w:t>
      </w:r>
    </w:p>
    <w:p>
      <w:pPr>
        <w:pStyle w:val="FirstParagraph"/>
      </w:pPr>
      <w:r>
        <w:t xml:space="preserve">JMS kan om verschillende redenen uitzonderingen veroorzaken, zoals verbindingsfouten, mislukte berichtaflevering of ongeldig berichtformaat. Je moet deze uitzonderingen in je code behandelen om ervoor te zorgen dat je toepassing robuust is en fouten op een elegante manier kan afhandelen.</w:t>
      </w:r>
    </w:p>
    <w:p>
      <w:r>
        <w:pict>
          <v:rect style="width:0;height:1.5pt" o:hralign="center" o:hrstd="t" o:hr="t"/>
        </w:pict>
      </w:r>
    </w:p>
    <w:bookmarkEnd w:id="27"/>
    <w:bookmarkStart w:id="28" w:name="test-en-debug"/>
    <w:p>
      <w:pPr>
        <w:pStyle w:val="Heading2"/>
      </w:pPr>
      <w:r>
        <w:t xml:space="preserve">Test en debug</w:t>
      </w:r>
    </w:p>
    <w:p>
      <w:pPr>
        <w:pStyle w:val="FirstParagraph"/>
      </w:pPr>
      <w:r>
        <w:t xml:space="preserve">Na het schrijven van je JMS-toepassing moet je deze testen en debuggen om ervoor te zorgen dat deze correct werkt. Je kunt hiervoor verschillende tools gebruiken, zoals de debugger van je IDE, logging en tracing. Test je toepassing met verschillende scenario's en zorg ervoor dat deze correct reageert op verschillende situaties, zoals netwerkstoringen en serverfouten.</w:t>
      </w:r>
    </w:p>
    <w:p>
      <w:r>
        <w:pict>
          <v:rect style="width:0;height:1.5pt" o:hralign="center" o:hrstd="t" o:hr="t"/>
        </w:pict>
      </w:r>
    </w:p>
    <w:bookmarkEnd w:id="28"/>
    <w:bookmarkStart w:id="29" w:name="leer-geavanceerde-jms-concepten"/>
    <w:p>
      <w:pPr>
        <w:pStyle w:val="Heading2"/>
      </w:pPr>
      <w:r>
        <w:t xml:space="preserve">Leer geavanceerde JMS-concepten</w:t>
      </w:r>
    </w:p>
    <w:p>
      <w:pPr>
        <w:pStyle w:val="FirstParagraph"/>
      </w:pPr>
      <w:r>
        <w:t xml:space="preserve">Als je meer ervaring hebt met JMS, kun je beginnen met het leren van geavanceerde concepten, zoals transacties, distributie van berichten en duurzaamheid. Deze concepten kunnen je helpen bij het bouwen van meer geavanceerde en robuuste JMS-toepassingen.</w:t>
      </w:r>
    </w:p>
    <w:p>
      <w:r>
        <w:pict>
          <v:rect style="width:0;height:1.5pt" o:hralign="center" o:hrstd="t" o:hr="t"/>
        </w:pict>
      </w:r>
    </w:p>
    <w:bookmarkEnd w:id="29"/>
    <w:bookmarkStart w:id="30" w:name="raadpleeg-documentatie-en-bronnen"/>
    <w:p>
      <w:pPr>
        <w:pStyle w:val="Heading2"/>
      </w:pPr>
      <w:r>
        <w:t xml:space="preserve">Raadpleeg documentatie en bronnen</w:t>
      </w:r>
    </w:p>
    <w:p>
      <w:pPr>
        <w:pStyle w:val="FirstParagraph"/>
      </w:pPr>
      <w:r>
        <w:t xml:space="preserve">Er zijn veel documentatie en bronnen beschikbaar om je te helpen bij het leren van JMS. Raadpleeg de officiële Java-documentatie, JMS-specificaties, blogs en tutorials om je kennis uit te breiden. Je kunt ook deelnemen aan forums en online gemeenschappen om vragen te stellen en ervaringen uit te wisselen met andere JMS-ontwikkelaars.</w:t>
      </w:r>
    </w:p>
    <w:p>
      <w:r>
        <w:pict>
          <v:rect style="width:0;height:1.5pt" o:hralign="center" o:hrstd="t" o:hr="t"/>
        </w:pict>
      </w:r>
    </w:p>
    <w:bookmarkEnd w:id="30"/>
    <w:bookmarkStart w:id="31" w:name="samenvatting"/>
    <w:p>
      <w:pPr>
        <w:pStyle w:val="Heading2"/>
      </w:pPr>
      <w:r>
        <w:t xml:space="preserve">Samenvatting</w:t>
      </w:r>
    </w:p>
    <w:p>
      <w:pPr>
        <w:pStyle w:val="FirstParagraph"/>
      </w:pPr>
      <w:r>
        <w:t xml:space="preserve">Met deze stapsgewijze studiegids kun je beginnen met het leren van JMS in Java en uiteindelijk geavanceerde toepassingen bouwen die gebruikmaken van messaging-technologie.</w:t>
      </w:r>
    </w:p>
    <w:p>
      <w:r>
        <w:pict>
          <v:rect style="width:0;height:1.5pt" o:hralign="center" o:hrstd="t" o:hr="t"/>
        </w:pict>
      </w:r>
    </w:p>
    <w:p>
      <w:pPr>
        <w:pStyle w:val="FirstParagraph"/>
      </w:pPr>
      <w:r>
        <w:rPr>
          <w:bCs/>
          <w:b/>
        </w:rPr>
        <w:t xml:space="preserve">Veel succes!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 Doelstellingen</dc:title>
  <dc:creator/>
  <cp:keywords/>
  <dcterms:created xsi:type="dcterms:W3CDTF">2023-04-11T12:01:02Z</dcterms:created>
  <dcterms:modified xsi:type="dcterms:W3CDTF">2023-04-11T12:01:02Z</dcterms:modified>
</cp:coreProperties>
</file>

<file path=docProps/custom.xml><?xml version="1.0" encoding="utf-8"?>
<Properties xmlns="http://schemas.openxmlformats.org/officeDocument/2006/custom-properties" xmlns:vt="http://schemas.openxmlformats.org/officeDocument/2006/docPropsVTypes"/>
</file>