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34849193"/>
        <w:docPartObj>
          <w:docPartGallery w:val="Cover Pages"/>
          <w:docPartUnique/>
        </w:docPartObj>
      </w:sdtPr>
      <w:sdtEndPr>
        <w:rPr>
          <w:rFonts w:ascii="Times New Roman" w:hAnsi="Times New Roman" w:cs="Times New Roman"/>
          <w:sz w:val="24"/>
          <w:szCs w:val="24"/>
        </w:rPr>
      </w:sdtEndPr>
      <w:sdtContent>
        <w:p w14:paraId="28B22C82" w14:textId="707A9EA6" w:rsidR="003C1461" w:rsidRDefault="003C1461" w:rsidP="002D070E">
          <w:pPr>
            <w:jc w:val="both"/>
          </w:pPr>
          <w:r>
            <w:rPr>
              <w:rFonts w:ascii="Times New Roman" w:eastAsia="Times New Roman" w:hAnsi="Times New Roman"/>
              <w:b/>
              <w:noProof/>
              <w:sz w:val="44"/>
              <w:szCs w:val="44"/>
              <w:u w:val="single"/>
              <w:lang w:val="en-US"/>
            </w:rPr>
            <w:drawing>
              <wp:inline distT="114300" distB="114300" distL="114300" distR="114300" wp14:anchorId="1EF3A2B0" wp14:editId="03B4F1D7">
                <wp:extent cx="5715000" cy="142875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5715000" cy="1428750"/>
                        </a:xfrm>
                        <a:prstGeom prst="rect">
                          <a:avLst/>
                        </a:prstGeom>
                        <a:ln/>
                      </pic:spPr>
                    </pic:pic>
                  </a:graphicData>
                </a:graphic>
              </wp:inline>
            </w:drawing>
          </w:r>
        </w:p>
        <w:p w14:paraId="5662386A" w14:textId="77777777" w:rsidR="003C1461" w:rsidRPr="001F7852" w:rsidRDefault="003C1461" w:rsidP="002D070E">
          <w:pPr>
            <w:jc w:val="both"/>
          </w:pPr>
        </w:p>
        <w:p w14:paraId="111B1566" w14:textId="784F9612" w:rsidR="003C1461" w:rsidRDefault="003C1461" w:rsidP="002D070E">
          <w:pPr>
            <w:spacing w:before="240" w:after="240"/>
            <w:jc w:val="center"/>
            <w:rPr>
              <w:rFonts w:ascii="Times New Roman" w:eastAsia="Times New Roman" w:hAnsi="Times New Roman"/>
              <w:b/>
              <w:sz w:val="28"/>
              <w:szCs w:val="28"/>
              <w:u w:val="single"/>
            </w:rPr>
          </w:pPr>
          <w:proofErr w:type="spellStart"/>
          <w:r>
            <w:rPr>
              <w:rFonts w:ascii="Times New Roman" w:eastAsia="Times New Roman" w:hAnsi="Times New Roman"/>
              <w:b/>
              <w:sz w:val="44"/>
              <w:szCs w:val="44"/>
              <w:u w:val="single"/>
            </w:rPr>
            <w:t>MLOps</w:t>
          </w:r>
          <w:proofErr w:type="spellEnd"/>
          <w:r>
            <w:rPr>
              <w:rFonts w:ascii="Times New Roman" w:eastAsia="Times New Roman" w:hAnsi="Times New Roman"/>
              <w:b/>
              <w:sz w:val="40"/>
              <w:szCs w:val="40"/>
              <w:u w:val="single"/>
            </w:rPr>
            <w:t xml:space="preserve"> </w:t>
          </w:r>
          <w:r>
            <w:rPr>
              <w:rFonts w:ascii="Times New Roman" w:eastAsia="Times New Roman" w:hAnsi="Times New Roman"/>
              <w:b/>
              <w:sz w:val="28"/>
              <w:szCs w:val="28"/>
              <w:u w:val="single"/>
            </w:rPr>
            <w:t>|Spring 2025</w:t>
          </w:r>
        </w:p>
        <w:p w14:paraId="5710AA31" w14:textId="66783B49" w:rsidR="003C1461" w:rsidRPr="001F7852" w:rsidRDefault="003C1461" w:rsidP="002D070E">
          <w:pPr>
            <w:spacing w:before="240" w:after="240"/>
            <w:jc w:val="center"/>
            <w:rPr>
              <w:rFonts w:ascii="Times New Roman" w:eastAsia="Times New Roman" w:hAnsi="Times New Roman"/>
              <w:b/>
              <w:sz w:val="44"/>
              <w:szCs w:val="36"/>
              <w:u w:val="single"/>
              <w:lang w:val="en-US"/>
            </w:rPr>
          </w:pPr>
          <w:r>
            <w:rPr>
              <w:rFonts w:ascii="Times New Roman" w:eastAsia="Times New Roman" w:hAnsi="Times New Roman"/>
              <w:b/>
              <w:sz w:val="44"/>
              <w:szCs w:val="36"/>
              <w:u w:val="single"/>
              <w:lang w:val="en-US"/>
            </w:rPr>
            <w:t>Assignment 1</w:t>
          </w:r>
        </w:p>
        <w:p w14:paraId="355E0639" w14:textId="27697E7D" w:rsidR="003C1461" w:rsidRDefault="003C1461" w:rsidP="002D070E">
          <w:pPr>
            <w:spacing w:before="240" w:after="240"/>
            <w:jc w:val="center"/>
            <w:rPr>
              <w:rFonts w:ascii="Times New Roman" w:eastAsia="Times New Roman" w:hAnsi="Times New Roman"/>
              <w:b/>
              <w:sz w:val="36"/>
              <w:szCs w:val="36"/>
              <w:u w:val="single"/>
            </w:rPr>
          </w:pPr>
          <w:r>
            <w:rPr>
              <w:rFonts w:ascii="Times New Roman" w:eastAsia="Times New Roman" w:hAnsi="Times New Roman"/>
              <w:b/>
              <w:sz w:val="36"/>
              <w:szCs w:val="36"/>
              <w:u w:val="single"/>
            </w:rPr>
            <w:t xml:space="preserve">Title: </w:t>
          </w:r>
          <w:r>
            <w:rPr>
              <w:rFonts w:ascii="Times New Roman" w:eastAsia="Times New Roman" w:hAnsi="Times New Roman"/>
              <w:b/>
              <w:sz w:val="36"/>
              <w:szCs w:val="36"/>
              <w:u w:val="single"/>
              <w:lang w:val="en-US"/>
            </w:rPr>
            <w:t>Jenkins &amp; Docker</w:t>
          </w:r>
        </w:p>
        <w:p w14:paraId="73218C2D" w14:textId="77777777" w:rsidR="003C1461" w:rsidRDefault="003C1461" w:rsidP="002D070E">
          <w:pPr>
            <w:spacing w:before="240" w:after="240"/>
            <w:jc w:val="both"/>
            <w:rPr>
              <w:rFonts w:ascii="Times New Roman" w:eastAsia="Times New Roman" w:hAnsi="Times New Roman"/>
              <w:b/>
              <w:sz w:val="36"/>
              <w:szCs w:val="36"/>
              <w:u w:val="single"/>
            </w:rPr>
          </w:pPr>
        </w:p>
        <w:p w14:paraId="690B8186" w14:textId="77777777" w:rsidR="003C1461" w:rsidRPr="0082690B" w:rsidRDefault="003C1461" w:rsidP="002D070E">
          <w:pPr>
            <w:spacing w:before="240" w:after="240"/>
            <w:jc w:val="both"/>
            <w:rPr>
              <w:rFonts w:ascii="Times New Roman" w:eastAsia="Times New Roman" w:hAnsi="Times New Roman"/>
              <w:b/>
              <w:sz w:val="32"/>
              <w:szCs w:val="32"/>
              <w:u w:val="single"/>
            </w:rPr>
          </w:pPr>
          <w:r>
            <w:rPr>
              <w:rFonts w:ascii="Times New Roman" w:eastAsia="Times New Roman" w:hAnsi="Times New Roman"/>
              <w:b/>
              <w:sz w:val="32"/>
              <w:szCs w:val="32"/>
              <w:u w:val="single"/>
            </w:rPr>
            <w:t>Team Members:</w:t>
          </w:r>
          <w:r>
            <w:rPr>
              <w:rFonts w:ascii="Times New Roman" w:eastAsia="Times New Roman" w:hAnsi="Times New Roman"/>
              <w:b/>
              <w:sz w:val="28"/>
              <w:szCs w:val="28"/>
            </w:rPr>
            <w:t xml:space="preserve">                      </w:t>
          </w:r>
          <w:r>
            <w:rPr>
              <w:rFonts w:ascii="Times New Roman" w:eastAsia="Times New Roman" w:hAnsi="Times New Roman"/>
              <w:b/>
              <w:sz w:val="28"/>
              <w:szCs w:val="28"/>
            </w:rPr>
            <w:tab/>
          </w:r>
        </w:p>
        <w:p w14:paraId="7974D029" w14:textId="15264CCA" w:rsidR="003C1461" w:rsidRDefault="003C1461" w:rsidP="002D070E">
          <w:pPr>
            <w:spacing w:before="240" w:after="240"/>
            <w:jc w:val="both"/>
            <w:rPr>
              <w:rFonts w:ascii="Times New Roman" w:eastAsia="Times New Roman" w:hAnsi="Times New Roman"/>
              <w:b/>
              <w:sz w:val="28"/>
              <w:szCs w:val="28"/>
            </w:rPr>
          </w:pPr>
          <w:proofErr w:type="spellStart"/>
          <w:r>
            <w:rPr>
              <w:rFonts w:ascii="Times New Roman" w:eastAsia="Times New Roman" w:hAnsi="Times New Roman"/>
              <w:b/>
              <w:sz w:val="28"/>
              <w:szCs w:val="28"/>
              <w:u w:val="single"/>
            </w:rPr>
            <w:t>Saaram</w:t>
          </w:r>
          <w:proofErr w:type="spellEnd"/>
          <w:r>
            <w:rPr>
              <w:rFonts w:ascii="Times New Roman" w:eastAsia="Times New Roman" w:hAnsi="Times New Roman"/>
              <w:b/>
              <w:sz w:val="28"/>
              <w:szCs w:val="28"/>
              <w:u w:val="single"/>
            </w:rPr>
            <w:t xml:space="preserve"> Islam Cheema, 21i-1226</w:t>
          </w:r>
        </w:p>
        <w:p w14:paraId="73FA9D39" w14:textId="171BF42F" w:rsidR="003C1461" w:rsidRPr="003C1461" w:rsidRDefault="003C1461" w:rsidP="002D070E">
          <w:pPr>
            <w:spacing w:before="240" w:after="240"/>
            <w:jc w:val="both"/>
            <w:rPr>
              <w:rFonts w:ascii="Times New Roman" w:eastAsia="Times New Roman" w:hAnsi="Times New Roman"/>
              <w:b/>
              <w:sz w:val="28"/>
              <w:szCs w:val="28"/>
              <w:u w:val="single"/>
            </w:rPr>
          </w:pPr>
          <w:r w:rsidRPr="003C1461">
            <w:rPr>
              <w:rFonts w:ascii="Times New Roman" w:eastAsia="Times New Roman" w:hAnsi="Times New Roman"/>
              <w:b/>
              <w:sz w:val="28"/>
              <w:szCs w:val="28"/>
              <w:u w:val="single"/>
            </w:rPr>
            <w:t>Umair Ahmed, 21i-1182</w:t>
          </w:r>
        </w:p>
        <w:p w14:paraId="1162B6F9" w14:textId="77777777" w:rsidR="003C1461" w:rsidRDefault="003C1461" w:rsidP="002D070E">
          <w:pPr>
            <w:spacing w:before="240" w:after="240"/>
            <w:jc w:val="both"/>
            <w:rPr>
              <w:rFonts w:ascii="Times New Roman" w:eastAsia="Times New Roman" w:hAnsi="Times New Roman"/>
              <w:b/>
              <w:sz w:val="28"/>
              <w:szCs w:val="28"/>
            </w:rPr>
          </w:pPr>
        </w:p>
        <w:p w14:paraId="13122E86" w14:textId="77777777" w:rsidR="003C1461" w:rsidRDefault="003C1461" w:rsidP="002D070E">
          <w:pPr>
            <w:spacing w:before="240" w:after="240"/>
            <w:jc w:val="both"/>
            <w:rPr>
              <w:color w:val="0000EE"/>
              <w:u w:val="single"/>
            </w:rPr>
          </w:pPr>
          <w:r>
            <w:rPr>
              <w:rFonts w:ascii="Times New Roman" w:eastAsia="Times New Roman" w:hAnsi="Times New Roman"/>
              <w:b/>
              <w:sz w:val="32"/>
              <w:szCs w:val="32"/>
              <w:u w:val="single"/>
            </w:rPr>
            <w:t>Submitted To:</w:t>
          </w:r>
        </w:p>
        <w:p w14:paraId="3B8F89C5" w14:textId="1A58301A" w:rsidR="003C1461" w:rsidRPr="00943D49" w:rsidRDefault="003C1461" w:rsidP="002D070E">
          <w:pPr>
            <w:spacing w:before="240" w:after="240"/>
            <w:jc w:val="both"/>
            <w:rPr>
              <w:rFonts w:ascii="Times New Roman" w:eastAsia="Times New Roman" w:hAnsi="Times New Roman"/>
              <w:b/>
              <w:sz w:val="28"/>
              <w:szCs w:val="28"/>
            </w:rPr>
          </w:pPr>
          <w:r>
            <w:rPr>
              <w:rFonts w:ascii="Times New Roman" w:eastAsia="Times New Roman" w:hAnsi="Times New Roman"/>
              <w:b/>
              <w:sz w:val="28"/>
              <w:szCs w:val="28"/>
            </w:rPr>
            <w:t>Pir Samiullah Shah</w:t>
          </w:r>
        </w:p>
        <w:p w14:paraId="0CA52229" w14:textId="77777777" w:rsidR="003C1461" w:rsidRDefault="003C1461" w:rsidP="002D070E">
          <w:pPr>
            <w:spacing w:before="240" w:after="240"/>
            <w:jc w:val="both"/>
            <w:rPr>
              <w:rFonts w:ascii="Times New Roman" w:eastAsia="Times New Roman" w:hAnsi="Times New Roman"/>
              <w:b/>
              <w:sz w:val="28"/>
              <w:szCs w:val="28"/>
            </w:rPr>
          </w:pPr>
        </w:p>
        <w:p w14:paraId="361C3F55" w14:textId="77777777" w:rsidR="003C1461" w:rsidRDefault="003C1461" w:rsidP="002D070E">
          <w:pPr>
            <w:spacing w:before="240" w:after="240"/>
            <w:jc w:val="both"/>
            <w:rPr>
              <w:rFonts w:ascii="Times New Roman" w:eastAsia="Times New Roman" w:hAnsi="Times New Roman"/>
              <w:b/>
              <w:sz w:val="32"/>
              <w:szCs w:val="32"/>
              <w:u w:val="single"/>
            </w:rPr>
          </w:pPr>
          <w:r>
            <w:rPr>
              <w:rFonts w:ascii="Times New Roman" w:eastAsia="Times New Roman" w:hAnsi="Times New Roman"/>
              <w:b/>
              <w:sz w:val="32"/>
              <w:szCs w:val="32"/>
              <w:u w:val="single"/>
            </w:rPr>
            <w:t>Submission Date:</w:t>
          </w:r>
        </w:p>
        <w:p w14:paraId="74B681CF" w14:textId="0AD3902D" w:rsidR="003C1461" w:rsidRDefault="003C1461" w:rsidP="002D070E">
          <w:pPr>
            <w:spacing w:before="240" w:after="240"/>
            <w:jc w:val="both"/>
            <w:rPr>
              <w:rFonts w:ascii="Times New Roman" w:eastAsia="Times New Roman" w:hAnsi="Times New Roman"/>
              <w:b/>
              <w:sz w:val="28"/>
              <w:szCs w:val="28"/>
            </w:rPr>
          </w:pPr>
          <w:r>
            <w:rPr>
              <w:rFonts w:ascii="Times New Roman" w:eastAsia="Times New Roman" w:hAnsi="Times New Roman"/>
              <w:b/>
              <w:sz w:val="28"/>
              <w:szCs w:val="28"/>
            </w:rPr>
            <w:t>7 March 2025</w:t>
          </w:r>
        </w:p>
        <w:p w14:paraId="189ECB8D" w14:textId="77777777" w:rsidR="003C1461" w:rsidRDefault="003C1461" w:rsidP="002D070E">
          <w:r>
            <w:br w:type="page"/>
          </w:r>
        </w:p>
        <w:p w14:paraId="655F1E6F" w14:textId="77777777" w:rsidR="00DE5D84" w:rsidRPr="00DE5D84" w:rsidRDefault="00DE5D84" w:rsidP="00DE5D84">
          <w:pPr>
            <w:rPr>
              <w:rFonts w:ascii="Times New Roman" w:hAnsi="Times New Roman" w:cs="Times New Roman"/>
              <w:b/>
              <w:bCs/>
              <w:sz w:val="40"/>
              <w:szCs w:val="40"/>
              <w:lang w:val="en-PK"/>
            </w:rPr>
          </w:pPr>
          <w:r w:rsidRPr="00DE5D84">
            <w:rPr>
              <w:rFonts w:ascii="Times New Roman" w:hAnsi="Times New Roman" w:cs="Times New Roman"/>
              <w:b/>
              <w:bCs/>
              <w:sz w:val="40"/>
              <w:szCs w:val="40"/>
              <w:lang w:val="en-PK"/>
            </w:rPr>
            <w:lastRenderedPageBreak/>
            <w:t>Repository Structure and Branching Strategy</w:t>
          </w:r>
        </w:p>
        <w:p w14:paraId="0D1F7CD7" w14:textId="77777777" w:rsid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A well-structured repository ensures maintainability and smooth collaboration among developers. The repository follows a branching strategy where the main branch is stable, while feature developments occur in separate branches. The dev branch is used for ongoing development, while the test branch is specifically for testing new features. Pull requests (PRs) are mandatory for merging changes, ensuring that every modification undergoes a review process.</w:t>
          </w:r>
        </w:p>
        <w:p w14:paraId="206FC05E" w14:textId="77777777" w:rsidR="00B202C6" w:rsidRDefault="00B202C6" w:rsidP="00DE5D84">
          <w:pPr>
            <w:rPr>
              <w:rFonts w:ascii="Times New Roman" w:hAnsi="Times New Roman" w:cs="Times New Roman"/>
              <w:sz w:val="24"/>
              <w:szCs w:val="24"/>
              <w:lang w:val="en-PK"/>
            </w:rPr>
          </w:pPr>
        </w:p>
        <w:p w14:paraId="30EC78A6" w14:textId="1668F558" w:rsidR="007A4144" w:rsidRPr="00DE5D84" w:rsidRDefault="007A4144" w:rsidP="00DE5D84">
          <w:pPr>
            <w:rPr>
              <w:rFonts w:ascii="Times New Roman" w:hAnsi="Times New Roman" w:cs="Times New Roman"/>
              <w:sz w:val="24"/>
              <w:szCs w:val="24"/>
              <w:lang w:val="en-PK"/>
            </w:rPr>
          </w:pPr>
          <w:r>
            <w:rPr>
              <w:rFonts w:ascii="Times New Roman" w:hAnsi="Times New Roman" w:cs="Times New Roman"/>
              <w:noProof/>
              <w:sz w:val="24"/>
              <w:szCs w:val="24"/>
              <w:lang w:val="en-PK"/>
            </w:rPr>
            <w:drawing>
              <wp:inline distT="0" distB="0" distL="0" distR="0" wp14:anchorId="5398DCF3" wp14:editId="447C8CDE">
                <wp:extent cx="5731510" cy="2661920"/>
                <wp:effectExtent l="0" t="0" r="2540" b="5080"/>
                <wp:docPr id="2008789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89727" name="Picture 2008789727"/>
                        <pic:cNvPicPr/>
                      </pic:nvPicPr>
                      <pic:blipFill>
                        <a:blip r:embed="rId6">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0C0508E5" w14:textId="77777777" w:rsidR="00DE5D84" w:rsidRPr="00DE5D84" w:rsidRDefault="00DE5D84" w:rsidP="00DE5D84">
          <w:pPr>
            <w:rPr>
              <w:rFonts w:ascii="Times New Roman" w:hAnsi="Times New Roman" w:cs="Times New Roman"/>
              <w:b/>
              <w:bCs/>
              <w:sz w:val="24"/>
              <w:szCs w:val="24"/>
              <w:lang w:val="en-PK"/>
            </w:rPr>
          </w:pPr>
          <w:r w:rsidRPr="00DE5D84">
            <w:rPr>
              <w:rFonts w:ascii="Times New Roman" w:hAnsi="Times New Roman" w:cs="Times New Roman"/>
              <w:b/>
              <w:bCs/>
              <w:sz w:val="24"/>
              <w:szCs w:val="24"/>
              <w:lang w:val="en-PK"/>
            </w:rPr>
            <w:t>Code Quality Enforcement using Flake8</w:t>
          </w:r>
        </w:p>
        <w:p w14:paraId="3832E2ED"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Flake8 is employed to maintain Python code quality and enforce style guidelines. A GitHub Actions workflow is triggered on every pull request to the dev branch. The workflow sets up a Python environment, installs dependencies, and runs Flake8 to check for syntax errors and violations of the PEP 8 standard. If the code does not meet the required standards, the workflow fails, preventing poor-quality code from being merged.</w:t>
          </w:r>
        </w:p>
        <w:p w14:paraId="13387E9C" w14:textId="77777777" w:rsidR="00DE5D84" w:rsidRPr="00DE5D84" w:rsidRDefault="00DE5D84" w:rsidP="00DE5D84">
          <w:pPr>
            <w:rPr>
              <w:rFonts w:ascii="Times New Roman" w:hAnsi="Times New Roman" w:cs="Times New Roman"/>
              <w:b/>
              <w:bCs/>
              <w:sz w:val="24"/>
              <w:szCs w:val="24"/>
              <w:lang w:val="en-PK"/>
            </w:rPr>
          </w:pPr>
          <w:r w:rsidRPr="00DE5D84">
            <w:rPr>
              <w:rFonts w:ascii="Times New Roman" w:hAnsi="Times New Roman" w:cs="Times New Roman"/>
              <w:b/>
              <w:bCs/>
              <w:sz w:val="24"/>
              <w:szCs w:val="24"/>
              <w:lang w:val="en-PK"/>
            </w:rPr>
            <w:t>Unit Testing Workflow Implementation</w:t>
          </w:r>
        </w:p>
        <w:p w14:paraId="795DD859"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 xml:space="preserve">Automated unit testing is crucial to verify the correctness of the code. A GitHub Actions workflow is triggered on pull requests to the test branch. It ensures a clean environment by setting up Python, installing dependencies, and running tests using </w:t>
          </w:r>
          <w:proofErr w:type="spellStart"/>
          <w:r w:rsidRPr="00DE5D84">
            <w:rPr>
              <w:rFonts w:ascii="Times New Roman" w:hAnsi="Times New Roman" w:cs="Times New Roman"/>
              <w:sz w:val="24"/>
              <w:szCs w:val="24"/>
              <w:lang w:val="en-PK"/>
            </w:rPr>
            <w:t>pytest</w:t>
          </w:r>
          <w:proofErr w:type="spellEnd"/>
          <w:r w:rsidRPr="00DE5D84">
            <w:rPr>
              <w:rFonts w:ascii="Times New Roman" w:hAnsi="Times New Roman" w:cs="Times New Roman"/>
              <w:sz w:val="24"/>
              <w:szCs w:val="24"/>
              <w:lang w:val="en-PK"/>
            </w:rPr>
            <w:t>. Any failure in unit tests prevents the pull request from being merged, ensuring that only functional and well-tested code is integrated into the main branch.</w:t>
          </w:r>
        </w:p>
        <w:p w14:paraId="2041B895" w14:textId="77777777" w:rsidR="00DE5D84" w:rsidRPr="00DE5D84" w:rsidRDefault="00DE5D84" w:rsidP="00DE5D84">
          <w:pPr>
            <w:rPr>
              <w:rFonts w:ascii="Times New Roman" w:hAnsi="Times New Roman" w:cs="Times New Roman"/>
              <w:b/>
              <w:bCs/>
              <w:sz w:val="24"/>
              <w:szCs w:val="24"/>
              <w:lang w:val="en-PK"/>
            </w:rPr>
          </w:pPr>
          <w:r w:rsidRPr="00DE5D84">
            <w:rPr>
              <w:rFonts w:ascii="Times New Roman" w:hAnsi="Times New Roman" w:cs="Times New Roman"/>
              <w:b/>
              <w:bCs/>
              <w:sz w:val="24"/>
              <w:szCs w:val="24"/>
              <w:lang w:val="en-PK"/>
            </w:rPr>
            <w:t>Functional Jenkins &amp; Docker Integration for Deployment</w:t>
          </w:r>
        </w:p>
        <w:p w14:paraId="1452F57D"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Jenkins is integrated with Docker to automate the deployment process. The pipeline consists of stages such as checking out code, building a Docker image, and pushing it to Docker Hub. The process ensures that every successful build is stored in the Docker Hub repository with a unique version tag and a ‘latest’ tag. Jenkins notifies the admin via email regarding deployment success or failure. This workflow ensures a streamlined CI/CD process with minimal manual intervention.</w:t>
          </w:r>
        </w:p>
        <w:p w14:paraId="4DA06937" w14:textId="77777777" w:rsidR="00DE5D84" w:rsidRPr="00DE5D84" w:rsidRDefault="00DE5D84" w:rsidP="00DE5D84">
          <w:pPr>
            <w:rPr>
              <w:rFonts w:ascii="Times New Roman" w:hAnsi="Times New Roman" w:cs="Times New Roman"/>
              <w:b/>
              <w:bCs/>
              <w:sz w:val="24"/>
              <w:szCs w:val="24"/>
              <w:lang w:val="en-PK"/>
            </w:rPr>
          </w:pPr>
          <w:r w:rsidRPr="00DE5D84">
            <w:rPr>
              <w:rFonts w:ascii="Times New Roman" w:hAnsi="Times New Roman" w:cs="Times New Roman"/>
              <w:b/>
              <w:bCs/>
              <w:sz w:val="24"/>
              <w:szCs w:val="24"/>
              <w:lang w:val="en-PK"/>
            </w:rPr>
            <w:lastRenderedPageBreak/>
            <w:t>Proper Admin Notification Setup</w:t>
          </w:r>
        </w:p>
        <w:p w14:paraId="1DF154A6"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Email notifications are configured in Jenkins to alert administrators about deployment status. Upon successful deployment, an email containing the job details, build number, and Docker image tag is sent. In case of failure, the email contains a link to the Jenkins job logs for debugging. This proactive notification system ensures administrators are promptly informed of any issues or successful deployments.</w:t>
          </w:r>
        </w:p>
        <w:p w14:paraId="4E492CD6" w14:textId="77777777" w:rsidR="00DE5D84" w:rsidRPr="00DE5D84" w:rsidRDefault="00DE5D84" w:rsidP="00DE5D84">
          <w:pPr>
            <w:rPr>
              <w:rFonts w:ascii="Times New Roman" w:hAnsi="Times New Roman" w:cs="Times New Roman"/>
              <w:b/>
              <w:bCs/>
              <w:sz w:val="40"/>
              <w:szCs w:val="40"/>
              <w:lang w:val="en-PK"/>
            </w:rPr>
          </w:pPr>
          <w:r w:rsidRPr="00DE5D84">
            <w:rPr>
              <w:rFonts w:ascii="Times New Roman" w:hAnsi="Times New Roman" w:cs="Times New Roman"/>
              <w:b/>
              <w:bCs/>
              <w:sz w:val="40"/>
              <w:szCs w:val="40"/>
              <w:lang w:val="en-PK"/>
            </w:rPr>
            <w:t>Dataset Description</w:t>
          </w:r>
        </w:p>
        <w:p w14:paraId="6849E0FC"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The dataset used for training the traffic congestion prediction model consists of synthetic data with random values for several key attributes:</w:t>
          </w:r>
        </w:p>
        <w:p w14:paraId="75491C2E" w14:textId="77777777" w:rsidR="00DE5D84" w:rsidRPr="00DE5D84" w:rsidRDefault="00DE5D84" w:rsidP="00DE5D84">
          <w:pPr>
            <w:numPr>
              <w:ilvl w:val="0"/>
              <w:numId w:val="7"/>
            </w:numPr>
            <w:rPr>
              <w:rFonts w:ascii="Times New Roman" w:hAnsi="Times New Roman" w:cs="Times New Roman"/>
              <w:sz w:val="24"/>
              <w:szCs w:val="24"/>
              <w:lang w:val="en-PK"/>
            </w:rPr>
          </w:pPr>
          <w:r w:rsidRPr="00DE5D84">
            <w:rPr>
              <w:rFonts w:ascii="Times New Roman" w:hAnsi="Times New Roman" w:cs="Times New Roman"/>
              <w:b/>
              <w:bCs/>
              <w:sz w:val="24"/>
              <w:szCs w:val="24"/>
              <w:lang w:val="en-PK"/>
            </w:rPr>
            <w:t>Time of Day</w:t>
          </w:r>
          <w:r w:rsidRPr="00DE5D84">
            <w:rPr>
              <w:rFonts w:ascii="Times New Roman" w:hAnsi="Times New Roman" w:cs="Times New Roman"/>
              <w:sz w:val="24"/>
              <w:szCs w:val="24"/>
              <w:lang w:val="en-PK"/>
            </w:rPr>
            <w:t>: Represents the hour (0-23) when the data is recorded.</w:t>
          </w:r>
        </w:p>
        <w:p w14:paraId="10CAFB7D" w14:textId="77777777" w:rsidR="00DE5D84" w:rsidRPr="00DE5D84" w:rsidRDefault="00DE5D84" w:rsidP="00DE5D84">
          <w:pPr>
            <w:numPr>
              <w:ilvl w:val="0"/>
              <w:numId w:val="7"/>
            </w:numPr>
            <w:rPr>
              <w:rFonts w:ascii="Times New Roman" w:hAnsi="Times New Roman" w:cs="Times New Roman"/>
              <w:sz w:val="24"/>
              <w:szCs w:val="24"/>
              <w:lang w:val="en-PK"/>
            </w:rPr>
          </w:pPr>
          <w:r w:rsidRPr="00DE5D84">
            <w:rPr>
              <w:rFonts w:ascii="Times New Roman" w:hAnsi="Times New Roman" w:cs="Times New Roman"/>
              <w:b/>
              <w:bCs/>
              <w:sz w:val="24"/>
              <w:szCs w:val="24"/>
              <w:lang w:val="en-PK"/>
            </w:rPr>
            <w:t>Temperature</w:t>
          </w:r>
          <w:r w:rsidRPr="00DE5D84">
            <w:rPr>
              <w:rFonts w:ascii="Times New Roman" w:hAnsi="Times New Roman" w:cs="Times New Roman"/>
              <w:sz w:val="24"/>
              <w:szCs w:val="24"/>
              <w:lang w:val="en-PK"/>
            </w:rPr>
            <w:t>: A numerical value between 10°C and 35°C.</w:t>
          </w:r>
        </w:p>
        <w:p w14:paraId="561E97BE" w14:textId="77777777" w:rsidR="00DE5D84" w:rsidRPr="00DE5D84" w:rsidRDefault="00DE5D84" w:rsidP="00DE5D84">
          <w:pPr>
            <w:numPr>
              <w:ilvl w:val="0"/>
              <w:numId w:val="7"/>
            </w:numPr>
            <w:rPr>
              <w:rFonts w:ascii="Times New Roman" w:hAnsi="Times New Roman" w:cs="Times New Roman"/>
              <w:sz w:val="24"/>
              <w:szCs w:val="24"/>
              <w:lang w:val="en-PK"/>
            </w:rPr>
          </w:pPr>
          <w:r w:rsidRPr="00DE5D84">
            <w:rPr>
              <w:rFonts w:ascii="Times New Roman" w:hAnsi="Times New Roman" w:cs="Times New Roman"/>
              <w:b/>
              <w:bCs/>
              <w:sz w:val="24"/>
              <w:szCs w:val="24"/>
              <w:lang w:val="en-PK"/>
            </w:rPr>
            <w:t>Weather Condition</w:t>
          </w:r>
          <w:r w:rsidRPr="00DE5D84">
            <w:rPr>
              <w:rFonts w:ascii="Times New Roman" w:hAnsi="Times New Roman" w:cs="Times New Roman"/>
              <w:sz w:val="24"/>
              <w:szCs w:val="24"/>
              <w:lang w:val="en-PK"/>
            </w:rPr>
            <w:t>: Categorized as 'Clear', 'Rain', 'Fog', or 'Snow', encoded using one-hot encoding.</w:t>
          </w:r>
        </w:p>
        <w:p w14:paraId="6EB029BD" w14:textId="77777777" w:rsidR="00DE5D84" w:rsidRPr="00DE5D84" w:rsidRDefault="00DE5D84" w:rsidP="00DE5D84">
          <w:pPr>
            <w:numPr>
              <w:ilvl w:val="0"/>
              <w:numId w:val="7"/>
            </w:numPr>
            <w:rPr>
              <w:rFonts w:ascii="Times New Roman" w:hAnsi="Times New Roman" w:cs="Times New Roman"/>
              <w:sz w:val="24"/>
              <w:szCs w:val="24"/>
              <w:lang w:val="en-PK"/>
            </w:rPr>
          </w:pPr>
          <w:r w:rsidRPr="00DE5D84">
            <w:rPr>
              <w:rFonts w:ascii="Times New Roman" w:hAnsi="Times New Roman" w:cs="Times New Roman"/>
              <w:b/>
              <w:bCs/>
              <w:sz w:val="24"/>
              <w:szCs w:val="24"/>
              <w:lang w:val="en-PK"/>
            </w:rPr>
            <w:t>Past Traffic Volume</w:t>
          </w:r>
          <w:r w:rsidRPr="00DE5D84">
            <w:rPr>
              <w:rFonts w:ascii="Times New Roman" w:hAnsi="Times New Roman" w:cs="Times New Roman"/>
              <w:sz w:val="24"/>
              <w:szCs w:val="24"/>
              <w:lang w:val="en-PK"/>
            </w:rPr>
            <w:t>: A numerical value representing the historical traffic count.</w:t>
          </w:r>
        </w:p>
        <w:p w14:paraId="773E3011" w14:textId="77777777" w:rsidR="00DE5D84" w:rsidRPr="00DE5D84" w:rsidRDefault="00DE5D84" w:rsidP="00DE5D84">
          <w:pPr>
            <w:numPr>
              <w:ilvl w:val="0"/>
              <w:numId w:val="7"/>
            </w:numPr>
            <w:rPr>
              <w:rFonts w:ascii="Times New Roman" w:hAnsi="Times New Roman" w:cs="Times New Roman"/>
              <w:sz w:val="24"/>
              <w:szCs w:val="24"/>
              <w:lang w:val="en-PK"/>
            </w:rPr>
          </w:pPr>
          <w:r w:rsidRPr="00DE5D84">
            <w:rPr>
              <w:rFonts w:ascii="Times New Roman" w:hAnsi="Times New Roman" w:cs="Times New Roman"/>
              <w:b/>
              <w:bCs/>
              <w:sz w:val="24"/>
              <w:szCs w:val="24"/>
              <w:lang w:val="en-PK"/>
            </w:rPr>
            <w:t>Future Traffic Congestion</w:t>
          </w:r>
          <w:r w:rsidRPr="00DE5D84">
            <w:rPr>
              <w:rFonts w:ascii="Times New Roman" w:hAnsi="Times New Roman" w:cs="Times New Roman"/>
              <w:sz w:val="24"/>
              <w:szCs w:val="24"/>
              <w:lang w:val="en-PK"/>
            </w:rPr>
            <w:t>: The target variable predicted by the model.</w:t>
          </w:r>
        </w:p>
        <w:p w14:paraId="27C6F87C" w14:textId="77777777" w:rsid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Feature scaling is applied to numerical variables to balance the range of values. The dataset is then split into training and test sets, with 80% used for training and 20% for testing. A Linear Regression model is trained to predict future congestion based on past data, and its performance is evaluated using Mean Squared Error (MSE) and R² Score.</w:t>
          </w:r>
        </w:p>
        <w:p w14:paraId="431A1D9B" w14:textId="6C6008DA" w:rsidR="00E64675" w:rsidRPr="00DE5D84" w:rsidRDefault="00E64675" w:rsidP="00DE5D84">
          <w:pPr>
            <w:rPr>
              <w:lang w:val="en-PK"/>
            </w:rPr>
          </w:pPr>
          <w:r>
            <w:rPr>
              <w:noProof/>
              <w:lang w:val="en-PK"/>
            </w:rPr>
            <w:drawing>
              <wp:inline distT="0" distB="0" distL="0" distR="0" wp14:anchorId="3B4092A6" wp14:editId="6C1E957B">
                <wp:extent cx="5731510" cy="2915920"/>
                <wp:effectExtent l="0" t="0" r="2540" b="0"/>
                <wp:docPr id="15643678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67837" name="Picture 1564367837"/>
                        <pic:cNvPicPr/>
                      </pic:nvPicPr>
                      <pic:blipFill>
                        <a:blip r:embed="rId7">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17376DB6" w14:textId="77777777" w:rsidR="00DE5D84" w:rsidRPr="00DE5D84" w:rsidRDefault="00DE5D84" w:rsidP="00DE5D84">
          <w:pPr>
            <w:rPr>
              <w:rFonts w:ascii="Times New Roman" w:hAnsi="Times New Roman" w:cs="Times New Roman"/>
              <w:b/>
              <w:bCs/>
              <w:sz w:val="40"/>
              <w:szCs w:val="40"/>
              <w:lang w:val="en-PK"/>
            </w:rPr>
          </w:pPr>
          <w:r w:rsidRPr="00DE5D84">
            <w:rPr>
              <w:rFonts w:ascii="Times New Roman" w:hAnsi="Times New Roman" w:cs="Times New Roman"/>
              <w:b/>
              <w:bCs/>
              <w:sz w:val="40"/>
              <w:szCs w:val="40"/>
              <w:lang w:val="en-PK"/>
            </w:rPr>
            <w:t>Flask Application Description</w:t>
          </w:r>
        </w:p>
        <w:p w14:paraId="4478AF97"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A Flask-based web application is implemented to serve the trained model as an API. The application allows users to send traffic data inputs, and the model returns congestion predictions. The Flask app follows a structured approach:</w:t>
          </w:r>
        </w:p>
        <w:p w14:paraId="64F510D7" w14:textId="77777777" w:rsidR="00DE5D84" w:rsidRPr="00DE5D84" w:rsidRDefault="00DE5D84" w:rsidP="00DE5D84">
          <w:pPr>
            <w:numPr>
              <w:ilvl w:val="0"/>
              <w:numId w:val="8"/>
            </w:numPr>
            <w:rPr>
              <w:rFonts w:ascii="Times New Roman" w:hAnsi="Times New Roman" w:cs="Times New Roman"/>
              <w:sz w:val="24"/>
              <w:szCs w:val="24"/>
              <w:lang w:val="en-PK"/>
            </w:rPr>
          </w:pPr>
          <w:r w:rsidRPr="00DE5D84">
            <w:rPr>
              <w:rFonts w:ascii="Times New Roman" w:hAnsi="Times New Roman" w:cs="Times New Roman"/>
              <w:sz w:val="24"/>
              <w:szCs w:val="24"/>
              <w:lang w:val="en-PK"/>
            </w:rPr>
            <w:t>Loads the trained model and scaler upon startup.</w:t>
          </w:r>
        </w:p>
        <w:p w14:paraId="2893F1E8" w14:textId="77777777" w:rsidR="00DE5D84" w:rsidRPr="00DE5D84" w:rsidRDefault="00DE5D84" w:rsidP="00DE5D84">
          <w:pPr>
            <w:numPr>
              <w:ilvl w:val="0"/>
              <w:numId w:val="8"/>
            </w:numPr>
            <w:rPr>
              <w:rFonts w:ascii="Times New Roman" w:hAnsi="Times New Roman" w:cs="Times New Roman"/>
              <w:sz w:val="24"/>
              <w:szCs w:val="24"/>
              <w:lang w:val="en-PK"/>
            </w:rPr>
          </w:pPr>
          <w:r w:rsidRPr="00DE5D84">
            <w:rPr>
              <w:rFonts w:ascii="Times New Roman" w:hAnsi="Times New Roman" w:cs="Times New Roman"/>
              <w:sz w:val="24"/>
              <w:szCs w:val="24"/>
              <w:lang w:val="en-PK"/>
            </w:rPr>
            <w:lastRenderedPageBreak/>
            <w:t>Accepts HTTP POST requests with traffic-related data.</w:t>
          </w:r>
        </w:p>
        <w:p w14:paraId="4EB4170A" w14:textId="77777777" w:rsidR="00DE5D84" w:rsidRPr="00DE5D84" w:rsidRDefault="00DE5D84" w:rsidP="00DE5D84">
          <w:pPr>
            <w:numPr>
              <w:ilvl w:val="0"/>
              <w:numId w:val="8"/>
            </w:numPr>
            <w:rPr>
              <w:rFonts w:ascii="Times New Roman" w:hAnsi="Times New Roman" w:cs="Times New Roman"/>
              <w:sz w:val="24"/>
              <w:szCs w:val="24"/>
              <w:lang w:val="en-PK"/>
            </w:rPr>
          </w:pPr>
          <w:r w:rsidRPr="00DE5D84">
            <w:rPr>
              <w:rFonts w:ascii="Times New Roman" w:hAnsi="Times New Roman" w:cs="Times New Roman"/>
              <w:sz w:val="24"/>
              <w:szCs w:val="24"/>
              <w:lang w:val="en-PK"/>
            </w:rPr>
            <w:t>Preprocesses the input data, applying the same encoding and scaling techniques used during training.</w:t>
          </w:r>
        </w:p>
        <w:p w14:paraId="6DE4B897" w14:textId="77777777" w:rsidR="00DE5D84" w:rsidRPr="00DE5D84" w:rsidRDefault="00DE5D84" w:rsidP="00DE5D84">
          <w:pPr>
            <w:numPr>
              <w:ilvl w:val="0"/>
              <w:numId w:val="8"/>
            </w:numPr>
            <w:rPr>
              <w:rFonts w:ascii="Times New Roman" w:hAnsi="Times New Roman" w:cs="Times New Roman"/>
              <w:sz w:val="24"/>
              <w:szCs w:val="24"/>
              <w:lang w:val="en-PK"/>
            </w:rPr>
          </w:pPr>
          <w:r w:rsidRPr="00DE5D84">
            <w:rPr>
              <w:rFonts w:ascii="Times New Roman" w:hAnsi="Times New Roman" w:cs="Times New Roman"/>
              <w:sz w:val="24"/>
              <w:szCs w:val="24"/>
              <w:lang w:val="en-PK"/>
            </w:rPr>
            <w:t>Uses the trained Linear Regression model to generate predictions.</w:t>
          </w:r>
        </w:p>
        <w:p w14:paraId="7A8A7083" w14:textId="77777777" w:rsidR="00DE5D84" w:rsidRPr="00DE5D84" w:rsidRDefault="00DE5D84" w:rsidP="00DE5D84">
          <w:pPr>
            <w:numPr>
              <w:ilvl w:val="0"/>
              <w:numId w:val="8"/>
            </w:numPr>
            <w:rPr>
              <w:rFonts w:ascii="Times New Roman" w:hAnsi="Times New Roman" w:cs="Times New Roman"/>
              <w:sz w:val="24"/>
              <w:szCs w:val="24"/>
              <w:lang w:val="en-PK"/>
            </w:rPr>
          </w:pPr>
          <w:r w:rsidRPr="00DE5D84">
            <w:rPr>
              <w:rFonts w:ascii="Times New Roman" w:hAnsi="Times New Roman" w:cs="Times New Roman"/>
              <w:sz w:val="24"/>
              <w:szCs w:val="24"/>
              <w:lang w:val="en-PK"/>
            </w:rPr>
            <w:t>Returns the predicted traffic congestion as JSON.</w:t>
          </w:r>
        </w:p>
        <w:p w14:paraId="2C0B54F1" w14:textId="77777777" w:rsid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The application ensures efficient deployment and real-time predictions, making it useful for traffic monitoring and planning systems.</w:t>
          </w:r>
        </w:p>
        <w:p w14:paraId="42790EA5" w14:textId="0C338448" w:rsidR="00E64675" w:rsidRPr="00DE5D84" w:rsidRDefault="00E64675" w:rsidP="00DE5D84">
          <w:pPr>
            <w:rPr>
              <w:rFonts w:ascii="Times New Roman" w:hAnsi="Times New Roman" w:cs="Times New Roman"/>
              <w:sz w:val="24"/>
              <w:szCs w:val="24"/>
              <w:lang w:val="en-PK"/>
            </w:rPr>
          </w:pPr>
          <w:r>
            <w:rPr>
              <w:rFonts w:ascii="Times New Roman" w:hAnsi="Times New Roman" w:cs="Times New Roman"/>
              <w:noProof/>
              <w:sz w:val="24"/>
              <w:szCs w:val="24"/>
              <w:lang w:val="en-PK"/>
            </w:rPr>
            <w:drawing>
              <wp:inline distT="0" distB="0" distL="0" distR="0" wp14:anchorId="2F66809E" wp14:editId="6D9783C1">
                <wp:extent cx="5731510" cy="2915920"/>
                <wp:effectExtent l="0" t="0" r="2540" b="0"/>
                <wp:docPr id="17962948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4803" name="Picture 1796294803"/>
                        <pic:cNvPicPr/>
                      </pic:nvPicPr>
                      <pic:blipFill>
                        <a:blip r:embed="rId8">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49C66510" w14:textId="77777777" w:rsidR="00DE5D84" w:rsidRPr="00DE5D84" w:rsidRDefault="00DE5D84" w:rsidP="00DE5D84">
          <w:pPr>
            <w:rPr>
              <w:rFonts w:ascii="Times New Roman" w:hAnsi="Times New Roman" w:cs="Times New Roman"/>
              <w:b/>
              <w:bCs/>
              <w:sz w:val="40"/>
              <w:szCs w:val="40"/>
              <w:lang w:val="en-PK"/>
            </w:rPr>
          </w:pPr>
          <w:r w:rsidRPr="00DE5D84">
            <w:rPr>
              <w:rFonts w:ascii="Times New Roman" w:hAnsi="Times New Roman" w:cs="Times New Roman"/>
              <w:b/>
              <w:bCs/>
              <w:sz w:val="40"/>
              <w:szCs w:val="40"/>
              <w:lang w:val="en-PK"/>
            </w:rPr>
            <w:t>Code-Quality Workflow Explanation</w:t>
          </w:r>
        </w:p>
        <w:p w14:paraId="5B1FE38A"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The code-quality workflow ensures that every pull request to the dev branch undergoes a Flake8 check. The workflow consists of:</w:t>
          </w:r>
        </w:p>
        <w:p w14:paraId="7168FEF8" w14:textId="77777777" w:rsidR="00DE5D84" w:rsidRPr="00DE5D84" w:rsidRDefault="00DE5D84" w:rsidP="00DE5D84">
          <w:pPr>
            <w:numPr>
              <w:ilvl w:val="0"/>
              <w:numId w:val="9"/>
            </w:numPr>
            <w:rPr>
              <w:rFonts w:ascii="Times New Roman" w:hAnsi="Times New Roman" w:cs="Times New Roman"/>
              <w:sz w:val="24"/>
              <w:szCs w:val="24"/>
              <w:lang w:val="en-PK"/>
            </w:rPr>
          </w:pPr>
          <w:r w:rsidRPr="00DE5D84">
            <w:rPr>
              <w:rFonts w:ascii="Times New Roman" w:hAnsi="Times New Roman" w:cs="Times New Roman"/>
              <w:sz w:val="24"/>
              <w:szCs w:val="24"/>
              <w:lang w:val="en-PK"/>
            </w:rPr>
            <w:t>Checking out the repository.</w:t>
          </w:r>
        </w:p>
        <w:p w14:paraId="640A6821" w14:textId="77777777" w:rsidR="00DE5D84" w:rsidRPr="00DE5D84" w:rsidRDefault="00DE5D84" w:rsidP="00DE5D84">
          <w:pPr>
            <w:numPr>
              <w:ilvl w:val="0"/>
              <w:numId w:val="9"/>
            </w:numPr>
            <w:rPr>
              <w:rFonts w:ascii="Times New Roman" w:hAnsi="Times New Roman" w:cs="Times New Roman"/>
              <w:sz w:val="24"/>
              <w:szCs w:val="24"/>
              <w:lang w:val="en-PK"/>
            </w:rPr>
          </w:pPr>
          <w:r w:rsidRPr="00DE5D84">
            <w:rPr>
              <w:rFonts w:ascii="Times New Roman" w:hAnsi="Times New Roman" w:cs="Times New Roman"/>
              <w:sz w:val="24"/>
              <w:szCs w:val="24"/>
              <w:lang w:val="en-PK"/>
            </w:rPr>
            <w:t>Setting up Python 3.9.</w:t>
          </w:r>
        </w:p>
        <w:p w14:paraId="7E499386" w14:textId="77777777" w:rsidR="00DE5D84" w:rsidRPr="00DE5D84" w:rsidRDefault="00DE5D84" w:rsidP="00DE5D84">
          <w:pPr>
            <w:numPr>
              <w:ilvl w:val="0"/>
              <w:numId w:val="9"/>
            </w:numPr>
            <w:rPr>
              <w:rFonts w:ascii="Times New Roman" w:hAnsi="Times New Roman" w:cs="Times New Roman"/>
              <w:sz w:val="24"/>
              <w:szCs w:val="24"/>
              <w:lang w:val="en-PK"/>
            </w:rPr>
          </w:pPr>
          <w:r w:rsidRPr="00DE5D84">
            <w:rPr>
              <w:rFonts w:ascii="Times New Roman" w:hAnsi="Times New Roman" w:cs="Times New Roman"/>
              <w:sz w:val="24"/>
              <w:szCs w:val="24"/>
              <w:lang w:val="en-PK"/>
            </w:rPr>
            <w:t>Installing dependencies, including Flake8.</w:t>
          </w:r>
        </w:p>
        <w:p w14:paraId="67AD7E34" w14:textId="77777777" w:rsidR="00DE5D84" w:rsidRPr="00DE5D84" w:rsidRDefault="00DE5D84" w:rsidP="00DE5D84">
          <w:pPr>
            <w:numPr>
              <w:ilvl w:val="0"/>
              <w:numId w:val="9"/>
            </w:numPr>
            <w:rPr>
              <w:rFonts w:ascii="Times New Roman" w:hAnsi="Times New Roman" w:cs="Times New Roman"/>
              <w:sz w:val="24"/>
              <w:szCs w:val="24"/>
              <w:lang w:val="en-PK"/>
            </w:rPr>
          </w:pPr>
          <w:r w:rsidRPr="00DE5D84">
            <w:rPr>
              <w:rFonts w:ascii="Times New Roman" w:hAnsi="Times New Roman" w:cs="Times New Roman"/>
              <w:sz w:val="24"/>
              <w:szCs w:val="24"/>
              <w:lang w:val="en-PK"/>
            </w:rPr>
            <w:t>Running Flake8 on the entire codebase.</w:t>
          </w:r>
        </w:p>
        <w:p w14:paraId="05CF7AEB" w14:textId="77777777" w:rsidR="00DE5D84" w:rsidRPr="00DE5D84" w:rsidRDefault="00DE5D84" w:rsidP="00DE5D84">
          <w:pPr>
            <w:numPr>
              <w:ilvl w:val="0"/>
              <w:numId w:val="9"/>
            </w:numPr>
            <w:rPr>
              <w:rFonts w:ascii="Times New Roman" w:hAnsi="Times New Roman" w:cs="Times New Roman"/>
              <w:sz w:val="24"/>
              <w:szCs w:val="24"/>
              <w:lang w:val="en-PK"/>
            </w:rPr>
          </w:pPr>
          <w:r w:rsidRPr="00DE5D84">
            <w:rPr>
              <w:rFonts w:ascii="Times New Roman" w:hAnsi="Times New Roman" w:cs="Times New Roman"/>
              <w:sz w:val="24"/>
              <w:szCs w:val="24"/>
              <w:lang w:val="en-PK"/>
            </w:rPr>
            <w:t>Failing the workflow if any linting errors are found.</w:t>
          </w:r>
        </w:p>
        <w:p w14:paraId="03AB3DAD" w14:textId="77777777" w:rsid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By enforcing this workflow, the project maintains high coding standards, ensuring consistent readability and maintainability.</w:t>
          </w:r>
        </w:p>
        <w:p w14:paraId="5287E01B" w14:textId="563A9458" w:rsidR="00E64675" w:rsidRPr="00DE5D84" w:rsidRDefault="00E64675" w:rsidP="00DE5D84">
          <w:pPr>
            <w:rPr>
              <w:rFonts w:ascii="Times New Roman" w:hAnsi="Times New Roman" w:cs="Times New Roman"/>
              <w:sz w:val="24"/>
              <w:szCs w:val="24"/>
              <w:lang w:val="en-PK"/>
            </w:rPr>
          </w:pPr>
          <w:r>
            <w:rPr>
              <w:rFonts w:ascii="Times New Roman" w:hAnsi="Times New Roman" w:cs="Times New Roman"/>
              <w:noProof/>
              <w:sz w:val="24"/>
              <w:szCs w:val="24"/>
              <w:lang w:val="en-PK"/>
            </w:rPr>
            <w:lastRenderedPageBreak/>
            <w:drawing>
              <wp:inline distT="0" distB="0" distL="0" distR="0" wp14:anchorId="7F13E43F" wp14:editId="7E77A721">
                <wp:extent cx="5731510" cy="2915920"/>
                <wp:effectExtent l="0" t="0" r="2540" b="0"/>
                <wp:docPr id="210168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8078" name="Picture 210168078"/>
                        <pic:cNvPicPr/>
                      </pic:nvPicPr>
                      <pic:blipFill>
                        <a:blip r:embed="rId9">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r>
            <w:rPr>
              <w:rFonts w:ascii="Times New Roman" w:hAnsi="Times New Roman" w:cs="Times New Roman"/>
              <w:noProof/>
              <w:sz w:val="24"/>
              <w:szCs w:val="24"/>
              <w:lang w:val="en-PK"/>
            </w:rPr>
            <w:drawing>
              <wp:inline distT="0" distB="0" distL="0" distR="0" wp14:anchorId="2059D707" wp14:editId="56D905ED">
                <wp:extent cx="5731510" cy="2915920"/>
                <wp:effectExtent l="0" t="0" r="2540" b="0"/>
                <wp:docPr id="9357876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87678" name="Picture 935787678"/>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5B69C114" w14:textId="77777777" w:rsidR="00DE5D84" w:rsidRPr="00DE5D84" w:rsidRDefault="00DE5D84" w:rsidP="00DE5D84">
          <w:pPr>
            <w:rPr>
              <w:rFonts w:ascii="Times New Roman" w:hAnsi="Times New Roman" w:cs="Times New Roman"/>
              <w:b/>
              <w:bCs/>
              <w:sz w:val="40"/>
              <w:szCs w:val="40"/>
              <w:lang w:val="en-PK"/>
            </w:rPr>
          </w:pPr>
          <w:r w:rsidRPr="00DE5D84">
            <w:rPr>
              <w:rFonts w:ascii="Times New Roman" w:hAnsi="Times New Roman" w:cs="Times New Roman"/>
              <w:b/>
              <w:bCs/>
              <w:sz w:val="40"/>
              <w:szCs w:val="40"/>
              <w:lang w:val="en-PK"/>
            </w:rPr>
            <w:t>Feature Testing Workflow Explanation</w:t>
          </w:r>
        </w:p>
        <w:p w14:paraId="0321150E"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Feature testing is performed via a GitHub Actions workflow on the test branch. The workflow includes:</w:t>
          </w:r>
        </w:p>
        <w:p w14:paraId="27316612" w14:textId="77777777" w:rsidR="00DE5D84" w:rsidRPr="00DE5D84" w:rsidRDefault="00DE5D84" w:rsidP="00DE5D84">
          <w:pPr>
            <w:numPr>
              <w:ilvl w:val="0"/>
              <w:numId w:val="10"/>
            </w:numPr>
            <w:rPr>
              <w:rFonts w:ascii="Times New Roman" w:hAnsi="Times New Roman" w:cs="Times New Roman"/>
              <w:sz w:val="24"/>
              <w:szCs w:val="24"/>
              <w:lang w:val="en-PK"/>
            </w:rPr>
          </w:pPr>
          <w:r w:rsidRPr="00DE5D84">
            <w:rPr>
              <w:rFonts w:ascii="Times New Roman" w:hAnsi="Times New Roman" w:cs="Times New Roman"/>
              <w:sz w:val="24"/>
              <w:szCs w:val="24"/>
              <w:lang w:val="en-PK"/>
            </w:rPr>
            <w:t>Checking out the repository.</w:t>
          </w:r>
        </w:p>
        <w:p w14:paraId="2D258BEC" w14:textId="77777777" w:rsidR="00DE5D84" w:rsidRPr="00DE5D84" w:rsidRDefault="00DE5D84" w:rsidP="00DE5D84">
          <w:pPr>
            <w:numPr>
              <w:ilvl w:val="0"/>
              <w:numId w:val="10"/>
            </w:numPr>
            <w:rPr>
              <w:rFonts w:ascii="Times New Roman" w:hAnsi="Times New Roman" w:cs="Times New Roman"/>
              <w:sz w:val="24"/>
              <w:szCs w:val="24"/>
              <w:lang w:val="en-PK"/>
            </w:rPr>
          </w:pPr>
          <w:r w:rsidRPr="00DE5D84">
            <w:rPr>
              <w:rFonts w:ascii="Times New Roman" w:hAnsi="Times New Roman" w:cs="Times New Roman"/>
              <w:sz w:val="24"/>
              <w:szCs w:val="24"/>
              <w:lang w:val="en-PK"/>
            </w:rPr>
            <w:t>Setting up Python 3.9.</w:t>
          </w:r>
        </w:p>
        <w:p w14:paraId="14759CE0" w14:textId="77777777" w:rsidR="00DE5D84" w:rsidRPr="00DE5D84" w:rsidRDefault="00DE5D84" w:rsidP="00DE5D84">
          <w:pPr>
            <w:numPr>
              <w:ilvl w:val="0"/>
              <w:numId w:val="10"/>
            </w:numPr>
            <w:rPr>
              <w:rFonts w:ascii="Times New Roman" w:hAnsi="Times New Roman" w:cs="Times New Roman"/>
              <w:sz w:val="24"/>
              <w:szCs w:val="24"/>
              <w:lang w:val="en-PK"/>
            </w:rPr>
          </w:pPr>
          <w:r w:rsidRPr="00DE5D84">
            <w:rPr>
              <w:rFonts w:ascii="Times New Roman" w:hAnsi="Times New Roman" w:cs="Times New Roman"/>
              <w:sz w:val="24"/>
              <w:szCs w:val="24"/>
              <w:lang w:val="en-PK"/>
            </w:rPr>
            <w:t>Installing dependencies from requirements.txt.</w:t>
          </w:r>
        </w:p>
        <w:p w14:paraId="7F10036E" w14:textId="77777777" w:rsidR="00DE5D84" w:rsidRPr="00DE5D84" w:rsidRDefault="00DE5D84" w:rsidP="00DE5D84">
          <w:pPr>
            <w:numPr>
              <w:ilvl w:val="0"/>
              <w:numId w:val="10"/>
            </w:numPr>
            <w:rPr>
              <w:rFonts w:ascii="Times New Roman" w:hAnsi="Times New Roman" w:cs="Times New Roman"/>
              <w:sz w:val="24"/>
              <w:szCs w:val="24"/>
              <w:lang w:val="en-PK"/>
            </w:rPr>
          </w:pPr>
          <w:r w:rsidRPr="00DE5D84">
            <w:rPr>
              <w:rFonts w:ascii="Times New Roman" w:hAnsi="Times New Roman" w:cs="Times New Roman"/>
              <w:sz w:val="24"/>
              <w:szCs w:val="24"/>
              <w:lang w:val="en-PK"/>
            </w:rPr>
            <w:t xml:space="preserve">Running </w:t>
          </w:r>
          <w:proofErr w:type="spellStart"/>
          <w:r w:rsidRPr="00DE5D84">
            <w:rPr>
              <w:rFonts w:ascii="Times New Roman" w:hAnsi="Times New Roman" w:cs="Times New Roman"/>
              <w:sz w:val="24"/>
              <w:szCs w:val="24"/>
              <w:lang w:val="en-PK"/>
            </w:rPr>
            <w:t>pytest</w:t>
          </w:r>
          <w:proofErr w:type="spellEnd"/>
          <w:r w:rsidRPr="00DE5D84">
            <w:rPr>
              <w:rFonts w:ascii="Times New Roman" w:hAnsi="Times New Roman" w:cs="Times New Roman"/>
              <w:sz w:val="24"/>
              <w:szCs w:val="24"/>
              <w:lang w:val="en-PK"/>
            </w:rPr>
            <w:t xml:space="preserve"> to execute unit tests.</w:t>
          </w:r>
        </w:p>
        <w:p w14:paraId="24608CCC" w14:textId="77777777" w:rsid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This process ensures that new features are thoroughly tested before being merged into the main codebase, reducing the risk of bugs and regressions.</w:t>
          </w:r>
        </w:p>
        <w:p w14:paraId="50EAF93A" w14:textId="10F77B80" w:rsidR="00E64675" w:rsidRPr="00DE5D84" w:rsidRDefault="00E64675" w:rsidP="00DE5D84">
          <w:pPr>
            <w:rPr>
              <w:rFonts w:ascii="Times New Roman" w:hAnsi="Times New Roman" w:cs="Times New Roman"/>
              <w:sz w:val="24"/>
              <w:szCs w:val="24"/>
              <w:lang w:val="en-PK"/>
            </w:rPr>
          </w:pPr>
          <w:r>
            <w:rPr>
              <w:rFonts w:ascii="Times New Roman" w:hAnsi="Times New Roman" w:cs="Times New Roman"/>
              <w:noProof/>
              <w:sz w:val="24"/>
              <w:szCs w:val="24"/>
              <w:lang w:val="en-PK"/>
            </w:rPr>
            <w:lastRenderedPageBreak/>
            <w:drawing>
              <wp:inline distT="0" distB="0" distL="0" distR="0" wp14:anchorId="0BBEB71F" wp14:editId="71B7E560">
                <wp:extent cx="5731510" cy="2915920"/>
                <wp:effectExtent l="0" t="0" r="2540" b="0"/>
                <wp:docPr id="782660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0724" name="Picture 782660724"/>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r>
            <w:rPr>
              <w:rFonts w:ascii="Times New Roman" w:hAnsi="Times New Roman" w:cs="Times New Roman"/>
              <w:noProof/>
              <w:sz w:val="24"/>
              <w:szCs w:val="24"/>
              <w:lang w:val="en-PK"/>
            </w:rPr>
            <w:drawing>
              <wp:inline distT="0" distB="0" distL="0" distR="0" wp14:anchorId="0149A0F1" wp14:editId="6A54359A">
                <wp:extent cx="5731510" cy="2915920"/>
                <wp:effectExtent l="0" t="0" r="2540" b="0"/>
                <wp:docPr id="1713104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4204" name="Picture 1713104204"/>
                        <pic:cNvPicPr/>
                      </pic:nvPicPr>
                      <pic:blipFill>
                        <a:blip r:embed="rId12">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27062F13" w14:textId="77777777" w:rsidR="00DE5D84" w:rsidRPr="00DE5D84" w:rsidRDefault="00DE5D84" w:rsidP="00DE5D84">
          <w:pPr>
            <w:rPr>
              <w:rFonts w:ascii="Times New Roman" w:hAnsi="Times New Roman" w:cs="Times New Roman"/>
              <w:b/>
              <w:bCs/>
              <w:sz w:val="40"/>
              <w:szCs w:val="40"/>
              <w:lang w:val="en-PK"/>
            </w:rPr>
          </w:pPr>
          <w:r w:rsidRPr="00DE5D84">
            <w:rPr>
              <w:rFonts w:ascii="Times New Roman" w:hAnsi="Times New Roman" w:cs="Times New Roman"/>
              <w:b/>
              <w:bCs/>
              <w:sz w:val="40"/>
              <w:szCs w:val="40"/>
              <w:lang w:val="en-PK"/>
            </w:rPr>
            <w:t>Successful Jenkins Run</w:t>
          </w:r>
        </w:p>
        <w:p w14:paraId="3348B1E3"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The Jenkins pipeline automates the build and deployment process using Docker. The pipeline includes the following stages:</w:t>
          </w:r>
        </w:p>
        <w:p w14:paraId="06DD1DF8" w14:textId="77777777" w:rsidR="00DE5D84" w:rsidRPr="00DE5D84" w:rsidRDefault="00DE5D84" w:rsidP="00DE5D84">
          <w:pPr>
            <w:numPr>
              <w:ilvl w:val="0"/>
              <w:numId w:val="11"/>
            </w:numPr>
            <w:rPr>
              <w:rFonts w:ascii="Times New Roman" w:hAnsi="Times New Roman" w:cs="Times New Roman"/>
              <w:sz w:val="24"/>
              <w:szCs w:val="24"/>
              <w:lang w:val="en-PK"/>
            </w:rPr>
          </w:pPr>
          <w:r w:rsidRPr="00DE5D84">
            <w:rPr>
              <w:rFonts w:ascii="Times New Roman" w:hAnsi="Times New Roman" w:cs="Times New Roman"/>
              <w:b/>
              <w:bCs/>
              <w:sz w:val="24"/>
              <w:szCs w:val="24"/>
              <w:lang w:val="en-PK"/>
            </w:rPr>
            <w:t>Checkout</w:t>
          </w:r>
          <w:r w:rsidRPr="00DE5D84">
            <w:rPr>
              <w:rFonts w:ascii="Times New Roman" w:hAnsi="Times New Roman" w:cs="Times New Roman"/>
              <w:sz w:val="24"/>
              <w:szCs w:val="24"/>
              <w:lang w:val="en-PK"/>
            </w:rPr>
            <w:t>: Fetches the latest code from the repository.</w:t>
          </w:r>
        </w:p>
        <w:p w14:paraId="6BD37807" w14:textId="77777777" w:rsidR="00DE5D84" w:rsidRPr="00DE5D84" w:rsidRDefault="00DE5D84" w:rsidP="00DE5D84">
          <w:pPr>
            <w:numPr>
              <w:ilvl w:val="0"/>
              <w:numId w:val="11"/>
            </w:numPr>
            <w:rPr>
              <w:rFonts w:ascii="Times New Roman" w:hAnsi="Times New Roman" w:cs="Times New Roman"/>
              <w:sz w:val="24"/>
              <w:szCs w:val="24"/>
              <w:lang w:val="en-PK"/>
            </w:rPr>
          </w:pPr>
          <w:r w:rsidRPr="00DE5D84">
            <w:rPr>
              <w:rFonts w:ascii="Times New Roman" w:hAnsi="Times New Roman" w:cs="Times New Roman"/>
              <w:b/>
              <w:bCs/>
              <w:sz w:val="24"/>
              <w:szCs w:val="24"/>
              <w:lang w:val="en-PK"/>
            </w:rPr>
            <w:t>Build Docker Image</w:t>
          </w:r>
          <w:r w:rsidRPr="00DE5D84">
            <w:rPr>
              <w:rFonts w:ascii="Times New Roman" w:hAnsi="Times New Roman" w:cs="Times New Roman"/>
              <w:sz w:val="24"/>
              <w:szCs w:val="24"/>
              <w:lang w:val="en-PK"/>
            </w:rPr>
            <w:t>: Creates a Docker image using the source code and assigns it a unique tag based on the build number.</w:t>
          </w:r>
        </w:p>
        <w:p w14:paraId="2AB08294" w14:textId="77777777" w:rsidR="00DE5D84" w:rsidRPr="00DE5D84" w:rsidRDefault="00DE5D84" w:rsidP="00DE5D84">
          <w:pPr>
            <w:numPr>
              <w:ilvl w:val="0"/>
              <w:numId w:val="11"/>
            </w:numPr>
            <w:rPr>
              <w:rFonts w:ascii="Times New Roman" w:hAnsi="Times New Roman" w:cs="Times New Roman"/>
              <w:sz w:val="24"/>
              <w:szCs w:val="24"/>
              <w:lang w:val="en-PK"/>
            </w:rPr>
          </w:pPr>
          <w:r w:rsidRPr="00DE5D84">
            <w:rPr>
              <w:rFonts w:ascii="Times New Roman" w:hAnsi="Times New Roman" w:cs="Times New Roman"/>
              <w:b/>
              <w:bCs/>
              <w:sz w:val="24"/>
              <w:szCs w:val="24"/>
              <w:lang w:val="en-PK"/>
            </w:rPr>
            <w:t>Push to Docker Hub</w:t>
          </w:r>
          <w:r w:rsidRPr="00DE5D84">
            <w:rPr>
              <w:rFonts w:ascii="Times New Roman" w:hAnsi="Times New Roman" w:cs="Times New Roman"/>
              <w:sz w:val="24"/>
              <w:szCs w:val="24"/>
              <w:lang w:val="en-PK"/>
            </w:rPr>
            <w:t>: Authenticates with Docker Hub and pushes the newly built image.</w:t>
          </w:r>
        </w:p>
        <w:p w14:paraId="508E401B" w14:textId="77777777" w:rsid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If the pipeline succeeds, Jenkins sends a notification email to the admin, confirming the successful deployment.</w:t>
          </w:r>
        </w:p>
        <w:p w14:paraId="000636CA" w14:textId="3E0DB678" w:rsidR="00E64675" w:rsidRPr="00DE5D84" w:rsidRDefault="00E64675" w:rsidP="00DE5D84">
          <w:pPr>
            <w:rPr>
              <w:rFonts w:ascii="Times New Roman" w:hAnsi="Times New Roman" w:cs="Times New Roman"/>
              <w:sz w:val="24"/>
              <w:szCs w:val="24"/>
              <w:lang w:val="en-PK"/>
            </w:rPr>
          </w:pPr>
          <w:r>
            <w:rPr>
              <w:rFonts w:ascii="Times New Roman" w:hAnsi="Times New Roman" w:cs="Times New Roman"/>
              <w:noProof/>
              <w:sz w:val="24"/>
              <w:szCs w:val="24"/>
              <w:lang w:val="en-PK"/>
            </w:rPr>
            <w:lastRenderedPageBreak/>
            <w:drawing>
              <wp:inline distT="0" distB="0" distL="0" distR="0" wp14:anchorId="2F1DE7D7" wp14:editId="4F8C70EA">
                <wp:extent cx="5731510" cy="2915920"/>
                <wp:effectExtent l="0" t="0" r="2540" b="0"/>
                <wp:docPr id="2450817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1784" name="Picture 245081784"/>
                        <pic:cNvPicPr/>
                      </pic:nvPicPr>
                      <pic:blipFill>
                        <a:blip r:embed="rId13">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7C3E2B90" w14:textId="77777777" w:rsidR="00DE5D84" w:rsidRPr="00DE5D84" w:rsidRDefault="00DE5D84" w:rsidP="00DE5D84">
          <w:pPr>
            <w:rPr>
              <w:rFonts w:ascii="Times New Roman" w:hAnsi="Times New Roman" w:cs="Times New Roman"/>
              <w:b/>
              <w:bCs/>
              <w:sz w:val="40"/>
              <w:szCs w:val="40"/>
              <w:lang w:val="en-PK"/>
            </w:rPr>
          </w:pPr>
          <w:r w:rsidRPr="00DE5D84">
            <w:rPr>
              <w:rFonts w:ascii="Times New Roman" w:hAnsi="Times New Roman" w:cs="Times New Roman"/>
              <w:b/>
              <w:bCs/>
              <w:sz w:val="40"/>
              <w:szCs w:val="40"/>
              <w:lang w:val="en-PK"/>
            </w:rPr>
            <w:t>Successful Push of Docker Image to Docker Hub</w:t>
          </w:r>
        </w:p>
        <w:p w14:paraId="781A38C2" w14:textId="77777777" w:rsid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Upon successful execution of the Jenkins pipeline, the Docker image is pushed to the Docker Hub repository. The image is tagged with both the unique build number and the 'latest' tag, ensuring that the most recent version is always accessible for deployment. This automated process eliminates manual effort and ensures consistency across environments.</w:t>
          </w:r>
        </w:p>
        <w:p w14:paraId="4F504575" w14:textId="77777777" w:rsidR="00E64675" w:rsidRDefault="00E64675" w:rsidP="00DE5D84">
          <w:pPr>
            <w:rPr>
              <w:rFonts w:ascii="Times New Roman" w:hAnsi="Times New Roman" w:cs="Times New Roman"/>
              <w:sz w:val="24"/>
              <w:szCs w:val="24"/>
              <w:lang w:val="en-PK"/>
            </w:rPr>
          </w:pPr>
        </w:p>
        <w:p w14:paraId="7AF1B0C9" w14:textId="25A57FB2" w:rsidR="00E64675" w:rsidRPr="00DE5D84" w:rsidRDefault="00E64675" w:rsidP="00DE5D84">
          <w:pPr>
            <w:rPr>
              <w:rFonts w:ascii="Times New Roman" w:hAnsi="Times New Roman" w:cs="Times New Roman"/>
              <w:sz w:val="24"/>
              <w:szCs w:val="24"/>
              <w:lang w:val="en-PK"/>
            </w:rPr>
          </w:pPr>
          <w:r>
            <w:rPr>
              <w:rFonts w:ascii="Times New Roman" w:hAnsi="Times New Roman" w:cs="Times New Roman"/>
              <w:noProof/>
              <w:sz w:val="24"/>
              <w:szCs w:val="24"/>
              <w:lang w:val="en-PK"/>
            </w:rPr>
            <w:drawing>
              <wp:inline distT="0" distB="0" distL="0" distR="0" wp14:anchorId="5920A109" wp14:editId="23D28752">
                <wp:extent cx="5731510" cy="2915920"/>
                <wp:effectExtent l="0" t="0" r="2540" b="0"/>
                <wp:docPr id="280174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4103" name="Picture 280174103"/>
                        <pic:cNvPicPr/>
                      </pic:nvPicPr>
                      <pic:blipFill>
                        <a:blip r:embed="rId14">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210057A6" w14:textId="77777777" w:rsidR="00DE5D84" w:rsidRPr="00DE5D84" w:rsidRDefault="00DE5D84" w:rsidP="00DE5D84">
          <w:pPr>
            <w:rPr>
              <w:rFonts w:ascii="Times New Roman" w:hAnsi="Times New Roman" w:cs="Times New Roman"/>
              <w:b/>
              <w:bCs/>
              <w:sz w:val="40"/>
              <w:szCs w:val="40"/>
              <w:lang w:val="en-PK"/>
            </w:rPr>
          </w:pPr>
          <w:r w:rsidRPr="00DE5D84">
            <w:rPr>
              <w:rFonts w:ascii="Times New Roman" w:hAnsi="Times New Roman" w:cs="Times New Roman"/>
              <w:b/>
              <w:bCs/>
              <w:sz w:val="40"/>
              <w:szCs w:val="40"/>
              <w:lang w:val="en-PK"/>
            </w:rPr>
            <w:t>Successful Mail to Admin</w:t>
          </w:r>
        </w:p>
        <w:p w14:paraId="252F47CF"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As part of the Jenkins post-build actions, an email is sent to the administrator. The email includes:</w:t>
          </w:r>
        </w:p>
        <w:p w14:paraId="21E29523" w14:textId="77777777" w:rsidR="00DE5D84" w:rsidRPr="00DE5D84" w:rsidRDefault="00DE5D84" w:rsidP="00DE5D84">
          <w:pPr>
            <w:numPr>
              <w:ilvl w:val="0"/>
              <w:numId w:val="12"/>
            </w:numPr>
            <w:rPr>
              <w:rFonts w:ascii="Times New Roman" w:hAnsi="Times New Roman" w:cs="Times New Roman"/>
              <w:sz w:val="24"/>
              <w:szCs w:val="24"/>
              <w:lang w:val="en-PK"/>
            </w:rPr>
          </w:pPr>
          <w:r w:rsidRPr="00DE5D84">
            <w:rPr>
              <w:rFonts w:ascii="Times New Roman" w:hAnsi="Times New Roman" w:cs="Times New Roman"/>
              <w:sz w:val="24"/>
              <w:szCs w:val="24"/>
              <w:lang w:val="en-PK"/>
            </w:rPr>
            <w:t>The job name and build number.</w:t>
          </w:r>
        </w:p>
        <w:p w14:paraId="0C801764" w14:textId="77777777" w:rsidR="00DE5D84" w:rsidRPr="00DE5D84" w:rsidRDefault="00DE5D84" w:rsidP="00DE5D84">
          <w:pPr>
            <w:numPr>
              <w:ilvl w:val="0"/>
              <w:numId w:val="12"/>
            </w:numPr>
            <w:rPr>
              <w:rFonts w:ascii="Times New Roman" w:hAnsi="Times New Roman" w:cs="Times New Roman"/>
              <w:sz w:val="24"/>
              <w:szCs w:val="24"/>
              <w:lang w:val="en-PK"/>
            </w:rPr>
          </w:pPr>
          <w:r w:rsidRPr="00DE5D84">
            <w:rPr>
              <w:rFonts w:ascii="Times New Roman" w:hAnsi="Times New Roman" w:cs="Times New Roman"/>
              <w:sz w:val="24"/>
              <w:szCs w:val="24"/>
              <w:lang w:val="en-PK"/>
            </w:rPr>
            <w:lastRenderedPageBreak/>
            <w:t>The Docker image details.</w:t>
          </w:r>
        </w:p>
        <w:p w14:paraId="290E093B" w14:textId="77777777" w:rsidR="00DE5D84" w:rsidRPr="00DE5D84" w:rsidRDefault="00DE5D84" w:rsidP="00DE5D84">
          <w:pPr>
            <w:numPr>
              <w:ilvl w:val="0"/>
              <w:numId w:val="12"/>
            </w:numPr>
            <w:rPr>
              <w:rFonts w:ascii="Times New Roman" w:hAnsi="Times New Roman" w:cs="Times New Roman"/>
              <w:sz w:val="24"/>
              <w:szCs w:val="24"/>
              <w:lang w:val="en-PK"/>
            </w:rPr>
          </w:pPr>
          <w:r w:rsidRPr="00DE5D84">
            <w:rPr>
              <w:rFonts w:ascii="Times New Roman" w:hAnsi="Times New Roman" w:cs="Times New Roman"/>
              <w:sz w:val="24"/>
              <w:szCs w:val="24"/>
              <w:lang w:val="en-PK"/>
            </w:rPr>
            <w:t>A link to the Jenkins job logs (in case of failure).</w:t>
          </w:r>
        </w:p>
        <w:p w14:paraId="1A84F53A" w14:textId="77777777" w:rsidR="00DE5D84" w:rsidRPr="00DE5D84" w:rsidRDefault="00DE5D84" w:rsidP="00DE5D84">
          <w:pPr>
            <w:rPr>
              <w:rFonts w:ascii="Times New Roman" w:hAnsi="Times New Roman" w:cs="Times New Roman"/>
              <w:sz w:val="24"/>
              <w:szCs w:val="24"/>
              <w:lang w:val="en-PK"/>
            </w:rPr>
          </w:pPr>
          <w:r w:rsidRPr="00DE5D84">
            <w:rPr>
              <w:rFonts w:ascii="Times New Roman" w:hAnsi="Times New Roman" w:cs="Times New Roman"/>
              <w:sz w:val="24"/>
              <w:szCs w:val="24"/>
              <w:lang w:val="en-PK"/>
            </w:rPr>
            <w:t>This notification system provides real-time updates, allowing the admin to take immediate action if required. The streamlined communication ensures that deployment activities are monitored effectively.</w:t>
          </w:r>
        </w:p>
        <w:p w14:paraId="05818FAE" w14:textId="77777777" w:rsidR="00E64675" w:rsidRDefault="00E64675">
          <w:pPr>
            <w:rPr>
              <w:rFonts w:ascii="Times New Roman" w:hAnsi="Times New Roman" w:cs="Times New Roman"/>
              <w:sz w:val="24"/>
              <w:szCs w:val="24"/>
            </w:rPr>
          </w:pPr>
        </w:p>
        <w:p w14:paraId="06E0D890" w14:textId="65FE4ED0" w:rsidR="003C1461" w:rsidRPr="00DE5D84" w:rsidRDefault="00E646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2263F1" wp14:editId="332746DB">
                <wp:extent cx="5731510" cy="2915920"/>
                <wp:effectExtent l="0" t="0" r="2540" b="0"/>
                <wp:docPr id="13803910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1039" name="Picture 1380391039"/>
                        <pic:cNvPicPr/>
                      </pic:nvPicPr>
                      <pic:blipFill>
                        <a:blip r:embed="rId15">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sdtContent>
    </w:sdt>
    <w:p w14:paraId="28D5AF48" w14:textId="77777777" w:rsidR="005E53D3" w:rsidRDefault="005E53D3"/>
    <w:sectPr w:rsidR="005E53D3" w:rsidSect="003C146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47DD"/>
    <w:multiLevelType w:val="multilevel"/>
    <w:tmpl w:val="6014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21174"/>
    <w:multiLevelType w:val="multilevel"/>
    <w:tmpl w:val="9230C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B6D9B"/>
    <w:multiLevelType w:val="multilevel"/>
    <w:tmpl w:val="3C80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2547F7"/>
    <w:multiLevelType w:val="multilevel"/>
    <w:tmpl w:val="471A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281DC2"/>
    <w:multiLevelType w:val="multilevel"/>
    <w:tmpl w:val="9594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2745C"/>
    <w:multiLevelType w:val="multilevel"/>
    <w:tmpl w:val="912A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C01490"/>
    <w:multiLevelType w:val="multilevel"/>
    <w:tmpl w:val="F480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A0380"/>
    <w:multiLevelType w:val="multilevel"/>
    <w:tmpl w:val="F5DA4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043D05"/>
    <w:multiLevelType w:val="multilevel"/>
    <w:tmpl w:val="32FE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3576E1"/>
    <w:multiLevelType w:val="multilevel"/>
    <w:tmpl w:val="B7C0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7A219F"/>
    <w:multiLevelType w:val="multilevel"/>
    <w:tmpl w:val="2BA8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C62289"/>
    <w:multiLevelType w:val="multilevel"/>
    <w:tmpl w:val="15549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9103642">
    <w:abstractNumId w:val="0"/>
  </w:num>
  <w:num w:numId="2" w16cid:durableId="687294859">
    <w:abstractNumId w:val="2"/>
  </w:num>
  <w:num w:numId="3" w16cid:durableId="1619144459">
    <w:abstractNumId w:val="1"/>
  </w:num>
  <w:num w:numId="4" w16cid:durableId="265774853">
    <w:abstractNumId w:val="11"/>
  </w:num>
  <w:num w:numId="5" w16cid:durableId="1259869441">
    <w:abstractNumId w:val="9"/>
  </w:num>
  <w:num w:numId="6" w16cid:durableId="416170143">
    <w:abstractNumId w:val="10"/>
  </w:num>
  <w:num w:numId="7" w16cid:durableId="120155404">
    <w:abstractNumId w:val="5"/>
  </w:num>
  <w:num w:numId="8" w16cid:durableId="553465040">
    <w:abstractNumId w:val="3"/>
  </w:num>
  <w:num w:numId="9" w16cid:durableId="1856259625">
    <w:abstractNumId w:val="7"/>
  </w:num>
  <w:num w:numId="10" w16cid:durableId="1801654387">
    <w:abstractNumId w:val="8"/>
  </w:num>
  <w:num w:numId="11" w16cid:durableId="931819982">
    <w:abstractNumId w:val="4"/>
  </w:num>
  <w:num w:numId="12" w16cid:durableId="17200885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461"/>
    <w:rsid w:val="001116EC"/>
    <w:rsid w:val="003C1461"/>
    <w:rsid w:val="005E53D3"/>
    <w:rsid w:val="007A4144"/>
    <w:rsid w:val="00B202C6"/>
    <w:rsid w:val="00D757AE"/>
    <w:rsid w:val="00DE5D84"/>
    <w:rsid w:val="00E15706"/>
    <w:rsid w:val="00E64675"/>
    <w:rsid w:val="00FA1310"/>
    <w:rsid w:val="00FD259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74B0"/>
  <w15:chartTrackingRefBased/>
  <w15:docId w15:val="{70E82393-4F94-4A62-A090-10A079592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4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14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14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14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4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4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4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4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4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4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4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4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4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4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4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4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4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461"/>
    <w:rPr>
      <w:rFonts w:eastAsiaTheme="majorEastAsia" w:cstheme="majorBidi"/>
      <w:color w:val="272727" w:themeColor="text1" w:themeTint="D8"/>
    </w:rPr>
  </w:style>
  <w:style w:type="paragraph" w:styleId="Title">
    <w:name w:val="Title"/>
    <w:basedOn w:val="Normal"/>
    <w:next w:val="Normal"/>
    <w:link w:val="TitleChar"/>
    <w:uiPriority w:val="10"/>
    <w:qFormat/>
    <w:rsid w:val="003C14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4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4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4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461"/>
    <w:pPr>
      <w:spacing w:before="160"/>
      <w:jc w:val="center"/>
    </w:pPr>
    <w:rPr>
      <w:i/>
      <w:iCs/>
      <w:color w:val="404040" w:themeColor="text1" w:themeTint="BF"/>
    </w:rPr>
  </w:style>
  <w:style w:type="character" w:customStyle="1" w:styleId="QuoteChar">
    <w:name w:val="Quote Char"/>
    <w:basedOn w:val="DefaultParagraphFont"/>
    <w:link w:val="Quote"/>
    <w:uiPriority w:val="29"/>
    <w:rsid w:val="003C1461"/>
    <w:rPr>
      <w:i/>
      <w:iCs/>
      <w:color w:val="404040" w:themeColor="text1" w:themeTint="BF"/>
    </w:rPr>
  </w:style>
  <w:style w:type="paragraph" w:styleId="ListParagraph">
    <w:name w:val="List Paragraph"/>
    <w:basedOn w:val="Normal"/>
    <w:uiPriority w:val="34"/>
    <w:qFormat/>
    <w:rsid w:val="003C1461"/>
    <w:pPr>
      <w:ind w:left="720"/>
      <w:contextualSpacing/>
    </w:pPr>
  </w:style>
  <w:style w:type="character" w:styleId="IntenseEmphasis">
    <w:name w:val="Intense Emphasis"/>
    <w:basedOn w:val="DefaultParagraphFont"/>
    <w:uiPriority w:val="21"/>
    <w:qFormat/>
    <w:rsid w:val="003C1461"/>
    <w:rPr>
      <w:i/>
      <w:iCs/>
      <w:color w:val="0F4761" w:themeColor="accent1" w:themeShade="BF"/>
    </w:rPr>
  </w:style>
  <w:style w:type="paragraph" w:styleId="IntenseQuote">
    <w:name w:val="Intense Quote"/>
    <w:basedOn w:val="Normal"/>
    <w:next w:val="Normal"/>
    <w:link w:val="IntenseQuoteChar"/>
    <w:uiPriority w:val="30"/>
    <w:qFormat/>
    <w:rsid w:val="003C14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461"/>
    <w:rPr>
      <w:i/>
      <w:iCs/>
      <w:color w:val="0F4761" w:themeColor="accent1" w:themeShade="BF"/>
    </w:rPr>
  </w:style>
  <w:style w:type="character" w:styleId="IntenseReference">
    <w:name w:val="Intense Reference"/>
    <w:basedOn w:val="DefaultParagraphFont"/>
    <w:uiPriority w:val="32"/>
    <w:qFormat/>
    <w:rsid w:val="003C146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539568">
      <w:bodyDiv w:val="1"/>
      <w:marLeft w:val="0"/>
      <w:marRight w:val="0"/>
      <w:marTop w:val="0"/>
      <w:marBottom w:val="0"/>
      <w:divBdr>
        <w:top w:val="none" w:sz="0" w:space="0" w:color="auto"/>
        <w:left w:val="none" w:sz="0" w:space="0" w:color="auto"/>
        <w:bottom w:val="none" w:sz="0" w:space="0" w:color="auto"/>
        <w:right w:val="none" w:sz="0" w:space="0" w:color="auto"/>
      </w:divBdr>
    </w:div>
    <w:div w:id="581526371">
      <w:bodyDiv w:val="1"/>
      <w:marLeft w:val="0"/>
      <w:marRight w:val="0"/>
      <w:marTop w:val="0"/>
      <w:marBottom w:val="0"/>
      <w:divBdr>
        <w:top w:val="none" w:sz="0" w:space="0" w:color="auto"/>
        <w:left w:val="none" w:sz="0" w:space="0" w:color="auto"/>
        <w:bottom w:val="none" w:sz="0" w:space="0" w:color="auto"/>
        <w:right w:val="none" w:sz="0" w:space="0" w:color="auto"/>
      </w:divBdr>
    </w:div>
    <w:div w:id="908347011">
      <w:bodyDiv w:val="1"/>
      <w:marLeft w:val="0"/>
      <w:marRight w:val="0"/>
      <w:marTop w:val="0"/>
      <w:marBottom w:val="0"/>
      <w:divBdr>
        <w:top w:val="none" w:sz="0" w:space="0" w:color="auto"/>
        <w:left w:val="none" w:sz="0" w:space="0" w:color="auto"/>
        <w:bottom w:val="none" w:sz="0" w:space="0" w:color="auto"/>
        <w:right w:val="none" w:sz="0" w:space="0" w:color="auto"/>
      </w:divBdr>
    </w:div>
    <w:div w:id="1084380282">
      <w:bodyDiv w:val="1"/>
      <w:marLeft w:val="0"/>
      <w:marRight w:val="0"/>
      <w:marTop w:val="0"/>
      <w:marBottom w:val="0"/>
      <w:divBdr>
        <w:top w:val="none" w:sz="0" w:space="0" w:color="auto"/>
        <w:left w:val="none" w:sz="0" w:space="0" w:color="auto"/>
        <w:bottom w:val="none" w:sz="0" w:space="0" w:color="auto"/>
        <w:right w:val="none" w:sz="0" w:space="0" w:color="auto"/>
      </w:divBdr>
    </w:div>
    <w:div w:id="1143305301">
      <w:bodyDiv w:val="1"/>
      <w:marLeft w:val="0"/>
      <w:marRight w:val="0"/>
      <w:marTop w:val="0"/>
      <w:marBottom w:val="0"/>
      <w:divBdr>
        <w:top w:val="none" w:sz="0" w:space="0" w:color="auto"/>
        <w:left w:val="none" w:sz="0" w:space="0" w:color="auto"/>
        <w:bottom w:val="none" w:sz="0" w:space="0" w:color="auto"/>
        <w:right w:val="none" w:sz="0" w:space="0" w:color="auto"/>
      </w:divBdr>
    </w:div>
    <w:div w:id="1364983968">
      <w:bodyDiv w:val="1"/>
      <w:marLeft w:val="0"/>
      <w:marRight w:val="0"/>
      <w:marTop w:val="0"/>
      <w:marBottom w:val="0"/>
      <w:divBdr>
        <w:top w:val="none" w:sz="0" w:space="0" w:color="auto"/>
        <w:left w:val="none" w:sz="0" w:space="0" w:color="auto"/>
        <w:bottom w:val="none" w:sz="0" w:space="0" w:color="auto"/>
        <w:right w:val="none" w:sz="0" w:space="0" w:color="auto"/>
      </w:divBdr>
    </w:div>
    <w:div w:id="1537889801">
      <w:bodyDiv w:val="1"/>
      <w:marLeft w:val="0"/>
      <w:marRight w:val="0"/>
      <w:marTop w:val="0"/>
      <w:marBottom w:val="0"/>
      <w:divBdr>
        <w:top w:val="none" w:sz="0" w:space="0" w:color="auto"/>
        <w:left w:val="none" w:sz="0" w:space="0" w:color="auto"/>
        <w:bottom w:val="none" w:sz="0" w:space="0" w:color="auto"/>
        <w:right w:val="none" w:sz="0" w:space="0" w:color="auto"/>
      </w:divBdr>
    </w:div>
    <w:div w:id="1652634184">
      <w:bodyDiv w:val="1"/>
      <w:marLeft w:val="0"/>
      <w:marRight w:val="0"/>
      <w:marTop w:val="0"/>
      <w:marBottom w:val="0"/>
      <w:divBdr>
        <w:top w:val="none" w:sz="0" w:space="0" w:color="auto"/>
        <w:left w:val="none" w:sz="0" w:space="0" w:color="auto"/>
        <w:bottom w:val="none" w:sz="0" w:space="0" w:color="auto"/>
        <w:right w:val="none" w:sz="0" w:space="0" w:color="auto"/>
      </w:divBdr>
    </w:div>
    <w:div w:id="1880437170">
      <w:bodyDiv w:val="1"/>
      <w:marLeft w:val="0"/>
      <w:marRight w:val="0"/>
      <w:marTop w:val="0"/>
      <w:marBottom w:val="0"/>
      <w:divBdr>
        <w:top w:val="none" w:sz="0" w:space="0" w:color="auto"/>
        <w:left w:val="none" w:sz="0" w:space="0" w:color="auto"/>
        <w:bottom w:val="none" w:sz="0" w:space="0" w:color="auto"/>
        <w:right w:val="none" w:sz="0" w:space="0" w:color="auto"/>
      </w:divBdr>
    </w:div>
    <w:div w:id="210410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University</dc:creator>
  <cp:keywords/>
  <dc:description/>
  <cp:lastModifiedBy>University</cp:lastModifiedBy>
  <cp:revision>5</cp:revision>
  <dcterms:created xsi:type="dcterms:W3CDTF">2025-03-07T18:22:00Z</dcterms:created>
  <dcterms:modified xsi:type="dcterms:W3CDTF">2025-03-07T18:34:00Z</dcterms:modified>
</cp:coreProperties>
</file>