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Casestudy 3 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Shaowei Gong, Houjue Wang, </w:t>
      </w:r>
      <w:bookmarkStart w:id="0" w:name="OLE_LINK5"/>
      <w:r>
        <w:rPr>
          <w:sz w:val="32"/>
          <w:szCs w:val="32"/>
        </w:rPr>
        <w:t>William Gr</w:t>
      </w:r>
      <w:r>
        <w:rPr>
          <w:sz w:val="32"/>
          <w:szCs w:val="32"/>
          <w:lang w:val="en-US"/>
        </w:rPr>
        <w:t>u</w:t>
      </w:r>
      <w:r>
        <w:rPr>
          <w:sz w:val="32"/>
          <w:szCs w:val="32"/>
        </w:rPr>
        <w:t>dzinski</w:t>
      </w:r>
      <w:bookmarkEnd w:id="0"/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Wenjing Li</w:t>
      </w:r>
    </w:p>
    <w:p>
      <w:pPr>
        <w:rPr>
          <w:sz w:val="21"/>
          <w:szCs w:val="21"/>
          <w:lang w:val="en-US"/>
        </w:rPr>
      </w:pPr>
    </w:p>
    <w:p>
      <w:pPr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Dataset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</w:pPr>
      <w:r>
        <w:rPr>
          <w:sz w:val="21"/>
          <w:szCs w:val="21"/>
          <w:lang w:val="en-US"/>
        </w:rPr>
        <w:t xml:space="preserve">We collect our data from </w:t>
      </w:r>
      <w:r>
        <w:rPr>
          <w:rFonts w:hint="default"/>
          <w:sz w:val="21"/>
          <w:szCs w:val="21"/>
          <w:lang w:val="en-US"/>
        </w:rPr>
        <w:fldChar w:fldCharType="begin"/>
      </w:r>
      <w:r>
        <w:rPr>
          <w:rFonts w:hint="default"/>
          <w:sz w:val="21"/>
          <w:szCs w:val="21"/>
          <w:lang w:val="en-US"/>
        </w:rPr>
        <w:instrText xml:space="preserve"> HYPERLINK "http://www.cs.cornell.edu/people/pabo/movie-review-data/," </w:instrText>
      </w:r>
      <w:r>
        <w:rPr>
          <w:rFonts w:hint="default"/>
          <w:sz w:val="21"/>
          <w:szCs w:val="21"/>
          <w:lang w:val="en-US"/>
        </w:rPr>
        <w:fldChar w:fldCharType="separate"/>
      </w:r>
      <w:r>
        <w:rPr>
          <w:rStyle w:val="5"/>
          <w:rFonts w:hint="default"/>
          <w:sz w:val="21"/>
          <w:szCs w:val="21"/>
          <w:lang w:val="en-US"/>
        </w:rPr>
        <w:t>http://www.cs.cornell.edu/people/pabo/movie-review-data/,</w:t>
      </w:r>
      <w:r>
        <w:rPr>
          <w:rFonts w:hint="default"/>
          <w:sz w:val="21"/>
          <w:szCs w:val="21"/>
          <w:lang w:val="en-US"/>
        </w:rPr>
        <w:fldChar w:fldCharType="end"/>
      </w:r>
      <w:r>
        <w:rPr>
          <w:rFonts w:hint="default"/>
          <w:sz w:val="21"/>
          <w:szCs w:val="21"/>
          <w:lang w:val="en-US"/>
        </w:rPr>
        <w:t xml:space="preserve"> and download the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polarity dataset v2.0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spacing w:val="0"/>
          <w:sz w:val="21"/>
          <w:szCs w:val="21"/>
          <w:shd w:val="clear" w:fill="FFFFFF"/>
          <w:lang w:val="en-US"/>
        </w:rPr>
        <w:t xml:space="preserve"> dataset. This dataset is a folder which contains 2 subfolders containing 1000 positive or negative .txt format comments files </w:t>
      </w:r>
      <w:r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  <w:t xml:space="preserve">separately.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  <w:t>Motivation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  <w:t xml:space="preserve">Analyzing text documents is special, because we cannot train our model with text directly. Thus we need to find a way to quantify our text data and convert them to a format that can be parsed by model. Then we can use these converted data to train our machine learning model and make prediction.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  <w:t xml:space="preserve">Analyze data 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i w:val="0"/>
          <w:spacing w:val="0"/>
          <w:sz w:val="21"/>
          <w:szCs w:val="21"/>
          <w:shd w:val="clear" w:fill="FFFFFF"/>
          <w:lang w:val="en-US"/>
        </w:rPr>
        <w:t xml:space="preserve">1) In order to analyze these text documents data, we need a model that can convert the text into variable. In this case we use sentimental analysis. Sentimental analysis can 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onvert a collection of raw documents to a matrix of TF-IDF features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. So, generally speaking, we convert our text documents folder into a high dimension sparse matrix that can be used to train our machine learning model. In detail, we split our dataset, </w:t>
      </w:r>
      <w:r>
        <w:rPr>
          <w:rFonts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randomly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 select 75percent of dataset as our training set and other 25percent as test set. And then use 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 in sklearn.feature_extraction.text to fit and transform training set first and then transform 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TfidfVectorizer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the test set. 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After converting our text documents into 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a matrix of TF-IDF features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, we can use this to train our machine learning model. In this case, we choose to use 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LinearSVC, KNeighborsClassifier, RandomForestClassifier as our model, which usually perform well in high dimension sparse data situation.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In this case, we choose use_idf=True,min_df=4,max_df=0.5,ngram_range=(1,2) as parameter in TfidfVectorizer to fit and transform text document into 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a matrix of TF-IDF features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LinearSVC: 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use penalty='l2',  loss='squared_hinge',  dual=True,  tol=0.0001, C=1.0, multi_class='ovr',  fit_intercept=True, intercept_scaling=1, class_weight=None, verbose=0,   random_state=None, max_iter=1000   as parameters.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e get 0.866 prediction accuracy in our test set.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647825" cy="428625"/>
            <wp:effectExtent l="0" t="0" r="9525" b="9525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use penalty='l2',  loss='squared_hinge',  dual=True,  tol=0.1, C=10, multi_class='ovr',  fit_intercept=True, intercept_scaling=1, class_weight=None, verbose=2,    random_state=None, max_iter=1000  as parameters.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We get 0.87 prediction accuracy in our test set.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619250" cy="428625"/>
            <wp:effectExtent l="0" t="0" r="0" b="9525"/>
            <wp:docPr id="2" name="Picture 2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KNeighborsClassifier :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use n_neighbors=5,   weights='uniform',  algorithm='auto', leaf_size=30, p=2, metric='minkowski',   metric_params=None   as parameters.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e get 0.666 prediction accuracy in our test set.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466850" cy="400050"/>
            <wp:effectExtent l="0" t="0" r="0" b="0"/>
            <wp:docPr id="3" name="Picture 3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use n_neighbors=700,   weights='distance',   algorithm='auto',  leaf_size=30, p=2, metric='minkowski',    metric_params=None   as parameters.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e get 0.786 prediction accuracy in our test set.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RandomForestClassifier: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use n_estimators=1000,  criterion='gini',  max_depth=None,   min_samples_split=2, min_samples_leaf=1, min_weight_fraction_leaf=0.0, max_features='auto',      max_leaf_nodes=None,  bootstrap=True, oob_score=False, random_state=None,     verbose=0,      warm_start=False,    class_weight=None  as parameters.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e get 0.83 prediction accuracy in our test set.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457325" cy="390525"/>
            <wp:effectExtent l="0" t="0" r="9525" b="9525"/>
            <wp:docPr id="4" name="Picture 4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use n_estimators=500,  criterion='gini', max_depth=None, min_samples_split=2, min_samples_leaf=1, min_weight_fraction_leaf=0.0, max_features='auto', max_leaf_nodes=None,    bootstrap=True,      oob_score=False, random_state=None,      verbose=0,        warm_start=False,    class_weight=None  as parameters.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e get 0.818 prediction accuracy in our test set.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685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/>
        </w:rPr>
      </w:pPr>
      <w:r>
        <w:rPr>
          <w:lang w:val="en-US"/>
        </w:rPr>
        <w:t xml:space="preserve">After trying three models above, it is obvious that selection of parameters has significant impact in prediction accuracy. So how can we selection a good set of parameters is critical. In this case, we choose to use grid search combined with build-in pipeline function in python to select a relatively good combination of parameter, both in sentimental analysis phase and training phase. 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LinearSVC: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clf__C: 10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clf__dual: False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clf__tol: 0.1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is a relatively good set of parameter for LinearSVC model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vect__max_df: 0.8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vect__min_df: 5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vect__ngram_range: (1, 2)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is a relatively good set of parameter for TfidfVectorizer model.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e get 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ab/>
        <w:t xml:space="preserve">0.85 prediction accuracy in our test set.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485900" cy="333375"/>
            <wp:effectExtent l="0" t="0" r="0" b="9525"/>
            <wp:docPr id="6" name="Picture 6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KNeighborsClassifier: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clf__n_neighbors: 400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clf__weights: 'distance'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is a relatively good set of parameter for KNeighborsClassifier model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vect__max_df: 0.5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vect__min_df: 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vect__ngram_range: (1, 2)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is a relatively good set of parameter for TfidfVectorizer model.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e get 0.788 prediction accuracy in our test set.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447800" cy="342900"/>
            <wp:effectExtent l="0" t="0" r="0" b="0"/>
            <wp:docPr id="7" name="Picture 7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6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We attempt to visualize our data in a 2D plot. Thus, we need make some efforts to reduce the dimension of our data. In this case, we use TruncatedSVD in sklearn.decomposition which 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can work with sparse matrices efficiently</w:t>
      </w: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W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e use use_idf=True,min_df=10,max_df=0.5,ngram_range=(1,1) as parameters in 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TfidfVectorizer model to fit and transform text data. After processing, we get a matrix with 8109 features.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Then, we use TruncatedSVD to reduce the dimension. Unfortunately, the first component of TruncatedSVD model only covers 0.03284155 </w:t>
      </w: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 xml:space="preserve">variability, the second component only covers 0.00465772 variability.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3886835" cy="2439035"/>
            <wp:effectExtent l="0" t="0" r="18415" b="18415"/>
            <wp:docPr id="8" name="Picture 8" descr="Cap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Using these 2 component to plot, dots mix together with each other. And we fail to find a better way to reduce dimensions.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7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>Conclusion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 xml:space="preserve">For this dataset, as show above, when we use 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use_idf=True, min_df=4, max_df=0.5, ngram_range=(1,2) as parameter in TfidfVectorizer to fit and transform text document and use LinearSVC with penalty='l2', loss='squared_hinge', dual=True, tol=0.1, C=10, multi_class='ovr', fit_intercept=True, intercept_scaling=1, class_weight=None, verbose=2,    random_state=None, max_iter=1000 as parameters to train our model. We can get relatively good prediction accuracy.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 xml:space="preserve">We get 0.87 prediction accuracy in our test set.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t>confusion_matrix: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619250" cy="428625"/>
            <wp:effectExtent l="0" t="0" r="0" b="9525"/>
            <wp:docPr id="9" name="Picture 9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/>
        </w:rPr>
      </w:pPr>
    </w:p>
    <w:p>
      <w:pPr>
        <w:rPr>
          <w:sz w:val="32"/>
          <w:szCs w:val="32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6456">
    <w:nsid w:val="5703CB58"/>
    <w:multiLevelType w:val="singleLevel"/>
    <w:tmpl w:val="5703CB58"/>
    <w:lvl w:ilvl="0" w:tentative="1">
      <w:start w:val="1"/>
      <w:numFmt w:val="decimal"/>
      <w:suff w:val="nothing"/>
      <w:lvlText w:val="%1."/>
      <w:lvlJc w:val="left"/>
    </w:lvl>
  </w:abstractNum>
  <w:abstractNum w:abstractNumId="1459870344">
    <w:nsid w:val="5703DA88"/>
    <w:multiLevelType w:val="singleLevel"/>
    <w:tmpl w:val="5703DA88"/>
    <w:lvl w:ilvl="0" w:tentative="1">
      <w:start w:val="1"/>
      <w:numFmt w:val="decimal"/>
      <w:suff w:val="space"/>
      <w:lvlText w:val="(%1)"/>
      <w:lvlJc w:val="left"/>
    </w:lvl>
  </w:abstractNum>
  <w:abstractNum w:abstractNumId="1459869809">
    <w:nsid w:val="5703D871"/>
    <w:multiLevelType w:val="singleLevel"/>
    <w:tmpl w:val="5703D871"/>
    <w:lvl w:ilvl="0" w:tentative="1">
      <w:start w:val="2"/>
      <w:numFmt w:val="decimal"/>
      <w:suff w:val="space"/>
      <w:lvlText w:val="%1)"/>
      <w:lvlJc w:val="left"/>
    </w:lvl>
  </w:abstractNum>
  <w:abstractNum w:abstractNumId="1459870877">
    <w:nsid w:val="5703DC9D"/>
    <w:multiLevelType w:val="singleLevel"/>
    <w:tmpl w:val="5703DC9D"/>
    <w:lvl w:ilvl="0" w:tentative="1">
      <w:start w:val="1"/>
      <w:numFmt w:val="decimal"/>
      <w:suff w:val="space"/>
      <w:lvlText w:val="(%1)"/>
      <w:lvlJc w:val="left"/>
    </w:lvl>
  </w:abstractNum>
  <w:abstractNum w:abstractNumId="1459874404">
    <w:nsid w:val="5703EA64"/>
    <w:multiLevelType w:val="singleLevel"/>
    <w:tmpl w:val="5703EA64"/>
    <w:lvl w:ilvl="0" w:tentative="1">
      <w:start w:val="4"/>
      <w:numFmt w:val="decimal"/>
      <w:suff w:val="nothing"/>
      <w:lvlText w:val="%1."/>
      <w:lvlJc w:val="left"/>
    </w:lvl>
  </w:abstractNum>
  <w:abstractNum w:abstractNumId="1459871402">
    <w:nsid w:val="5703DEAA"/>
    <w:multiLevelType w:val="singleLevel"/>
    <w:tmpl w:val="5703DEAA"/>
    <w:lvl w:ilvl="0" w:tentative="1">
      <w:start w:val="1"/>
      <w:numFmt w:val="decimal"/>
      <w:suff w:val="nothing"/>
      <w:lvlText w:val="(%1)"/>
      <w:lvlJc w:val="left"/>
    </w:lvl>
  </w:abstractNum>
  <w:abstractNum w:abstractNumId="1459871997">
    <w:nsid w:val="5703E0FD"/>
    <w:multiLevelType w:val="singleLevel"/>
    <w:tmpl w:val="5703E0FD"/>
    <w:lvl w:ilvl="0" w:tentative="1">
      <w:start w:val="3"/>
      <w:numFmt w:val="decimal"/>
      <w:suff w:val="space"/>
      <w:lvlText w:val="%1)"/>
      <w:lvlJc w:val="left"/>
    </w:lvl>
  </w:abstractNum>
  <w:num w:numId="1">
    <w:abstractNumId w:val="1459866456"/>
  </w:num>
  <w:num w:numId="2">
    <w:abstractNumId w:val="1459869809"/>
  </w:num>
  <w:num w:numId="3">
    <w:abstractNumId w:val="1459870344"/>
  </w:num>
  <w:num w:numId="4">
    <w:abstractNumId w:val="1459870877"/>
  </w:num>
  <w:num w:numId="5">
    <w:abstractNumId w:val="1459871402"/>
  </w:num>
  <w:num w:numId="6">
    <w:abstractNumId w:val="1459871997"/>
  </w:num>
  <w:num w:numId="7">
    <w:abstractNumId w:val="14598744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B3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2016-04-05T14:19:51Z</dcterms:created>
  <dc:creator>Shaowei</dc:creator>
  <cp:lastModifiedBy>Shaowei</cp:lastModifiedBy>
  <dcterms:modified xsi:type="dcterms:W3CDTF">2016-04-05T16:42:51Z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