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9D" w:rsidRDefault="008C6F9D" w:rsidP="008C6F9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 xml:space="preserve">Name: </w:t>
      </w:r>
      <w:proofErr w:type="spellStart"/>
      <w:r>
        <w:rPr>
          <w:rFonts w:eastAsia="Times New Roman" w:cstheme="minorHAnsi"/>
          <w:b/>
          <w:sz w:val="28"/>
          <w:szCs w:val="24"/>
        </w:rPr>
        <w:t>Suraj</w:t>
      </w:r>
      <w:proofErr w:type="spellEnd"/>
      <w:r>
        <w:rPr>
          <w:rFonts w:eastAsia="Times New Roman" w:cstheme="minorHAnsi"/>
          <w:b/>
          <w:sz w:val="28"/>
          <w:szCs w:val="24"/>
        </w:rPr>
        <w:t xml:space="preserve"> Kumar </w:t>
      </w:r>
      <w:proofErr w:type="spellStart"/>
      <w:r>
        <w:rPr>
          <w:rFonts w:eastAsia="Times New Roman" w:cstheme="minorHAnsi"/>
          <w:b/>
          <w:sz w:val="28"/>
          <w:szCs w:val="24"/>
        </w:rPr>
        <w:t>Choudhary</w:t>
      </w:r>
      <w:proofErr w:type="spellEnd"/>
    </w:p>
    <w:p w:rsidR="008C6F9D" w:rsidRDefault="008C6F9D" w:rsidP="008C6F9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PNR: 7041</w:t>
      </w:r>
    </w:p>
    <w:p w:rsidR="008C6F9D" w:rsidRPr="008C6F9D" w:rsidRDefault="008C6F9D" w:rsidP="008C6F9D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sz w:val="28"/>
          <w:szCs w:val="24"/>
        </w:rPr>
      </w:pPr>
    </w:p>
    <w:p w:rsidR="00B84385" w:rsidRPr="00B84385" w:rsidRDefault="00B84385" w:rsidP="00B843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B84385">
        <w:rPr>
          <w:rFonts w:eastAsia="Times New Roman" w:cstheme="minorHAnsi"/>
          <w:b/>
          <w:bCs/>
          <w:sz w:val="28"/>
          <w:szCs w:val="27"/>
        </w:rPr>
        <w:t xml:space="preserve">1. Difference between </w:t>
      </w:r>
      <w:proofErr w:type="spellStart"/>
      <w:r w:rsidRPr="00B84385">
        <w:rPr>
          <w:rFonts w:eastAsia="Times New Roman" w:cstheme="minorHAnsi"/>
          <w:b/>
          <w:bCs/>
        </w:rPr>
        <w:t>squeue</w:t>
      </w:r>
      <w:proofErr w:type="spellEnd"/>
      <w:r w:rsidRPr="00B84385">
        <w:rPr>
          <w:rFonts w:eastAsia="Times New Roman" w:cstheme="minorHAnsi"/>
          <w:b/>
          <w:bCs/>
          <w:sz w:val="28"/>
          <w:szCs w:val="27"/>
        </w:rPr>
        <w:t xml:space="preserve">, </w:t>
      </w:r>
      <w:proofErr w:type="spellStart"/>
      <w:r w:rsidRPr="00B84385">
        <w:rPr>
          <w:rFonts w:eastAsia="Times New Roman" w:cstheme="minorHAnsi"/>
          <w:b/>
          <w:bCs/>
        </w:rPr>
        <w:t>srun</w:t>
      </w:r>
      <w:proofErr w:type="spellEnd"/>
      <w:r w:rsidRPr="00B84385">
        <w:rPr>
          <w:rFonts w:eastAsia="Times New Roman" w:cstheme="minorHAnsi"/>
          <w:b/>
          <w:bCs/>
          <w:sz w:val="28"/>
          <w:szCs w:val="27"/>
        </w:rPr>
        <w:t xml:space="preserve">, and </w:t>
      </w:r>
      <w:proofErr w:type="spellStart"/>
      <w:r w:rsidRPr="00B84385">
        <w:rPr>
          <w:rFonts w:eastAsia="Times New Roman" w:cstheme="minorHAnsi"/>
          <w:b/>
          <w:bCs/>
        </w:rPr>
        <w:t>sbatch</w:t>
      </w:r>
      <w:proofErr w:type="spellEnd"/>
    </w:p>
    <w:p w:rsidR="00B84385" w:rsidRPr="00B84385" w:rsidRDefault="00B84385" w:rsidP="00B84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t>squeue</w:t>
      </w:r>
      <w:proofErr w:type="spellEnd"/>
      <w:proofErr w:type="gramEnd"/>
      <w:r w:rsidRPr="00B84385">
        <w:rPr>
          <w:rFonts w:eastAsia="Times New Roman" w:cstheme="minorHAnsi"/>
          <w:sz w:val="28"/>
          <w:szCs w:val="24"/>
        </w:rPr>
        <w:t>: Shows the list of jobs in the queue with details like job ID, user, state, and partition.</w:t>
      </w:r>
    </w:p>
    <w:p w:rsidR="00B84385" w:rsidRPr="00B84385" w:rsidRDefault="00B84385" w:rsidP="00B84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t>srun</w:t>
      </w:r>
      <w:proofErr w:type="spellEnd"/>
      <w:proofErr w:type="gramEnd"/>
      <w:r w:rsidRPr="00B84385">
        <w:rPr>
          <w:rFonts w:eastAsia="Times New Roman" w:cstheme="minorHAnsi"/>
          <w:sz w:val="28"/>
          <w:szCs w:val="24"/>
        </w:rPr>
        <w:t>: Runs jobs interactively in real-time, ideal for tasks that need immediate execution.</w:t>
      </w:r>
    </w:p>
    <w:p w:rsidR="00B84385" w:rsidRPr="00B84385" w:rsidRDefault="00B84385" w:rsidP="00B84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t>sbatch</w:t>
      </w:r>
      <w:proofErr w:type="spellEnd"/>
      <w:proofErr w:type="gramEnd"/>
      <w:r w:rsidRPr="00B84385">
        <w:rPr>
          <w:rFonts w:eastAsia="Times New Roman" w:cstheme="minorHAnsi"/>
          <w:sz w:val="28"/>
          <w:szCs w:val="24"/>
        </w:rPr>
        <w:t>: Submits a job script for batch processing. The job waits in the queue until resources are free.</w:t>
      </w:r>
    </w:p>
    <w:p w:rsidR="00B84385" w:rsidRPr="00B84385" w:rsidRDefault="00B84385" w:rsidP="00B84385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B84385" w:rsidRPr="00B84385" w:rsidRDefault="00B84385" w:rsidP="00B843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B84385">
        <w:rPr>
          <w:rFonts w:eastAsia="Times New Roman" w:cstheme="minorHAnsi"/>
          <w:b/>
          <w:bCs/>
          <w:sz w:val="28"/>
          <w:szCs w:val="27"/>
        </w:rPr>
        <w:t>2. What are partitions in SLURM?</w:t>
      </w:r>
    </w:p>
    <w:p w:rsidR="00B84385" w:rsidRDefault="00B84385" w:rsidP="00B8438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sz w:val="28"/>
          <w:szCs w:val="24"/>
        </w:rPr>
        <w:t xml:space="preserve">Partitions are like job queues in SLURM. They group nodes with specific rules, like time limits or priorities, to organize and manage workloads. </w:t>
      </w:r>
      <w:proofErr w:type="spellStart"/>
      <w:r w:rsidRPr="00B84385">
        <w:rPr>
          <w:rFonts w:eastAsia="Times New Roman" w:cstheme="minorHAnsi"/>
          <w:sz w:val="28"/>
          <w:szCs w:val="24"/>
        </w:rPr>
        <w:t>Admins</w:t>
      </w:r>
      <w:proofErr w:type="spellEnd"/>
      <w:r w:rsidRPr="00B84385">
        <w:rPr>
          <w:rFonts w:eastAsia="Times New Roman" w:cstheme="minorHAnsi"/>
          <w:sz w:val="28"/>
          <w:szCs w:val="24"/>
        </w:rPr>
        <w:t xml:space="preserve"> use them to divide resources for different tasks or users.</w:t>
      </w:r>
    </w:p>
    <w:p w:rsidR="00B84385" w:rsidRPr="00B84385" w:rsidRDefault="00B84385" w:rsidP="00B8438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</w:p>
    <w:p w:rsidR="00B84385" w:rsidRPr="00B84385" w:rsidRDefault="00B84385" w:rsidP="00B843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B84385">
        <w:rPr>
          <w:rFonts w:eastAsia="Times New Roman" w:cstheme="minorHAnsi"/>
          <w:b/>
          <w:bCs/>
          <w:sz w:val="28"/>
          <w:szCs w:val="27"/>
        </w:rPr>
        <w:t>3. How to check job status in SLURM?</w:t>
      </w:r>
    </w:p>
    <w:p w:rsidR="00B84385" w:rsidRPr="00B84385" w:rsidRDefault="00B84385" w:rsidP="00B8438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sz w:val="28"/>
          <w:szCs w:val="24"/>
        </w:rPr>
        <w:t>To check job status, use these commands:</w:t>
      </w:r>
    </w:p>
    <w:p w:rsidR="00B84385" w:rsidRPr="00B84385" w:rsidRDefault="00B84385" w:rsidP="00B84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t>squeue</w:t>
      </w:r>
      <w:proofErr w:type="spellEnd"/>
      <w:proofErr w:type="gramEnd"/>
      <w:r w:rsidRPr="00B84385">
        <w:rPr>
          <w:rFonts w:eastAsia="Times New Roman" w:cstheme="minorHAnsi"/>
          <w:sz w:val="28"/>
          <w:szCs w:val="24"/>
        </w:rPr>
        <w:t>: Shows the current jobs in the queue.</w:t>
      </w:r>
    </w:p>
    <w:p w:rsidR="00B84385" w:rsidRPr="00B84385" w:rsidRDefault="00B84385" w:rsidP="00B84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t>sacct</w:t>
      </w:r>
      <w:proofErr w:type="spellEnd"/>
      <w:proofErr w:type="gramEnd"/>
      <w:r w:rsidRPr="00B84385">
        <w:rPr>
          <w:rFonts w:eastAsia="Times New Roman" w:cstheme="minorHAnsi"/>
          <w:sz w:val="28"/>
          <w:szCs w:val="24"/>
        </w:rPr>
        <w:t>: Gives details about past jobs (completed ones).</w:t>
      </w:r>
    </w:p>
    <w:p w:rsidR="00B84385" w:rsidRPr="00B84385" w:rsidRDefault="00B84385" w:rsidP="00B84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t>scontrol</w:t>
      </w:r>
      <w:proofErr w:type="spellEnd"/>
      <w:proofErr w:type="gramEnd"/>
      <w:r w:rsidRPr="00B84385">
        <w:rPr>
          <w:rFonts w:eastAsia="Times New Roman" w:cstheme="minorHAnsi"/>
          <w:b/>
          <w:bCs/>
        </w:rPr>
        <w:t xml:space="preserve"> show job &lt;job ID&gt;</w:t>
      </w:r>
      <w:r w:rsidRPr="00B84385">
        <w:rPr>
          <w:rFonts w:eastAsia="Times New Roman" w:cstheme="minorHAnsi"/>
          <w:sz w:val="28"/>
          <w:szCs w:val="24"/>
        </w:rPr>
        <w:t>: Shows info about a specific job.</w:t>
      </w:r>
    </w:p>
    <w:p w:rsidR="00B84385" w:rsidRPr="00B84385" w:rsidRDefault="00B84385" w:rsidP="00B84385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B84385" w:rsidRPr="00B84385" w:rsidRDefault="00B84385" w:rsidP="00B843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gramStart"/>
      <w:r w:rsidRPr="00B84385">
        <w:rPr>
          <w:rFonts w:eastAsia="Times New Roman" w:cstheme="minorHAnsi"/>
          <w:b/>
          <w:bCs/>
          <w:sz w:val="28"/>
          <w:szCs w:val="27"/>
        </w:rPr>
        <w:t xml:space="preserve">4. What is the role of </w:t>
      </w:r>
      <w:proofErr w:type="spellStart"/>
      <w:r w:rsidRPr="00B84385">
        <w:rPr>
          <w:rFonts w:eastAsia="Times New Roman" w:cstheme="minorHAnsi"/>
          <w:b/>
          <w:bCs/>
        </w:rPr>
        <w:t>slurmctld</w:t>
      </w:r>
      <w:proofErr w:type="spellEnd"/>
      <w:r w:rsidRPr="00B84385">
        <w:rPr>
          <w:rFonts w:eastAsia="Times New Roman" w:cstheme="minorHAnsi"/>
          <w:b/>
          <w:bCs/>
          <w:sz w:val="28"/>
          <w:szCs w:val="27"/>
        </w:rPr>
        <w:t xml:space="preserve">, </w:t>
      </w:r>
      <w:proofErr w:type="spellStart"/>
      <w:r w:rsidRPr="00B84385">
        <w:rPr>
          <w:rFonts w:eastAsia="Times New Roman" w:cstheme="minorHAnsi"/>
          <w:b/>
          <w:bCs/>
        </w:rPr>
        <w:t>slurmd</w:t>
      </w:r>
      <w:proofErr w:type="spellEnd"/>
      <w:r w:rsidRPr="00B84385">
        <w:rPr>
          <w:rFonts w:eastAsia="Times New Roman" w:cstheme="minorHAnsi"/>
          <w:b/>
          <w:bCs/>
          <w:sz w:val="28"/>
          <w:szCs w:val="27"/>
        </w:rPr>
        <w:t xml:space="preserve">, and </w:t>
      </w:r>
      <w:proofErr w:type="spellStart"/>
      <w:r w:rsidRPr="00B84385">
        <w:rPr>
          <w:rFonts w:eastAsia="Times New Roman" w:cstheme="minorHAnsi"/>
          <w:b/>
          <w:bCs/>
        </w:rPr>
        <w:t>slurmdbd</w:t>
      </w:r>
      <w:proofErr w:type="spellEnd"/>
      <w:r w:rsidRPr="00B84385">
        <w:rPr>
          <w:rFonts w:eastAsia="Times New Roman" w:cstheme="minorHAnsi"/>
          <w:b/>
          <w:bCs/>
          <w:sz w:val="28"/>
          <w:szCs w:val="27"/>
        </w:rPr>
        <w:t>?</w:t>
      </w:r>
      <w:proofErr w:type="gramEnd"/>
    </w:p>
    <w:p w:rsidR="00B84385" w:rsidRPr="00B84385" w:rsidRDefault="00B84385" w:rsidP="00B84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t>slurmctld</w:t>
      </w:r>
      <w:proofErr w:type="spellEnd"/>
      <w:proofErr w:type="gramEnd"/>
      <w:r w:rsidRPr="00B84385">
        <w:rPr>
          <w:rFonts w:eastAsia="Times New Roman" w:cstheme="minorHAnsi"/>
          <w:sz w:val="28"/>
          <w:szCs w:val="24"/>
        </w:rPr>
        <w:t>: Manages the job queue, assigns resources, and schedules jobs. It’s like the brain of SLURM.</w:t>
      </w:r>
    </w:p>
    <w:p w:rsidR="00B84385" w:rsidRPr="00B84385" w:rsidRDefault="00B84385" w:rsidP="00B84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lastRenderedPageBreak/>
        <w:t>slurmd</w:t>
      </w:r>
      <w:proofErr w:type="spellEnd"/>
      <w:proofErr w:type="gramEnd"/>
      <w:r w:rsidRPr="00B84385">
        <w:rPr>
          <w:rFonts w:eastAsia="Times New Roman" w:cstheme="minorHAnsi"/>
          <w:sz w:val="28"/>
          <w:szCs w:val="24"/>
        </w:rPr>
        <w:t>: Runs on compute nodes to manage and monitor jobs on those nodes.</w:t>
      </w:r>
    </w:p>
    <w:p w:rsidR="00B84385" w:rsidRPr="00B84385" w:rsidRDefault="00B84385" w:rsidP="00B84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B84385">
        <w:rPr>
          <w:rFonts w:eastAsia="Times New Roman" w:cstheme="minorHAnsi"/>
          <w:b/>
          <w:bCs/>
        </w:rPr>
        <w:t>slurmdbd</w:t>
      </w:r>
      <w:proofErr w:type="spellEnd"/>
      <w:proofErr w:type="gramEnd"/>
      <w:r w:rsidRPr="00B84385">
        <w:rPr>
          <w:rFonts w:eastAsia="Times New Roman" w:cstheme="minorHAnsi"/>
          <w:sz w:val="28"/>
          <w:szCs w:val="24"/>
        </w:rPr>
        <w:t>: Stores job and cluster data in a database, useful for tracking and reporting.</w:t>
      </w:r>
    </w:p>
    <w:p w:rsidR="00B84385" w:rsidRPr="00B84385" w:rsidRDefault="00B84385" w:rsidP="00B84385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B84385" w:rsidRPr="00B84385" w:rsidRDefault="00B84385" w:rsidP="00B843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B84385">
        <w:rPr>
          <w:rFonts w:eastAsia="Times New Roman" w:cstheme="minorHAnsi"/>
          <w:b/>
          <w:bCs/>
          <w:sz w:val="28"/>
          <w:szCs w:val="27"/>
        </w:rPr>
        <w:t>5. Different job states in SLURM</w:t>
      </w:r>
    </w:p>
    <w:p w:rsidR="00B84385" w:rsidRPr="00B84385" w:rsidRDefault="00B84385" w:rsidP="00B8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  <w:sz w:val="28"/>
          <w:szCs w:val="24"/>
        </w:rPr>
        <w:t>PENDING (PD)</w:t>
      </w:r>
      <w:r w:rsidRPr="00B84385">
        <w:rPr>
          <w:rFonts w:eastAsia="Times New Roman" w:cstheme="minorHAnsi"/>
          <w:sz w:val="28"/>
          <w:szCs w:val="24"/>
        </w:rPr>
        <w:t>: Job is waiting for resources.</w:t>
      </w:r>
    </w:p>
    <w:p w:rsidR="00B84385" w:rsidRPr="00B84385" w:rsidRDefault="00B84385" w:rsidP="00B8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  <w:sz w:val="28"/>
          <w:szCs w:val="24"/>
        </w:rPr>
        <w:t>RUNNING (R)</w:t>
      </w:r>
      <w:r w:rsidRPr="00B84385">
        <w:rPr>
          <w:rFonts w:eastAsia="Times New Roman" w:cstheme="minorHAnsi"/>
          <w:sz w:val="28"/>
          <w:szCs w:val="24"/>
        </w:rPr>
        <w:t>: Job is currently running.</w:t>
      </w:r>
    </w:p>
    <w:p w:rsidR="00B84385" w:rsidRPr="00B84385" w:rsidRDefault="00B84385" w:rsidP="00B8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  <w:sz w:val="28"/>
          <w:szCs w:val="24"/>
        </w:rPr>
        <w:t>COMPLETED (CD)</w:t>
      </w:r>
      <w:r w:rsidRPr="00B84385">
        <w:rPr>
          <w:rFonts w:eastAsia="Times New Roman" w:cstheme="minorHAnsi"/>
          <w:sz w:val="28"/>
          <w:szCs w:val="24"/>
        </w:rPr>
        <w:t>: Job finished successfully.</w:t>
      </w:r>
    </w:p>
    <w:p w:rsidR="00B84385" w:rsidRPr="00B84385" w:rsidRDefault="00B84385" w:rsidP="00B8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  <w:sz w:val="28"/>
          <w:szCs w:val="24"/>
        </w:rPr>
        <w:t>FAILED (F)</w:t>
      </w:r>
      <w:r w:rsidRPr="00B84385">
        <w:rPr>
          <w:rFonts w:eastAsia="Times New Roman" w:cstheme="minorHAnsi"/>
          <w:sz w:val="28"/>
          <w:szCs w:val="24"/>
        </w:rPr>
        <w:t>: Job ended with an error.</w:t>
      </w:r>
    </w:p>
    <w:p w:rsidR="00B84385" w:rsidRPr="00B84385" w:rsidRDefault="00B84385" w:rsidP="00B8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  <w:sz w:val="28"/>
          <w:szCs w:val="24"/>
        </w:rPr>
        <w:t>CANCELLED (CA)</w:t>
      </w:r>
      <w:r w:rsidRPr="00B84385">
        <w:rPr>
          <w:rFonts w:eastAsia="Times New Roman" w:cstheme="minorHAnsi"/>
          <w:sz w:val="28"/>
          <w:szCs w:val="24"/>
        </w:rPr>
        <w:t>: Job was stopped by a user or admin.</w:t>
      </w:r>
    </w:p>
    <w:p w:rsidR="00B84385" w:rsidRPr="00B84385" w:rsidRDefault="00B84385" w:rsidP="00B8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  <w:sz w:val="28"/>
          <w:szCs w:val="24"/>
        </w:rPr>
        <w:t>TIMEOUT (TO)</w:t>
      </w:r>
      <w:r w:rsidRPr="00B84385">
        <w:rPr>
          <w:rFonts w:eastAsia="Times New Roman" w:cstheme="minorHAnsi"/>
          <w:sz w:val="28"/>
          <w:szCs w:val="24"/>
        </w:rPr>
        <w:t>: Job ran longer than its allowed time.</w:t>
      </w:r>
    </w:p>
    <w:p w:rsidR="00B84385" w:rsidRPr="00B84385" w:rsidRDefault="00B84385" w:rsidP="00B84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  <w:sz w:val="28"/>
          <w:szCs w:val="24"/>
        </w:rPr>
        <w:t>NODE FAIL (NF)</w:t>
      </w:r>
      <w:r w:rsidRPr="00B84385">
        <w:rPr>
          <w:rFonts w:eastAsia="Times New Roman" w:cstheme="minorHAnsi"/>
          <w:sz w:val="28"/>
          <w:szCs w:val="24"/>
        </w:rPr>
        <w:t>: Job failed because of a problem with a node.</w:t>
      </w:r>
    </w:p>
    <w:p w:rsidR="00B84385" w:rsidRPr="00B84385" w:rsidRDefault="00B84385" w:rsidP="00B84385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B84385" w:rsidRPr="00B84385" w:rsidRDefault="00B84385" w:rsidP="00B843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B84385">
        <w:rPr>
          <w:rFonts w:eastAsia="Times New Roman" w:cstheme="minorHAnsi"/>
          <w:b/>
          <w:bCs/>
          <w:sz w:val="28"/>
          <w:szCs w:val="27"/>
        </w:rPr>
        <w:t xml:space="preserve">6. Format options for </w:t>
      </w:r>
      <w:proofErr w:type="spellStart"/>
      <w:r w:rsidRPr="00B84385">
        <w:rPr>
          <w:rFonts w:eastAsia="Times New Roman" w:cstheme="minorHAnsi"/>
          <w:b/>
          <w:bCs/>
        </w:rPr>
        <w:t>sinfo</w:t>
      </w:r>
      <w:proofErr w:type="spellEnd"/>
    </w:p>
    <w:p w:rsidR="00B84385" w:rsidRPr="00B84385" w:rsidRDefault="00B84385" w:rsidP="00B8438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sz w:val="28"/>
          <w:szCs w:val="24"/>
        </w:rPr>
        <w:t xml:space="preserve">The </w:t>
      </w:r>
      <w:proofErr w:type="spellStart"/>
      <w:r w:rsidRPr="00B84385">
        <w:rPr>
          <w:rFonts w:eastAsia="Times New Roman" w:cstheme="minorHAnsi"/>
        </w:rPr>
        <w:t>sinfo</w:t>
      </w:r>
      <w:proofErr w:type="spellEnd"/>
      <w:r w:rsidRPr="00B84385">
        <w:rPr>
          <w:rFonts w:eastAsia="Times New Roman" w:cstheme="minorHAnsi"/>
          <w:sz w:val="28"/>
          <w:szCs w:val="24"/>
        </w:rPr>
        <w:t xml:space="preserve"> command has different options to show cluster info:</w:t>
      </w:r>
    </w:p>
    <w:p w:rsidR="00B84385" w:rsidRPr="00B84385" w:rsidRDefault="00B84385" w:rsidP="00B8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</w:rPr>
        <w:t>-N</w:t>
      </w:r>
      <w:r w:rsidRPr="00B84385">
        <w:rPr>
          <w:rFonts w:eastAsia="Times New Roman" w:cstheme="minorHAnsi"/>
          <w:sz w:val="28"/>
          <w:szCs w:val="24"/>
        </w:rPr>
        <w:t>: Shows details about each node.</w:t>
      </w:r>
    </w:p>
    <w:p w:rsidR="00B84385" w:rsidRPr="00B84385" w:rsidRDefault="00B84385" w:rsidP="00B8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</w:rPr>
        <w:t>-p</w:t>
      </w:r>
      <w:r w:rsidRPr="00B84385">
        <w:rPr>
          <w:rFonts w:eastAsia="Times New Roman" w:cstheme="minorHAnsi"/>
          <w:sz w:val="28"/>
          <w:szCs w:val="24"/>
        </w:rPr>
        <w:t>: Filters results by partition.</w:t>
      </w:r>
    </w:p>
    <w:p w:rsidR="00B84385" w:rsidRPr="00B84385" w:rsidRDefault="00B84385" w:rsidP="00B8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</w:rPr>
        <w:t>-R</w:t>
      </w:r>
      <w:r w:rsidRPr="00B84385">
        <w:rPr>
          <w:rFonts w:eastAsia="Times New Roman" w:cstheme="minorHAnsi"/>
          <w:sz w:val="28"/>
          <w:szCs w:val="24"/>
        </w:rPr>
        <w:t>: Explains why some nodes are unavailable.</w:t>
      </w:r>
    </w:p>
    <w:p w:rsidR="00B84385" w:rsidRPr="00B84385" w:rsidRDefault="00B84385" w:rsidP="00B84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  <w:b/>
          <w:bCs/>
        </w:rPr>
        <w:t>-o &lt;format&gt;</w:t>
      </w:r>
      <w:r w:rsidRPr="00B84385">
        <w:rPr>
          <w:rFonts w:eastAsia="Times New Roman" w:cstheme="minorHAnsi"/>
          <w:sz w:val="28"/>
          <w:szCs w:val="24"/>
        </w:rPr>
        <w:t>: Customizes the output. For example:</w:t>
      </w:r>
    </w:p>
    <w:p w:rsidR="00B84385" w:rsidRPr="00B84385" w:rsidRDefault="00B84385" w:rsidP="00B843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</w:rPr>
        <w:t>%P</w:t>
      </w:r>
      <w:r w:rsidRPr="00B84385">
        <w:rPr>
          <w:rFonts w:eastAsia="Times New Roman" w:cstheme="minorHAnsi"/>
          <w:sz w:val="28"/>
          <w:szCs w:val="24"/>
        </w:rPr>
        <w:t>: Partition name.</w:t>
      </w:r>
    </w:p>
    <w:p w:rsidR="00B84385" w:rsidRPr="00B84385" w:rsidRDefault="00B84385" w:rsidP="00B843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</w:rPr>
        <w:t>%t</w:t>
      </w:r>
      <w:r w:rsidRPr="00B84385">
        <w:rPr>
          <w:rFonts w:eastAsia="Times New Roman" w:cstheme="minorHAnsi"/>
          <w:sz w:val="28"/>
          <w:szCs w:val="24"/>
        </w:rPr>
        <w:t>: State of the nodes.</w:t>
      </w:r>
    </w:p>
    <w:p w:rsidR="00B84385" w:rsidRPr="00B84385" w:rsidRDefault="00B84385" w:rsidP="00B843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B84385">
        <w:rPr>
          <w:rFonts w:eastAsia="Times New Roman" w:cstheme="minorHAnsi"/>
        </w:rPr>
        <w:t>%D</w:t>
      </w:r>
      <w:r w:rsidRPr="00B84385">
        <w:rPr>
          <w:rFonts w:eastAsia="Times New Roman" w:cstheme="minorHAnsi"/>
          <w:sz w:val="28"/>
          <w:szCs w:val="24"/>
        </w:rPr>
        <w:t>: Number of nodes in a partition.</w:t>
      </w:r>
    </w:p>
    <w:p w:rsidR="00BD27ED" w:rsidRPr="00B84385" w:rsidRDefault="00BD27ED">
      <w:pPr>
        <w:rPr>
          <w:rFonts w:cstheme="minorHAnsi"/>
          <w:sz w:val="24"/>
        </w:rPr>
      </w:pPr>
    </w:p>
    <w:sectPr w:rsidR="00BD27ED" w:rsidRPr="00B84385" w:rsidSect="00BD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7106"/>
    <w:multiLevelType w:val="multilevel"/>
    <w:tmpl w:val="792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62F69"/>
    <w:multiLevelType w:val="multilevel"/>
    <w:tmpl w:val="2AA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B573A"/>
    <w:multiLevelType w:val="multilevel"/>
    <w:tmpl w:val="298C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D5CD5"/>
    <w:multiLevelType w:val="multilevel"/>
    <w:tmpl w:val="360A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822FE1"/>
    <w:multiLevelType w:val="multilevel"/>
    <w:tmpl w:val="9C6A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41BA2"/>
    <w:multiLevelType w:val="multilevel"/>
    <w:tmpl w:val="B26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4043F"/>
    <w:multiLevelType w:val="multilevel"/>
    <w:tmpl w:val="3820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F0B67"/>
    <w:multiLevelType w:val="multilevel"/>
    <w:tmpl w:val="514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13697"/>
    <w:multiLevelType w:val="multilevel"/>
    <w:tmpl w:val="08A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F081D"/>
    <w:multiLevelType w:val="multilevel"/>
    <w:tmpl w:val="F974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4385"/>
    <w:rsid w:val="006824DD"/>
    <w:rsid w:val="008C6F9D"/>
    <w:rsid w:val="00AA3BAA"/>
    <w:rsid w:val="00AD54D5"/>
    <w:rsid w:val="00B84385"/>
    <w:rsid w:val="00BD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ED"/>
  </w:style>
  <w:style w:type="paragraph" w:styleId="Heading3">
    <w:name w:val="heading 3"/>
    <w:basedOn w:val="Normal"/>
    <w:link w:val="Heading3Char"/>
    <w:uiPriority w:val="9"/>
    <w:qFormat/>
    <w:rsid w:val="00B84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843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843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43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8438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8438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84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43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38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B84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8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8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78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23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47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19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2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5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8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1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0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30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6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9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5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54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54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06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8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54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2024-12-16T19:20:00Z</dcterms:created>
  <dcterms:modified xsi:type="dcterms:W3CDTF">2024-12-16T19:32:00Z</dcterms:modified>
</cp:coreProperties>
</file>