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8546B" w14:textId="77777777" w:rsidR="00E660D7" w:rsidRDefault="00F93186" w:rsidP="00292ACD">
      <w:pPr>
        <w:rPr>
          <w:b/>
          <w:lang w:val="en-US"/>
        </w:rPr>
      </w:pPr>
      <w:r w:rsidRPr="002255D2">
        <w:rPr>
          <w:b/>
          <w:lang w:val="en-US"/>
        </w:rPr>
        <w:t xml:space="preserve">Exercise: Interfaces – </w:t>
      </w:r>
      <w:r w:rsidR="00292ACD">
        <w:rPr>
          <w:b/>
          <w:lang w:val="en-US"/>
        </w:rPr>
        <w:t>Electrocardiography (ECG)</w:t>
      </w:r>
    </w:p>
    <w:p w14:paraId="1E6B90BF" w14:textId="77777777" w:rsidR="00292ACD" w:rsidRDefault="00292ACD" w:rsidP="00292ACD">
      <w:pPr>
        <w:rPr>
          <w:lang w:val="en-US"/>
        </w:rPr>
      </w:pPr>
    </w:p>
    <w:p w14:paraId="1F9CBD3D" w14:textId="77777777" w:rsidR="00292ACD" w:rsidRDefault="00292ACD" w:rsidP="00292ACD">
      <w:pPr>
        <w:rPr>
          <w:lang w:val="en-US"/>
        </w:rPr>
      </w:pPr>
      <w:r w:rsidRPr="00292ACD">
        <w:rPr>
          <w:lang w:val="en-US"/>
        </w:rPr>
        <w:t>In</w:t>
      </w:r>
      <w:r>
        <w:rPr>
          <w:lang w:val="en-US"/>
        </w:rPr>
        <w:t xml:space="preserve"> this exercise</w:t>
      </w:r>
      <w:r w:rsidR="00397F16">
        <w:rPr>
          <w:lang w:val="en-US"/>
        </w:rPr>
        <w:t>,</w:t>
      </w:r>
      <w:r>
        <w:rPr>
          <w:lang w:val="en-US"/>
        </w:rPr>
        <w:t xml:space="preserve"> you will work with the collection and </w:t>
      </w:r>
      <w:r w:rsidR="009669F7">
        <w:rPr>
          <w:lang w:val="en-US"/>
        </w:rPr>
        <w:t>processing</w:t>
      </w:r>
      <w:r>
        <w:rPr>
          <w:lang w:val="en-US"/>
        </w:rPr>
        <w:t xml:space="preserve"> of </w:t>
      </w:r>
      <w:hyperlink r:id="rId7" w:history="1">
        <w:r w:rsidRPr="00292ACD">
          <w:rPr>
            <w:rStyle w:val="Hyperlink"/>
            <w:i/>
            <w:lang w:val="en-US"/>
          </w:rPr>
          <w:t>electrocardiography</w:t>
        </w:r>
      </w:hyperlink>
      <w:r>
        <w:rPr>
          <w:lang w:val="en-US"/>
        </w:rPr>
        <w:t xml:space="preserve"> (ECG) samples. In short, ECG</w:t>
      </w:r>
      <w:r w:rsidRPr="00292ACD">
        <w:rPr>
          <w:lang w:val="en-US"/>
        </w:rPr>
        <w:t xml:space="preserve"> is the process of recording the </w:t>
      </w:r>
      <w:r w:rsidR="00397F16">
        <w:rPr>
          <w:lang w:val="en-US"/>
        </w:rPr>
        <w:t>heart's electrical activity over</w:t>
      </w:r>
      <w:r w:rsidRPr="00292ACD">
        <w:rPr>
          <w:lang w:val="en-US"/>
        </w:rPr>
        <w:t xml:space="preserve"> time</w:t>
      </w:r>
      <w:r>
        <w:rPr>
          <w:lang w:val="en-US"/>
        </w:rPr>
        <w:t>.</w:t>
      </w:r>
    </w:p>
    <w:p w14:paraId="5B149C6F" w14:textId="77777777" w:rsidR="00292ACD" w:rsidRDefault="00292ACD" w:rsidP="00292ACD">
      <w:pPr>
        <w:rPr>
          <w:lang w:val="en-US"/>
        </w:rPr>
      </w:pPr>
    </w:p>
    <w:p w14:paraId="40C22EE8" w14:textId="77777777" w:rsidR="00292ACD" w:rsidRDefault="00397F16" w:rsidP="00292ACD">
      <w:pPr>
        <w:rPr>
          <w:lang w:val="en-US"/>
        </w:rPr>
      </w:pPr>
      <w:r>
        <w:rPr>
          <w:lang w:val="en-US"/>
        </w:rPr>
        <w:t>This exercise focuses on</w:t>
      </w:r>
      <w:r w:rsidR="00292ACD">
        <w:rPr>
          <w:lang w:val="en-US"/>
        </w:rPr>
        <w:t xml:space="preserve"> interfaces, which we will use to decouple our software and make it more flexible and “ready for change”.</w:t>
      </w:r>
    </w:p>
    <w:p w14:paraId="748E594A" w14:textId="77777777" w:rsidR="00B62F99" w:rsidRDefault="00B62F99" w:rsidP="00292ACD">
      <w:pPr>
        <w:rPr>
          <w:lang w:val="en-US"/>
        </w:rPr>
      </w:pPr>
    </w:p>
    <w:p w14:paraId="14045203" w14:textId="77777777" w:rsidR="00292ACD" w:rsidRDefault="00292ACD" w:rsidP="00292ACD">
      <w:pPr>
        <w:pBdr>
          <w:bottom w:val="single" w:sz="6" w:space="1" w:color="auto"/>
        </w:pBdr>
        <w:rPr>
          <w:lang w:val="en-US"/>
        </w:rPr>
      </w:pPr>
    </w:p>
    <w:p w14:paraId="04CB06C0" w14:textId="77777777" w:rsidR="00292ACD" w:rsidRDefault="00292ACD" w:rsidP="00292ACD">
      <w:pPr>
        <w:rPr>
          <w:lang w:val="en-US"/>
        </w:rPr>
      </w:pPr>
    </w:p>
    <w:p w14:paraId="7BCE9610" w14:textId="77777777" w:rsidR="00C8039B" w:rsidRPr="00C8039B" w:rsidRDefault="00C8039B" w:rsidP="00292ACD">
      <w:pPr>
        <w:rPr>
          <w:noProof/>
          <w:lang w:val="en-US" w:eastAsia="da-DK"/>
        </w:rPr>
      </w:pPr>
      <w:r w:rsidRPr="00C8039B">
        <w:rPr>
          <w:noProof/>
          <w:lang w:val="en-US" w:eastAsia="da-DK"/>
        </w:rPr>
        <w:t xml:space="preserve">An </w:t>
      </w:r>
      <w:r w:rsidRPr="00B62F99">
        <w:rPr>
          <w:i/>
          <w:noProof/>
          <w:lang w:val="en-US" w:eastAsia="da-DK"/>
        </w:rPr>
        <w:t>ECG signal</w:t>
      </w:r>
      <w:r w:rsidRPr="00C8039B">
        <w:rPr>
          <w:noProof/>
          <w:lang w:val="en-US" w:eastAsia="da-DK"/>
        </w:rPr>
        <w:t xml:space="preserve"> is a continuous signal with – in a </w:t>
      </w:r>
      <w:r>
        <w:rPr>
          <w:noProof/>
          <w:lang w:val="en-US" w:eastAsia="da-DK"/>
        </w:rPr>
        <w:t xml:space="preserve">healthy person – looks similar to the </w:t>
      </w:r>
      <w:r w:rsidR="00397F16">
        <w:rPr>
          <w:noProof/>
          <w:lang w:val="en-US" w:eastAsia="da-DK"/>
        </w:rPr>
        <w:t xml:space="preserve">one </w:t>
      </w:r>
      <w:r>
        <w:rPr>
          <w:noProof/>
          <w:lang w:val="en-US" w:eastAsia="da-DK"/>
        </w:rPr>
        <w:t xml:space="preserve">below. </w:t>
      </w:r>
      <w:r w:rsidR="002A695D">
        <w:rPr>
          <w:noProof/>
          <w:lang w:val="en-US" w:eastAsia="da-DK"/>
        </w:rPr>
        <w:t xml:space="preserve">We will create a small system that can receive </w:t>
      </w:r>
      <w:r w:rsidR="00397F16">
        <w:rPr>
          <w:noProof/>
          <w:lang w:val="en-US" w:eastAsia="da-DK"/>
        </w:rPr>
        <w:t>and process samples of such a signal periodically</w:t>
      </w:r>
      <w:r w:rsidR="002A695D">
        <w:rPr>
          <w:noProof/>
          <w:lang w:val="en-US" w:eastAsia="da-DK"/>
        </w:rPr>
        <w:t>.</w:t>
      </w:r>
    </w:p>
    <w:p w14:paraId="3F5FEB5C" w14:textId="77777777" w:rsidR="00C8039B" w:rsidRPr="00C8039B" w:rsidRDefault="00C8039B" w:rsidP="00292ACD">
      <w:pPr>
        <w:rPr>
          <w:noProof/>
          <w:lang w:val="en-US" w:eastAsia="da-DK"/>
        </w:rPr>
      </w:pPr>
    </w:p>
    <w:p w14:paraId="5DD4F286" w14:textId="77777777" w:rsidR="002A695D" w:rsidRPr="007F46A0" w:rsidRDefault="002A695D" w:rsidP="00292ACD">
      <w:pPr>
        <w:jc w:val="center"/>
        <w:rPr>
          <w:lang w:val="en-US"/>
        </w:rPr>
      </w:pPr>
    </w:p>
    <w:p w14:paraId="4D68F12B" w14:textId="77777777" w:rsidR="00292ACD" w:rsidRDefault="00E927C4" w:rsidP="00292ACD">
      <w:pPr>
        <w:jc w:val="center"/>
        <w:rPr>
          <w:lang w:val="en-US"/>
        </w:rPr>
      </w:pPr>
      <w:r>
        <w:rPr>
          <w:noProof/>
        </w:rPr>
        <w:object w:dxaOrig="6586" w:dyaOrig="2805" w14:anchorId="7CC129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29.05pt;height:140pt;mso-width-percent:0;mso-height-percent:0;mso-width-percent:0;mso-height-percent:0" o:ole="">
            <v:imagedata r:id="rId8" o:title=""/>
          </v:shape>
          <o:OLEObject Type="Embed" ProgID="Visio.Drawing.15" ShapeID="_x0000_i1025" DrawAspect="Content" ObjectID="_1849326779" r:id="rId9"/>
        </w:object>
      </w:r>
    </w:p>
    <w:p w14:paraId="4DF8ED71" w14:textId="77777777" w:rsidR="002A695D" w:rsidRDefault="002A695D" w:rsidP="002B2485">
      <w:pPr>
        <w:rPr>
          <w:lang w:val="en-US"/>
        </w:rPr>
      </w:pPr>
    </w:p>
    <w:p w14:paraId="61B9D453" w14:textId="77777777" w:rsidR="002B2485" w:rsidRDefault="002B2485" w:rsidP="002B2485">
      <w:pPr>
        <w:rPr>
          <w:lang w:val="en-US"/>
        </w:rPr>
      </w:pPr>
      <w:r>
        <w:rPr>
          <w:lang w:val="en-US"/>
        </w:rPr>
        <w:t xml:space="preserve">Our aim in this exercise is to design and implement a system </w:t>
      </w:r>
      <w:r w:rsidR="007F46A0">
        <w:rPr>
          <w:lang w:val="en-US"/>
        </w:rPr>
        <w:t>that</w:t>
      </w:r>
      <w:r>
        <w:rPr>
          <w:lang w:val="en-US"/>
        </w:rPr>
        <w:t xml:space="preserve"> will allow us to easily change how information about the signal is </w:t>
      </w:r>
      <w:r w:rsidR="007C0128">
        <w:rPr>
          <w:lang w:val="en-US"/>
        </w:rPr>
        <w:t>processed</w:t>
      </w:r>
      <w:r>
        <w:rPr>
          <w:lang w:val="en-US"/>
        </w:rPr>
        <w:t>.</w:t>
      </w:r>
    </w:p>
    <w:p w14:paraId="311370E9" w14:textId="77777777" w:rsidR="002B2485" w:rsidRDefault="002B2485" w:rsidP="002B2485">
      <w:pPr>
        <w:rPr>
          <w:lang w:val="en-US"/>
        </w:rPr>
      </w:pPr>
    </w:p>
    <w:p w14:paraId="51DF5EAE" w14:textId="77777777" w:rsidR="00301E2E" w:rsidRDefault="00301E2E" w:rsidP="00301E2E">
      <w:pPr>
        <w:rPr>
          <w:lang w:val="en-US"/>
        </w:rPr>
      </w:pPr>
      <w:r>
        <w:rPr>
          <w:lang w:val="en-US"/>
        </w:rPr>
        <w:t xml:space="preserve">A simple design (implemented in the handout) is shown below. </w:t>
      </w:r>
      <w:r w:rsidR="000262FD">
        <w:rPr>
          <w:lang w:val="en-US"/>
        </w:rPr>
        <w:t xml:space="preserve">The </w:t>
      </w:r>
      <w:proofErr w:type="gramStart"/>
      <w:r w:rsidR="007F46A0" w:rsidRPr="00475A78">
        <w:rPr>
          <w:rStyle w:val="CodeChar"/>
          <w:lang w:val="en-US"/>
        </w:rPr>
        <w:t>Process</w:t>
      </w:r>
      <w:r w:rsidR="000262FD" w:rsidRPr="00475A78">
        <w:rPr>
          <w:rStyle w:val="CodeChar"/>
          <w:lang w:val="en-US"/>
        </w:rPr>
        <w:t>(</w:t>
      </w:r>
      <w:proofErr w:type="gramEnd"/>
      <w:r w:rsidR="000262FD" w:rsidRPr="00475A78">
        <w:rPr>
          <w:rStyle w:val="CodeChar"/>
          <w:lang w:val="en-US"/>
        </w:rPr>
        <w:t>)</w:t>
      </w:r>
      <w:r w:rsidR="000262FD">
        <w:rPr>
          <w:lang w:val="en-US"/>
        </w:rPr>
        <w:t xml:space="preserve"> method of the </w:t>
      </w:r>
      <w:r w:rsidR="007F46A0" w:rsidRPr="00475A78">
        <w:rPr>
          <w:rStyle w:val="CodeChar"/>
          <w:lang w:val="en-US"/>
        </w:rPr>
        <w:t>Processing</w:t>
      </w:r>
      <w:r w:rsidR="007F46A0">
        <w:rPr>
          <w:lang w:val="en-US"/>
        </w:rPr>
        <w:t xml:space="preserve"> class</w:t>
      </w:r>
      <w:r w:rsidR="000262FD">
        <w:rPr>
          <w:lang w:val="en-US"/>
        </w:rPr>
        <w:t xml:space="preserve"> simply prints the list of samples to the console. </w:t>
      </w:r>
      <w:r w:rsidR="00D9436C">
        <w:rPr>
          <w:lang w:val="en-US"/>
        </w:rPr>
        <w:t xml:space="preserve">The </w:t>
      </w:r>
      <w:proofErr w:type="gramStart"/>
      <w:r w:rsidR="00D9436C" w:rsidRPr="00F24CA8">
        <w:rPr>
          <w:rFonts w:ascii="Consolas" w:hAnsi="Consolas"/>
          <w:sz w:val="18"/>
          <w:szCs w:val="18"/>
          <w:lang w:val="en-US"/>
        </w:rPr>
        <w:t>Count(</w:t>
      </w:r>
      <w:proofErr w:type="gramEnd"/>
      <w:r w:rsidR="00D9436C" w:rsidRPr="00F24CA8">
        <w:rPr>
          <w:rFonts w:ascii="Consolas" w:hAnsi="Consolas"/>
          <w:sz w:val="18"/>
          <w:szCs w:val="18"/>
          <w:lang w:val="en-US"/>
        </w:rPr>
        <w:t>)</w:t>
      </w:r>
      <w:r w:rsidR="00D9436C">
        <w:rPr>
          <w:lang w:val="en-US"/>
        </w:rPr>
        <w:t xml:space="preserve"> method returns the size of the </w:t>
      </w:r>
      <w:r w:rsidR="00D9436C" w:rsidRPr="00F24CA8">
        <w:rPr>
          <w:rFonts w:ascii="Consolas" w:hAnsi="Consolas"/>
          <w:sz w:val="18"/>
          <w:szCs w:val="18"/>
          <w:lang w:val="en-US"/>
        </w:rPr>
        <w:t>_samples</w:t>
      </w:r>
      <w:r w:rsidR="00D9436C">
        <w:rPr>
          <w:lang w:val="en-US"/>
        </w:rPr>
        <w:t xml:space="preserve"> list and therefore has no setter method.</w:t>
      </w:r>
    </w:p>
    <w:p w14:paraId="0140105B" w14:textId="77777777" w:rsidR="00301E2E" w:rsidRDefault="00301E2E" w:rsidP="00301E2E">
      <w:pPr>
        <w:rPr>
          <w:lang w:val="en-US"/>
        </w:rPr>
      </w:pPr>
    </w:p>
    <w:p w14:paraId="11C0300E" w14:textId="77777777" w:rsidR="002A695D" w:rsidRDefault="00E927C4" w:rsidP="00292ACD">
      <w:pPr>
        <w:jc w:val="center"/>
      </w:pPr>
      <w:r>
        <w:rPr>
          <w:noProof/>
        </w:rPr>
        <w:object w:dxaOrig="6841" w:dyaOrig="1741" w14:anchorId="6219A4D3">
          <v:shape id="_x0000_i1026" type="#_x0000_t75" alt="" style="width:342.55pt;height:87pt;mso-width-percent:0;mso-height-percent:0;mso-width-percent:0;mso-height-percent:0" o:ole="">
            <v:imagedata r:id="rId10" o:title=""/>
          </v:shape>
          <o:OLEObject Type="Embed" ProgID="Visio.Drawing.15" ShapeID="_x0000_i1026" DrawAspect="Content" ObjectID="_1849326780" r:id="rId11"/>
        </w:object>
      </w:r>
    </w:p>
    <w:p w14:paraId="15003705" w14:textId="77777777" w:rsidR="002B2485" w:rsidRDefault="002B2485" w:rsidP="002B2485"/>
    <w:p w14:paraId="444B870E" w14:textId="77777777" w:rsidR="002B2485" w:rsidRDefault="002B2485" w:rsidP="002B2485">
      <w:pPr>
        <w:rPr>
          <w:b/>
          <w:lang w:val="en-US"/>
        </w:rPr>
      </w:pPr>
    </w:p>
    <w:p w14:paraId="20890A2E" w14:textId="77777777" w:rsidR="002B2485" w:rsidRPr="009918C4" w:rsidRDefault="002B2485" w:rsidP="002B2485">
      <w:pPr>
        <w:rPr>
          <w:b/>
          <w:lang w:val="en-US"/>
        </w:rPr>
      </w:pPr>
      <w:r w:rsidRPr="009918C4">
        <w:rPr>
          <w:b/>
          <w:lang w:val="en-US"/>
        </w:rPr>
        <w:t>Exercise 1:</w:t>
      </w:r>
    </w:p>
    <w:p w14:paraId="445839AA" w14:textId="77777777" w:rsidR="002B2485" w:rsidRDefault="002B2485" w:rsidP="002B2485">
      <w:pPr>
        <w:rPr>
          <w:lang w:val="en-US"/>
        </w:rPr>
      </w:pPr>
      <w:r>
        <w:rPr>
          <w:lang w:val="en-US"/>
        </w:rPr>
        <w:t xml:space="preserve">Consider the design above. </w:t>
      </w:r>
      <w:r w:rsidR="000262FD">
        <w:rPr>
          <w:lang w:val="en-US"/>
        </w:rPr>
        <w:t xml:space="preserve">As you can see, the two classes are tightly coupled. </w:t>
      </w:r>
      <w:r>
        <w:rPr>
          <w:lang w:val="en-US"/>
        </w:rPr>
        <w:t xml:space="preserve">How can you use an </w:t>
      </w:r>
      <w:r w:rsidRPr="00D01337">
        <w:rPr>
          <w:i/>
          <w:lang w:val="en-US"/>
        </w:rPr>
        <w:t>interface</w:t>
      </w:r>
      <w:r>
        <w:rPr>
          <w:lang w:val="en-US"/>
        </w:rPr>
        <w:t xml:space="preserve"> to lower the coupling between the two classes?</w:t>
      </w:r>
    </w:p>
    <w:p w14:paraId="07A8F605" w14:textId="77777777" w:rsidR="002B2485" w:rsidRDefault="002B2485" w:rsidP="002B2485">
      <w:pPr>
        <w:rPr>
          <w:lang w:val="en-US"/>
        </w:rPr>
      </w:pPr>
    </w:p>
    <w:p w14:paraId="77F2C753" w14:textId="77777777" w:rsidR="002B2485" w:rsidRDefault="002B2485" w:rsidP="002B2485">
      <w:pPr>
        <w:rPr>
          <w:lang w:val="en-US"/>
        </w:rPr>
      </w:pPr>
    </w:p>
    <w:p w14:paraId="37D5AD1E" w14:textId="77777777" w:rsidR="002B2485" w:rsidRPr="009918C4" w:rsidRDefault="002B2485" w:rsidP="002B2485">
      <w:pPr>
        <w:rPr>
          <w:b/>
          <w:lang w:val="en-US"/>
        </w:rPr>
      </w:pPr>
      <w:r w:rsidRPr="009918C4">
        <w:rPr>
          <w:b/>
          <w:lang w:val="en-US"/>
        </w:rPr>
        <w:t>Exercise 2:</w:t>
      </w:r>
    </w:p>
    <w:p w14:paraId="1B5F3C61" w14:textId="4F6AAAA8" w:rsidR="002B2485" w:rsidRDefault="007C0128" w:rsidP="002B2485">
      <w:pPr>
        <w:rPr>
          <w:lang w:val="en-US"/>
        </w:rPr>
      </w:pPr>
      <w:r>
        <w:rPr>
          <w:lang w:val="en-US"/>
        </w:rPr>
        <w:t xml:space="preserve">Create a design (a UML class diagram) </w:t>
      </w:r>
      <w:r w:rsidR="002B2485">
        <w:rPr>
          <w:lang w:val="en-US"/>
        </w:rPr>
        <w:t xml:space="preserve">of the </w:t>
      </w:r>
      <w:r w:rsidR="000262FD">
        <w:rPr>
          <w:lang w:val="en-US"/>
        </w:rPr>
        <w:t>system, which</w:t>
      </w:r>
      <w:r w:rsidR="002B2485">
        <w:rPr>
          <w:lang w:val="en-US"/>
        </w:rPr>
        <w:t xml:space="preserve"> uses </w:t>
      </w:r>
      <w:r w:rsidR="000262FD">
        <w:rPr>
          <w:lang w:val="en-US"/>
        </w:rPr>
        <w:t>an</w:t>
      </w:r>
      <w:r w:rsidR="002B2485">
        <w:rPr>
          <w:lang w:val="en-US"/>
        </w:rPr>
        <w:t xml:space="preserve"> interface of the </w:t>
      </w:r>
      <w:r w:rsidR="007F46A0">
        <w:rPr>
          <w:rStyle w:val="CodeChar"/>
          <w:lang w:val="en-US"/>
        </w:rPr>
        <w:t>Processing</w:t>
      </w:r>
      <w:r w:rsidR="002B2485">
        <w:rPr>
          <w:lang w:val="en-US"/>
        </w:rPr>
        <w:t xml:space="preserve"> class</w:t>
      </w:r>
      <w:r w:rsidR="007C3017">
        <w:rPr>
          <w:lang w:val="en-US"/>
        </w:rPr>
        <w:t xml:space="preserve"> and keep the existing classes</w:t>
      </w:r>
      <w:r w:rsidR="002B2485">
        <w:rPr>
          <w:lang w:val="en-US"/>
        </w:rPr>
        <w:t>. Your class diagram should contain all methods for all classes and interfaces.</w:t>
      </w:r>
    </w:p>
    <w:p w14:paraId="2F9C1EF8" w14:textId="77777777" w:rsidR="002B2485" w:rsidRDefault="002B2485" w:rsidP="002B2485">
      <w:pPr>
        <w:rPr>
          <w:lang w:val="en-US"/>
        </w:rPr>
      </w:pPr>
    </w:p>
    <w:p w14:paraId="135CDFBF" w14:textId="77777777" w:rsidR="002B2485" w:rsidRDefault="002B2485" w:rsidP="002B2485">
      <w:pPr>
        <w:rPr>
          <w:lang w:val="en-US"/>
        </w:rPr>
      </w:pPr>
    </w:p>
    <w:p w14:paraId="6D005915" w14:textId="77777777" w:rsidR="000262FD" w:rsidRPr="0057490F" w:rsidRDefault="000262FD" w:rsidP="000262FD">
      <w:pPr>
        <w:rPr>
          <w:b/>
          <w:lang w:val="en-US"/>
        </w:rPr>
      </w:pPr>
      <w:r>
        <w:rPr>
          <w:b/>
          <w:lang w:val="en-US"/>
        </w:rPr>
        <w:t>Exercise 3</w:t>
      </w:r>
      <w:r w:rsidRPr="0057490F">
        <w:rPr>
          <w:b/>
          <w:lang w:val="en-US"/>
        </w:rPr>
        <w:t>:</w:t>
      </w:r>
    </w:p>
    <w:p w14:paraId="41666B65" w14:textId="77777777" w:rsidR="000262FD" w:rsidRDefault="000262FD" w:rsidP="000262FD">
      <w:pPr>
        <w:rPr>
          <w:lang w:val="en-US"/>
        </w:rPr>
      </w:pPr>
      <w:r>
        <w:rPr>
          <w:lang w:val="en-US"/>
        </w:rPr>
        <w:t xml:space="preserve">Implement your design. Use the provided </w:t>
      </w:r>
      <w:proofErr w:type="gramStart"/>
      <w:r w:rsidRPr="00723C5C">
        <w:rPr>
          <w:rStyle w:val="CodeChar"/>
          <w:lang w:val="en-US"/>
        </w:rPr>
        <w:t>Main(</w:t>
      </w:r>
      <w:proofErr w:type="gramEnd"/>
      <w:r w:rsidRPr="00723C5C">
        <w:rPr>
          <w:rStyle w:val="CodeChar"/>
          <w:lang w:val="en-US"/>
        </w:rPr>
        <w:t>)</w:t>
      </w:r>
      <w:r>
        <w:rPr>
          <w:lang w:val="en-US"/>
        </w:rPr>
        <w:t xml:space="preserve"> </w:t>
      </w:r>
      <w:r w:rsidR="003D40DB">
        <w:rPr>
          <w:lang w:val="en-US"/>
        </w:rPr>
        <w:t xml:space="preserve">method in the </w:t>
      </w:r>
      <w:proofErr w:type="spellStart"/>
      <w:r w:rsidR="003D40DB">
        <w:rPr>
          <w:lang w:val="en-US"/>
        </w:rPr>
        <w:t>P</w:t>
      </w:r>
      <w:r>
        <w:rPr>
          <w:lang w:val="en-US"/>
        </w:rPr>
        <w:t>rogram</w:t>
      </w:r>
      <w:r w:rsidR="003D40DB">
        <w:rPr>
          <w:lang w:val="en-US"/>
        </w:rPr>
        <w:t>.cs</w:t>
      </w:r>
      <w:proofErr w:type="spellEnd"/>
      <w:r w:rsidR="003D40DB">
        <w:rPr>
          <w:lang w:val="en-US"/>
        </w:rPr>
        <w:t xml:space="preserve"> file, which</w:t>
      </w:r>
      <w:r>
        <w:rPr>
          <w:lang w:val="en-US"/>
        </w:rPr>
        <w:t xml:space="preserve"> tests your program by adding some samples and </w:t>
      </w:r>
      <w:proofErr w:type="gramStart"/>
      <w:r>
        <w:rPr>
          <w:lang w:val="en-US"/>
        </w:rPr>
        <w:t>prints</w:t>
      </w:r>
      <w:proofErr w:type="gramEnd"/>
      <w:r>
        <w:rPr>
          <w:lang w:val="en-US"/>
        </w:rPr>
        <w:t xml:space="preserve"> them </w:t>
      </w:r>
      <w:r w:rsidR="00397F16">
        <w:rPr>
          <w:lang w:val="en-US"/>
        </w:rPr>
        <w:t>afterward</w:t>
      </w:r>
      <w:r>
        <w:rPr>
          <w:lang w:val="en-US"/>
        </w:rPr>
        <w:t xml:space="preserve">. Notice: Did you have to </w:t>
      </w:r>
      <w:proofErr w:type="gramStart"/>
      <w:r>
        <w:rPr>
          <w:lang w:val="en-US"/>
        </w:rPr>
        <w:t>do</w:t>
      </w:r>
      <w:proofErr w:type="gramEnd"/>
      <w:r>
        <w:rPr>
          <w:lang w:val="en-US"/>
        </w:rPr>
        <w:t xml:space="preserve"> any changes to the </w:t>
      </w:r>
      <w:proofErr w:type="gramStart"/>
      <w:r w:rsidRPr="000262FD">
        <w:rPr>
          <w:rStyle w:val="CodeChar"/>
          <w:lang w:val="en-US"/>
        </w:rPr>
        <w:t>Main(</w:t>
      </w:r>
      <w:proofErr w:type="gramEnd"/>
      <w:r w:rsidRPr="000262FD">
        <w:rPr>
          <w:rStyle w:val="CodeChar"/>
          <w:lang w:val="en-US"/>
        </w:rPr>
        <w:t>)</w:t>
      </w:r>
      <w:r>
        <w:rPr>
          <w:lang w:val="en-US"/>
        </w:rPr>
        <w:t xml:space="preserve"> </w:t>
      </w:r>
      <w:r w:rsidR="003D40DB">
        <w:rPr>
          <w:lang w:val="en-US"/>
        </w:rPr>
        <w:t>method</w:t>
      </w:r>
      <w:r>
        <w:rPr>
          <w:lang w:val="en-US"/>
        </w:rPr>
        <w:t xml:space="preserve"> to use your new design? No? That’s great! This means that we have implemented </w:t>
      </w:r>
      <w:proofErr w:type="gramStart"/>
      <w:r>
        <w:rPr>
          <w:lang w:val="en-US"/>
        </w:rPr>
        <w:t>the design</w:t>
      </w:r>
      <w:proofErr w:type="gramEnd"/>
      <w:r>
        <w:rPr>
          <w:lang w:val="en-US"/>
        </w:rPr>
        <w:t xml:space="preserve"> changes without affecting </w:t>
      </w:r>
      <w:r w:rsidR="003D40DB">
        <w:rPr>
          <w:lang w:val="en-US"/>
        </w:rPr>
        <w:t>other parts of your program</w:t>
      </w:r>
      <w:r>
        <w:rPr>
          <w:lang w:val="en-US"/>
        </w:rPr>
        <w:t xml:space="preserve">, namely </w:t>
      </w:r>
      <w:proofErr w:type="gramStart"/>
      <w:r w:rsidRPr="007F46A0">
        <w:rPr>
          <w:rStyle w:val="CodeChar"/>
          <w:lang w:val="en-US"/>
        </w:rPr>
        <w:t>Main(</w:t>
      </w:r>
      <w:proofErr w:type="gramEnd"/>
      <w:r w:rsidRPr="007F46A0">
        <w:rPr>
          <w:rStyle w:val="CodeChar"/>
          <w:lang w:val="en-US"/>
        </w:rPr>
        <w:t>)</w:t>
      </w:r>
      <w:r>
        <w:rPr>
          <w:lang w:val="en-US"/>
        </w:rPr>
        <w:t>.</w:t>
      </w:r>
    </w:p>
    <w:p w14:paraId="1132E9C5" w14:textId="77777777" w:rsidR="002B2485" w:rsidRDefault="002B2485" w:rsidP="002B2485">
      <w:pPr>
        <w:rPr>
          <w:lang w:val="en-US"/>
        </w:rPr>
      </w:pPr>
    </w:p>
    <w:p w14:paraId="693EE981" w14:textId="77777777" w:rsidR="002B2485" w:rsidRDefault="002B2485" w:rsidP="002B2485">
      <w:pPr>
        <w:rPr>
          <w:lang w:val="en-US"/>
        </w:rPr>
      </w:pPr>
    </w:p>
    <w:p w14:paraId="2D90E9E2" w14:textId="77777777" w:rsidR="000262FD" w:rsidRPr="001D7947" w:rsidRDefault="000262FD" w:rsidP="00B62F99">
      <w:pPr>
        <w:keepNext/>
        <w:keepLines/>
        <w:rPr>
          <w:b/>
          <w:lang w:val="en-US"/>
        </w:rPr>
      </w:pPr>
      <w:r w:rsidRPr="001D7947">
        <w:rPr>
          <w:b/>
          <w:lang w:val="en-US"/>
        </w:rPr>
        <w:t>Exercise 4:</w:t>
      </w:r>
    </w:p>
    <w:p w14:paraId="2B694BC9" w14:textId="77777777" w:rsidR="000262FD" w:rsidRDefault="000262FD" w:rsidP="00B62F99">
      <w:pPr>
        <w:keepNext/>
        <w:keepLines/>
        <w:rPr>
          <w:lang w:val="en-US"/>
        </w:rPr>
      </w:pPr>
      <w:r>
        <w:rPr>
          <w:lang w:val="en-US"/>
        </w:rPr>
        <w:t xml:space="preserve">Now imagine that we must include a new way to </w:t>
      </w:r>
      <w:r w:rsidR="00792580">
        <w:rPr>
          <w:lang w:val="en-US"/>
        </w:rPr>
        <w:t>process</w:t>
      </w:r>
      <w:r>
        <w:rPr>
          <w:lang w:val="en-US"/>
        </w:rPr>
        <w:t xml:space="preserve"> the ECG samples</w:t>
      </w:r>
      <w:r w:rsidR="001D7947">
        <w:rPr>
          <w:lang w:val="en-US"/>
        </w:rPr>
        <w:t>, namely a</w:t>
      </w:r>
      <w:r w:rsidR="00792580">
        <w:rPr>
          <w:lang w:val="en-US"/>
        </w:rPr>
        <w:t>n</w:t>
      </w:r>
      <w:r w:rsidR="001D7947">
        <w:rPr>
          <w:lang w:val="en-US"/>
        </w:rPr>
        <w:t xml:space="preserve"> </w:t>
      </w:r>
      <w:r w:rsidR="00792580">
        <w:rPr>
          <w:i/>
          <w:lang w:val="en-US"/>
        </w:rPr>
        <w:t>extremes processing</w:t>
      </w:r>
      <w:r>
        <w:rPr>
          <w:lang w:val="en-US"/>
        </w:rPr>
        <w:t xml:space="preserve">: Given a list of samples, we should only </w:t>
      </w:r>
      <w:r w:rsidR="00792580">
        <w:rPr>
          <w:lang w:val="en-US"/>
        </w:rPr>
        <w:t>print</w:t>
      </w:r>
      <w:r>
        <w:rPr>
          <w:lang w:val="en-US"/>
        </w:rPr>
        <w:t xml:space="preserve"> the </w:t>
      </w:r>
      <w:r w:rsidRPr="001D7947">
        <w:rPr>
          <w:i/>
          <w:lang w:val="en-US"/>
        </w:rPr>
        <w:t>minimum</w:t>
      </w:r>
      <w:r>
        <w:rPr>
          <w:lang w:val="en-US"/>
        </w:rPr>
        <w:t xml:space="preserve"> sample value</w:t>
      </w:r>
      <w:r w:rsidR="00792580">
        <w:rPr>
          <w:lang w:val="en-US"/>
        </w:rPr>
        <w:t xml:space="preserve"> and</w:t>
      </w:r>
      <w:r>
        <w:rPr>
          <w:lang w:val="en-US"/>
        </w:rPr>
        <w:t xml:space="preserve"> the </w:t>
      </w:r>
      <w:r w:rsidRPr="001D7947">
        <w:rPr>
          <w:i/>
          <w:lang w:val="en-US"/>
        </w:rPr>
        <w:t>maximum</w:t>
      </w:r>
      <w:r>
        <w:rPr>
          <w:lang w:val="en-US"/>
        </w:rPr>
        <w:t xml:space="preserve"> sample value</w:t>
      </w:r>
      <w:r w:rsidR="001D7947">
        <w:rPr>
          <w:lang w:val="en-US"/>
        </w:rPr>
        <w:t>.</w:t>
      </w:r>
    </w:p>
    <w:p w14:paraId="018D18D8" w14:textId="77777777" w:rsidR="001D7947" w:rsidRDefault="001D7947" w:rsidP="00B62F99">
      <w:pPr>
        <w:keepNext/>
        <w:keepLines/>
        <w:rPr>
          <w:lang w:val="en-US"/>
        </w:rPr>
      </w:pPr>
    </w:p>
    <w:p w14:paraId="1CFEBA23" w14:textId="77777777" w:rsidR="001D7947" w:rsidRDefault="001D7947" w:rsidP="00B62F99">
      <w:pPr>
        <w:keepNext/>
        <w:keepLines/>
        <w:rPr>
          <w:lang w:val="en-US"/>
        </w:rPr>
      </w:pPr>
      <w:r>
        <w:rPr>
          <w:lang w:val="en-US"/>
        </w:rPr>
        <w:t xml:space="preserve">What changes and additions are required to your existing classes and interface to accommodate the new </w:t>
      </w:r>
      <w:r w:rsidR="00792580">
        <w:rPr>
          <w:lang w:val="en-US"/>
        </w:rPr>
        <w:t>kind of processing</w:t>
      </w:r>
      <w:r>
        <w:rPr>
          <w:lang w:val="en-US"/>
        </w:rPr>
        <w:t xml:space="preserve">? Compare this to the old design - which design is more “flexible”, i.e. ready for </w:t>
      </w:r>
      <w:r w:rsidR="002B23B1">
        <w:rPr>
          <w:lang w:val="en-US"/>
        </w:rPr>
        <w:t xml:space="preserve">a </w:t>
      </w:r>
      <w:r>
        <w:rPr>
          <w:lang w:val="en-US"/>
        </w:rPr>
        <w:t>change? Why?</w:t>
      </w:r>
    </w:p>
    <w:p w14:paraId="733795DF" w14:textId="77777777" w:rsidR="001D7947" w:rsidRDefault="001D7947" w:rsidP="00B62F99">
      <w:pPr>
        <w:keepNext/>
        <w:keepLines/>
        <w:rPr>
          <w:lang w:val="en-US"/>
        </w:rPr>
      </w:pPr>
    </w:p>
    <w:p w14:paraId="367D8A74" w14:textId="77777777" w:rsidR="001D7947" w:rsidRDefault="001D7947" w:rsidP="00B62F99">
      <w:pPr>
        <w:keepNext/>
        <w:keepLines/>
        <w:rPr>
          <w:lang w:val="en-US"/>
        </w:rPr>
      </w:pPr>
      <w:r>
        <w:rPr>
          <w:lang w:val="en-US"/>
        </w:rPr>
        <w:t xml:space="preserve">Add </w:t>
      </w:r>
      <w:proofErr w:type="spellStart"/>
      <w:r w:rsidR="00792580">
        <w:rPr>
          <w:rStyle w:val="CodeChar"/>
          <w:lang w:val="en-US"/>
        </w:rPr>
        <w:t>ExtremesProcessing</w:t>
      </w:r>
      <w:proofErr w:type="spellEnd"/>
      <w:r w:rsidRPr="005C16A6">
        <w:rPr>
          <w:lang w:val="en-US"/>
        </w:rPr>
        <w:t xml:space="preserve"> to yo</w:t>
      </w:r>
      <w:r>
        <w:rPr>
          <w:lang w:val="en-US"/>
        </w:rPr>
        <w:t>ur class diagram from Exercise 2</w:t>
      </w:r>
      <w:r w:rsidRPr="005C16A6">
        <w:rPr>
          <w:lang w:val="en-US"/>
        </w:rPr>
        <w:t xml:space="preserve">. Add the class to </w:t>
      </w:r>
      <w:r>
        <w:rPr>
          <w:lang w:val="en-US"/>
        </w:rPr>
        <w:t xml:space="preserve">your implementation and test it using the same </w:t>
      </w:r>
      <w:proofErr w:type="gramStart"/>
      <w:r w:rsidRPr="00475A78">
        <w:rPr>
          <w:rStyle w:val="CodeChar"/>
          <w:lang w:val="en-US"/>
        </w:rPr>
        <w:t>Main(</w:t>
      </w:r>
      <w:proofErr w:type="gramEnd"/>
      <w:r w:rsidRPr="00475A78">
        <w:rPr>
          <w:rStyle w:val="CodeChar"/>
          <w:lang w:val="en-US"/>
        </w:rPr>
        <w:t>)</w:t>
      </w:r>
      <w:r w:rsidRPr="00475A78">
        <w:rPr>
          <w:lang w:val="en-US"/>
        </w:rPr>
        <w:t xml:space="preserve"> </w:t>
      </w:r>
      <w:r>
        <w:rPr>
          <w:lang w:val="en-US"/>
        </w:rPr>
        <w:t xml:space="preserve">program as before. </w:t>
      </w:r>
      <w:proofErr w:type="gramStart"/>
      <w:r>
        <w:rPr>
          <w:lang w:val="en-US"/>
        </w:rPr>
        <w:t>Again</w:t>
      </w:r>
      <w:proofErr w:type="gramEnd"/>
      <w:r>
        <w:rPr>
          <w:lang w:val="en-US"/>
        </w:rPr>
        <w:t xml:space="preserve"> note how the </w:t>
      </w:r>
      <w:proofErr w:type="gramStart"/>
      <w:r w:rsidRPr="007F46A0">
        <w:rPr>
          <w:rStyle w:val="CodeChar"/>
          <w:lang w:val="en-US"/>
        </w:rPr>
        <w:t>Main(</w:t>
      </w:r>
      <w:proofErr w:type="gramEnd"/>
      <w:r w:rsidRPr="007F46A0">
        <w:rPr>
          <w:rStyle w:val="CodeChar"/>
          <w:lang w:val="en-US"/>
        </w:rPr>
        <w:t>)</w:t>
      </w:r>
      <w:r>
        <w:rPr>
          <w:lang w:val="en-US"/>
        </w:rPr>
        <w:t xml:space="preserve"> program does not need to change to use the new feature.</w:t>
      </w:r>
    </w:p>
    <w:p w14:paraId="09355EBC" w14:textId="77777777" w:rsidR="001D7947" w:rsidRDefault="001D7947" w:rsidP="00B62F99">
      <w:pPr>
        <w:keepNext/>
        <w:keepLines/>
        <w:rPr>
          <w:lang w:val="en-US"/>
        </w:rPr>
      </w:pPr>
    </w:p>
    <w:p w14:paraId="5F7FF690" w14:textId="77777777" w:rsidR="001D7947" w:rsidRPr="005C16A6" w:rsidRDefault="001D7947" w:rsidP="001D7947">
      <w:pPr>
        <w:rPr>
          <w:lang w:val="en-US"/>
        </w:rPr>
      </w:pPr>
    </w:p>
    <w:p w14:paraId="4B22C8DB" w14:textId="77777777" w:rsidR="001D7947" w:rsidRPr="00D01337" w:rsidRDefault="001D7947" w:rsidP="001D7947">
      <w:pPr>
        <w:rPr>
          <w:b/>
          <w:lang w:val="en-US"/>
        </w:rPr>
      </w:pPr>
      <w:r w:rsidRPr="00D01337">
        <w:rPr>
          <w:b/>
          <w:lang w:val="en-US"/>
        </w:rPr>
        <w:t xml:space="preserve">Exercise </w:t>
      </w:r>
      <w:r>
        <w:rPr>
          <w:b/>
          <w:lang w:val="en-US"/>
        </w:rPr>
        <w:t>5</w:t>
      </w:r>
      <w:r w:rsidRPr="00D01337">
        <w:rPr>
          <w:b/>
          <w:lang w:val="en-US"/>
        </w:rPr>
        <w:t xml:space="preserve"> (</w:t>
      </w:r>
      <w:r w:rsidR="005761DE">
        <w:rPr>
          <w:b/>
          <w:lang w:val="en-US"/>
        </w:rPr>
        <w:t>optional</w:t>
      </w:r>
      <w:r w:rsidRPr="00D01337">
        <w:rPr>
          <w:b/>
          <w:lang w:val="en-US"/>
        </w:rPr>
        <w:t>):</w:t>
      </w:r>
    </w:p>
    <w:p w14:paraId="10804B89" w14:textId="77777777" w:rsidR="001D7947" w:rsidRPr="00F93186" w:rsidRDefault="001D7947" w:rsidP="001D7947">
      <w:pPr>
        <w:rPr>
          <w:lang w:val="en-US"/>
        </w:rPr>
      </w:pPr>
      <w:r>
        <w:rPr>
          <w:lang w:val="en-US"/>
        </w:rPr>
        <w:t xml:space="preserve">Change your implementation so that the </w:t>
      </w:r>
      <w:r w:rsidRPr="00D01337">
        <w:rPr>
          <w:lang w:val="en-US"/>
        </w:rPr>
        <w:t>user</w:t>
      </w:r>
      <w:r>
        <w:rPr>
          <w:lang w:val="en-US"/>
        </w:rPr>
        <w:t xml:space="preserve"> can decide which reporting type to use when the program starts. Hint: This requires changes to </w:t>
      </w:r>
      <w:proofErr w:type="spellStart"/>
      <w:r w:rsidR="0061627B" w:rsidRPr="009669F7">
        <w:rPr>
          <w:rStyle w:val="CodeChar"/>
          <w:lang w:val="en-US"/>
        </w:rPr>
        <w:t>SampleContainer</w:t>
      </w:r>
      <w:r>
        <w:rPr>
          <w:lang w:val="en-US"/>
        </w:rPr>
        <w:t>’s</w:t>
      </w:r>
      <w:proofErr w:type="spellEnd"/>
      <w:r>
        <w:rPr>
          <w:lang w:val="en-US"/>
        </w:rPr>
        <w:t xml:space="preserve"> constructor and therefore to the setup you do in the beginning of </w:t>
      </w:r>
      <w:proofErr w:type="gramStart"/>
      <w:r w:rsidRPr="007F46A0">
        <w:rPr>
          <w:rStyle w:val="CodeChar"/>
          <w:lang w:val="en-US"/>
        </w:rPr>
        <w:t>Main(</w:t>
      </w:r>
      <w:proofErr w:type="gramEnd"/>
      <w:r w:rsidRPr="007F46A0">
        <w:rPr>
          <w:rStyle w:val="CodeChar"/>
          <w:lang w:val="en-US"/>
        </w:rPr>
        <w:t>)</w:t>
      </w:r>
      <w:r>
        <w:rPr>
          <w:lang w:val="en-US"/>
        </w:rPr>
        <w:t>.</w:t>
      </w:r>
    </w:p>
    <w:p w14:paraId="24DE6F4F" w14:textId="77777777" w:rsidR="001D7947" w:rsidRDefault="001D7947" w:rsidP="001D7947">
      <w:pPr>
        <w:rPr>
          <w:lang w:val="en-US"/>
        </w:rPr>
      </w:pPr>
    </w:p>
    <w:p w14:paraId="0460E772" w14:textId="77777777" w:rsidR="002B2485" w:rsidRDefault="002B2485" w:rsidP="002B2485">
      <w:pPr>
        <w:rPr>
          <w:lang w:val="en-US"/>
        </w:rPr>
      </w:pPr>
    </w:p>
    <w:p w14:paraId="149BA74E" w14:textId="77777777" w:rsidR="001E0C63" w:rsidRPr="001E0C63" w:rsidRDefault="004E3A23" w:rsidP="002B2485">
      <w:pPr>
        <w:rPr>
          <w:b/>
          <w:lang w:val="en-US"/>
        </w:rPr>
      </w:pPr>
      <w:r w:rsidRPr="004E3A23">
        <w:rPr>
          <w:b/>
          <w:lang w:val="en-US"/>
        </w:rPr>
        <w:t>Exercise 6 (</w:t>
      </w:r>
      <w:r w:rsidR="005761DE">
        <w:rPr>
          <w:b/>
          <w:lang w:val="en-US"/>
        </w:rPr>
        <w:t>optional</w:t>
      </w:r>
      <w:r w:rsidRPr="004E3A23">
        <w:rPr>
          <w:b/>
          <w:lang w:val="en-US"/>
        </w:rPr>
        <w:t>):</w:t>
      </w:r>
    </w:p>
    <w:p w14:paraId="326E193A" w14:textId="77777777" w:rsidR="00B32052" w:rsidRDefault="00B32052" w:rsidP="002B2485">
      <w:pPr>
        <w:rPr>
          <w:lang w:val="en-US"/>
        </w:rPr>
      </w:pPr>
      <w:r>
        <w:rPr>
          <w:lang w:val="en-US"/>
        </w:rPr>
        <w:t xml:space="preserve">Add a new way to </w:t>
      </w:r>
      <w:r w:rsidR="001E0C63">
        <w:rPr>
          <w:lang w:val="en-US"/>
        </w:rPr>
        <w:t>process</w:t>
      </w:r>
      <w:r>
        <w:rPr>
          <w:lang w:val="en-US"/>
        </w:rPr>
        <w:t xml:space="preserve"> ECG samples</w:t>
      </w:r>
      <w:r w:rsidR="00C56ED7">
        <w:rPr>
          <w:lang w:val="en-US"/>
        </w:rPr>
        <w:t xml:space="preserve"> to your design,</w:t>
      </w:r>
      <w:r>
        <w:rPr>
          <w:lang w:val="en-US"/>
        </w:rPr>
        <w:t xml:space="preserve"> </w:t>
      </w:r>
      <w:proofErr w:type="spellStart"/>
      <w:r w:rsidR="00C56ED7" w:rsidRPr="00D9436C">
        <w:rPr>
          <w:rStyle w:val="CodeChar"/>
          <w:lang w:val="en-US"/>
        </w:rPr>
        <w:t>BPMProcessing</w:t>
      </w:r>
      <w:proofErr w:type="spellEnd"/>
      <w:r w:rsidR="00C56ED7">
        <w:rPr>
          <w:lang w:val="en-US"/>
        </w:rPr>
        <w:t xml:space="preserve">. This </w:t>
      </w:r>
      <w:proofErr w:type="gramStart"/>
      <w:r w:rsidR="00C56ED7">
        <w:rPr>
          <w:lang w:val="en-US"/>
        </w:rPr>
        <w:t>processing</w:t>
      </w:r>
      <w:proofErr w:type="gramEnd"/>
      <w:r w:rsidR="00C56ED7">
        <w:rPr>
          <w:lang w:val="en-US"/>
        </w:rPr>
        <w:t xml:space="preserve"> </w:t>
      </w:r>
      <w:r>
        <w:rPr>
          <w:lang w:val="en-US"/>
        </w:rPr>
        <w:t xml:space="preserve">will report the </w:t>
      </w:r>
      <w:r w:rsidR="00C56ED7">
        <w:rPr>
          <w:i/>
          <w:lang w:val="en-US"/>
        </w:rPr>
        <w:t xml:space="preserve">average pulse </w:t>
      </w:r>
      <w:r>
        <w:rPr>
          <w:lang w:val="en-US"/>
        </w:rPr>
        <w:t xml:space="preserve">of the </w:t>
      </w:r>
      <w:r w:rsidR="00C56ED7">
        <w:rPr>
          <w:lang w:val="en-US"/>
        </w:rPr>
        <w:t xml:space="preserve">ECG </w:t>
      </w:r>
      <w:r>
        <w:rPr>
          <w:lang w:val="en-US"/>
        </w:rPr>
        <w:t xml:space="preserve">signal, defined as the </w:t>
      </w:r>
      <w:r w:rsidR="001E0C63">
        <w:rPr>
          <w:lang w:val="en-US"/>
        </w:rPr>
        <w:t xml:space="preserve">average </w:t>
      </w:r>
      <w:r w:rsidR="00C56ED7">
        <w:rPr>
          <w:lang w:val="en-US"/>
        </w:rPr>
        <w:t xml:space="preserve">number of </w:t>
      </w:r>
      <w:proofErr w:type="spellStart"/>
      <w:r w:rsidR="001E0C63">
        <w:rPr>
          <w:lang w:val="en-US"/>
        </w:rPr>
        <w:t>heartbeats</w:t>
      </w:r>
      <w:proofErr w:type="spellEnd"/>
      <w:r w:rsidR="001E0C63">
        <w:rPr>
          <w:lang w:val="en-US"/>
        </w:rPr>
        <w:t xml:space="preserve"> per minute (BPM). </w:t>
      </w:r>
      <w:r>
        <w:rPr>
          <w:lang w:val="en-US"/>
        </w:rPr>
        <w:t>To do this, you will need some additional info:</w:t>
      </w:r>
    </w:p>
    <w:p w14:paraId="44CAA142" w14:textId="77777777" w:rsidR="00B32052" w:rsidRDefault="00B32052" w:rsidP="002B2485">
      <w:pPr>
        <w:rPr>
          <w:lang w:val="en-US"/>
        </w:rPr>
      </w:pPr>
    </w:p>
    <w:p w14:paraId="2C993CFD" w14:textId="77777777" w:rsidR="00B32052" w:rsidRDefault="007171EE" w:rsidP="00B3205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Th</w:t>
      </w:r>
      <w:r w:rsidR="002E4AD6">
        <w:rPr>
          <w:lang w:val="en-US"/>
        </w:rPr>
        <w:t>e sampling rate</w:t>
      </w:r>
      <w:r w:rsidR="00F841FD">
        <w:rPr>
          <w:lang w:val="en-US"/>
        </w:rPr>
        <w:t xml:space="preserve"> is </w:t>
      </w:r>
      <w:r w:rsidR="00115B82">
        <w:rPr>
          <w:lang w:val="en-US"/>
        </w:rPr>
        <w:t xml:space="preserve">exactly </w:t>
      </w:r>
      <w:r w:rsidR="00AD23E2">
        <w:rPr>
          <w:lang w:val="en-US"/>
        </w:rPr>
        <w:t>1</w:t>
      </w:r>
      <w:r w:rsidR="00F841FD">
        <w:rPr>
          <w:lang w:val="en-US"/>
        </w:rPr>
        <w:t>000 Hz.</w:t>
      </w:r>
    </w:p>
    <w:p w14:paraId="0DC591DA" w14:textId="77777777" w:rsidR="00B32052" w:rsidRPr="00B32052" w:rsidRDefault="00B32052" w:rsidP="00B3205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Any sample with a value of 20 or </w:t>
      </w:r>
      <w:r w:rsidR="003145D6">
        <w:rPr>
          <w:lang w:val="en-US"/>
        </w:rPr>
        <w:t>below</w:t>
      </w:r>
      <w:r>
        <w:rPr>
          <w:lang w:val="en-US"/>
        </w:rPr>
        <w:t xml:space="preserve"> </w:t>
      </w:r>
      <w:r w:rsidR="00664370">
        <w:rPr>
          <w:lang w:val="en-US"/>
        </w:rPr>
        <w:t xml:space="preserve">(the blue line on the figure below) </w:t>
      </w:r>
      <w:r>
        <w:rPr>
          <w:lang w:val="en-US"/>
        </w:rPr>
        <w:t xml:space="preserve">can be considered as </w:t>
      </w:r>
      <w:r w:rsidR="003145D6">
        <w:rPr>
          <w:lang w:val="en-US"/>
        </w:rPr>
        <w:t xml:space="preserve">not </w:t>
      </w:r>
      <w:r>
        <w:rPr>
          <w:lang w:val="en-US"/>
        </w:rPr>
        <w:t xml:space="preserve">being “on the peak” of the heartbeat. </w:t>
      </w:r>
    </w:p>
    <w:p w14:paraId="6F7906CC" w14:textId="77777777" w:rsidR="00B32052" w:rsidRDefault="00B32052" w:rsidP="002B2485">
      <w:pPr>
        <w:rPr>
          <w:lang w:val="en-US"/>
        </w:rPr>
      </w:pPr>
    </w:p>
    <w:p w14:paraId="1106BF91" w14:textId="77777777" w:rsidR="001E0C63" w:rsidRDefault="00C56ED7" w:rsidP="001E0C63">
      <w:pPr>
        <w:rPr>
          <w:lang w:val="en-US"/>
        </w:rPr>
      </w:pPr>
      <w:r>
        <w:rPr>
          <w:lang w:val="en-US"/>
        </w:rPr>
        <w:t xml:space="preserve">After you have added </w:t>
      </w:r>
      <w:proofErr w:type="spellStart"/>
      <w:r w:rsidR="005761DE" w:rsidRPr="00475A78">
        <w:rPr>
          <w:rStyle w:val="CodeChar"/>
          <w:lang w:val="en-US"/>
        </w:rPr>
        <w:t>BPMProcessing</w:t>
      </w:r>
      <w:proofErr w:type="spellEnd"/>
      <w:r w:rsidR="005761DE">
        <w:rPr>
          <w:lang w:val="en-US"/>
        </w:rPr>
        <w:t xml:space="preserve"> to your design, implement it and e</w:t>
      </w:r>
      <w:r w:rsidR="001E0C63">
        <w:rPr>
          <w:lang w:val="en-US"/>
        </w:rPr>
        <w:t xml:space="preserve">xtend your </w:t>
      </w:r>
      <w:proofErr w:type="gramStart"/>
      <w:r w:rsidR="001E0C63" w:rsidRPr="00C56ED7">
        <w:rPr>
          <w:rStyle w:val="CodeChar"/>
          <w:lang w:val="en-US"/>
        </w:rPr>
        <w:t>Main(</w:t>
      </w:r>
      <w:proofErr w:type="gramEnd"/>
      <w:r w:rsidR="001E0C63" w:rsidRPr="00C56ED7">
        <w:rPr>
          <w:rStyle w:val="CodeChar"/>
          <w:lang w:val="en-US"/>
        </w:rPr>
        <w:t>)</w:t>
      </w:r>
      <w:r w:rsidR="001E0C63">
        <w:rPr>
          <w:lang w:val="en-US"/>
        </w:rPr>
        <w:t xml:space="preserve"> to include the selection of this processing.</w:t>
      </w:r>
    </w:p>
    <w:p w14:paraId="4AEFD01A" w14:textId="77777777" w:rsidR="00F474B2" w:rsidRPr="00B55697" w:rsidRDefault="00F474B2" w:rsidP="001E0C63">
      <w:pPr>
        <w:rPr>
          <w:lang w:val="en-US"/>
        </w:rPr>
      </w:pPr>
      <w:proofErr w:type="gramStart"/>
      <w:r>
        <w:rPr>
          <w:lang w:val="en-US"/>
        </w:rPr>
        <w:t>Note,</w:t>
      </w:r>
      <w:proofErr w:type="gramEnd"/>
      <w:r>
        <w:rPr>
          <w:lang w:val="en-US"/>
        </w:rPr>
        <w:t xml:space="preserve"> that you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change the range of the generated samples to get any samples with a value</w:t>
      </w:r>
      <w:r w:rsidR="00035363">
        <w:rPr>
          <w:lang w:val="en-US"/>
        </w:rPr>
        <w:t xml:space="preserve"> above 20 and you should generate more than the 100 samples generated in the handout.</w:t>
      </w:r>
    </w:p>
    <w:p w14:paraId="6D0F58A6" w14:textId="77777777" w:rsidR="00B32052" w:rsidRDefault="00B32052" w:rsidP="002B2485">
      <w:pPr>
        <w:rPr>
          <w:lang w:val="en-US"/>
        </w:rPr>
      </w:pPr>
    </w:p>
    <w:p w14:paraId="00C8C508" w14:textId="77777777" w:rsidR="00B32052" w:rsidRPr="00B32052" w:rsidRDefault="00B32052" w:rsidP="002B2485">
      <w:pPr>
        <w:rPr>
          <w:lang w:val="en-US"/>
        </w:rPr>
      </w:pPr>
    </w:p>
    <w:p w14:paraId="313B6699" w14:textId="77777777" w:rsidR="004E3A23" w:rsidRPr="004E3A23" w:rsidRDefault="00E927C4" w:rsidP="00B32052">
      <w:pPr>
        <w:jc w:val="center"/>
        <w:rPr>
          <w:lang w:val="en-US"/>
        </w:rPr>
      </w:pPr>
      <w:r>
        <w:rPr>
          <w:noProof/>
        </w:rPr>
        <w:object w:dxaOrig="6586" w:dyaOrig="2805" w14:anchorId="78B0786C">
          <v:shape id="_x0000_i1027" type="#_x0000_t75" alt="" style="width:303.95pt;height:129pt;mso-width-percent:0;mso-height-percent:0;mso-width-percent:0;mso-height-percent:0" o:ole="">
            <v:imagedata r:id="rId12" o:title=""/>
          </v:shape>
          <o:OLEObject Type="Embed" ProgID="Visio.Drawing.15" ShapeID="_x0000_i1027" DrawAspect="Content" ObjectID="_1849326781" r:id="rId13"/>
        </w:object>
      </w:r>
    </w:p>
    <w:sectPr w:rsidR="004E3A23" w:rsidRPr="004E3A23" w:rsidSect="00A6047C">
      <w:headerReference w:type="default" r:id="rId14"/>
      <w:footerReference w:type="default" r:id="rId15"/>
      <w:pgSz w:w="11906" w:h="16838"/>
      <w:pgMar w:top="1560" w:right="1134" w:bottom="851" w:left="1134" w:header="708" w:footer="2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7364D" w14:textId="77777777" w:rsidR="001A010D" w:rsidRDefault="001A010D" w:rsidP="00F53479">
      <w:r>
        <w:separator/>
      </w:r>
    </w:p>
  </w:endnote>
  <w:endnote w:type="continuationSeparator" w:id="0">
    <w:p w14:paraId="60757F7B" w14:textId="77777777" w:rsidR="001A010D" w:rsidRDefault="001A010D" w:rsidP="00F53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3D85"/>
        <w:sz w:val="16"/>
        <w:szCs w:val="16"/>
      </w:rPr>
      <w:id w:val="-402527994"/>
      <w:docPartObj>
        <w:docPartGallery w:val="Page Numbers (Bottom of Page)"/>
        <w:docPartUnique/>
      </w:docPartObj>
    </w:sdtPr>
    <w:sdtContent>
      <w:sdt>
        <w:sdtPr>
          <w:rPr>
            <w:color w:val="003D85"/>
            <w:sz w:val="16"/>
            <w:szCs w:val="16"/>
          </w:rPr>
          <w:id w:val="-1669238322"/>
          <w:docPartObj>
            <w:docPartGallery w:val="Page Numbers (Top of Page)"/>
            <w:docPartUnique/>
          </w:docPartObj>
        </w:sdtPr>
        <w:sdtContent>
          <w:p w14:paraId="0833E23C" w14:textId="77777777" w:rsidR="00F53479" w:rsidRPr="00F53479" w:rsidRDefault="00F53479">
            <w:pPr>
              <w:pStyle w:val="Footer"/>
              <w:jc w:val="center"/>
              <w:rPr>
                <w:color w:val="003D85"/>
                <w:sz w:val="16"/>
                <w:szCs w:val="16"/>
              </w:rPr>
            </w:pPr>
            <w:r w:rsidRPr="00F53479">
              <w:rPr>
                <w:color w:val="003D85"/>
                <w:sz w:val="16"/>
                <w:szCs w:val="16"/>
              </w:rPr>
              <w:t xml:space="preserve">Page 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begin"/>
            </w:r>
            <w:r w:rsidRPr="00F53479">
              <w:rPr>
                <w:bCs/>
                <w:color w:val="003D85"/>
                <w:sz w:val="16"/>
                <w:szCs w:val="16"/>
              </w:rPr>
              <w:instrText xml:space="preserve"> PAGE </w:instrTex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separate"/>
            </w:r>
            <w:r w:rsidR="00035363">
              <w:rPr>
                <w:bCs/>
                <w:noProof/>
                <w:color w:val="003D85"/>
                <w:sz w:val="16"/>
                <w:szCs w:val="16"/>
              </w:rPr>
              <w:t>2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end"/>
            </w:r>
            <w:r w:rsidRPr="00F53479">
              <w:rPr>
                <w:color w:val="003D85"/>
                <w:sz w:val="16"/>
                <w:szCs w:val="16"/>
              </w:rPr>
              <w:t xml:space="preserve"> of 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begin"/>
            </w:r>
            <w:r w:rsidRPr="00F53479">
              <w:rPr>
                <w:bCs/>
                <w:color w:val="003D85"/>
                <w:sz w:val="16"/>
                <w:szCs w:val="16"/>
              </w:rPr>
              <w:instrText xml:space="preserve"> NUMPAGES  </w:instrTex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separate"/>
            </w:r>
            <w:r w:rsidR="00035363">
              <w:rPr>
                <w:bCs/>
                <w:noProof/>
                <w:color w:val="003D85"/>
                <w:sz w:val="16"/>
                <w:szCs w:val="16"/>
              </w:rPr>
              <w:t>2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end"/>
            </w:r>
          </w:p>
        </w:sdtContent>
      </w:sdt>
    </w:sdtContent>
  </w:sdt>
  <w:p w14:paraId="497ACE45" w14:textId="77777777" w:rsidR="00F53479" w:rsidRPr="00F53479" w:rsidRDefault="00F53479">
    <w:pPr>
      <w:pStyle w:val="Footer"/>
      <w:rPr>
        <w:color w:val="003D8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BE7DF" w14:textId="77777777" w:rsidR="001A010D" w:rsidRDefault="001A010D" w:rsidP="00F53479">
      <w:r>
        <w:separator/>
      </w:r>
    </w:p>
  </w:footnote>
  <w:footnote w:type="continuationSeparator" w:id="0">
    <w:p w14:paraId="0D93A389" w14:textId="77777777" w:rsidR="001A010D" w:rsidRDefault="001A010D" w:rsidP="00F53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CFC8F" w14:textId="77777777" w:rsidR="00F53479" w:rsidRPr="00F53479" w:rsidRDefault="001C552C" w:rsidP="00F53479">
    <w:pPr>
      <w:pStyle w:val="Header"/>
      <w:rPr>
        <w:color w:val="003D85"/>
        <w:sz w:val="16"/>
        <w:szCs w:val="16"/>
      </w:rPr>
    </w:pPr>
    <w:r>
      <w:rPr>
        <w:noProof/>
        <w:lang w:eastAsia="da-DK"/>
      </w:rPr>
      <w:drawing>
        <wp:anchor distT="0" distB="0" distL="114300" distR="114300" simplePos="0" relativeHeight="251659264" behindDoc="1" locked="0" layoutInCell="1" allowOverlap="1" wp14:anchorId="0B006C15" wp14:editId="2A3F139C">
          <wp:simplePos x="0" y="0"/>
          <wp:positionH relativeFrom="column">
            <wp:posOffset>-2540</wp:posOffset>
          </wp:positionH>
          <wp:positionV relativeFrom="paragraph">
            <wp:posOffset>-1270</wp:posOffset>
          </wp:positionV>
          <wp:extent cx="2206800" cy="414000"/>
          <wp:effectExtent l="0" t="0" r="3175" b="5715"/>
          <wp:wrapThrough wrapText="bothSides">
            <wp:wrapPolygon edited="0">
              <wp:start x="0" y="0"/>
              <wp:lineTo x="0" y="20903"/>
              <wp:lineTo x="21445" y="20903"/>
              <wp:lineTo x="21445" y="0"/>
              <wp:lineTo x="0" y="0"/>
            </wp:wrapPolygon>
          </wp:wrapThrough>
          <wp:docPr id="4" name="Picture 4" descr="http://www.iha.dk/Files/Billeder/logoer/au/au-ingenioerhoejskolen_d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iha.dk/Files/Billeder/logoer/au/au-ingenioerhoejskolen_da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6800" cy="41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3479">
      <w:rPr>
        <w:sz w:val="16"/>
        <w:szCs w:val="16"/>
      </w:rPr>
      <w:tab/>
    </w:r>
    <w:r w:rsidR="00FF4995">
      <w:rPr>
        <w:sz w:val="16"/>
        <w:szCs w:val="16"/>
      </w:rPr>
      <w:tab/>
    </w:r>
  </w:p>
  <w:p w14:paraId="2DD1FD13" w14:textId="77777777" w:rsidR="00F53479" w:rsidRPr="00F53479" w:rsidRDefault="00B45E93">
    <w:pPr>
      <w:pStyle w:val="Header"/>
      <w:rPr>
        <w:sz w:val="16"/>
        <w:szCs w:val="16"/>
      </w:rPr>
    </w:pPr>
    <w:r w:rsidRPr="00F53479">
      <w:rPr>
        <w:noProof/>
        <w:sz w:val="16"/>
        <w:szCs w:val="16"/>
        <w:lang w:eastAsia="da-DK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7B56086" wp14:editId="1444BDAA">
              <wp:simplePos x="0" y="0"/>
              <wp:positionH relativeFrom="column">
                <wp:posOffset>-1905</wp:posOffset>
              </wp:positionH>
              <wp:positionV relativeFrom="paragraph">
                <wp:posOffset>329572</wp:posOffset>
              </wp:positionV>
              <wp:extent cx="6109090" cy="0"/>
              <wp:effectExtent l="0" t="0" r="2540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09090" cy="0"/>
                      </a:xfrm>
                      <a:prstGeom prst="line">
                        <a:avLst/>
                      </a:prstGeom>
                      <a:ln w="3175">
                        <a:solidFill>
                          <a:srgbClr val="003D85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32E998" id="Straight Connector 2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25.95pt" to="480.9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" strokecolor="#003d85" strokeweight=".25pt"/>
          </w:pict>
        </mc:Fallback>
      </mc:AlternateContent>
    </w:r>
    <w:r w:rsidR="00871AB7">
      <w:rPr>
        <w:color w:val="003D85"/>
        <w:sz w:val="16"/>
        <w:szCs w:val="16"/>
      </w:rPr>
      <w:tab/>
    </w:r>
    <w:r w:rsidR="00871AB7">
      <w:rPr>
        <w:color w:val="003D85"/>
        <w:sz w:val="16"/>
        <w:szCs w:val="16"/>
      </w:rPr>
      <w:tab/>
    </w:r>
    <w:r w:rsidR="00F53479" w:rsidRPr="00F53479">
      <w:rPr>
        <w:sz w:val="16"/>
        <w:szCs w:val="16"/>
      </w:rPr>
      <w:tab/>
    </w:r>
    <w:r w:rsidR="00F53479" w:rsidRPr="00F53479"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B2120"/>
    <w:multiLevelType w:val="hybridMultilevel"/>
    <w:tmpl w:val="D400B038"/>
    <w:lvl w:ilvl="0" w:tplc="096E02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A3485E"/>
    <w:multiLevelType w:val="multilevel"/>
    <w:tmpl w:val="5BDC9DF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3452A3E"/>
    <w:multiLevelType w:val="hybridMultilevel"/>
    <w:tmpl w:val="DB56F84A"/>
    <w:lvl w:ilvl="0" w:tplc="690A00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604191">
    <w:abstractNumId w:val="1"/>
  </w:num>
  <w:num w:numId="2" w16cid:durableId="241376395">
    <w:abstractNumId w:val="1"/>
  </w:num>
  <w:num w:numId="3" w16cid:durableId="306519783">
    <w:abstractNumId w:val="1"/>
  </w:num>
  <w:num w:numId="4" w16cid:durableId="1910262923">
    <w:abstractNumId w:val="1"/>
  </w:num>
  <w:num w:numId="5" w16cid:durableId="647249980">
    <w:abstractNumId w:val="1"/>
  </w:num>
  <w:num w:numId="6" w16cid:durableId="1787696022">
    <w:abstractNumId w:val="1"/>
  </w:num>
  <w:num w:numId="7" w16cid:durableId="781651872">
    <w:abstractNumId w:val="1"/>
  </w:num>
  <w:num w:numId="8" w16cid:durableId="1118380411">
    <w:abstractNumId w:val="1"/>
  </w:num>
  <w:num w:numId="9" w16cid:durableId="1994791588">
    <w:abstractNumId w:val="1"/>
  </w:num>
  <w:num w:numId="10" w16cid:durableId="1266764750">
    <w:abstractNumId w:val="1"/>
  </w:num>
  <w:num w:numId="11" w16cid:durableId="35128444">
    <w:abstractNumId w:val="1"/>
  </w:num>
  <w:num w:numId="12" w16cid:durableId="2063014419">
    <w:abstractNumId w:val="1"/>
  </w:num>
  <w:num w:numId="13" w16cid:durableId="1142692041">
    <w:abstractNumId w:val="0"/>
  </w:num>
  <w:num w:numId="14" w16cid:durableId="410736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186"/>
    <w:rsid w:val="000262FD"/>
    <w:rsid w:val="00035363"/>
    <w:rsid w:val="00073ADC"/>
    <w:rsid w:val="000764AC"/>
    <w:rsid w:val="00115B82"/>
    <w:rsid w:val="00121FD4"/>
    <w:rsid w:val="00142702"/>
    <w:rsid w:val="00144368"/>
    <w:rsid w:val="00195E2E"/>
    <w:rsid w:val="001A010D"/>
    <w:rsid w:val="001C552C"/>
    <w:rsid w:val="001C73B0"/>
    <w:rsid w:val="001D5DA3"/>
    <w:rsid w:val="001D7947"/>
    <w:rsid w:val="001E0C63"/>
    <w:rsid w:val="002168B3"/>
    <w:rsid w:val="002255D2"/>
    <w:rsid w:val="0023286A"/>
    <w:rsid w:val="00292ACD"/>
    <w:rsid w:val="002A695D"/>
    <w:rsid w:val="002B23B1"/>
    <w:rsid w:val="002B2485"/>
    <w:rsid w:val="002C2FA5"/>
    <w:rsid w:val="002E4AD6"/>
    <w:rsid w:val="00301E2E"/>
    <w:rsid w:val="003145D6"/>
    <w:rsid w:val="00370FD2"/>
    <w:rsid w:val="00374E98"/>
    <w:rsid w:val="00390007"/>
    <w:rsid w:val="00396A59"/>
    <w:rsid w:val="00397F16"/>
    <w:rsid w:val="003D40DB"/>
    <w:rsid w:val="003F0119"/>
    <w:rsid w:val="00450E4C"/>
    <w:rsid w:val="00475A78"/>
    <w:rsid w:val="00475D77"/>
    <w:rsid w:val="00477465"/>
    <w:rsid w:val="004E3A23"/>
    <w:rsid w:val="00543D5C"/>
    <w:rsid w:val="00566AFD"/>
    <w:rsid w:val="0057490F"/>
    <w:rsid w:val="005761DE"/>
    <w:rsid w:val="005C16A6"/>
    <w:rsid w:val="005F0F45"/>
    <w:rsid w:val="0061627B"/>
    <w:rsid w:val="00617338"/>
    <w:rsid w:val="006179FD"/>
    <w:rsid w:val="00635DEA"/>
    <w:rsid w:val="00664370"/>
    <w:rsid w:val="0069097D"/>
    <w:rsid w:val="006A5C99"/>
    <w:rsid w:val="00712B1D"/>
    <w:rsid w:val="007171EE"/>
    <w:rsid w:val="00723C5C"/>
    <w:rsid w:val="00792580"/>
    <w:rsid w:val="007B49F2"/>
    <w:rsid w:val="007C0128"/>
    <w:rsid w:val="007C3017"/>
    <w:rsid w:val="007D11FB"/>
    <w:rsid w:val="007F46A0"/>
    <w:rsid w:val="00803237"/>
    <w:rsid w:val="0081101A"/>
    <w:rsid w:val="00843AF1"/>
    <w:rsid w:val="0084475E"/>
    <w:rsid w:val="00854CC3"/>
    <w:rsid w:val="00864AAA"/>
    <w:rsid w:val="00871AB7"/>
    <w:rsid w:val="008779BC"/>
    <w:rsid w:val="008C27AA"/>
    <w:rsid w:val="008E0B70"/>
    <w:rsid w:val="009351C0"/>
    <w:rsid w:val="009669F7"/>
    <w:rsid w:val="00973254"/>
    <w:rsid w:val="009918C4"/>
    <w:rsid w:val="009A2D3D"/>
    <w:rsid w:val="009B12F5"/>
    <w:rsid w:val="009D094C"/>
    <w:rsid w:val="00A31650"/>
    <w:rsid w:val="00A56C29"/>
    <w:rsid w:val="00A6047C"/>
    <w:rsid w:val="00A91193"/>
    <w:rsid w:val="00AA0A69"/>
    <w:rsid w:val="00AD23E2"/>
    <w:rsid w:val="00B32052"/>
    <w:rsid w:val="00B45E93"/>
    <w:rsid w:val="00B55697"/>
    <w:rsid w:val="00B62F99"/>
    <w:rsid w:val="00B665B2"/>
    <w:rsid w:val="00BA3E07"/>
    <w:rsid w:val="00BD6D51"/>
    <w:rsid w:val="00BD6F38"/>
    <w:rsid w:val="00C56ED7"/>
    <w:rsid w:val="00C60FAC"/>
    <w:rsid w:val="00C8039B"/>
    <w:rsid w:val="00C8716B"/>
    <w:rsid w:val="00D01337"/>
    <w:rsid w:val="00D26613"/>
    <w:rsid w:val="00D34C16"/>
    <w:rsid w:val="00D47566"/>
    <w:rsid w:val="00D66807"/>
    <w:rsid w:val="00D9436C"/>
    <w:rsid w:val="00E3466B"/>
    <w:rsid w:val="00E660D7"/>
    <w:rsid w:val="00E927C4"/>
    <w:rsid w:val="00EC7B82"/>
    <w:rsid w:val="00EE673D"/>
    <w:rsid w:val="00F2005B"/>
    <w:rsid w:val="00F24CA8"/>
    <w:rsid w:val="00F474B2"/>
    <w:rsid w:val="00F53479"/>
    <w:rsid w:val="00F831BA"/>
    <w:rsid w:val="00F841FD"/>
    <w:rsid w:val="00F93186"/>
    <w:rsid w:val="00FD04A4"/>
    <w:rsid w:val="00FF33CA"/>
    <w:rsid w:val="00FF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95C843"/>
  <w15:chartTrackingRefBased/>
  <w15:docId w15:val="{8C301537-5C5C-48C4-9C86-D96B2FFCE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1C0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D5C"/>
    <w:pPr>
      <w:keepNext/>
      <w:keepLines/>
      <w:numPr>
        <w:numId w:val="11"/>
      </w:numPr>
      <w:spacing w:before="240"/>
      <w:ind w:left="431" w:hanging="431"/>
      <w:outlineLvl w:val="0"/>
    </w:pPr>
    <w:rPr>
      <w:rFonts w:ascii="Calibri Light" w:eastAsiaTheme="majorEastAsia" w:hAnsi="Calibri Light" w:cstheme="majorBidi"/>
      <w:b/>
      <w:bCs/>
      <w:color w:val="003D8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D5C"/>
    <w:pPr>
      <w:keepNext/>
      <w:keepLines/>
      <w:numPr>
        <w:ilvl w:val="1"/>
        <w:numId w:val="12"/>
      </w:numPr>
      <w:spacing w:before="200"/>
      <w:outlineLvl w:val="1"/>
    </w:pPr>
    <w:rPr>
      <w:rFonts w:ascii="Calibri Light" w:eastAsiaTheme="majorEastAsia" w:hAnsi="Calibri Light" w:cstheme="majorBidi"/>
      <w:b/>
      <w:bCs/>
      <w:color w:val="003D8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D5C"/>
    <w:pPr>
      <w:keepNext/>
      <w:keepLines/>
      <w:numPr>
        <w:ilvl w:val="2"/>
        <w:numId w:val="12"/>
      </w:numPr>
      <w:spacing w:before="200"/>
      <w:outlineLvl w:val="2"/>
    </w:pPr>
    <w:rPr>
      <w:rFonts w:ascii="Calibri Light" w:eastAsiaTheme="majorEastAsia" w:hAnsi="Calibri Light" w:cstheme="majorBidi"/>
      <w:b/>
      <w:bCs/>
      <w:color w:val="003D8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3D5C"/>
    <w:pPr>
      <w:keepNext/>
      <w:keepLines/>
      <w:numPr>
        <w:ilvl w:val="3"/>
        <w:numId w:val="12"/>
      </w:numPr>
      <w:spacing w:before="200"/>
      <w:outlineLvl w:val="3"/>
    </w:pPr>
    <w:rPr>
      <w:rFonts w:ascii="Calibri Light" w:eastAsiaTheme="majorEastAsia" w:hAnsi="Calibri Light" w:cstheme="majorBidi"/>
      <w:b/>
      <w:bCs/>
      <w:iCs/>
      <w:color w:val="1F497D" w:themeColor="text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3D5C"/>
    <w:pPr>
      <w:keepNext/>
      <w:keepLines/>
      <w:numPr>
        <w:ilvl w:val="4"/>
        <w:numId w:val="12"/>
      </w:numPr>
      <w:spacing w:before="200"/>
      <w:outlineLvl w:val="4"/>
    </w:pPr>
    <w:rPr>
      <w:rFonts w:ascii="Calibri Light" w:eastAsiaTheme="majorEastAsia" w:hAnsi="Calibri Light" w:cstheme="majorBidi"/>
      <w:b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5C"/>
    <w:rPr>
      <w:rFonts w:ascii="Calibri Light" w:eastAsiaTheme="majorEastAsia" w:hAnsi="Calibri Light" w:cstheme="majorBidi"/>
      <w:b/>
      <w:bCs/>
      <w:color w:val="003D85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43D5C"/>
    <w:rPr>
      <w:rFonts w:ascii="Calibri Light" w:eastAsiaTheme="majorEastAsia" w:hAnsi="Calibri Light" w:cstheme="majorBidi"/>
      <w:b/>
      <w:bCs/>
      <w:color w:val="003D85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3D5C"/>
    <w:rPr>
      <w:rFonts w:ascii="Calibri Light" w:eastAsiaTheme="majorEastAsia" w:hAnsi="Calibri Light" w:cstheme="majorBidi"/>
      <w:b/>
      <w:bCs/>
      <w:color w:val="003D85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543D5C"/>
    <w:rPr>
      <w:rFonts w:ascii="Calibri Light" w:eastAsiaTheme="majorEastAsia" w:hAnsi="Calibri Light" w:cstheme="majorBidi"/>
      <w:b/>
      <w:bCs/>
      <w:iCs/>
      <w:color w:val="1F497D" w:themeColor="text2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43D5C"/>
    <w:rPr>
      <w:rFonts w:ascii="Calibri Light" w:eastAsiaTheme="majorEastAsia" w:hAnsi="Calibri Light" w:cstheme="majorBidi"/>
      <w:b/>
      <w:color w:val="1F497D" w:themeColor="text2"/>
      <w:sz w:val="20"/>
    </w:rPr>
  </w:style>
  <w:style w:type="paragraph" w:customStyle="1" w:styleId="Code">
    <w:name w:val="Code"/>
    <w:basedOn w:val="Normal"/>
    <w:link w:val="CodeChar"/>
    <w:qFormat/>
    <w:rsid w:val="0080323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</w:pPr>
    <w:rPr>
      <w:rFonts w:ascii="Consolas" w:hAnsi="Consolas" w:cs="Courier New"/>
      <w:sz w:val="18"/>
      <w:szCs w:val="20"/>
    </w:rPr>
  </w:style>
  <w:style w:type="character" w:customStyle="1" w:styleId="CodeChar">
    <w:name w:val="Code Char"/>
    <w:basedOn w:val="DefaultParagraphFont"/>
    <w:link w:val="Code"/>
    <w:rsid w:val="00803237"/>
    <w:rPr>
      <w:rFonts w:ascii="Consolas" w:hAnsi="Consolas" w:cs="Courier New"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F53479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3479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F53479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3479"/>
    <w:rPr>
      <w:rFonts w:ascii="Arial" w:hAnsi="Arial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34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479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C60FAC"/>
    <w:pPr>
      <w:spacing w:after="200"/>
    </w:pPr>
    <w:rPr>
      <w:bCs/>
      <w:i/>
      <w:color w:val="4F81BD" w:themeColor="accent1"/>
      <w:sz w:val="16"/>
      <w:szCs w:val="18"/>
    </w:rPr>
  </w:style>
  <w:style w:type="paragraph" w:styleId="ListParagraph">
    <w:name w:val="List Paragraph"/>
    <w:basedOn w:val="Normal"/>
    <w:uiPriority w:val="34"/>
    <w:qFormat/>
    <w:rsid w:val="00B556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2ACD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292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3.vsdx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Electrocardiography" TargetMode="Externa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2.vsdx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1.vsdx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505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Troels Fedder Jensen</dc:creator>
  <cp:keywords/>
  <dc:description/>
  <cp:lastModifiedBy>Michael Sørensen Loft</cp:lastModifiedBy>
  <cp:revision>4</cp:revision>
  <cp:lastPrinted>2026-08-27T07:06:00Z</cp:lastPrinted>
  <dcterms:created xsi:type="dcterms:W3CDTF">2026-07-07T07:06:00Z</dcterms:created>
  <dcterms:modified xsi:type="dcterms:W3CDTF">2026-08-27T07:07:00Z</dcterms:modified>
</cp:coreProperties>
</file>