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42772272"/>
        <w:docPartObj>
          <w:docPartGallery w:val="Cover Pages"/>
          <w:docPartUnique/>
        </w:docPartObj>
      </w:sdtPr>
      <w:sdtEndPr>
        <w:rPr>
          <w:rFonts w:asciiTheme="minorHAnsi" w:eastAsiaTheme="minorEastAsia" w:hAnsiTheme="minorHAnsi" w:cstheme="minorBidi"/>
          <w:sz w:val="22"/>
          <w:szCs w:val="22"/>
        </w:rPr>
      </w:sdtEndPr>
      <w:sdtContent>
        <w:p w:rsidR="0001335A" w:rsidRDefault="0001335A">
          <w:pPr>
            <w:pStyle w:val="NoSpacing"/>
            <w:rPr>
              <w:rFonts w:asciiTheme="majorHAnsi" w:eastAsiaTheme="majorEastAsia" w:hAnsiTheme="majorHAnsi" w:cstheme="majorBidi"/>
              <w:sz w:val="72"/>
              <w:szCs w:val="72"/>
            </w:rPr>
          </w:pPr>
          <w:r w:rsidRPr="00E1630A">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1630A">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1630A">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1630A">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EE1167B75A00486288042035BA4ABD24"/>
            </w:placeholder>
            <w:dataBinding w:prefixMappings="xmlns:ns0='http://schemas.openxmlformats.org/package/2006/metadata/core-properties' xmlns:ns1='http://purl.org/dc/elements/1.1/'" w:xpath="/ns0:coreProperties[1]/ns1:title[1]" w:storeItemID="{6C3C8BC8-F283-45AE-878A-BAB7291924A1}"/>
            <w:text/>
          </w:sdtPr>
          <w:sdtContent>
            <w:p w:rsidR="0001335A" w:rsidRDefault="0001335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PLL Simulation in </w:t>
              </w:r>
              <w:proofErr w:type="spellStart"/>
              <w:r>
                <w:rPr>
                  <w:rFonts w:asciiTheme="majorHAnsi" w:eastAsiaTheme="majorEastAsia" w:hAnsiTheme="majorHAnsi" w:cstheme="majorBidi"/>
                  <w:sz w:val="72"/>
                  <w:szCs w:val="72"/>
                </w:rPr>
                <w:t>Matlab</w:t>
              </w:r>
              <w:proofErr w:type="spellEnd"/>
            </w:p>
          </w:sdtContent>
        </w:sdt>
        <w:sdt>
          <w:sdtPr>
            <w:rPr>
              <w:rFonts w:asciiTheme="majorHAnsi" w:eastAsiaTheme="majorEastAsia" w:hAnsiTheme="majorHAnsi" w:cstheme="majorBidi"/>
              <w:sz w:val="36"/>
              <w:szCs w:val="36"/>
            </w:rPr>
            <w:alias w:val="Subtitle"/>
            <w:id w:val="14700077"/>
            <w:placeholder>
              <w:docPart w:val="5CD46019ED4B4542A037B80BBA7A9875"/>
            </w:placeholder>
            <w:dataBinding w:prefixMappings="xmlns:ns0='http://schemas.openxmlformats.org/package/2006/metadata/core-properties' xmlns:ns1='http://purl.org/dc/elements/1.1/'" w:xpath="/ns0:coreProperties[1]/ns1:subject[1]" w:storeItemID="{6C3C8BC8-F283-45AE-878A-BAB7291924A1}"/>
            <w:text/>
          </w:sdtPr>
          <w:sdtContent>
            <w:p w:rsidR="0001335A" w:rsidRDefault="000133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DSP lab Spring 2013</w:t>
              </w:r>
            </w:p>
          </w:sdtContent>
        </w:sdt>
        <w:p w:rsidR="0001335A" w:rsidRDefault="0001335A">
          <w:pPr>
            <w:pStyle w:val="NoSpacing"/>
            <w:rPr>
              <w:rFonts w:asciiTheme="majorHAnsi" w:eastAsiaTheme="majorEastAsia" w:hAnsiTheme="majorHAnsi" w:cstheme="majorBidi"/>
              <w:sz w:val="36"/>
              <w:szCs w:val="36"/>
            </w:rPr>
          </w:pPr>
        </w:p>
        <w:p w:rsidR="0001335A" w:rsidRDefault="0001335A">
          <w:pPr>
            <w:pStyle w:val="NoSpacing"/>
            <w:rPr>
              <w:rFonts w:asciiTheme="majorHAnsi" w:eastAsiaTheme="majorEastAsia" w:hAnsiTheme="majorHAnsi" w:cstheme="majorBidi"/>
              <w:sz w:val="36"/>
              <w:szCs w:val="36"/>
            </w:rPr>
          </w:pPr>
        </w:p>
        <w:sdt>
          <w:sdtPr>
            <w:alias w:val="Date"/>
            <w:id w:val="14700083"/>
            <w:placeholder>
              <w:docPart w:val="E33DA04B7FAE4CC780F9F7A2F2B88E8D"/>
            </w:placeholder>
            <w:dataBinding w:prefixMappings="xmlns:ns0='http://schemas.microsoft.com/office/2006/coverPageProps'" w:xpath="/ns0:CoverPageProperties[1]/ns0:PublishDate[1]" w:storeItemID="{55AF091B-3C7A-41E3-B477-F2FDAA23CFDA}"/>
            <w:date w:fullDate="2013-09-04T00:00:00Z">
              <w:dateFormat w:val="M/d/yyyy"/>
              <w:lid w:val="en-US"/>
              <w:storeMappedDataAs w:val="dateTime"/>
              <w:calendar w:val="gregorian"/>
            </w:date>
          </w:sdtPr>
          <w:sdtContent>
            <w:p w:rsidR="0001335A" w:rsidRDefault="0001335A">
              <w:pPr>
                <w:pStyle w:val="NoSpacing"/>
              </w:pPr>
              <w:r>
                <w:t>9/4/2013</w:t>
              </w:r>
            </w:p>
          </w:sdtContent>
        </w:sdt>
        <w:sdt>
          <w:sdtPr>
            <w:alias w:val="Company"/>
            <w:id w:val="14700089"/>
            <w:placeholder>
              <w:docPart w:val="7BFC8D60A67D49658ED406D0BA46DA6D"/>
            </w:placeholder>
            <w:dataBinding w:prefixMappings="xmlns:ns0='http://schemas.openxmlformats.org/officeDocument/2006/extended-properties'" w:xpath="/ns0:Properties[1]/ns0:Company[1]" w:storeItemID="{6668398D-A668-4E3E-A5EB-62B293D839F1}"/>
            <w:text/>
          </w:sdtPr>
          <w:sdtContent>
            <w:p w:rsidR="0001335A" w:rsidRDefault="0001335A">
              <w:pPr>
                <w:pStyle w:val="NoSpacing"/>
              </w:pPr>
              <w:r>
                <w:t>Jacobs University Bremen</w:t>
              </w:r>
            </w:p>
          </w:sdtContent>
        </w:sdt>
        <w:sdt>
          <w:sdtPr>
            <w:alias w:val="Author"/>
            <w:id w:val="14700094"/>
            <w:placeholder>
              <w:docPart w:val="596108DEE147480F8BA86B46733A1A35"/>
            </w:placeholder>
            <w:dataBinding w:prefixMappings="xmlns:ns0='http://schemas.openxmlformats.org/package/2006/metadata/core-properties' xmlns:ns1='http://purl.org/dc/elements/1.1/'" w:xpath="/ns0:coreProperties[1]/ns1:creator[1]" w:storeItemID="{6C3C8BC8-F283-45AE-878A-BAB7291924A1}"/>
            <w:text/>
          </w:sdtPr>
          <w:sdtContent>
            <w:p w:rsidR="0001335A" w:rsidRDefault="0001335A">
              <w:pPr>
                <w:pStyle w:val="NoSpacing"/>
              </w:pPr>
              <w:proofErr w:type="spellStart"/>
              <w:r>
                <w:t>Joshan</w:t>
              </w:r>
              <w:proofErr w:type="spellEnd"/>
              <w:r>
                <w:t xml:space="preserve"> </w:t>
              </w:r>
              <w:proofErr w:type="spellStart"/>
              <w:r>
                <w:t>Chaudhary</w:t>
              </w:r>
              <w:proofErr w:type="spellEnd"/>
              <w:r>
                <w:t xml:space="preserve">, </w:t>
              </w:r>
              <w:proofErr w:type="spellStart"/>
              <w:r>
                <w:t>Grishma</w:t>
              </w:r>
              <w:proofErr w:type="spellEnd"/>
              <w:r>
                <w:t xml:space="preserve"> Raj </w:t>
              </w:r>
              <w:proofErr w:type="spellStart"/>
              <w:r>
                <w:t>Pandeya</w:t>
              </w:r>
              <w:proofErr w:type="spellEnd"/>
            </w:p>
          </w:sdtContent>
        </w:sdt>
        <w:p w:rsidR="0001335A" w:rsidRDefault="0001335A"/>
        <w:p w:rsidR="0001335A" w:rsidRDefault="0001335A">
          <w:r>
            <w:br w:type="page"/>
          </w:r>
        </w:p>
      </w:sdtContent>
    </w:sdt>
    <w:p w:rsidR="0001335A" w:rsidRPr="00D60C7C" w:rsidRDefault="0001335A" w:rsidP="0001335A">
      <w:pPr>
        <w:rPr>
          <w:rFonts w:cstheme="minorHAnsi"/>
          <w:b/>
        </w:rPr>
      </w:pPr>
      <w:proofErr w:type="spellStart"/>
      <w:r>
        <w:rPr>
          <w:b/>
        </w:rPr>
        <w:lastRenderedPageBreak/>
        <w:t>Prelab</w:t>
      </w:r>
      <w:proofErr w:type="spellEnd"/>
      <w:r>
        <w:rPr>
          <w:b/>
        </w:rPr>
        <w:t xml:space="preserve"> </w:t>
      </w:r>
      <w:r w:rsidRPr="00D60C7C">
        <w:rPr>
          <w:rFonts w:cstheme="minorHAnsi"/>
          <w:b/>
        </w:rPr>
        <w:t>Questions</w:t>
      </w:r>
      <w:r>
        <w:rPr>
          <w:rFonts w:cstheme="minorHAnsi"/>
          <w:b/>
        </w:rPr>
        <w:t>:</w:t>
      </w:r>
    </w:p>
    <w:p w:rsidR="0001335A" w:rsidRPr="00D60C7C" w:rsidRDefault="0001335A" w:rsidP="0001335A">
      <w:pPr>
        <w:pStyle w:val="BodyText"/>
        <w:numPr>
          <w:ilvl w:val="0"/>
          <w:numId w:val="1"/>
        </w:numPr>
        <w:spacing w:after="0"/>
        <w:jc w:val="both"/>
        <w:rPr>
          <w:rFonts w:asciiTheme="minorHAnsi" w:hAnsiTheme="minorHAnsi" w:cstheme="minorHAnsi"/>
          <w:b/>
          <w:sz w:val="22"/>
          <w:szCs w:val="22"/>
          <w:lang w:val="en-US"/>
        </w:rPr>
      </w:pPr>
      <w:r w:rsidRPr="00D60C7C">
        <w:rPr>
          <w:rFonts w:asciiTheme="minorHAnsi" w:hAnsiTheme="minorHAnsi" w:cstheme="minorHAnsi"/>
          <w:b/>
          <w:sz w:val="22"/>
          <w:szCs w:val="22"/>
          <w:lang w:val="en-US"/>
        </w:rPr>
        <w:t xml:space="preserve">What are the two functions of a PLL in a communications system? </w:t>
      </w:r>
    </w:p>
    <w:p w:rsidR="0001335A" w:rsidRPr="00D60C7C" w:rsidRDefault="0001335A" w:rsidP="0001335A">
      <w:pPr>
        <w:pStyle w:val="BodyText"/>
        <w:spacing w:after="0"/>
        <w:ind w:left="360"/>
        <w:jc w:val="both"/>
        <w:rPr>
          <w:rFonts w:asciiTheme="minorHAnsi" w:hAnsiTheme="minorHAnsi" w:cstheme="minorHAnsi"/>
          <w:sz w:val="22"/>
          <w:szCs w:val="22"/>
          <w:lang w:val="en-US"/>
        </w:rPr>
      </w:pPr>
      <w:proofErr w:type="gramStart"/>
      <w:r w:rsidRPr="00D60C7C">
        <w:rPr>
          <w:rFonts w:asciiTheme="minorHAnsi" w:hAnsiTheme="minorHAnsi" w:cstheme="minorHAnsi"/>
          <w:sz w:val="22"/>
          <w:szCs w:val="22"/>
          <w:lang w:val="en-US"/>
        </w:rPr>
        <w:t>The  2</w:t>
      </w:r>
      <w:proofErr w:type="gramEnd"/>
      <w:r w:rsidRPr="00D60C7C">
        <w:rPr>
          <w:rFonts w:asciiTheme="minorHAnsi" w:hAnsiTheme="minorHAnsi" w:cstheme="minorHAnsi"/>
          <w:sz w:val="22"/>
          <w:szCs w:val="22"/>
          <w:lang w:val="en-US"/>
        </w:rPr>
        <w:t xml:space="preserve"> important functions are used for synchronization tasks: </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-carrier recovery, which involves synchronizing the local oscillator (LO) to the incoming signal</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-symbol timing recovery, or properly aligning the sample times at the matched filter output.</w:t>
      </w:r>
    </w:p>
    <w:p w:rsidR="0001335A" w:rsidRPr="00D60C7C" w:rsidRDefault="0001335A" w:rsidP="0001335A">
      <w:pPr>
        <w:pStyle w:val="BodyText"/>
        <w:spacing w:after="0"/>
        <w:ind w:left="360"/>
        <w:jc w:val="both"/>
        <w:rPr>
          <w:rFonts w:asciiTheme="minorHAnsi" w:hAnsiTheme="minorHAnsi" w:cstheme="minorHAnsi"/>
          <w:sz w:val="22"/>
          <w:szCs w:val="22"/>
          <w:lang w:val="en-US"/>
        </w:rPr>
      </w:pPr>
    </w:p>
    <w:p w:rsidR="0001335A" w:rsidRPr="00D60C7C" w:rsidRDefault="0001335A" w:rsidP="0001335A">
      <w:pPr>
        <w:pStyle w:val="BodyText"/>
        <w:numPr>
          <w:ilvl w:val="0"/>
          <w:numId w:val="1"/>
        </w:numPr>
        <w:spacing w:after="0"/>
        <w:jc w:val="both"/>
        <w:rPr>
          <w:rFonts w:asciiTheme="minorHAnsi" w:hAnsiTheme="minorHAnsi" w:cstheme="minorHAnsi"/>
          <w:b/>
          <w:sz w:val="22"/>
          <w:szCs w:val="22"/>
          <w:lang w:val="en-US"/>
        </w:rPr>
      </w:pPr>
      <w:r w:rsidRPr="00D60C7C">
        <w:rPr>
          <w:rFonts w:asciiTheme="minorHAnsi" w:hAnsiTheme="minorHAnsi" w:cstheme="minorHAnsi"/>
          <w:b/>
          <w:sz w:val="22"/>
          <w:szCs w:val="22"/>
          <w:lang w:val="en-US"/>
        </w:rPr>
        <w:t xml:space="preserve">What are the key components (operations) used to implement a PLL? </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Multiplier</w:t>
      </w:r>
      <w:r w:rsidRPr="00D60C7C">
        <w:rPr>
          <w:rFonts w:asciiTheme="minorHAnsi" w:hAnsiTheme="minorHAnsi" w:cstheme="minorHAnsi"/>
          <w:sz w:val="22"/>
          <w:szCs w:val="22"/>
          <w:lang w:val="en-US"/>
        </w:rPr>
        <w:t>: takes product of local reference from VCO and input reference</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LPF</w:t>
      </w:r>
      <w:r w:rsidRPr="00D60C7C">
        <w:rPr>
          <w:rFonts w:asciiTheme="minorHAnsi" w:hAnsiTheme="minorHAnsi" w:cstheme="minorHAnsi"/>
          <w:sz w:val="22"/>
          <w:szCs w:val="22"/>
          <w:lang w:val="en-US"/>
        </w:rPr>
        <w:t>: removes doubled frequency component from output of multiplier</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 xml:space="preserve">VCO: </w:t>
      </w:r>
      <w:r w:rsidRPr="00D60C7C">
        <w:rPr>
          <w:rFonts w:asciiTheme="minorHAnsi" w:hAnsiTheme="minorHAnsi" w:cstheme="minorHAnsi"/>
          <w:sz w:val="22"/>
          <w:szCs w:val="22"/>
          <w:lang w:val="en-US"/>
        </w:rPr>
        <w:t xml:space="preserve">low frequency component from multiplier passes through the filter and produces a slow varying voltage which is fed to the VCO. The VCO then controls the speed of the oscillator depending on whether </w:t>
      </w:r>
      <w:proofErr w:type="gramStart"/>
      <w:r w:rsidRPr="00D60C7C">
        <w:rPr>
          <w:rFonts w:asciiTheme="minorHAnsi" w:hAnsiTheme="minorHAnsi" w:cstheme="minorHAnsi"/>
          <w:sz w:val="22"/>
          <w:szCs w:val="22"/>
          <w:lang w:val="en-US"/>
        </w:rPr>
        <w:t>y(</w:t>
      </w:r>
      <w:proofErr w:type="gramEnd"/>
      <w:r w:rsidRPr="00D60C7C">
        <w:rPr>
          <w:rFonts w:asciiTheme="minorHAnsi" w:hAnsiTheme="minorHAnsi" w:cstheme="minorHAnsi"/>
          <w:sz w:val="22"/>
          <w:szCs w:val="22"/>
          <w:lang w:val="en-US"/>
        </w:rPr>
        <w:t xml:space="preserve">t) lags/leads x(t). </w:t>
      </w:r>
      <w:r w:rsidRPr="00D60C7C">
        <w:rPr>
          <w:rFonts w:asciiTheme="minorHAnsi" w:hAnsiTheme="minorHAnsi" w:cstheme="minorHAnsi"/>
          <w:color w:val="000000"/>
          <w:sz w:val="22"/>
          <w:szCs w:val="22"/>
          <w:lang w:val="en-US"/>
        </w:rPr>
        <w:t>Feeding this phase difference to the voltage controlled oscillator (VCO) causes the oscillator to speed up when</w:t>
      </w:r>
      <w:r w:rsidRPr="00D60C7C">
        <w:rPr>
          <w:rStyle w:val="apple-converted-space"/>
          <w:rFonts w:asciiTheme="minorHAnsi" w:hAnsiTheme="minorHAnsi" w:cstheme="minorHAnsi"/>
          <w:color w:val="000000"/>
          <w:sz w:val="22"/>
          <w:szCs w:val="22"/>
          <w:lang w:val="en-US"/>
        </w:rPr>
        <w:t> </w:t>
      </w:r>
      <w:proofErr w:type="gramStart"/>
      <w:r w:rsidRPr="00D60C7C">
        <w:rPr>
          <w:rFonts w:asciiTheme="minorHAnsi" w:hAnsiTheme="minorHAnsi" w:cstheme="minorHAnsi"/>
          <w:i/>
          <w:iCs/>
          <w:color w:val="000000"/>
          <w:sz w:val="22"/>
          <w:szCs w:val="22"/>
          <w:lang w:val="en-US"/>
        </w:rPr>
        <w:t>y</w:t>
      </w:r>
      <w:r w:rsidRPr="00D60C7C">
        <w:rPr>
          <w:rFonts w:asciiTheme="minorHAnsi" w:hAnsiTheme="minorHAnsi" w:cstheme="minorHAnsi"/>
          <w:color w:val="000000"/>
          <w:sz w:val="22"/>
          <w:szCs w:val="22"/>
          <w:lang w:val="en-US"/>
        </w:rPr>
        <w:t>(</w:t>
      </w:r>
      <w:proofErr w:type="gramEnd"/>
      <w:r w:rsidRPr="00D60C7C">
        <w:rPr>
          <w:rFonts w:asciiTheme="minorHAnsi" w:hAnsiTheme="minorHAnsi" w:cstheme="minorHAnsi"/>
          <w:i/>
          <w:iCs/>
          <w:color w:val="000000"/>
          <w:sz w:val="22"/>
          <w:szCs w:val="22"/>
          <w:lang w:val="en-US"/>
        </w:rPr>
        <w:t>t</w:t>
      </w:r>
      <w:r w:rsidRPr="00D60C7C">
        <w:rPr>
          <w:rFonts w:asciiTheme="minorHAnsi" w:hAnsiTheme="minorHAnsi" w:cstheme="minorHAnsi"/>
          <w:color w:val="000000"/>
          <w:sz w:val="22"/>
          <w:szCs w:val="22"/>
          <w:lang w:val="en-US"/>
        </w:rPr>
        <w:t>) is lagging</w:t>
      </w:r>
      <w:r w:rsidRPr="00D60C7C">
        <w:rPr>
          <w:rStyle w:val="apple-converted-space"/>
          <w:rFonts w:asciiTheme="minorHAnsi" w:hAnsiTheme="minorHAnsi" w:cstheme="minorHAnsi"/>
          <w:color w:val="000000"/>
          <w:sz w:val="22"/>
          <w:szCs w:val="22"/>
          <w:lang w:val="en-US"/>
        </w:rPr>
        <w:t> </w:t>
      </w:r>
      <w:r w:rsidRPr="00D60C7C">
        <w:rPr>
          <w:rFonts w:asciiTheme="minorHAnsi" w:hAnsiTheme="minorHAnsi" w:cstheme="minorHAnsi"/>
          <w:i/>
          <w:iCs/>
          <w:color w:val="000000"/>
          <w:sz w:val="22"/>
          <w:szCs w:val="22"/>
          <w:lang w:val="en-US"/>
        </w:rPr>
        <w:t>x</w:t>
      </w:r>
      <w:r w:rsidRPr="00D60C7C">
        <w:rPr>
          <w:rFonts w:asciiTheme="minorHAnsi" w:hAnsiTheme="minorHAnsi" w:cstheme="minorHAnsi"/>
          <w:color w:val="000000"/>
          <w:sz w:val="22"/>
          <w:szCs w:val="22"/>
          <w:lang w:val="en-US"/>
        </w:rPr>
        <w:t>(</w:t>
      </w:r>
      <w:r w:rsidRPr="00D60C7C">
        <w:rPr>
          <w:rFonts w:asciiTheme="minorHAnsi" w:hAnsiTheme="minorHAnsi" w:cstheme="minorHAnsi"/>
          <w:i/>
          <w:iCs/>
          <w:color w:val="000000"/>
          <w:sz w:val="22"/>
          <w:szCs w:val="22"/>
          <w:lang w:val="en-US"/>
        </w:rPr>
        <w:t>t</w:t>
      </w:r>
      <w:r w:rsidRPr="00D60C7C">
        <w:rPr>
          <w:rFonts w:asciiTheme="minorHAnsi" w:hAnsiTheme="minorHAnsi" w:cstheme="minorHAnsi"/>
          <w:color w:val="000000"/>
          <w:sz w:val="22"/>
          <w:szCs w:val="22"/>
          <w:lang w:val="en-US"/>
        </w:rPr>
        <w:t>) or to slow down when</w:t>
      </w:r>
      <w:r w:rsidRPr="00D60C7C">
        <w:rPr>
          <w:rStyle w:val="apple-converted-space"/>
          <w:rFonts w:asciiTheme="minorHAnsi" w:hAnsiTheme="minorHAnsi" w:cstheme="minorHAnsi"/>
          <w:color w:val="000000"/>
          <w:sz w:val="22"/>
          <w:szCs w:val="22"/>
          <w:lang w:val="en-US"/>
        </w:rPr>
        <w:t> </w:t>
      </w:r>
      <w:r w:rsidRPr="00D60C7C">
        <w:rPr>
          <w:rFonts w:asciiTheme="minorHAnsi" w:hAnsiTheme="minorHAnsi" w:cstheme="minorHAnsi"/>
          <w:i/>
          <w:iCs/>
          <w:color w:val="000000"/>
          <w:sz w:val="22"/>
          <w:szCs w:val="22"/>
          <w:lang w:val="en-US"/>
        </w:rPr>
        <w:t>y</w:t>
      </w:r>
      <w:r w:rsidRPr="00D60C7C">
        <w:rPr>
          <w:rFonts w:asciiTheme="minorHAnsi" w:hAnsiTheme="minorHAnsi" w:cstheme="minorHAnsi"/>
          <w:color w:val="000000"/>
          <w:sz w:val="22"/>
          <w:szCs w:val="22"/>
          <w:lang w:val="en-US"/>
        </w:rPr>
        <w:t>(</w:t>
      </w:r>
      <w:r w:rsidRPr="00D60C7C">
        <w:rPr>
          <w:rFonts w:asciiTheme="minorHAnsi" w:hAnsiTheme="minorHAnsi" w:cstheme="minorHAnsi"/>
          <w:i/>
          <w:iCs/>
          <w:color w:val="000000"/>
          <w:sz w:val="22"/>
          <w:szCs w:val="22"/>
          <w:lang w:val="en-US"/>
        </w:rPr>
        <w:t>t</w:t>
      </w:r>
      <w:r w:rsidRPr="00D60C7C">
        <w:rPr>
          <w:rFonts w:asciiTheme="minorHAnsi" w:hAnsiTheme="minorHAnsi" w:cstheme="minorHAnsi"/>
          <w:color w:val="000000"/>
          <w:sz w:val="22"/>
          <w:szCs w:val="22"/>
          <w:lang w:val="en-US"/>
        </w:rPr>
        <w:t>) is leading</w:t>
      </w:r>
      <w:r w:rsidRPr="00D60C7C">
        <w:rPr>
          <w:rStyle w:val="apple-converted-space"/>
          <w:rFonts w:asciiTheme="minorHAnsi" w:hAnsiTheme="minorHAnsi" w:cstheme="minorHAnsi"/>
          <w:color w:val="000000"/>
          <w:sz w:val="22"/>
          <w:szCs w:val="22"/>
          <w:lang w:val="en-US"/>
        </w:rPr>
        <w:t> </w:t>
      </w:r>
      <w:r w:rsidRPr="00D60C7C">
        <w:rPr>
          <w:rFonts w:asciiTheme="minorHAnsi" w:hAnsiTheme="minorHAnsi" w:cstheme="minorHAnsi"/>
          <w:i/>
          <w:iCs/>
          <w:color w:val="000000"/>
          <w:sz w:val="22"/>
          <w:szCs w:val="22"/>
          <w:lang w:val="en-US"/>
        </w:rPr>
        <w:t>x</w:t>
      </w:r>
      <w:r w:rsidRPr="00D60C7C">
        <w:rPr>
          <w:rFonts w:asciiTheme="minorHAnsi" w:hAnsiTheme="minorHAnsi" w:cstheme="minorHAnsi"/>
          <w:color w:val="000000"/>
          <w:sz w:val="22"/>
          <w:szCs w:val="22"/>
          <w:lang w:val="en-US"/>
        </w:rPr>
        <w:t>(</w:t>
      </w:r>
      <w:r w:rsidRPr="00D60C7C">
        <w:rPr>
          <w:rFonts w:asciiTheme="minorHAnsi" w:hAnsiTheme="minorHAnsi" w:cstheme="minorHAnsi"/>
          <w:i/>
          <w:iCs/>
          <w:color w:val="000000"/>
          <w:sz w:val="22"/>
          <w:szCs w:val="22"/>
          <w:lang w:val="en-US"/>
        </w:rPr>
        <w:t>t</w:t>
      </w:r>
      <w:r w:rsidRPr="00D60C7C">
        <w:rPr>
          <w:rFonts w:asciiTheme="minorHAnsi" w:hAnsiTheme="minorHAnsi" w:cstheme="minorHAnsi"/>
          <w:color w:val="000000"/>
          <w:sz w:val="22"/>
          <w:szCs w:val="22"/>
          <w:lang w:val="en-US"/>
        </w:rPr>
        <w:t>).</w:t>
      </w:r>
    </w:p>
    <w:p w:rsidR="0001335A" w:rsidRDefault="0001335A" w:rsidP="0001335A">
      <w:pPr>
        <w:pStyle w:val="BodyText"/>
        <w:tabs>
          <w:tab w:val="left" w:pos="707"/>
        </w:tabs>
        <w:spacing w:after="0"/>
        <w:jc w:val="both"/>
        <w:rPr>
          <w:rFonts w:asciiTheme="minorHAnsi" w:hAnsiTheme="minorHAnsi" w:cstheme="minorHAnsi"/>
          <w:b/>
          <w:bCs/>
          <w:sz w:val="22"/>
          <w:szCs w:val="22"/>
          <w:lang w:val="en-US"/>
        </w:rPr>
      </w:pPr>
    </w:p>
    <w:p w:rsidR="0001335A" w:rsidRPr="00D60C7C" w:rsidRDefault="0001335A" w:rsidP="0001335A">
      <w:pPr>
        <w:pStyle w:val="BodyText"/>
        <w:numPr>
          <w:ilvl w:val="0"/>
          <w:numId w:val="1"/>
        </w:numPr>
        <w:tabs>
          <w:tab w:val="left" w:pos="707"/>
        </w:tabs>
        <w:spacing w:after="0"/>
        <w:jc w:val="both"/>
        <w:rPr>
          <w:rFonts w:asciiTheme="minorHAnsi" w:hAnsiTheme="minorHAnsi" w:cstheme="minorHAnsi"/>
          <w:b/>
          <w:bCs/>
          <w:sz w:val="22"/>
          <w:szCs w:val="22"/>
          <w:lang w:val="en-US"/>
        </w:rPr>
      </w:pPr>
      <w:r w:rsidRPr="00D60C7C">
        <w:rPr>
          <w:rFonts w:asciiTheme="minorHAnsi" w:hAnsiTheme="minorHAnsi" w:cstheme="minorHAnsi"/>
          <w:b/>
          <w:bCs/>
          <w:sz w:val="22"/>
          <w:szCs w:val="22"/>
          <w:lang w:val="en-US"/>
        </w:rPr>
        <w:t xml:space="preserve">When we write the second-order frequency response of the PLL, this expression relates the input and output ________________ of the references. </w:t>
      </w:r>
    </w:p>
    <w:p w:rsidR="0001335A" w:rsidRPr="00D60C7C" w:rsidRDefault="0001335A" w:rsidP="0001335A">
      <w:pPr>
        <w:pStyle w:val="BodyText"/>
        <w:spacing w:after="0"/>
        <w:ind w:left="1067"/>
        <w:jc w:val="both"/>
        <w:rPr>
          <w:rFonts w:asciiTheme="minorHAnsi" w:hAnsiTheme="minorHAnsi" w:cstheme="minorHAnsi"/>
          <w:bCs/>
          <w:sz w:val="22"/>
          <w:szCs w:val="22"/>
        </w:rPr>
      </w:pPr>
      <w:r w:rsidRPr="00D60C7C">
        <w:rPr>
          <w:rFonts w:asciiTheme="minorHAnsi" w:hAnsiTheme="minorHAnsi" w:cstheme="minorHAnsi"/>
          <w:bCs/>
          <w:sz w:val="22"/>
          <w:szCs w:val="22"/>
        </w:rPr>
        <w:t>phase</w:t>
      </w:r>
    </w:p>
    <w:p w:rsidR="0001335A" w:rsidRDefault="0001335A" w:rsidP="0001335A">
      <w:pPr>
        <w:pStyle w:val="BodyText"/>
        <w:spacing w:after="0"/>
        <w:ind w:left="1067"/>
        <w:jc w:val="both"/>
        <w:rPr>
          <w:rFonts w:asciiTheme="minorHAnsi" w:hAnsiTheme="minorHAnsi" w:cstheme="minorHAnsi"/>
          <w:b/>
          <w:bCs/>
          <w:sz w:val="22"/>
          <w:szCs w:val="22"/>
        </w:rPr>
      </w:pPr>
    </w:p>
    <w:p w:rsidR="0001335A" w:rsidRDefault="0001335A" w:rsidP="0001335A">
      <w:pPr>
        <w:pStyle w:val="BodyText"/>
        <w:spacing w:after="0"/>
        <w:ind w:left="1067"/>
        <w:jc w:val="both"/>
        <w:rPr>
          <w:rFonts w:asciiTheme="minorHAnsi" w:hAnsiTheme="minorHAnsi" w:cstheme="minorHAnsi"/>
          <w:b/>
          <w:bCs/>
          <w:sz w:val="22"/>
          <w:szCs w:val="22"/>
        </w:rPr>
      </w:pPr>
      <w:r w:rsidRPr="00D60C7C">
        <w:rPr>
          <w:rFonts w:asciiTheme="minorHAnsi" w:hAnsiTheme="minorHAnsi" w:cstheme="minorHAnsi"/>
          <w:noProof/>
          <w:sz w:val="22"/>
          <w:szCs w:val="22"/>
          <w:lang w:val="en-US" w:eastAsia="en-US" w:bidi="ar-SA"/>
        </w:rPr>
        <w:drawing>
          <wp:inline distT="0" distB="0" distL="0" distR="0">
            <wp:extent cx="2124075" cy="638175"/>
            <wp:effectExtent l="19050" t="0" r="9525" b="0"/>
            <wp:docPr id="2" name="Picture 1" descr="pll_i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l_in_out"/>
                    <pic:cNvPicPr>
                      <a:picLocks noChangeAspect="1" noChangeArrowheads="1"/>
                    </pic:cNvPicPr>
                  </pic:nvPicPr>
                  <pic:blipFill>
                    <a:blip r:embed="rId6"/>
                    <a:srcRect/>
                    <a:stretch>
                      <a:fillRect/>
                    </a:stretch>
                  </pic:blipFill>
                  <pic:spPr bwMode="auto">
                    <a:xfrm>
                      <a:off x="0" y="0"/>
                      <a:ext cx="2124075" cy="638175"/>
                    </a:xfrm>
                    <a:prstGeom prst="rect">
                      <a:avLst/>
                    </a:prstGeom>
                    <a:noFill/>
                    <a:ln w="9525">
                      <a:noFill/>
                      <a:miter lim="800000"/>
                      <a:headEnd/>
                      <a:tailEnd/>
                    </a:ln>
                  </pic:spPr>
                </pic:pic>
              </a:graphicData>
            </a:graphic>
          </wp:inline>
        </w:drawing>
      </w:r>
    </w:p>
    <w:p w:rsidR="0001335A" w:rsidRPr="00D60C7C" w:rsidRDefault="0001335A" w:rsidP="0001335A">
      <w:pPr>
        <w:pStyle w:val="BodyText"/>
        <w:spacing w:after="0"/>
        <w:ind w:left="1067"/>
        <w:jc w:val="both"/>
        <w:rPr>
          <w:rFonts w:asciiTheme="minorHAnsi" w:hAnsiTheme="minorHAnsi" w:cstheme="minorHAnsi"/>
          <w:b/>
          <w:bCs/>
          <w:sz w:val="22"/>
          <w:szCs w:val="22"/>
        </w:rPr>
      </w:pPr>
    </w:p>
    <w:p w:rsidR="0001335A" w:rsidRPr="00D60C7C" w:rsidRDefault="0001335A" w:rsidP="0001335A">
      <w:pPr>
        <w:pStyle w:val="BodyText"/>
        <w:numPr>
          <w:ilvl w:val="0"/>
          <w:numId w:val="1"/>
        </w:numPr>
        <w:spacing w:after="0"/>
        <w:jc w:val="both"/>
        <w:rPr>
          <w:rFonts w:asciiTheme="minorHAnsi" w:hAnsiTheme="minorHAnsi" w:cstheme="minorHAnsi"/>
          <w:b/>
          <w:bCs/>
          <w:sz w:val="22"/>
          <w:szCs w:val="22"/>
          <w:lang w:val="en-US"/>
        </w:rPr>
      </w:pPr>
      <w:r w:rsidRPr="00D60C7C">
        <w:rPr>
          <w:rFonts w:asciiTheme="minorHAnsi" w:hAnsiTheme="minorHAnsi" w:cstheme="minorHAnsi"/>
          <w:b/>
          <w:bCs/>
          <w:sz w:val="22"/>
          <w:szCs w:val="22"/>
          <w:lang w:val="en-US"/>
        </w:rPr>
        <w:t xml:space="preserve">What does the corner frequency of the PLL loop filter control? </w:t>
      </w:r>
    </w:p>
    <w:p w:rsidR="0001335A" w:rsidRPr="00D60C7C" w:rsidRDefault="0001335A" w:rsidP="0001335A">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The corner frequency of the PLL loop filter controls how fast the loop adapts to phase changes.</w:t>
      </w:r>
    </w:p>
    <w:p w:rsidR="0001335A" w:rsidRPr="00D60C7C" w:rsidRDefault="0001335A" w:rsidP="0001335A">
      <w:pPr>
        <w:spacing w:after="0"/>
        <w:ind w:left="360"/>
        <w:jc w:val="both"/>
        <w:rPr>
          <w:rFonts w:cstheme="minorHAnsi"/>
          <w:b/>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rPr>
      </w:pPr>
      <w:r w:rsidRPr="00D60C7C">
        <w:rPr>
          <w:rFonts w:cstheme="minorHAnsi"/>
          <w:b/>
        </w:rPr>
        <w:t>How should the loop filter corner frequency compare to the input reference frequency?</w:t>
      </w:r>
    </w:p>
    <w:p w:rsidR="0001335A" w:rsidRPr="00D60C7C" w:rsidRDefault="0001335A" w:rsidP="0001335A">
      <w:pPr>
        <w:spacing w:after="0"/>
        <w:ind w:left="360"/>
        <w:jc w:val="both"/>
        <w:rPr>
          <w:rFonts w:cstheme="minorHAnsi"/>
        </w:rPr>
      </w:pPr>
      <w:r w:rsidRPr="00D60C7C">
        <w:rPr>
          <w:rFonts w:cstheme="minorHAnsi"/>
        </w:rPr>
        <w:t>The corner frequency ω</w:t>
      </w:r>
      <w:r w:rsidRPr="00D60C7C">
        <w:rPr>
          <w:rFonts w:cstheme="minorHAnsi"/>
          <w:vertAlign w:val="subscript"/>
        </w:rPr>
        <w:t>0</w:t>
      </w:r>
      <w:r w:rsidRPr="00D60C7C">
        <w:rPr>
          <w:rFonts w:cstheme="minorHAnsi"/>
        </w:rPr>
        <w:t xml:space="preserve"> should be much lower </w:t>
      </w:r>
      <w:proofErr w:type="gramStart"/>
      <w:r w:rsidRPr="00D60C7C">
        <w:rPr>
          <w:rFonts w:cstheme="minorHAnsi"/>
        </w:rPr>
        <w:t>( &lt;</w:t>
      </w:r>
      <w:proofErr w:type="gramEnd"/>
      <w:r w:rsidRPr="00D60C7C">
        <w:rPr>
          <w:rFonts w:cstheme="minorHAnsi"/>
        </w:rPr>
        <w:t>0.1) than the input reference frequency or clock being tracked.</w:t>
      </w:r>
    </w:p>
    <w:p w:rsidR="0001335A" w:rsidRPr="00D60C7C" w:rsidRDefault="0001335A" w:rsidP="0001335A">
      <w:pPr>
        <w:spacing w:after="0"/>
        <w:ind w:left="360"/>
        <w:jc w:val="both"/>
        <w:rPr>
          <w:rFonts w:cstheme="minorHAnsi"/>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rPr>
      </w:pPr>
      <w:r w:rsidRPr="00D60C7C">
        <w:rPr>
          <w:rFonts w:cstheme="minorHAnsi"/>
          <w:b/>
        </w:rPr>
        <w:t>What does it mean for a PLL to track?</w:t>
      </w:r>
    </w:p>
    <w:p w:rsidR="0001335A" w:rsidRPr="00D60C7C" w:rsidRDefault="0001335A" w:rsidP="0001335A">
      <w:pPr>
        <w:spacing w:after="0"/>
        <w:ind w:left="360"/>
        <w:jc w:val="both"/>
        <w:rPr>
          <w:rFonts w:cstheme="minorHAnsi"/>
        </w:rPr>
      </w:pPr>
      <w:r w:rsidRPr="00D60C7C">
        <w:rPr>
          <w:rFonts w:cstheme="minorHAnsi"/>
        </w:rPr>
        <w:t>The PLL is said to track when the phase of input reference signal and the output reference signal is said to reach proper alignment, which brings the control voltage to the VCO to be close to 0.</w:t>
      </w:r>
    </w:p>
    <w:p w:rsidR="0001335A" w:rsidRPr="00D60C7C" w:rsidRDefault="0001335A" w:rsidP="0001335A">
      <w:pPr>
        <w:spacing w:after="0"/>
        <w:ind w:left="360"/>
        <w:jc w:val="both"/>
        <w:rPr>
          <w:rFonts w:cstheme="minorHAnsi"/>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rPr>
      </w:pPr>
      <w:r w:rsidRPr="00D60C7C">
        <w:rPr>
          <w:rFonts w:cstheme="minorHAnsi"/>
          <w:b/>
        </w:rPr>
        <w:t xml:space="preserve">What does it mean for the PLL to be </w:t>
      </w:r>
      <w:proofErr w:type="spellStart"/>
      <w:r w:rsidRPr="00D60C7C">
        <w:rPr>
          <w:rFonts w:cstheme="minorHAnsi"/>
          <w:b/>
        </w:rPr>
        <w:t>overdamped</w:t>
      </w:r>
      <w:proofErr w:type="spellEnd"/>
      <w:r w:rsidRPr="00D60C7C">
        <w:rPr>
          <w:rFonts w:cstheme="minorHAnsi"/>
          <w:b/>
        </w:rPr>
        <w:t xml:space="preserve"> or </w:t>
      </w:r>
      <w:proofErr w:type="spellStart"/>
      <w:r w:rsidRPr="00D60C7C">
        <w:rPr>
          <w:rFonts w:cstheme="minorHAnsi"/>
          <w:b/>
        </w:rPr>
        <w:t>underdamped</w:t>
      </w:r>
      <w:proofErr w:type="spellEnd"/>
      <w:r w:rsidRPr="00D60C7C">
        <w:rPr>
          <w:rFonts w:cstheme="minorHAnsi"/>
          <w:b/>
        </w:rPr>
        <w:t>?</w:t>
      </w:r>
    </w:p>
    <w:p w:rsidR="0001335A" w:rsidRPr="00D60C7C" w:rsidRDefault="0001335A" w:rsidP="0001335A">
      <w:pPr>
        <w:spacing w:after="0"/>
        <w:ind w:left="360"/>
        <w:jc w:val="both"/>
        <w:rPr>
          <w:rFonts w:cstheme="minorHAnsi"/>
        </w:rPr>
      </w:pPr>
      <w:r w:rsidRPr="00D60C7C">
        <w:rPr>
          <w:rFonts w:cstheme="minorHAnsi"/>
        </w:rPr>
        <w:t xml:space="preserve">A PLL is said to be </w:t>
      </w:r>
      <w:proofErr w:type="spellStart"/>
      <w:r w:rsidRPr="00D60C7C">
        <w:rPr>
          <w:rFonts w:cstheme="minorHAnsi"/>
          <w:b/>
        </w:rPr>
        <w:t>overdamped</w:t>
      </w:r>
      <w:proofErr w:type="spellEnd"/>
      <w:r w:rsidRPr="00D60C7C">
        <w:rPr>
          <w:rFonts w:cstheme="minorHAnsi"/>
        </w:rPr>
        <w:t xml:space="preserve"> if it requires a long time to adapt to phase changes while it is </w:t>
      </w:r>
      <w:r w:rsidRPr="00D60C7C">
        <w:rPr>
          <w:rFonts w:cstheme="minorHAnsi"/>
          <w:b/>
        </w:rPr>
        <w:t>under-damped</w:t>
      </w:r>
      <w:r w:rsidRPr="00D60C7C">
        <w:rPr>
          <w:rFonts w:cstheme="minorHAnsi"/>
        </w:rPr>
        <w:t xml:space="preserve"> when it has the characteristics of fast response but a tendency to overshoot a target leading to oscillation.</w:t>
      </w:r>
    </w:p>
    <w:p w:rsidR="0001335A" w:rsidRPr="00D60C7C" w:rsidRDefault="0001335A" w:rsidP="0001335A">
      <w:pPr>
        <w:spacing w:after="0"/>
        <w:ind w:left="360"/>
        <w:jc w:val="both"/>
        <w:rPr>
          <w:rFonts w:cstheme="minorHAnsi"/>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rPr>
      </w:pPr>
      <w:r w:rsidRPr="00D60C7C">
        <w:rPr>
          <w:rFonts w:cstheme="minorHAnsi"/>
          <w:b/>
        </w:rPr>
        <w:t>Why is an accumulator useful for a PLL implementation?</w:t>
      </w:r>
    </w:p>
    <w:p w:rsidR="0001335A" w:rsidRPr="00D60C7C" w:rsidRDefault="0001335A" w:rsidP="0001335A">
      <w:pPr>
        <w:spacing w:after="0"/>
        <w:ind w:left="360"/>
        <w:jc w:val="both"/>
        <w:rPr>
          <w:rFonts w:cstheme="minorHAnsi"/>
        </w:rPr>
      </w:pPr>
      <w:r w:rsidRPr="00D60C7C">
        <w:rPr>
          <w:rFonts w:cstheme="minorHAnsi"/>
        </w:rPr>
        <w:t xml:space="preserve">The accumulator is used because of instead of having an incrementing time variable t and a separate phase </w:t>
      </w:r>
      <w:proofErr w:type="gramStart"/>
      <w:r w:rsidRPr="00D60C7C">
        <w:rPr>
          <w:rFonts w:cstheme="minorHAnsi"/>
        </w:rPr>
        <w:t>phi,</w:t>
      </w:r>
      <w:proofErr w:type="gramEnd"/>
      <w:r w:rsidRPr="00D60C7C">
        <w:rPr>
          <w:rFonts w:cstheme="minorHAnsi"/>
        </w:rPr>
        <w:t xml:space="preserve"> we have a single real number, known as the accumulator, that keeps track of the current phase. At each time step, the contents of the accumulator tell us the current position in the sin () lookup table, where the lookup table holds just one sinusoidal cycle.</w:t>
      </w:r>
    </w:p>
    <w:p w:rsidR="0001335A" w:rsidRPr="00D60C7C" w:rsidRDefault="0001335A" w:rsidP="0001335A">
      <w:pPr>
        <w:spacing w:after="0"/>
        <w:ind w:left="360"/>
        <w:jc w:val="both"/>
        <w:rPr>
          <w:rFonts w:cstheme="minorHAnsi"/>
          <w:b/>
          <w:bCs/>
          <w:lang w:val="en-GB"/>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bCs/>
          <w:lang w:val="en-GB"/>
        </w:rPr>
      </w:pPr>
      <w:r w:rsidRPr="00D60C7C">
        <w:rPr>
          <w:rFonts w:cstheme="minorHAnsi"/>
          <w:b/>
          <w:bCs/>
          <w:lang w:val="en-GB"/>
        </w:rPr>
        <w:t xml:space="preserve">Why do we need to sample </w:t>
      </w:r>
      <w:proofErr w:type="gramStart"/>
      <w:r w:rsidRPr="00D60C7C">
        <w:rPr>
          <w:rFonts w:cstheme="minorHAnsi"/>
          <w:b/>
          <w:bCs/>
          <w:lang w:val="en-GB"/>
        </w:rPr>
        <w:t>sin(</w:t>
      </w:r>
      <w:proofErr w:type="gramEnd"/>
      <w:r w:rsidRPr="00D60C7C">
        <w:rPr>
          <w:rFonts w:cstheme="minorHAnsi"/>
          <w:b/>
          <w:bCs/>
          <w:lang w:val="en-GB"/>
        </w:rPr>
        <w:t>) in our lookup table more finely than at the normal sample rate of the system?</w:t>
      </w:r>
    </w:p>
    <w:p w:rsidR="0001335A" w:rsidRPr="00D60C7C" w:rsidRDefault="0001335A" w:rsidP="0001335A">
      <w:pPr>
        <w:spacing w:after="0"/>
        <w:ind w:left="360"/>
        <w:jc w:val="both"/>
        <w:rPr>
          <w:rFonts w:cstheme="minorHAnsi"/>
          <w:lang w:val="en-GB"/>
        </w:rPr>
      </w:pPr>
      <w:r w:rsidRPr="00D60C7C">
        <w:rPr>
          <w:rFonts w:cstheme="minorHAnsi"/>
          <w:lang w:val="en-GB"/>
        </w:rPr>
        <w:t>sin() has to be sampled more finely as the PLL often needs samples which lie in between the samples spaced by the sample period and the phase can change continuously to track the input.</w:t>
      </w:r>
    </w:p>
    <w:p w:rsidR="0001335A" w:rsidRDefault="0001335A" w:rsidP="0001335A">
      <w:pPr>
        <w:spacing w:after="0"/>
        <w:ind w:left="360"/>
        <w:jc w:val="both"/>
        <w:rPr>
          <w:rFonts w:cstheme="minorHAnsi"/>
          <w:lang w:val="en-GB"/>
        </w:rPr>
      </w:pPr>
    </w:p>
    <w:p w:rsidR="0001335A" w:rsidRPr="00D60C7C" w:rsidRDefault="0001335A" w:rsidP="0001335A">
      <w:pPr>
        <w:spacing w:after="0"/>
        <w:ind w:left="360"/>
        <w:jc w:val="both"/>
        <w:rPr>
          <w:rFonts w:cstheme="minorHAnsi"/>
          <w:lang w:val="en-GB"/>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bCs/>
          <w:lang w:val="en-GB"/>
        </w:rPr>
      </w:pPr>
      <w:r w:rsidRPr="00D60C7C">
        <w:rPr>
          <w:rFonts w:cstheme="minorHAnsi"/>
          <w:b/>
          <w:bCs/>
          <w:lang w:val="en-GB"/>
        </w:rPr>
        <w:t>How do we keep our accumulator in the range [0</w:t>
      </w:r>
      <w:proofErr w:type="gramStart"/>
      <w:r w:rsidRPr="00D60C7C">
        <w:rPr>
          <w:rFonts w:cstheme="minorHAnsi"/>
          <w:b/>
          <w:bCs/>
          <w:lang w:val="en-GB"/>
        </w:rPr>
        <w:t>,1</w:t>
      </w:r>
      <w:proofErr w:type="gramEnd"/>
      <w:r w:rsidRPr="00D60C7C">
        <w:rPr>
          <w:rFonts w:cstheme="minorHAnsi"/>
          <w:b/>
          <w:bCs/>
          <w:lang w:val="en-GB"/>
        </w:rPr>
        <w:t>]?</w:t>
      </w:r>
    </w:p>
    <w:p w:rsidR="0001335A" w:rsidRPr="00D60C7C" w:rsidRDefault="0001335A" w:rsidP="0001335A">
      <w:pPr>
        <w:spacing w:after="0"/>
        <w:ind w:left="360"/>
        <w:jc w:val="both"/>
        <w:rPr>
          <w:rFonts w:cstheme="minorHAnsi"/>
          <w:lang w:val="en-GB"/>
        </w:rPr>
      </w:pPr>
      <w:r w:rsidRPr="00D60C7C">
        <w:rPr>
          <w:rFonts w:cstheme="minorHAnsi"/>
          <w:lang w:val="en-GB"/>
        </w:rPr>
        <w:t xml:space="preserve">The accumulator is kept in range by wrapping around once the value of the accumulator exceeds 1. This is done using </w:t>
      </w:r>
      <w:proofErr w:type="spellStart"/>
      <w:r w:rsidRPr="00D60C7C">
        <w:rPr>
          <w:rFonts w:cstheme="minorHAnsi"/>
          <w:lang w:val="en-GB"/>
        </w:rPr>
        <w:t>accum</w:t>
      </w:r>
      <w:proofErr w:type="spellEnd"/>
      <w:r w:rsidRPr="00D60C7C">
        <w:rPr>
          <w:rFonts w:cstheme="minorHAnsi"/>
          <w:lang w:val="en-GB"/>
        </w:rPr>
        <w:t xml:space="preserve"> = </w:t>
      </w:r>
      <w:proofErr w:type="spellStart"/>
      <w:r w:rsidRPr="00D60C7C">
        <w:rPr>
          <w:rFonts w:cstheme="minorHAnsi"/>
          <w:lang w:val="en-GB"/>
        </w:rPr>
        <w:t>accum</w:t>
      </w:r>
      <w:proofErr w:type="spellEnd"/>
      <w:r w:rsidRPr="00D60C7C">
        <w:rPr>
          <w:rFonts w:cstheme="minorHAnsi"/>
          <w:lang w:val="en-GB"/>
        </w:rPr>
        <w:t xml:space="preserve"> – </w:t>
      </w:r>
      <w:proofErr w:type="gramStart"/>
      <w:r w:rsidRPr="00D60C7C">
        <w:rPr>
          <w:rFonts w:cstheme="minorHAnsi"/>
          <w:lang w:val="en-GB"/>
        </w:rPr>
        <w:t>floor(</w:t>
      </w:r>
      <w:proofErr w:type="spellStart"/>
      <w:proofErr w:type="gramEnd"/>
      <w:r w:rsidRPr="00D60C7C">
        <w:rPr>
          <w:rFonts w:cstheme="minorHAnsi"/>
          <w:lang w:val="en-GB"/>
        </w:rPr>
        <w:t>accum</w:t>
      </w:r>
      <w:proofErr w:type="spellEnd"/>
      <w:r w:rsidRPr="00D60C7C">
        <w:rPr>
          <w:rFonts w:cstheme="minorHAnsi"/>
          <w:lang w:val="en-GB"/>
        </w:rPr>
        <w:t>).</w:t>
      </w:r>
    </w:p>
    <w:p w:rsidR="0001335A" w:rsidRPr="00D60C7C" w:rsidRDefault="0001335A" w:rsidP="0001335A">
      <w:pPr>
        <w:spacing w:after="0"/>
        <w:ind w:left="360"/>
        <w:jc w:val="both"/>
        <w:rPr>
          <w:rFonts w:cstheme="minorHAnsi"/>
          <w:lang w:val="en-GB"/>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bCs/>
          <w:lang w:val="en-GB"/>
        </w:rPr>
      </w:pPr>
      <w:r w:rsidRPr="00D60C7C">
        <w:rPr>
          <w:rFonts w:cstheme="minorHAnsi"/>
          <w:b/>
          <w:bCs/>
          <w:lang w:val="en-GB"/>
        </w:rPr>
        <w:t>What is the point of storing and restoring the state of the PLL for each block?</w:t>
      </w:r>
    </w:p>
    <w:p w:rsidR="0001335A" w:rsidRPr="00D60C7C" w:rsidRDefault="0001335A" w:rsidP="0001335A">
      <w:pPr>
        <w:spacing w:after="0"/>
        <w:ind w:left="360"/>
        <w:jc w:val="both"/>
        <w:rPr>
          <w:rFonts w:cstheme="minorHAnsi"/>
          <w:lang w:val="en-GB"/>
        </w:rPr>
      </w:pPr>
      <w:r w:rsidRPr="00D60C7C">
        <w:rPr>
          <w:rFonts w:cstheme="minorHAnsi"/>
          <w:lang w:val="en-GB"/>
        </w:rPr>
        <w:t>The state of the PLL is stored and restored after every block in order to store the current estimate of the phase and amplitude. This allows better estimates for the following samples.</w:t>
      </w:r>
    </w:p>
    <w:p w:rsidR="0001335A" w:rsidRPr="00D60C7C" w:rsidRDefault="0001335A" w:rsidP="0001335A">
      <w:pPr>
        <w:spacing w:after="0"/>
        <w:ind w:left="360"/>
        <w:jc w:val="both"/>
        <w:rPr>
          <w:rFonts w:cstheme="minorHAnsi"/>
          <w:lang w:val="en-GB"/>
        </w:rPr>
      </w:pPr>
    </w:p>
    <w:p w:rsidR="0001335A" w:rsidRPr="00D60C7C" w:rsidRDefault="0001335A" w:rsidP="0001335A">
      <w:pPr>
        <w:pStyle w:val="ListParagraph"/>
        <w:widowControl w:val="0"/>
        <w:numPr>
          <w:ilvl w:val="0"/>
          <w:numId w:val="1"/>
        </w:numPr>
        <w:suppressAutoHyphens/>
        <w:spacing w:after="0" w:line="240" w:lineRule="auto"/>
        <w:jc w:val="both"/>
        <w:rPr>
          <w:rFonts w:cstheme="minorHAnsi"/>
          <w:b/>
          <w:bCs/>
          <w:lang w:val="en-GB"/>
        </w:rPr>
      </w:pPr>
      <w:r w:rsidRPr="00D60C7C">
        <w:rPr>
          <w:rFonts w:cstheme="minorHAnsi"/>
          <w:b/>
          <w:bCs/>
          <w:lang w:val="en-GB"/>
        </w:rPr>
        <w:t>How do we handle signals with arbitrary amplitude?</w:t>
      </w:r>
    </w:p>
    <w:p w:rsidR="0001335A" w:rsidRPr="00D60C7C" w:rsidRDefault="0001335A" w:rsidP="0001335A">
      <w:pPr>
        <w:spacing w:after="0"/>
        <w:ind w:left="360"/>
        <w:jc w:val="both"/>
        <w:rPr>
          <w:rFonts w:cstheme="minorHAnsi"/>
          <w:lang w:val="en-GB"/>
        </w:rPr>
      </w:pPr>
      <w:r w:rsidRPr="00D60C7C">
        <w:rPr>
          <w:rFonts w:cstheme="minorHAnsi"/>
          <w:lang w:val="en-GB"/>
        </w:rPr>
        <w:t>The block of samples has to be scaled so that it has approximately unit amplitude. This is done by averaging the magnitude of the samples. After each block the amplitude estimate is stored and used to scale the next block of samples so that the amplitude of the scaled signal is approximately 1.</w:t>
      </w:r>
    </w:p>
    <w:p w:rsidR="0001335A" w:rsidRPr="00D60C7C" w:rsidRDefault="0001335A" w:rsidP="0001335A">
      <w:pPr>
        <w:spacing w:after="0"/>
        <w:ind w:left="360"/>
        <w:jc w:val="both"/>
        <w:rPr>
          <w:rFonts w:cstheme="minorHAnsi"/>
          <w:lang w:val="en-GB"/>
        </w:rPr>
      </w:pPr>
    </w:p>
    <w:p w:rsidR="0001335A" w:rsidRPr="00D60C7C" w:rsidRDefault="0001335A" w:rsidP="0001335A">
      <w:pPr>
        <w:spacing w:after="0"/>
        <w:jc w:val="both"/>
        <w:rPr>
          <w:rFonts w:cstheme="minorHAnsi"/>
          <w:lang w:val="en-GB"/>
        </w:rPr>
      </w:pPr>
    </w:p>
    <w:p w:rsidR="0001335A" w:rsidRDefault="0001335A" w:rsidP="0001335A">
      <w:pPr>
        <w:spacing w:after="0"/>
        <w:jc w:val="both"/>
        <w:rPr>
          <w:rFonts w:cstheme="minorHAnsi"/>
          <w:b/>
          <w:lang w:val="en-GB"/>
        </w:rPr>
      </w:pPr>
      <w:r>
        <w:rPr>
          <w:rFonts w:cstheme="minorHAnsi"/>
          <w:b/>
          <w:lang w:val="en-GB"/>
        </w:rPr>
        <w:t>Lab Write Up:</w:t>
      </w:r>
    </w:p>
    <w:p w:rsidR="0001335A" w:rsidRDefault="0001335A" w:rsidP="0001335A">
      <w:pPr>
        <w:numPr>
          <w:ilvl w:val="0"/>
          <w:numId w:val="2"/>
        </w:numPr>
        <w:spacing w:after="0" w:line="240" w:lineRule="auto"/>
        <w:rPr>
          <w:b/>
          <w:color w:val="000000"/>
        </w:rPr>
      </w:pPr>
      <w:r w:rsidRPr="0001335A">
        <w:rPr>
          <w:b/>
          <w:color w:val="000000"/>
        </w:rPr>
        <w:t xml:space="preserve">A paper design of your PLL, showing the important parameters that are needed for </w:t>
      </w:r>
      <w:r>
        <w:rPr>
          <w:b/>
          <w:color w:val="000000"/>
        </w:rPr>
        <w:t>i</w:t>
      </w:r>
      <w:r w:rsidRPr="0001335A">
        <w:rPr>
          <w:b/>
          <w:color w:val="000000"/>
        </w:rPr>
        <w:t>mplementation</w:t>
      </w:r>
      <w:r>
        <w:rPr>
          <w:b/>
          <w:color w:val="000000"/>
        </w:rPr>
        <w:t>.</w:t>
      </w:r>
    </w:p>
    <w:p w:rsidR="0001335A" w:rsidRDefault="0001335A" w:rsidP="0001335A">
      <w:pPr>
        <w:spacing w:after="0" w:line="240" w:lineRule="auto"/>
        <w:ind w:left="360"/>
        <w:rPr>
          <w:color w:val="000000"/>
        </w:rPr>
      </w:pPr>
      <w:r>
        <w:rPr>
          <w:color w:val="000000"/>
        </w:rPr>
        <w:t>A paper design of out PLL implementation is given below:</w:t>
      </w:r>
    </w:p>
    <w:p w:rsidR="0001335A" w:rsidRDefault="0001335A" w:rsidP="0001335A">
      <w:pPr>
        <w:spacing w:after="0" w:line="240" w:lineRule="auto"/>
        <w:ind w:left="360"/>
        <w:rPr>
          <w:color w:val="000000"/>
        </w:rPr>
      </w:pPr>
      <w:r>
        <w:rPr>
          <w:noProof/>
          <w:color w:val="000000"/>
        </w:rPr>
        <w:drawing>
          <wp:inline distT="0" distB="0" distL="0" distR="0">
            <wp:extent cx="3904364" cy="2607533"/>
            <wp:effectExtent l="19050" t="0" r="886" b="0"/>
            <wp:docPr id="1" name="Picture 0" descr="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JPG"/>
                    <pic:cNvPicPr/>
                  </pic:nvPicPr>
                  <pic:blipFill>
                    <a:blip r:embed="rId7"/>
                    <a:stretch>
                      <a:fillRect/>
                    </a:stretch>
                  </pic:blipFill>
                  <pic:spPr>
                    <a:xfrm>
                      <a:off x="0" y="0"/>
                      <a:ext cx="3904687" cy="2607748"/>
                    </a:xfrm>
                    <a:prstGeom prst="rect">
                      <a:avLst/>
                    </a:prstGeom>
                  </pic:spPr>
                </pic:pic>
              </a:graphicData>
            </a:graphic>
          </wp:inline>
        </w:drawing>
      </w:r>
    </w:p>
    <w:p w:rsidR="0001335A" w:rsidRDefault="0001335A" w:rsidP="0001335A">
      <w:pPr>
        <w:spacing w:after="0" w:line="240" w:lineRule="auto"/>
        <w:ind w:left="360"/>
        <w:rPr>
          <w:color w:val="000000"/>
        </w:rPr>
      </w:pPr>
      <w:r>
        <w:rPr>
          <w:color w:val="000000"/>
        </w:rPr>
        <w:t>Fig: PLL design</w:t>
      </w:r>
    </w:p>
    <w:p w:rsidR="005E2E71" w:rsidRPr="0001335A" w:rsidRDefault="005E2E71" w:rsidP="0001335A">
      <w:pPr>
        <w:spacing w:after="0" w:line="240" w:lineRule="auto"/>
        <w:ind w:left="360"/>
        <w:rPr>
          <w:color w:val="000000"/>
        </w:rPr>
      </w:pPr>
      <w:r>
        <w:rPr>
          <w:color w:val="000000"/>
        </w:rPr>
        <w:t xml:space="preserve">We can see the basic PLL design is comprises of multipliers, a low pass filter and a Voltage Control Oscillator (VCO). The input reference signal </w:t>
      </w:r>
      <w:proofErr w:type="gramStart"/>
      <w:r>
        <w:rPr>
          <w:color w:val="000000"/>
        </w:rPr>
        <w:t>x(</w:t>
      </w:r>
      <w:proofErr w:type="gramEnd"/>
      <w:r>
        <w:rPr>
          <w:color w:val="000000"/>
        </w:rPr>
        <w:t xml:space="preserve">t) is multiplied with a local reference signal y(t). The result is then passed through a low pass filter where the doubled frequency component is removed. Now, we get the difference between the phase of the input and the reference signal and send it to </w:t>
      </w:r>
      <w:r>
        <w:rPr>
          <w:color w:val="000000"/>
        </w:rPr>
        <w:lastRenderedPageBreak/>
        <w:t xml:space="preserve">the VCO. </w:t>
      </w:r>
      <w:r w:rsidRPr="005E2E71">
        <w:rPr>
          <w:color w:val="000000"/>
        </w:rPr>
        <w:t>Feeding this phase difference to the voltage controlled oscillator (VCO) causes the oscillator to speed up when</w:t>
      </w:r>
      <w:r w:rsidRPr="005E2E71">
        <w:rPr>
          <w:rStyle w:val="apple-converted-space"/>
          <w:color w:val="000000"/>
        </w:rPr>
        <w:t> </w:t>
      </w:r>
      <w:proofErr w:type="gramStart"/>
      <w:r w:rsidRPr="005E2E71">
        <w:rPr>
          <w:iCs/>
          <w:color w:val="000000"/>
        </w:rPr>
        <w:t>y</w:t>
      </w:r>
      <w:r w:rsidRPr="005E2E71">
        <w:rPr>
          <w:color w:val="000000"/>
        </w:rPr>
        <w:t>(</w:t>
      </w:r>
      <w:proofErr w:type="gramEnd"/>
      <w:r w:rsidRPr="005E2E71">
        <w:rPr>
          <w:iCs/>
          <w:color w:val="000000"/>
        </w:rPr>
        <w:t>t</w:t>
      </w:r>
      <w:r w:rsidRPr="005E2E71">
        <w:rPr>
          <w:color w:val="000000"/>
        </w:rPr>
        <w:t>) is lagging</w:t>
      </w:r>
      <w:r w:rsidRPr="005E2E71">
        <w:rPr>
          <w:rStyle w:val="apple-converted-space"/>
          <w:color w:val="000000"/>
        </w:rPr>
        <w:t> </w:t>
      </w:r>
      <w:r w:rsidRPr="005E2E71">
        <w:rPr>
          <w:iCs/>
          <w:color w:val="000000"/>
        </w:rPr>
        <w:t>x</w:t>
      </w:r>
      <w:r w:rsidRPr="005E2E71">
        <w:rPr>
          <w:color w:val="000000"/>
        </w:rPr>
        <w:t>(</w:t>
      </w:r>
      <w:r w:rsidRPr="005E2E71">
        <w:rPr>
          <w:iCs/>
          <w:color w:val="000000"/>
        </w:rPr>
        <w:t>t</w:t>
      </w:r>
      <w:r w:rsidRPr="005E2E71">
        <w:rPr>
          <w:color w:val="000000"/>
        </w:rPr>
        <w:t>) or to slow down when</w:t>
      </w:r>
      <w:r w:rsidRPr="005E2E71">
        <w:rPr>
          <w:rStyle w:val="apple-converted-space"/>
          <w:color w:val="000000"/>
        </w:rPr>
        <w:t> </w:t>
      </w:r>
      <w:r w:rsidRPr="005E2E71">
        <w:rPr>
          <w:iCs/>
          <w:color w:val="000000"/>
        </w:rPr>
        <w:t>y</w:t>
      </w:r>
      <w:r w:rsidRPr="005E2E71">
        <w:rPr>
          <w:color w:val="000000"/>
        </w:rPr>
        <w:t>(</w:t>
      </w:r>
      <w:r w:rsidRPr="005E2E71">
        <w:rPr>
          <w:iCs/>
          <w:color w:val="000000"/>
        </w:rPr>
        <w:t>t</w:t>
      </w:r>
      <w:r w:rsidRPr="005E2E71">
        <w:rPr>
          <w:color w:val="000000"/>
        </w:rPr>
        <w:t>) is leading</w:t>
      </w:r>
      <w:r w:rsidRPr="005E2E71">
        <w:rPr>
          <w:rStyle w:val="apple-converted-space"/>
          <w:color w:val="000000"/>
        </w:rPr>
        <w:t> </w:t>
      </w:r>
      <w:r w:rsidRPr="005E2E71">
        <w:rPr>
          <w:iCs/>
          <w:color w:val="000000"/>
        </w:rPr>
        <w:t>x</w:t>
      </w:r>
      <w:r w:rsidRPr="005E2E71">
        <w:rPr>
          <w:color w:val="000000"/>
        </w:rPr>
        <w:t>(</w:t>
      </w:r>
      <w:r w:rsidRPr="005E2E71">
        <w:rPr>
          <w:iCs/>
          <w:color w:val="000000"/>
        </w:rPr>
        <w:t>t</w:t>
      </w:r>
      <w:r w:rsidRPr="005E2E71">
        <w:rPr>
          <w:color w:val="000000"/>
        </w:rPr>
        <w:t>). When the phases reach proper alignment, the control voltage to the VCO will be close to 0, which means the loop is</w:t>
      </w:r>
      <w:r w:rsidRPr="005E2E71">
        <w:rPr>
          <w:rStyle w:val="apple-converted-space"/>
          <w:color w:val="000000"/>
        </w:rPr>
        <w:t> </w:t>
      </w:r>
      <w:r w:rsidRPr="005E2E71">
        <w:rPr>
          <w:iCs/>
          <w:color w:val="000000"/>
        </w:rPr>
        <w:t>tracking</w:t>
      </w:r>
      <w:r w:rsidRPr="005E2E71">
        <w:rPr>
          <w:color w:val="000000"/>
        </w:rPr>
        <w:t>.</w:t>
      </w:r>
    </w:p>
    <w:p w:rsidR="0001335A" w:rsidRDefault="0001335A" w:rsidP="0029166B">
      <w:pPr>
        <w:numPr>
          <w:ilvl w:val="0"/>
          <w:numId w:val="2"/>
        </w:numPr>
        <w:spacing w:after="0" w:line="240" w:lineRule="auto"/>
        <w:rPr>
          <w:b/>
          <w:color w:val="000000"/>
        </w:rPr>
      </w:pPr>
      <w:r w:rsidRPr="0001335A">
        <w:rPr>
          <w:b/>
          <w:color w:val="000000"/>
        </w:rPr>
        <w:t>A printout of your final MATLAB implementation of the PLL</w:t>
      </w:r>
      <w:r w:rsidR="0029166B">
        <w:rPr>
          <w:b/>
          <w:color w:val="000000"/>
        </w:rPr>
        <w:t>.</w:t>
      </w:r>
    </w:p>
    <w:p w:rsidR="0029166B" w:rsidRDefault="0029166B" w:rsidP="0029166B">
      <w:pPr>
        <w:spacing w:after="0" w:line="240" w:lineRule="auto"/>
        <w:ind w:left="360"/>
        <w:rPr>
          <w:color w:val="000000"/>
        </w:rPr>
      </w:pPr>
      <w:r>
        <w:rPr>
          <w:color w:val="000000"/>
        </w:rPr>
        <w:t xml:space="preserve">Given below is the </w:t>
      </w:r>
      <w:proofErr w:type="spellStart"/>
      <w:r>
        <w:rPr>
          <w:color w:val="000000"/>
        </w:rPr>
        <w:t>Matlab</w:t>
      </w:r>
      <w:proofErr w:type="spellEnd"/>
      <w:r>
        <w:rPr>
          <w:color w:val="000000"/>
        </w:rPr>
        <w:t xml:space="preserve"> implementation of the PLL.</w:t>
      </w:r>
    </w:p>
    <w:p w:rsidR="0029166B" w:rsidRDefault="0029166B" w:rsidP="0029166B">
      <w:pPr>
        <w:spacing w:after="0" w:line="240" w:lineRule="auto"/>
        <w:ind w:left="360"/>
        <w:rPr>
          <w:color w:val="000000"/>
        </w:rPr>
      </w:pPr>
      <w:r>
        <w:rPr>
          <w:color w:val="000000"/>
        </w:rPr>
        <w:t>*****************************************</w:t>
      </w:r>
    </w:p>
    <w:p w:rsidR="0029166B" w:rsidRDefault="0029166B" w:rsidP="0029166B">
      <w:pPr>
        <w:spacing w:after="0" w:line="240" w:lineRule="auto"/>
        <w:ind w:left="360"/>
        <w:rPr>
          <w:color w:val="000000"/>
        </w:rPr>
      </w:pPr>
      <w:proofErr w:type="spellStart"/>
      <w:r>
        <w:rPr>
          <w:color w:val="000000"/>
        </w:rPr>
        <w:t>pll_</w:t>
      </w:r>
      <w:proofErr w:type="gramStart"/>
      <w:r>
        <w:rPr>
          <w:color w:val="000000"/>
        </w:rPr>
        <w:t>init</w:t>
      </w:r>
      <w:proofErr w:type="spellEnd"/>
      <w:r>
        <w:rPr>
          <w:color w:val="000000"/>
        </w:rPr>
        <w:t>()</w:t>
      </w:r>
      <w:proofErr w:type="gramEnd"/>
    </w:p>
    <w:p w:rsidR="0029166B" w:rsidRDefault="0029166B" w:rsidP="0029166B">
      <w:pPr>
        <w:spacing w:after="0" w:line="240" w:lineRule="auto"/>
        <w:ind w:left="360"/>
        <w:rPr>
          <w:color w:val="000000"/>
        </w:rPr>
      </w:pPr>
      <w:r>
        <w:rPr>
          <w:color w:val="000000"/>
        </w:rPr>
        <w:t>*****************************************</w:t>
      </w:r>
    </w:p>
    <w:p w:rsidR="0029166B" w:rsidRDefault="0029166B" w:rsidP="0029166B">
      <w:pPr>
        <w:autoSpaceDE w:val="0"/>
        <w:autoSpaceDN w:val="0"/>
        <w:adjustRightInd w:val="0"/>
        <w:spacing w:after="0" w:line="240" w:lineRule="auto"/>
        <w:rPr>
          <w:rFonts w:ascii="Courier New" w:hAnsi="Courier New" w:cs="Courier New"/>
          <w:sz w:val="24"/>
          <w:szCs w:val="24"/>
        </w:rPr>
      </w:pP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pll_init</w:t>
      </w:r>
      <w:proofErr w:type="spellEnd"/>
      <w:r>
        <w:rPr>
          <w:rFonts w:ascii="Courier New" w:hAnsi="Courier New" w:cs="Courier New"/>
          <w:color w:val="000000"/>
          <w:sz w:val="20"/>
          <w:szCs w:val="20"/>
        </w:rPr>
        <w:t>(f,D,k,w0)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[state] = </w:t>
      </w:r>
      <w:proofErr w:type="spellStart"/>
      <w:r>
        <w:rPr>
          <w:rFonts w:ascii="Courier New" w:hAnsi="Courier New" w:cs="Courier New"/>
          <w:color w:val="228B22"/>
          <w:sz w:val="20"/>
          <w:szCs w:val="20"/>
        </w:rPr>
        <w:t>pll_</w:t>
      </w:r>
      <w:proofErr w:type="gramStart"/>
      <w:r>
        <w:rPr>
          <w:rFonts w:ascii="Courier New" w:hAnsi="Courier New" w:cs="Courier New"/>
          <w:color w:val="228B22"/>
          <w:sz w:val="20"/>
          <w:szCs w:val="20"/>
        </w:rPr>
        <w:t>init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h, Ns);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a new </w:t>
      </w:r>
      <w:proofErr w:type="spellStart"/>
      <w:r>
        <w:rPr>
          <w:rFonts w:ascii="Courier New" w:hAnsi="Courier New" w:cs="Courier New"/>
          <w:color w:val="228B22"/>
          <w:sz w:val="20"/>
          <w:szCs w:val="20"/>
        </w:rPr>
        <w:t>pll</w:t>
      </w:r>
      <w:proofErr w:type="spellEnd"/>
      <w:r>
        <w:rPr>
          <w:rFonts w:ascii="Courier New" w:hAnsi="Courier New" w:cs="Courier New"/>
          <w:color w:val="228B22"/>
          <w:sz w:val="20"/>
          <w:szCs w:val="20"/>
        </w:rPr>
        <w:t xml:space="preserve"> filter.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Inputs: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h Filter taps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Ns Number of samples processed per block</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Outputs: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state Initial state</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1. Save parameters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Store the filter taps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Store the number of samples processed per block</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2. Create state variables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state.f</w:t>
      </w:r>
      <w:proofErr w:type="spellEnd"/>
      <w:r>
        <w:rPr>
          <w:rFonts w:ascii="Courier New" w:hAnsi="Courier New" w:cs="Courier New"/>
          <w:color w:val="000000"/>
          <w:sz w:val="20"/>
          <w:szCs w:val="20"/>
        </w:rPr>
        <w:t xml:space="preserve"> = f;</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state.D</w:t>
      </w:r>
      <w:proofErr w:type="spellEnd"/>
      <w:r>
        <w:rPr>
          <w:rFonts w:ascii="Courier New" w:hAnsi="Courier New" w:cs="Courier New"/>
          <w:color w:val="000000"/>
          <w:sz w:val="20"/>
          <w:szCs w:val="20"/>
        </w:rPr>
        <w:t xml:space="preserve"> = D;</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state.k</w:t>
      </w:r>
      <w:proofErr w:type="spellEnd"/>
      <w:r>
        <w:rPr>
          <w:rFonts w:ascii="Courier New" w:hAnsi="Courier New" w:cs="Courier New"/>
          <w:color w:val="000000"/>
          <w:sz w:val="20"/>
          <w:szCs w:val="20"/>
        </w:rPr>
        <w:t xml:space="preserve"> = k;</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state.w0 = 2*pi/100;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state.T</w:t>
      </w:r>
      <w:proofErr w:type="spellEnd"/>
      <w:r>
        <w:rPr>
          <w:rFonts w:ascii="Courier New" w:hAnsi="Courier New" w:cs="Courier New"/>
          <w:color w:val="000000"/>
          <w:sz w:val="20"/>
          <w:szCs w:val="20"/>
        </w:rPr>
        <w:t xml:space="preserve"> = 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state.x_in_old</w:t>
      </w:r>
      <w:proofErr w:type="spellEnd"/>
      <w:r>
        <w:rPr>
          <w:rFonts w:ascii="Courier New" w:hAnsi="Courier New" w:cs="Courier New"/>
          <w:color w:val="000000"/>
          <w:sz w:val="20"/>
          <w:szCs w:val="20"/>
        </w:rPr>
        <w:t xml:space="preserve"> = 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state.y_out_old</w:t>
      </w:r>
      <w:proofErr w:type="spellEnd"/>
      <w:r>
        <w:rPr>
          <w:rFonts w:ascii="Courier New" w:hAnsi="Courier New" w:cs="Courier New"/>
          <w:color w:val="000000"/>
          <w:sz w:val="20"/>
          <w:szCs w:val="20"/>
        </w:rPr>
        <w:t xml:space="preserve"> = 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state.z_old</w:t>
      </w:r>
      <w:proofErr w:type="spellEnd"/>
      <w:r>
        <w:rPr>
          <w:rFonts w:ascii="Courier New" w:hAnsi="Courier New" w:cs="Courier New"/>
          <w:color w:val="000000"/>
          <w:sz w:val="20"/>
          <w:szCs w:val="20"/>
        </w:rPr>
        <w:t xml:space="preserve"> = 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state.v_old</w:t>
      </w:r>
      <w:proofErr w:type="spellEnd"/>
      <w:r>
        <w:rPr>
          <w:rFonts w:ascii="Courier New" w:hAnsi="Courier New" w:cs="Courier New"/>
          <w:color w:val="000000"/>
          <w:sz w:val="20"/>
          <w:szCs w:val="20"/>
        </w:rPr>
        <w:t xml:space="preserve"> = 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state.accum</w:t>
      </w:r>
      <w:proofErr w:type="spellEnd"/>
      <w:r>
        <w:rPr>
          <w:rFonts w:ascii="Courier New" w:hAnsi="Courier New" w:cs="Courier New"/>
          <w:color w:val="000000"/>
          <w:sz w:val="20"/>
          <w:szCs w:val="20"/>
        </w:rPr>
        <w:t xml:space="preserve"> = 0;</w:t>
      </w:r>
    </w:p>
    <w:p w:rsidR="0029166B" w:rsidRPr="0029166B" w:rsidRDefault="0029166B" w:rsidP="0029166B">
      <w:pPr>
        <w:autoSpaceDE w:val="0"/>
        <w:autoSpaceDN w:val="0"/>
        <w:adjustRightInd w:val="0"/>
        <w:spacing w:after="0" w:line="240" w:lineRule="auto"/>
        <w:ind w:left="360"/>
        <w:rPr>
          <w:rFonts w:ascii="Courier New" w:hAnsi="Courier New" w:cs="Courier New"/>
          <w:sz w:val="24"/>
          <w:szCs w:val="24"/>
          <w:lang w:val="de-DE"/>
        </w:rPr>
      </w:pPr>
      <w:r w:rsidRPr="0029166B">
        <w:rPr>
          <w:rFonts w:ascii="Courier New" w:hAnsi="Courier New" w:cs="Courier New"/>
          <w:color w:val="000000"/>
          <w:sz w:val="20"/>
          <w:szCs w:val="20"/>
          <w:lang w:val="de-DE"/>
        </w:rPr>
        <w:t>tau1 = k/(w0*w0);</w:t>
      </w:r>
    </w:p>
    <w:p w:rsidR="0029166B" w:rsidRPr="0029166B" w:rsidRDefault="0029166B" w:rsidP="0029166B">
      <w:pPr>
        <w:autoSpaceDE w:val="0"/>
        <w:autoSpaceDN w:val="0"/>
        <w:adjustRightInd w:val="0"/>
        <w:spacing w:after="0" w:line="240" w:lineRule="auto"/>
        <w:ind w:left="360"/>
        <w:rPr>
          <w:rFonts w:ascii="Courier New" w:hAnsi="Courier New" w:cs="Courier New"/>
          <w:sz w:val="24"/>
          <w:szCs w:val="24"/>
          <w:lang w:val="de-DE"/>
        </w:rPr>
      </w:pPr>
      <w:r w:rsidRPr="0029166B">
        <w:rPr>
          <w:rFonts w:ascii="Courier New" w:hAnsi="Courier New" w:cs="Courier New"/>
          <w:color w:val="000000"/>
          <w:sz w:val="20"/>
          <w:szCs w:val="20"/>
          <w:lang w:val="de-DE"/>
        </w:rPr>
        <w:t>tau2 = 2*D/w0-1/k;</w:t>
      </w:r>
    </w:p>
    <w:p w:rsidR="0029166B" w:rsidRPr="0029166B" w:rsidRDefault="0029166B" w:rsidP="0029166B">
      <w:pPr>
        <w:autoSpaceDE w:val="0"/>
        <w:autoSpaceDN w:val="0"/>
        <w:adjustRightInd w:val="0"/>
        <w:spacing w:after="0" w:line="240" w:lineRule="auto"/>
        <w:ind w:left="360"/>
        <w:rPr>
          <w:rFonts w:ascii="Courier New" w:hAnsi="Courier New" w:cs="Courier New"/>
          <w:sz w:val="24"/>
          <w:szCs w:val="24"/>
          <w:lang w:val="de-DE"/>
        </w:rPr>
      </w:pPr>
      <w:r w:rsidRPr="0029166B">
        <w:rPr>
          <w:rFonts w:ascii="Courier New" w:hAnsi="Courier New" w:cs="Courier New"/>
          <w:color w:val="000000"/>
          <w:sz w:val="20"/>
          <w:szCs w:val="20"/>
          <w:lang w:val="de-DE"/>
        </w:rPr>
        <w:t>state.a1=-(state.T-2*tau1)/(state.T+2*tau1);</w:t>
      </w:r>
    </w:p>
    <w:p w:rsidR="0029166B" w:rsidRPr="0029166B" w:rsidRDefault="0029166B" w:rsidP="0029166B">
      <w:pPr>
        <w:autoSpaceDE w:val="0"/>
        <w:autoSpaceDN w:val="0"/>
        <w:adjustRightInd w:val="0"/>
        <w:spacing w:after="0" w:line="240" w:lineRule="auto"/>
        <w:ind w:left="360"/>
        <w:rPr>
          <w:rFonts w:ascii="Courier New" w:hAnsi="Courier New" w:cs="Courier New"/>
          <w:sz w:val="24"/>
          <w:szCs w:val="24"/>
          <w:lang w:val="de-DE"/>
        </w:rPr>
      </w:pPr>
      <w:r w:rsidRPr="0029166B">
        <w:rPr>
          <w:rFonts w:ascii="Courier New" w:hAnsi="Courier New" w:cs="Courier New"/>
          <w:color w:val="000000"/>
          <w:sz w:val="20"/>
          <w:szCs w:val="20"/>
          <w:lang w:val="de-DE"/>
        </w:rPr>
        <w:t>state.b0=(state.T+2*tau2)/(state.T+2*tau1);</w:t>
      </w:r>
    </w:p>
    <w:p w:rsidR="0029166B" w:rsidRPr="0029166B" w:rsidRDefault="0029166B" w:rsidP="0029166B">
      <w:pPr>
        <w:autoSpaceDE w:val="0"/>
        <w:autoSpaceDN w:val="0"/>
        <w:adjustRightInd w:val="0"/>
        <w:spacing w:after="0" w:line="240" w:lineRule="auto"/>
        <w:ind w:left="360"/>
        <w:rPr>
          <w:rFonts w:ascii="Courier New" w:hAnsi="Courier New" w:cs="Courier New"/>
          <w:sz w:val="24"/>
          <w:szCs w:val="24"/>
          <w:lang w:val="de-DE"/>
        </w:rPr>
      </w:pPr>
      <w:r w:rsidRPr="0029166B">
        <w:rPr>
          <w:rFonts w:ascii="Courier New" w:hAnsi="Courier New" w:cs="Courier New"/>
          <w:color w:val="000000"/>
          <w:sz w:val="20"/>
          <w:szCs w:val="20"/>
          <w:lang w:val="de-DE"/>
        </w:rPr>
        <w:t>state.b1=(state.T-2*tau2)/(state.T+2*tau1);</w:t>
      </w: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rsidP="0029166B">
      <w:pPr>
        <w:spacing w:after="0" w:line="240" w:lineRule="auto"/>
        <w:ind w:left="360"/>
        <w:rPr>
          <w:color w:val="000000"/>
          <w:lang w:val="de-DE"/>
        </w:rPr>
      </w:pPr>
    </w:p>
    <w:p w:rsidR="0029166B" w:rsidRDefault="0029166B">
      <w:pPr>
        <w:rPr>
          <w:color w:val="000000"/>
          <w:lang w:val="de-DE"/>
        </w:rPr>
      </w:pPr>
      <w:r>
        <w:rPr>
          <w:color w:val="000000"/>
          <w:lang w:val="de-DE"/>
        </w:rPr>
        <w:br w:type="page"/>
      </w:r>
    </w:p>
    <w:p w:rsidR="0029166B" w:rsidRDefault="0029166B" w:rsidP="0029166B">
      <w:pPr>
        <w:spacing w:after="0" w:line="240" w:lineRule="auto"/>
        <w:ind w:left="360"/>
        <w:rPr>
          <w:color w:val="000000"/>
          <w:lang w:val="de-DE"/>
        </w:rPr>
      </w:pPr>
      <w:r>
        <w:rPr>
          <w:color w:val="000000"/>
          <w:lang w:val="de-DE"/>
        </w:rPr>
        <w:lastRenderedPageBreak/>
        <w:t>*********************************************</w:t>
      </w:r>
    </w:p>
    <w:p w:rsidR="0029166B" w:rsidRPr="0029166B" w:rsidRDefault="0029166B" w:rsidP="0029166B">
      <w:pPr>
        <w:spacing w:after="0" w:line="240" w:lineRule="auto"/>
        <w:ind w:left="360"/>
        <w:rPr>
          <w:color w:val="000000"/>
        </w:rPr>
      </w:pPr>
      <w:proofErr w:type="spellStart"/>
      <w:proofErr w:type="gramStart"/>
      <w:r w:rsidRPr="0029166B">
        <w:rPr>
          <w:color w:val="000000"/>
        </w:rPr>
        <w:t>Pll</w:t>
      </w:r>
      <w:proofErr w:type="spellEnd"/>
      <w:r w:rsidRPr="0029166B">
        <w:rPr>
          <w:color w:val="000000"/>
        </w:rPr>
        <w:t>()</w:t>
      </w:r>
      <w:proofErr w:type="gramEnd"/>
    </w:p>
    <w:p w:rsidR="0029166B" w:rsidRPr="0029166B" w:rsidRDefault="0029166B" w:rsidP="0029166B">
      <w:pPr>
        <w:spacing w:after="0" w:line="240" w:lineRule="auto"/>
        <w:ind w:left="360"/>
        <w:rPr>
          <w:color w:val="000000"/>
        </w:rPr>
      </w:pPr>
      <w:r w:rsidRPr="0029166B">
        <w:rPr>
          <w:color w:val="00000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state_out,y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state_in,x</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pll.m</w:t>
      </w:r>
      <w:proofErr w:type="spell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228B22"/>
          <w:sz w:val="20"/>
          <w:szCs w:val="20"/>
        </w:rPr>
        <w:t>% Script to set the PLL filter.</w:t>
      </w:r>
      <w:proofErr w:type="gram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Global parameters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Generate my input </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w:t>
      </w:r>
      <w:proofErr w:type="spellStart"/>
      <w:r>
        <w:rPr>
          <w:rFonts w:ascii="Courier New" w:hAnsi="Courier New" w:cs="Courier New"/>
          <w:color w:val="228B22"/>
          <w:sz w:val="20"/>
          <w:szCs w:val="20"/>
        </w:rPr>
        <w:t>fi</w:t>
      </w:r>
      <w:proofErr w:type="spellEnd"/>
      <w:r>
        <w:rPr>
          <w:rFonts w:ascii="Courier New" w:hAnsi="Courier New" w:cs="Courier New"/>
          <w:color w:val="228B22"/>
          <w:sz w:val="20"/>
          <w:szCs w:val="20"/>
        </w:rPr>
        <w:t>*n).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input frequency</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N = length(x);</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s.k</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a1 = s.a1;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b1 = s.b1;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b0 = s.b0;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 xml:space="preserve">1) = x(1) * </w:t>
      </w:r>
      <w:proofErr w:type="spellStart"/>
      <w:r>
        <w:rPr>
          <w:rFonts w:ascii="Courier New" w:hAnsi="Courier New" w:cs="Courier New"/>
          <w:color w:val="000000"/>
          <w:sz w:val="20"/>
          <w:szCs w:val="20"/>
        </w:rPr>
        <w:t>s.y_out_old</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%Low pass filter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a1 * </w:t>
      </w: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 xml:space="preserve"> + b0 * z(1) + b1 * </w:t>
      </w: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%Compute accumulator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 xml:space="preserve"> + f - k/2/pi*v(1);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%Get </w:t>
      </w:r>
      <w:proofErr w:type="spellStart"/>
      <w:r>
        <w:rPr>
          <w:rFonts w:ascii="Courier New" w:hAnsi="Courier New" w:cs="Courier New"/>
          <w:color w:val="228B22"/>
          <w:sz w:val="20"/>
          <w:szCs w:val="20"/>
        </w:rPr>
        <w:t>y_out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sinusodal</w:t>
      </w:r>
      <w:proofErr w:type="spell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sin (2*pi*</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Multiply</w:t>
      </w:r>
      <w:proofErr w:type="gramEnd"/>
      <w:r>
        <w:rPr>
          <w:rFonts w:ascii="Courier New" w:hAnsi="Courier New" w:cs="Courier New"/>
          <w:color w:val="228B22"/>
          <w:sz w:val="20"/>
          <w:szCs w:val="20"/>
        </w:rPr>
        <w:t xml:space="preserve"> input x with y</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 = x(n) * y(n-1);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%Low pass filter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n) = a1 * v(n - 1) + b0 * z(n) + b1 * z(n - 1);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%Compute accumulator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 xml:space="preserve"> + f - k/2/pi*v(n);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accum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%Get </w:t>
      </w:r>
      <w:proofErr w:type="spellStart"/>
      <w:r>
        <w:rPr>
          <w:rFonts w:ascii="Courier New" w:hAnsi="Courier New" w:cs="Courier New"/>
          <w:color w:val="228B22"/>
          <w:sz w:val="20"/>
          <w:szCs w:val="20"/>
        </w:rPr>
        <w:t>y_out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sinusodal</w:t>
      </w:r>
      <w:proofErr w:type="spell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 = sin (2*pi*</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Save</w:t>
      </w:r>
      <w:proofErr w:type="gramEnd"/>
      <w:r>
        <w:rPr>
          <w:rFonts w:ascii="Courier New" w:hAnsi="Courier New" w:cs="Courier New"/>
          <w:color w:val="228B22"/>
          <w:sz w:val="20"/>
          <w:szCs w:val="20"/>
        </w:rPr>
        <w:t xml:space="preserve"> old values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s.accum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s.x_in_old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s.y_out_old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s.v_old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s.z_old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s;</w:t>
      </w:r>
    </w:p>
    <w:p w:rsidR="0029166B" w:rsidRDefault="0029166B" w:rsidP="0029166B">
      <w:pPr>
        <w:spacing w:after="0" w:line="240" w:lineRule="auto"/>
        <w:ind w:left="360"/>
        <w:rPr>
          <w:color w:val="000000"/>
          <w:lang w:val="de-DE"/>
        </w:rPr>
      </w:pPr>
    </w:p>
    <w:p w:rsidR="0029166B" w:rsidRDefault="0029166B">
      <w:pPr>
        <w:rPr>
          <w:color w:val="000000"/>
          <w:lang w:val="de-DE"/>
        </w:rPr>
      </w:pPr>
      <w:r>
        <w:rPr>
          <w:color w:val="000000"/>
          <w:lang w:val="de-DE"/>
        </w:rPr>
        <w:br w:type="page"/>
      </w:r>
    </w:p>
    <w:p w:rsidR="0029166B" w:rsidRPr="0029166B" w:rsidRDefault="0029166B" w:rsidP="0029166B">
      <w:pPr>
        <w:spacing w:after="0" w:line="240" w:lineRule="auto"/>
        <w:ind w:left="360"/>
        <w:rPr>
          <w:color w:val="000000"/>
        </w:rPr>
      </w:pPr>
      <w:r w:rsidRPr="0029166B">
        <w:rPr>
          <w:color w:val="000000"/>
        </w:rPr>
        <w:lastRenderedPageBreak/>
        <w:t>*******************************************</w:t>
      </w:r>
    </w:p>
    <w:p w:rsidR="0029166B" w:rsidRPr="0029166B" w:rsidRDefault="0029166B" w:rsidP="0029166B">
      <w:pPr>
        <w:spacing w:after="0" w:line="240" w:lineRule="auto"/>
        <w:ind w:left="360"/>
        <w:rPr>
          <w:color w:val="000000"/>
        </w:rPr>
      </w:pPr>
      <w:proofErr w:type="spellStart"/>
      <w:r w:rsidRPr="0029166B">
        <w:rPr>
          <w:color w:val="000000"/>
        </w:rPr>
        <w:t>test_</w:t>
      </w:r>
      <w:proofErr w:type="gramStart"/>
      <w:r w:rsidRPr="0029166B">
        <w:rPr>
          <w:color w:val="000000"/>
        </w:rPr>
        <w:t>pll</w:t>
      </w:r>
      <w:proofErr w:type="spellEnd"/>
      <w:r w:rsidRPr="0029166B">
        <w:rPr>
          <w:color w:val="000000"/>
        </w:rPr>
        <w:t>()</w:t>
      </w:r>
      <w:proofErr w:type="gramEnd"/>
    </w:p>
    <w:p w:rsidR="0029166B" w:rsidRPr="0029166B" w:rsidRDefault="0029166B" w:rsidP="0029166B">
      <w:pPr>
        <w:spacing w:after="0" w:line="240" w:lineRule="auto"/>
        <w:ind w:left="360"/>
        <w:rPr>
          <w:color w:val="000000"/>
        </w:rPr>
      </w:pPr>
      <w:r w:rsidRPr="0029166B">
        <w:rPr>
          <w:color w:val="00000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test_pll.m</w:t>
      </w:r>
      <w:proofErr w:type="spell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228B22"/>
          <w:sz w:val="20"/>
          <w:szCs w:val="20"/>
        </w:rPr>
        <w:t>% Script to test the PLL.</w:t>
      </w:r>
      <w:proofErr w:type="gram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Global parameters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10; </w:t>
      </w:r>
      <w:r>
        <w:rPr>
          <w:rFonts w:ascii="Courier New" w:hAnsi="Courier New" w:cs="Courier New"/>
          <w:color w:val="228B22"/>
          <w:sz w:val="20"/>
          <w:szCs w:val="20"/>
        </w:rPr>
        <w:t>% Number of buffers</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Ns = 100; </w:t>
      </w:r>
      <w:r>
        <w:rPr>
          <w:rFonts w:ascii="Courier New" w:hAnsi="Courier New" w:cs="Courier New"/>
          <w:color w:val="228B22"/>
          <w:sz w:val="20"/>
          <w:szCs w:val="20"/>
        </w:rPr>
        <w:t>% Samples in each buffer</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%n = 0:1</w:t>
      </w:r>
      <w:proofErr w:type="gramStart"/>
      <w:r>
        <w:rPr>
          <w:rFonts w:ascii="Courier New" w:hAnsi="Courier New" w:cs="Courier New"/>
          <w:color w:val="228B22"/>
          <w:sz w:val="20"/>
          <w:szCs w:val="20"/>
        </w:rPr>
        <w:t>:Nb</w:t>
      </w:r>
      <w:proofErr w:type="gramEnd"/>
      <w:r>
        <w:rPr>
          <w:rFonts w:ascii="Courier New" w:hAnsi="Courier New" w:cs="Courier New"/>
          <w:color w:val="228B22"/>
          <w:sz w:val="20"/>
          <w:szCs w:val="20"/>
        </w:rPr>
        <w:t>*Ns-1;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 xml:space="preserve">%x = </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2*pi*0.9*n);</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'ref_800hz.mat'</w:t>
      </w:r>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load(</w:t>
      </w:r>
      <w:proofErr w:type="gramEnd"/>
      <w:r>
        <w:rPr>
          <w:rFonts w:ascii="Courier New" w:hAnsi="Courier New" w:cs="Courier New"/>
          <w:color w:val="228B22"/>
          <w:sz w:val="20"/>
          <w:szCs w:val="20"/>
        </w:rPr>
        <w:t>'ref_stepf.mat');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n = length(x);</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%x = 10000*</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2*pi*0.11*[1:1000]);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reshape(x, 100, 10);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pll_init</w:t>
      </w:r>
      <w:proofErr w:type="spellEnd"/>
      <w:r>
        <w:rPr>
          <w:rFonts w:ascii="Courier New" w:hAnsi="Courier New" w:cs="Courier New"/>
          <w:color w:val="000000"/>
          <w:sz w:val="20"/>
          <w:szCs w:val="20"/>
        </w:rPr>
        <w:t>(0.1, 1.0, 1.0,2*pi/100);</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state.amp_est</w:t>
      </w:r>
      <w:proofErr w:type="spellEnd"/>
      <w:r>
        <w:rPr>
          <w:rFonts w:ascii="Courier New" w:hAnsi="Courier New" w:cs="Courier New"/>
          <w:color w:val="000000"/>
          <w:sz w:val="20"/>
          <w:szCs w:val="20"/>
        </w:rPr>
        <w:t xml:space="preserve"> = 1;</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=1:Nb,</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y_out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state,x1(:,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spellStart"/>
      <w:r>
        <w:rPr>
          <w:rFonts w:ascii="Courier New" w:hAnsi="Courier New" w:cs="Courier New"/>
          <w:color w:val="000000"/>
          <w:sz w:val="20"/>
          <w:szCs w:val="20"/>
        </w:rPr>
        <w:t>state.amp_est</w:t>
      </w:r>
      <w:proofErr w:type="spell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y_out</w:t>
      </w:r>
      <w:proofErr w:type="spell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y1 =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m=1</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m,y1,'r',m,x)</w:t>
      </w:r>
    </w:p>
    <w:p w:rsidR="0029166B" w:rsidRDefault="0029166B" w:rsidP="0029166B">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m(400:500),y1(400:500),</w:t>
      </w:r>
      <w:r>
        <w:rPr>
          <w:rFonts w:ascii="Courier New" w:hAnsi="Courier New" w:cs="Courier New"/>
          <w:color w:val="A020F0"/>
          <w:sz w:val="20"/>
          <w:szCs w:val="20"/>
        </w:rPr>
        <w:t>'</w:t>
      </w:r>
      <w:proofErr w:type="spellStart"/>
      <w:r>
        <w:rPr>
          <w:rFonts w:ascii="Courier New" w:hAnsi="Courier New" w:cs="Courier New"/>
          <w:color w:val="A020F0"/>
          <w:sz w:val="20"/>
          <w:szCs w:val="20"/>
        </w:rPr>
        <w:t>r'</w:t>
      </w:r>
      <w:r>
        <w:rPr>
          <w:rFonts w:ascii="Courier New" w:hAnsi="Courier New" w:cs="Courier New"/>
          <w:color w:val="000000"/>
          <w:sz w:val="20"/>
          <w:szCs w:val="20"/>
        </w:rPr>
        <w:t>,m</w:t>
      </w:r>
      <w:proofErr w:type="spellEnd"/>
      <w:r>
        <w:rPr>
          <w:rFonts w:ascii="Courier New" w:hAnsi="Courier New" w:cs="Courier New"/>
          <w:color w:val="000000"/>
          <w:sz w:val="20"/>
          <w:szCs w:val="20"/>
        </w:rPr>
        <w:t>(400:500),</w:t>
      </w:r>
      <w:proofErr w:type="spellStart"/>
      <w:r>
        <w:rPr>
          <w:rFonts w:ascii="Courier New" w:hAnsi="Courier New" w:cs="Courier New"/>
          <w:color w:val="000000"/>
          <w:sz w:val="20"/>
          <w:szCs w:val="20"/>
        </w:rPr>
        <w:t>ref_in</w:t>
      </w:r>
      <w:proofErr w:type="spellEnd"/>
      <w:r>
        <w:rPr>
          <w:rFonts w:ascii="Courier New" w:hAnsi="Courier New" w:cs="Courier New"/>
          <w:color w:val="000000"/>
          <w:sz w:val="20"/>
          <w:szCs w:val="20"/>
        </w:rPr>
        <w:t>(400:500),</w:t>
      </w:r>
      <w:r>
        <w:rPr>
          <w:rFonts w:ascii="Courier New" w:hAnsi="Courier New" w:cs="Courier New"/>
          <w:color w:val="A020F0"/>
          <w:sz w:val="20"/>
          <w:szCs w:val="20"/>
        </w:rPr>
        <w:t>'b'</w:t>
      </w:r>
      <w:r>
        <w:rPr>
          <w:rFonts w:ascii="Courier New" w:hAnsi="Courier New" w:cs="Courier New"/>
          <w:color w:val="000000"/>
          <w:sz w:val="20"/>
          <w:szCs w:val="20"/>
        </w:rPr>
        <w:t>)</w:t>
      </w:r>
    </w:p>
    <w:p w:rsidR="0029166B" w:rsidRDefault="0029166B" w:rsidP="0029166B">
      <w:pPr>
        <w:spacing w:after="0" w:line="240" w:lineRule="auto"/>
        <w:ind w:left="360"/>
        <w:rPr>
          <w:color w:val="000000"/>
        </w:rPr>
      </w:pPr>
    </w:p>
    <w:p w:rsidR="0029166B" w:rsidRDefault="0029166B" w:rsidP="0029166B">
      <w:pPr>
        <w:spacing w:after="0" w:line="240" w:lineRule="auto"/>
        <w:ind w:left="360"/>
        <w:rPr>
          <w:color w:val="000000"/>
        </w:rPr>
      </w:pPr>
      <w:r>
        <w:rPr>
          <w:noProof/>
          <w:color w:val="000000"/>
        </w:rPr>
        <w:drawing>
          <wp:inline distT="0" distB="0" distL="0" distR="0">
            <wp:extent cx="4810125" cy="2758113"/>
            <wp:effectExtent l="19050" t="0" r="9525" b="0"/>
            <wp:docPr id="3" name="Picture 2" descr="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8"/>
                    <a:stretch>
                      <a:fillRect/>
                    </a:stretch>
                  </pic:blipFill>
                  <pic:spPr>
                    <a:xfrm>
                      <a:off x="0" y="0"/>
                      <a:ext cx="4810125" cy="2758113"/>
                    </a:xfrm>
                    <a:prstGeom prst="rect">
                      <a:avLst/>
                    </a:prstGeom>
                  </pic:spPr>
                </pic:pic>
              </a:graphicData>
            </a:graphic>
          </wp:inline>
        </w:drawing>
      </w:r>
    </w:p>
    <w:p w:rsidR="0029166B" w:rsidRDefault="0029166B" w:rsidP="0029166B">
      <w:pPr>
        <w:spacing w:after="0" w:line="240" w:lineRule="auto"/>
        <w:ind w:left="360"/>
        <w:rPr>
          <w:color w:val="000000"/>
        </w:rPr>
      </w:pPr>
      <w:r>
        <w:rPr>
          <w:color w:val="000000"/>
        </w:rPr>
        <w:t>Fig: A plot showing and output of the PLL</w:t>
      </w:r>
    </w:p>
    <w:p w:rsidR="00BB40F3" w:rsidRDefault="00BB40F3" w:rsidP="0029166B">
      <w:pPr>
        <w:spacing w:after="0" w:line="240" w:lineRule="auto"/>
        <w:ind w:left="360"/>
        <w:rPr>
          <w:color w:val="000000"/>
        </w:rPr>
      </w:pPr>
    </w:p>
    <w:p w:rsidR="00BB40F3" w:rsidRDefault="00BB40F3" w:rsidP="0029166B">
      <w:pPr>
        <w:spacing w:after="0" w:line="240" w:lineRule="auto"/>
        <w:ind w:left="360"/>
        <w:rPr>
          <w:color w:val="000000"/>
        </w:rPr>
      </w:pPr>
    </w:p>
    <w:p w:rsidR="00BB40F3" w:rsidRDefault="00BB40F3" w:rsidP="0029166B">
      <w:pPr>
        <w:spacing w:after="0" w:line="240" w:lineRule="auto"/>
        <w:ind w:left="360"/>
        <w:rPr>
          <w:color w:val="000000"/>
        </w:rPr>
      </w:pPr>
    </w:p>
    <w:p w:rsidR="00BB40F3" w:rsidRDefault="00BB40F3" w:rsidP="0029166B">
      <w:pPr>
        <w:spacing w:after="0" w:line="240" w:lineRule="auto"/>
        <w:ind w:left="360"/>
        <w:rPr>
          <w:color w:val="000000"/>
        </w:rPr>
      </w:pPr>
    </w:p>
    <w:p w:rsidR="0029166B" w:rsidRDefault="0001335A" w:rsidP="0029166B">
      <w:pPr>
        <w:numPr>
          <w:ilvl w:val="0"/>
          <w:numId w:val="2"/>
        </w:numPr>
        <w:spacing w:after="0" w:line="240" w:lineRule="auto"/>
        <w:rPr>
          <w:b/>
          <w:color w:val="000000"/>
        </w:rPr>
      </w:pPr>
      <w:r w:rsidRPr="0001335A">
        <w:rPr>
          <w:b/>
          <w:color w:val="000000"/>
        </w:rPr>
        <w:lastRenderedPageBreak/>
        <w:t>A plot showing the simulated performance of the final PLL, demonstrating that the PLL can adapt to abrupt changes in frequency/phase</w:t>
      </w:r>
    </w:p>
    <w:p w:rsidR="0029166B" w:rsidRDefault="007D7DA2" w:rsidP="0029166B">
      <w:pPr>
        <w:spacing w:after="0" w:line="240" w:lineRule="auto"/>
        <w:ind w:left="360"/>
        <w:rPr>
          <w:b/>
          <w:color w:val="000000"/>
        </w:rPr>
      </w:pPr>
      <w:r>
        <w:rPr>
          <w:b/>
          <w:noProof/>
          <w:color w:val="000000"/>
        </w:rPr>
        <w:drawing>
          <wp:inline distT="0" distB="0" distL="0" distR="0">
            <wp:extent cx="5943600" cy="3261360"/>
            <wp:effectExtent l="19050" t="0" r="0" b="0"/>
            <wp:docPr id="4" name="Picture 3" descr="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JPG"/>
                    <pic:cNvPicPr/>
                  </pic:nvPicPr>
                  <pic:blipFill>
                    <a:blip r:embed="rId9"/>
                    <a:stretch>
                      <a:fillRect/>
                    </a:stretch>
                  </pic:blipFill>
                  <pic:spPr>
                    <a:xfrm>
                      <a:off x="0" y="0"/>
                      <a:ext cx="5943600" cy="3261360"/>
                    </a:xfrm>
                    <a:prstGeom prst="rect">
                      <a:avLst/>
                    </a:prstGeom>
                  </pic:spPr>
                </pic:pic>
              </a:graphicData>
            </a:graphic>
          </wp:inline>
        </w:drawing>
      </w:r>
    </w:p>
    <w:p w:rsidR="007D7DA2" w:rsidRDefault="007D7DA2" w:rsidP="0029166B">
      <w:pPr>
        <w:spacing w:after="0" w:line="240" w:lineRule="auto"/>
        <w:ind w:left="360"/>
        <w:rPr>
          <w:color w:val="000000"/>
        </w:rPr>
      </w:pPr>
      <w:proofErr w:type="gramStart"/>
      <w:r>
        <w:rPr>
          <w:color w:val="000000"/>
        </w:rPr>
        <w:t>fig</w:t>
      </w:r>
      <w:proofErr w:type="gramEnd"/>
      <w:r>
        <w:rPr>
          <w:color w:val="000000"/>
        </w:rPr>
        <w:t>: a plot showing the simulated performance of the final PLL, demonstrating that the PLL can adapt to abrupt changes in frequency/phase.</w:t>
      </w:r>
    </w:p>
    <w:p w:rsidR="007D7DA2" w:rsidRDefault="007D7DA2" w:rsidP="0029166B">
      <w:pPr>
        <w:spacing w:after="0" w:line="240" w:lineRule="auto"/>
        <w:ind w:left="360"/>
        <w:rPr>
          <w:color w:val="000000"/>
        </w:rPr>
      </w:pPr>
    </w:p>
    <w:p w:rsidR="0001335A" w:rsidRDefault="00B329C0" w:rsidP="00B329C0">
      <w:pPr>
        <w:spacing w:after="0" w:line="240" w:lineRule="auto"/>
        <w:ind w:left="360"/>
        <w:rPr>
          <w:color w:val="000000"/>
        </w:rPr>
      </w:pPr>
      <w:r>
        <w:rPr>
          <w:color w:val="000000"/>
        </w:rPr>
        <w:t>The</w:t>
      </w:r>
      <w:r w:rsidR="007D7DA2">
        <w:rPr>
          <w:color w:val="000000"/>
        </w:rPr>
        <w:t xml:space="preserve"> input</w:t>
      </w:r>
      <w:r>
        <w:rPr>
          <w:color w:val="000000"/>
        </w:rPr>
        <w:t xml:space="preserve"> frequency in the file</w:t>
      </w:r>
      <w:r w:rsidR="007D7DA2">
        <w:rPr>
          <w:color w:val="000000"/>
        </w:rPr>
        <w:t xml:space="preserve"> ‘ref_stepf.mat’</w:t>
      </w:r>
      <w:r>
        <w:rPr>
          <w:color w:val="000000"/>
        </w:rPr>
        <w:t xml:space="preserve"> changes after 250 counts. So, let us take a look at how the PLL tracks at every interval of 250.</w:t>
      </w:r>
    </w:p>
    <w:p w:rsidR="00B329C0" w:rsidRDefault="00B329C0" w:rsidP="00B329C0">
      <w:pPr>
        <w:spacing w:after="0" w:line="240" w:lineRule="auto"/>
        <w:ind w:left="360"/>
        <w:rPr>
          <w:color w:val="000000"/>
        </w:rPr>
      </w:pPr>
      <w:r>
        <w:rPr>
          <w:noProof/>
          <w:color w:val="000000"/>
        </w:rPr>
        <w:drawing>
          <wp:inline distT="0" distB="0" distL="0" distR="0">
            <wp:extent cx="5943600" cy="2244090"/>
            <wp:effectExtent l="19050" t="0" r="0" b="0"/>
            <wp:docPr id="5" name="Picture 4" descr="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JPG"/>
                    <pic:cNvPicPr/>
                  </pic:nvPicPr>
                  <pic:blipFill>
                    <a:blip r:embed="rId10"/>
                    <a:stretch>
                      <a:fillRect/>
                    </a:stretch>
                  </pic:blipFill>
                  <pic:spPr>
                    <a:xfrm>
                      <a:off x="0" y="0"/>
                      <a:ext cx="5943600" cy="2244090"/>
                    </a:xfrm>
                    <a:prstGeom prst="rect">
                      <a:avLst/>
                    </a:prstGeom>
                  </pic:spPr>
                </pic:pic>
              </a:graphicData>
            </a:graphic>
          </wp:inline>
        </w:drawing>
      </w:r>
    </w:p>
    <w:p w:rsidR="00B329C0" w:rsidRDefault="00B329C0" w:rsidP="00B329C0">
      <w:pPr>
        <w:spacing w:after="0" w:line="240" w:lineRule="auto"/>
        <w:ind w:left="360"/>
        <w:rPr>
          <w:color w:val="000000"/>
        </w:rPr>
      </w:pPr>
      <w:r>
        <w:rPr>
          <w:color w:val="000000"/>
        </w:rPr>
        <w:t>Fig: tracking 0-250</w:t>
      </w:r>
    </w:p>
    <w:p w:rsidR="00B329C0" w:rsidRDefault="00B329C0" w:rsidP="00B329C0">
      <w:pPr>
        <w:spacing w:after="0" w:line="240" w:lineRule="auto"/>
        <w:ind w:left="360"/>
        <w:rPr>
          <w:color w:val="000000"/>
        </w:rPr>
      </w:pPr>
    </w:p>
    <w:p w:rsidR="00B329C0" w:rsidRDefault="00B329C0" w:rsidP="00B329C0">
      <w:pPr>
        <w:spacing w:after="0" w:line="240" w:lineRule="auto"/>
        <w:ind w:left="360"/>
        <w:rPr>
          <w:color w:val="000000"/>
        </w:rPr>
      </w:pPr>
      <w:r>
        <w:rPr>
          <w:noProof/>
          <w:color w:val="000000"/>
        </w:rPr>
        <w:lastRenderedPageBreak/>
        <w:drawing>
          <wp:inline distT="0" distB="0" distL="0" distR="0">
            <wp:extent cx="5943600" cy="2265045"/>
            <wp:effectExtent l="19050" t="0" r="0" b="0"/>
            <wp:docPr id="6" name="Picture 5" descr="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JPG"/>
                    <pic:cNvPicPr/>
                  </pic:nvPicPr>
                  <pic:blipFill>
                    <a:blip r:embed="rId11"/>
                    <a:stretch>
                      <a:fillRect/>
                    </a:stretch>
                  </pic:blipFill>
                  <pic:spPr>
                    <a:xfrm>
                      <a:off x="0" y="0"/>
                      <a:ext cx="5943600" cy="2265045"/>
                    </a:xfrm>
                    <a:prstGeom prst="rect">
                      <a:avLst/>
                    </a:prstGeom>
                  </pic:spPr>
                </pic:pic>
              </a:graphicData>
            </a:graphic>
          </wp:inline>
        </w:drawing>
      </w:r>
    </w:p>
    <w:p w:rsidR="00B329C0" w:rsidRDefault="00B329C0" w:rsidP="00B329C0">
      <w:pPr>
        <w:spacing w:after="0" w:line="240" w:lineRule="auto"/>
        <w:ind w:left="360"/>
        <w:rPr>
          <w:color w:val="000000"/>
        </w:rPr>
      </w:pPr>
      <w:r>
        <w:rPr>
          <w:color w:val="000000"/>
        </w:rPr>
        <w:t>Fig: tracking 250-500</w:t>
      </w:r>
    </w:p>
    <w:p w:rsidR="00B329C0" w:rsidRDefault="00B329C0" w:rsidP="00B329C0">
      <w:pPr>
        <w:spacing w:after="0" w:line="240" w:lineRule="auto"/>
        <w:ind w:left="360"/>
        <w:rPr>
          <w:color w:val="000000"/>
        </w:rPr>
      </w:pPr>
    </w:p>
    <w:p w:rsidR="00B329C0" w:rsidRDefault="00B329C0" w:rsidP="00B329C0">
      <w:pPr>
        <w:spacing w:after="0" w:line="240" w:lineRule="auto"/>
        <w:ind w:left="360"/>
        <w:rPr>
          <w:color w:val="000000"/>
        </w:rPr>
      </w:pPr>
      <w:r>
        <w:rPr>
          <w:noProof/>
          <w:color w:val="000000"/>
        </w:rPr>
        <w:drawing>
          <wp:inline distT="0" distB="0" distL="0" distR="0">
            <wp:extent cx="5943600" cy="2235835"/>
            <wp:effectExtent l="19050" t="0" r="0" b="0"/>
            <wp:docPr id="7" name="Picture 6" descr="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JPG"/>
                    <pic:cNvPicPr/>
                  </pic:nvPicPr>
                  <pic:blipFill>
                    <a:blip r:embed="rId12"/>
                    <a:stretch>
                      <a:fillRect/>
                    </a:stretch>
                  </pic:blipFill>
                  <pic:spPr>
                    <a:xfrm>
                      <a:off x="0" y="0"/>
                      <a:ext cx="5943600" cy="2235835"/>
                    </a:xfrm>
                    <a:prstGeom prst="rect">
                      <a:avLst/>
                    </a:prstGeom>
                  </pic:spPr>
                </pic:pic>
              </a:graphicData>
            </a:graphic>
          </wp:inline>
        </w:drawing>
      </w:r>
    </w:p>
    <w:p w:rsidR="00B329C0" w:rsidRDefault="00B329C0" w:rsidP="00B329C0">
      <w:pPr>
        <w:spacing w:after="0" w:line="240" w:lineRule="auto"/>
        <w:ind w:left="360"/>
        <w:rPr>
          <w:color w:val="000000"/>
        </w:rPr>
      </w:pPr>
      <w:r>
        <w:rPr>
          <w:color w:val="000000"/>
        </w:rPr>
        <w:t>Fig: tracking 500-750</w:t>
      </w:r>
    </w:p>
    <w:p w:rsidR="00B329C0" w:rsidRDefault="00B329C0" w:rsidP="00B329C0">
      <w:pPr>
        <w:spacing w:after="0" w:line="240" w:lineRule="auto"/>
        <w:ind w:left="360"/>
        <w:rPr>
          <w:color w:val="000000"/>
        </w:rPr>
      </w:pPr>
    </w:p>
    <w:p w:rsidR="00B329C0" w:rsidRDefault="00B329C0" w:rsidP="00B329C0">
      <w:pPr>
        <w:spacing w:after="0" w:line="240" w:lineRule="auto"/>
        <w:ind w:left="360"/>
        <w:rPr>
          <w:color w:val="000000"/>
        </w:rPr>
      </w:pPr>
      <w:r>
        <w:rPr>
          <w:noProof/>
          <w:color w:val="000000"/>
        </w:rPr>
        <w:drawing>
          <wp:inline distT="0" distB="0" distL="0" distR="0">
            <wp:extent cx="5943600" cy="2246630"/>
            <wp:effectExtent l="19050" t="0" r="0" b="0"/>
            <wp:docPr id="8" name="Picture 7" descr="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JPG"/>
                    <pic:cNvPicPr/>
                  </pic:nvPicPr>
                  <pic:blipFill>
                    <a:blip r:embed="rId13"/>
                    <a:stretch>
                      <a:fillRect/>
                    </a:stretch>
                  </pic:blipFill>
                  <pic:spPr>
                    <a:xfrm>
                      <a:off x="0" y="0"/>
                      <a:ext cx="5943600" cy="2246630"/>
                    </a:xfrm>
                    <a:prstGeom prst="rect">
                      <a:avLst/>
                    </a:prstGeom>
                  </pic:spPr>
                </pic:pic>
              </a:graphicData>
            </a:graphic>
          </wp:inline>
        </w:drawing>
      </w:r>
    </w:p>
    <w:p w:rsidR="00B329C0" w:rsidRDefault="00B329C0" w:rsidP="00B329C0">
      <w:pPr>
        <w:spacing w:after="0" w:line="240" w:lineRule="auto"/>
        <w:ind w:left="360"/>
        <w:rPr>
          <w:color w:val="000000"/>
        </w:rPr>
      </w:pPr>
      <w:r>
        <w:rPr>
          <w:color w:val="000000"/>
        </w:rPr>
        <w:t>Fig: tracking 750-1000</w:t>
      </w:r>
    </w:p>
    <w:p w:rsidR="001256A5" w:rsidRDefault="001256A5" w:rsidP="00B329C0">
      <w:pPr>
        <w:spacing w:after="0" w:line="240" w:lineRule="auto"/>
        <w:ind w:left="360"/>
        <w:rPr>
          <w:color w:val="000000"/>
        </w:rPr>
      </w:pPr>
    </w:p>
    <w:p w:rsidR="001256A5" w:rsidRPr="00B329C0" w:rsidRDefault="001256A5" w:rsidP="00B329C0">
      <w:pPr>
        <w:spacing w:after="0" w:line="240" w:lineRule="auto"/>
        <w:ind w:left="360"/>
        <w:rPr>
          <w:color w:val="000000"/>
        </w:rPr>
      </w:pPr>
      <w:r>
        <w:rPr>
          <w:color w:val="000000"/>
        </w:rPr>
        <w:lastRenderedPageBreak/>
        <w:t>We can observe that the PLL take some time to adjust and then after a while it finally tracks the signal. Also, we can see that on the lowest frequency interval 500-750 the tracking is somewhat off and taking much time to track.</w:t>
      </w:r>
    </w:p>
    <w:p w:rsidR="0001335A" w:rsidRPr="0001335A" w:rsidRDefault="0001335A">
      <w:pPr>
        <w:rPr>
          <w:b/>
          <w:lang w:val="en-GB"/>
        </w:rPr>
      </w:pPr>
    </w:p>
    <w:sectPr w:rsidR="0001335A" w:rsidRPr="0001335A" w:rsidSect="0001335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4764"/>
    <w:multiLevelType w:val="hybridMultilevel"/>
    <w:tmpl w:val="CAC2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9531C"/>
    <w:multiLevelType w:val="multilevel"/>
    <w:tmpl w:val="267A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1335A"/>
    <w:rsid w:val="0001335A"/>
    <w:rsid w:val="001256A5"/>
    <w:rsid w:val="0029166B"/>
    <w:rsid w:val="005E2E71"/>
    <w:rsid w:val="007D7DA2"/>
    <w:rsid w:val="0091701C"/>
    <w:rsid w:val="00B329C0"/>
    <w:rsid w:val="00BB4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35A"/>
    <w:pPr>
      <w:spacing w:after="0" w:line="240" w:lineRule="auto"/>
    </w:pPr>
  </w:style>
  <w:style w:type="character" w:customStyle="1" w:styleId="NoSpacingChar">
    <w:name w:val="No Spacing Char"/>
    <w:basedOn w:val="DefaultParagraphFont"/>
    <w:link w:val="NoSpacing"/>
    <w:uiPriority w:val="1"/>
    <w:rsid w:val="0001335A"/>
  </w:style>
  <w:style w:type="paragraph" w:styleId="BalloonText">
    <w:name w:val="Balloon Text"/>
    <w:basedOn w:val="Normal"/>
    <w:link w:val="BalloonTextChar"/>
    <w:uiPriority w:val="99"/>
    <w:semiHidden/>
    <w:unhideWhenUsed/>
    <w:rsid w:val="0001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5A"/>
    <w:rPr>
      <w:rFonts w:ascii="Tahoma" w:hAnsi="Tahoma" w:cs="Tahoma"/>
      <w:sz w:val="16"/>
      <w:szCs w:val="16"/>
    </w:rPr>
  </w:style>
  <w:style w:type="paragraph" w:styleId="BodyText">
    <w:name w:val="Body Text"/>
    <w:basedOn w:val="Normal"/>
    <w:link w:val="BodyTextChar"/>
    <w:rsid w:val="0001335A"/>
    <w:pPr>
      <w:widowControl w:val="0"/>
      <w:suppressAutoHyphens/>
      <w:spacing w:after="120" w:line="240" w:lineRule="auto"/>
    </w:pPr>
    <w:rPr>
      <w:rFonts w:ascii="Times New Roman" w:eastAsia="SimSun" w:hAnsi="Times New Roman" w:cs="Tahoma"/>
      <w:kern w:val="1"/>
      <w:sz w:val="24"/>
      <w:szCs w:val="24"/>
      <w:lang w:val="de-DE" w:eastAsia="hi-IN" w:bidi="hi-IN"/>
    </w:rPr>
  </w:style>
  <w:style w:type="character" w:customStyle="1" w:styleId="BodyTextChar">
    <w:name w:val="Body Text Char"/>
    <w:basedOn w:val="DefaultParagraphFont"/>
    <w:link w:val="BodyText"/>
    <w:rsid w:val="0001335A"/>
    <w:rPr>
      <w:rFonts w:ascii="Times New Roman" w:eastAsia="SimSun" w:hAnsi="Times New Roman" w:cs="Tahoma"/>
      <w:kern w:val="1"/>
      <w:sz w:val="24"/>
      <w:szCs w:val="24"/>
      <w:lang w:val="de-DE" w:eastAsia="hi-IN" w:bidi="hi-IN"/>
    </w:rPr>
  </w:style>
  <w:style w:type="character" w:customStyle="1" w:styleId="apple-converted-space">
    <w:name w:val="apple-converted-space"/>
    <w:basedOn w:val="DefaultParagraphFont"/>
    <w:rsid w:val="0001335A"/>
  </w:style>
  <w:style w:type="paragraph" w:styleId="ListParagraph">
    <w:name w:val="List Paragraph"/>
    <w:basedOn w:val="Normal"/>
    <w:uiPriority w:val="34"/>
    <w:qFormat/>
    <w:rsid w:val="0001335A"/>
    <w:pPr>
      <w:ind w:left="720"/>
      <w:contextualSpacing/>
    </w:pPr>
  </w:style>
</w:styles>
</file>

<file path=word/webSettings.xml><?xml version="1.0" encoding="utf-8"?>
<w:webSettings xmlns:r="http://schemas.openxmlformats.org/officeDocument/2006/relationships" xmlns:w="http://schemas.openxmlformats.org/wordprocessingml/2006/main">
  <w:divs>
    <w:div w:id="14030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1167B75A00486288042035BA4ABD24"/>
        <w:category>
          <w:name w:val="General"/>
          <w:gallery w:val="placeholder"/>
        </w:category>
        <w:types>
          <w:type w:val="bbPlcHdr"/>
        </w:types>
        <w:behaviors>
          <w:behavior w:val="content"/>
        </w:behaviors>
        <w:guid w:val="{220DFCFF-42A7-4297-8F46-D9C2DA884B51}"/>
      </w:docPartPr>
      <w:docPartBody>
        <w:p w:rsidR="00000000" w:rsidRDefault="00275B20" w:rsidP="00275B20">
          <w:pPr>
            <w:pStyle w:val="EE1167B75A00486288042035BA4ABD24"/>
          </w:pPr>
          <w:r>
            <w:rPr>
              <w:rFonts w:asciiTheme="majorHAnsi" w:eastAsiaTheme="majorEastAsia" w:hAnsiTheme="majorHAnsi" w:cstheme="majorBidi"/>
              <w:sz w:val="72"/>
              <w:szCs w:val="72"/>
            </w:rPr>
            <w:t>[Type the document title]</w:t>
          </w:r>
        </w:p>
      </w:docPartBody>
    </w:docPart>
    <w:docPart>
      <w:docPartPr>
        <w:name w:val="5CD46019ED4B4542A037B80BBA7A9875"/>
        <w:category>
          <w:name w:val="General"/>
          <w:gallery w:val="placeholder"/>
        </w:category>
        <w:types>
          <w:type w:val="bbPlcHdr"/>
        </w:types>
        <w:behaviors>
          <w:behavior w:val="content"/>
        </w:behaviors>
        <w:guid w:val="{FE4231C0-653B-439D-8F04-C396FB9E2D66}"/>
      </w:docPartPr>
      <w:docPartBody>
        <w:p w:rsidR="00000000" w:rsidRDefault="00275B20" w:rsidP="00275B20">
          <w:pPr>
            <w:pStyle w:val="5CD46019ED4B4542A037B80BBA7A9875"/>
          </w:pPr>
          <w:r>
            <w:rPr>
              <w:rFonts w:asciiTheme="majorHAnsi" w:eastAsiaTheme="majorEastAsia" w:hAnsiTheme="majorHAnsi" w:cstheme="majorBidi"/>
              <w:sz w:val="36"/>
              <w:szCs w:val="36"/>
            </w:rPr>
            <w:t>[Type the document subtitle]</w:t>
          </w:r>
        </w:p>
      </w:docPartBody>
    </w:docPart>
    <w:docPart>
      <w:docPartPr>
        <w:name w:val="E33DA04B7FAE4CC780F9F7A2F2B88E8D"/>
        <w:category>
          <w:name w:val="General"/>
          <w:gallery w:val="placeholder"/>
        </w:category>
        <w:types>
          <w:type w:val="bbPlcHdr"/>
        </w:types>
        <w:behaviors>
          <w:behavior w:val="content"/>
        </w:behaviors>
        <w:guid w:val="{0E8D252D-9F17-4585-8529-D646D6BD91F7}"/>
      </w:docPartPr>
      <w:docPartBody>
        <w:p w:rsidR="00000000" w:rsidRDefault="00275B20" w:rsidP="00275B20">
          <w:pPr>
            <w:pStyle w:val="E33DA04B7FAE4CC780F9F7A2F2B88E8D"/>
          </w:pPr>
          <w:r>
            <w:t>[Pick the date]</w:t>
          </w:r>
        </w:p>
      </w:docPartBody>
    </w:docPart>
    <w:docPart>
      <w:docPartPr>
        <w:name w:val="7BFC8D60A67D49658ED406D0BA46DA6D"/>
        <w:category>
          <w:name w:val="General"/>
          <w:gallery w:val="placeholder"/>
        </w:category>
        <w:types>
          <w:type w:val="bbPlcHdr"/>
        </w:types>
        <w:behaviors>
          <w:behavior w:val="content"/>
        </w:behaviors>
        <w:guid w:val="{F292E994-1D92-461A-8B71-B7AD9CFAFC2C}"/>
      </w:docPartPr>
      <w:docPartBody>
        <w:p w:rsidR="00000000" w:rsidRDefault="00275B20" w:rsidP="00275B20">
          <w:pPr>
            <w:pStyle w:val="7BFC8D60A67D49658ED406D0BA46DA6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5B20"/>
    <w:rsid w:val="00275B20"/>
    <w:rsid w:val="00463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167B75A00486288042035BA4ABD24">
    <w:name w:val="EE1167B75A00486288042035BA4ABD24"/>
    <w:rsid w:val="00275B20"/>
  </w:style>
  <w:style w:type="paragraph" w:customStyle="1" w:styleId="5CD46019ED4B4542A037B80BBA7A9875">
    <w:name w:val="5CD46019ED4B4542A037B80BBA7A9875"/>
    <w:rsid w:val="00275B20"/>
  </w:style>
  <w:style w:type="paragraph" w:customStyle="1" w:styleId="E33DA04B7FAE4CC780F9F7A2F2B88E8D">
    <w:name w:val="E33DA04B7FAE4CC780F9F7A2F2B88E8D"/>
    <w:rsid w:val="00275B20"/>
  </w:style>
  <w:style w:type="paragraph" w:customStyle="1" w:styleId="7BFC8D60A67D49658ED406D0BA46DA6D">
    <w:name w:val="7BFC8D60A67D49658ED406D0BA46DA6D"/>
    <w:rsid w:val="00275B20"/>
  </w:style>
  <w:style w:type="paragraph" w:customStyle="1" w:styleId="596108DEE147480F8BA86B46733A1A35">
    <w:name w:val="596108DEE147480F8BA86B46733A1A35"/>
    <w:rsid w:val="00275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PLL Simulation in Matlab</dc:title>
  <dc:subject>DSP lab Spring 2013</dc:subject>
  <dc:creator>Joshan Chaudhary, Grishma Raj Pandeya</dc:creator>
  <cp:keywords/>
  <dc:description/>
  <cp:lastModifiedBy>Joshan</cp:lastModifiedBy>
  <cp:revision>5</cp:revision>
  <dcterms:created xsi:type="dcterms:W3CDTF">2013-04-12T23:35:00Z</dcterms:created>
  <dcterms:modified xsi:type="dcterms:W3CDTF">2013-04-13T00:28:00Z</dcterms:modified>
</cp:coreProperties>
</file>