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2F" w:rsidRPr="002E3C7B" w:rsidRDefault="006F4546" w:rsidP="005C7E2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</w:p>
    <w:p w:rsidR="00052BDA" w:rsidRPr="002E3C7B" w:rsidRDefault="006F4546" w:rsidP="005C7E23">
      <w:pPr>
        <w:spacing w:after="0" w:line="240" w:lineRule="auto"/>
        <w:ind w:left="927"/>
        <w:jc w:val="center"/>
        <w:textAlignment w:val="baseline"/>
        <w:rPr>
          <w:rFonts w:ascii="Times New Roman" w:hAnsi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секционн</w:t>
      </w:r>
      <w:r w:rsidR="005C7E23">
        <w:rPr>
          <w:rFonts w:ascii="Times New Roman" w:hAnsi="Times New Roman"/>
          <w:b/>
          <w:caps/>
          <w:sz w:val="24"/>
          <w:szCs w:val="24"/>
          <w:lang w:val="ru-RU"/>
        </w:rPr>
        <w:t xml:space="preserve">огО 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ЗАСЕДАНИ</w:t>
      </w:r>
      <w:r w:rsidR="005C7E23">
        <w:rPr>
          <w:rFonts w:ascii="Times New Roman" w:hAnsi="Times New Roman"/>
          <w:b/>
          <w:caps/>
          <w:sz w:val="24"/>
          <w:szCs w:val="24"/>
          <w:lang w:val="ru-RU"/>
        </w:rPr>
        <w:t xml:space="preserve">я </w:t>
      </w:r>
      <w:r w:rsidR="005C7E23" w:rsidRPr="005C7E23">
        <w:rPr>
          <w:rFonts w:ascii="Times New Roman" w:hAnsi="Times New Roman"/>
          <w:b/>
          <w:caps/>
          <w:color w:val="FF0000"/>
          <w:sz w:val="24"/>
          <w:szCs w:val="24"/>
          <w:lang w:val="ru-RU" w:eastAsia="ru-RU"/>
        </w:rPr>
        <w:t>Подготовка ИТ-кадров</w:t>
      </w:r>
      <w:r w:rsidR="005C7E23" w:rsidRPr="005C7E23">
        <w:rPr>
          <w:rFonts w:ascii="Times New Roman" w:hAnsi="Times New Roman"/>
          <w:b/>
          <w:color w:val="FF0000"/>
          <w:sz w:val="24"/>
          <w:szCs w:val="24"/>
          <w:lang w:val="ru-RU" w:eastAsia="ru-RU"/>
        </w:rPr>
        <w:t xml:space="preserve">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КОНФЕРЕНЦИИ</w:t>
      </w:r>
      <w:r w:rsidR="005C7E23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052BDA" w:rsidRPr="002E3C7B">
        <w:rPr>
          <w:rFonts w:ascii="Times New Roman" w:hAnsi="Times New Roman"/>
          <w:b/>
          <w:bCs/>
          <w:caps/>
          <w:spacing w:val="10"/>
          <w:lang w:val="ru-RU"/>
        </w:rPr>
        <w:t>«</w:t>
      </w:r>
      <w:r w:rsidR="00052BDA" w:rsidRPr="002E3C7B">
        <w:rPr>
          <w:rFonts w:ascii="Times New Roman" w:hAnsi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EA2EAC" w:rsidRDefault="00EA2EAC" w:rsidP="00EA2EAC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</w:p>
    <w:p w:rsidR="00EA2EAC" w:rsidRDefault="00EA2EAC" w:rsidP="00EA2EAC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sz w:val="24"/>
          <w:szCs w:val="24"/>
          <w:lang w:val="ru-RU"/>
        </w:rPr>
        <w:t>16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.09.2016, 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12-00-14-00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EA2EAC" w:rsidRDefault="00EA2EAC" w:rsidP="00EA2EAC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01D0B" w:rsidRDefault="00EA2EAC" w:rsidP="00EA2EAC">
      <w:pPr>
        <w:tabs>
          <w:tab w:val="num" w:pos="720"/>
        </w:tabs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24"/>
          <w:lang w:val="ru-RU"/>
        </w:rPr>
      </w:pPr>
      <w:r w:rsidRPr="00EA2EAC">
        <w:rPr>
          <w:rFonts w:asciiTheme="majorHAnsi" w:hAnsiTheme="majorHAnsi" w:cstheme="minorHAnsi"/>
          <w:b/>
          <w:sz w:val="24"/>
          <w:szCs w:val="24"/>
          <w:lang w:val="ru-RU"/>
        </w:rPr>
        <w:t xml:space="preserve">ул. Университетская 29 </w:t>
      </w:r>
      <w:proofErr w:type="gramStart"/>
      <w:r w:rsidRPr="00EA2EAC">
        <w:rPr>
          <w:rFonts w:asciiTheme="majorHAnsi" w:hAnsiTheme="majorHAnsi" w:cstheme="minorHAnsi"/>
          <w:b/>
          <w:sz w:val="24"/>
          <w:szCs w:val="24"/>
          <w:lang w:val="ru-RU"/>
        </w:rPr>
        <w:t xml:space="preserve">( </w:t>
      </w:r>
      <w:proofErr w:type="gramEnd"/>
      <w:r w:rsidRPr="00EA2EAC">
        <w:rPr>
          <w:rFonts w:asciiTheme="majorHAnsi" w:hAnsiTheme="majorHAnsi" w:cstheme="minorHAnsi"/>
          <w:b/>
          <w:sz w:val="24"/>
          <w:szCs w:val="24"/>
          <w:lang w:val="ru-RU"/>
        </w:rPr>
        <w:t xml:space="preserve">аудитория библиотеки </w:t>
      </w:r>
      <w:proofErr w:type="spellStart"/>
      <w:r w:rsidRPr="00EA2EAC">
        <w:rPr>
          <w:rFonts w:asciiTheme="majorHAnsi" w:hAnsiTheme="majorHAnsi" w:cstheme="minorHAnsi"/>
          <w:b/>
          <w:sz w:val="24"/>
          <w:szCs w:val="24"/>
          <w:lang w:val="ru-RU"/>
        </w:rPr>
        <w:t>СевГУ</w:t>
      </w:r>
      <w:proofErr w:type="spellEnd"/>
      <w:r w:rsidRPr="00EA2EAC">
        <w:rPr>
          <w:rFonts w:asciiTheme="majorHAnsi" w:hAnsiTheme="majorHAnsi" w:cstheme="minorHAnsi"/>
          <w:b/>
          <w:sz w:val="24"/>
          <w:szCs w:val="24"/>
          <w:lang w:val="ru-RU"/>
        </w:rPr>
        <w:t xml:space="preserve"> 404</w:t>
      </w:r>
    </w:p>
    <w:p w:rsidR="006F7C38" w:rsidRPr="00097136" w:rsidRDefault="006F7C38" w:rsidP="00EA2EAC">
      <w:pPr>
        <w:tabs>
          <w:tab w:val="num" w:pos="720"/>
        </w:tabs>
        <w:spacing w:after="0" w:line="240" w:lineRule="auto"/>
        <w:jc w:val="center"/>
        <w:rPr>
          <w:rFonts w:asciiTheme="majorHAnsi" w:hAnsiTheme="majorHAnsi" w:cstheme="minorHAnsi"/>
          <w:color w:val="FF0000"/>
          <w:sz w:val="24"/>
          <w:szCs w:val="24"/>
          <w:lang w:val="ru-RU"/>
        </w:rPr>
      </w:pPr>
      <w:proofErr w:type="spellStart"/>
      <w:r w:rsidRPr="006F7C38">
        <w:rPr>
          <w:rStyle w:val="a3"/>
          <w:rFonts w:ascii="Times New Roman" w:hAnsi="Times New Roman"/>
          <w:color w:val="7030A0"/>
          <w:sz w:val="24"/>
          <w:szCs w:val="24"/>
          <w:shd w:val="clear" w:color="auto" w:fill="FFFFFF"/>
          <w:lang w:val="ru-RU"/>
        </w:rPr>
        <w:t>Карлусов</w:t>
      </w:r>
      <w:proofErr w:type="spellEnd"/>
      <w:r w:rsidRPr="006F7C38">
        <w:rPr>
          <w:rStyle w:val="a3"/>
          <w:rFonts w:ascii="Times New Roman" w:hAnsi="Times New Roman"/>
          <w:color w:val="7030A0"/>
          <w:sz w:val="24"/>
          <w:szCs w:val="24"/>
          <w:shd w:val="clear" w:color="auto" w:fill="FFFFFF"/>
          <w:lang w:val="ru-RU"/>
        </w:rPr>
        <w:t xml:space="preserve"> В.Ю.</w:t>
      </w:r>
      <w:r w:rsidR="00B268B5">
        <w:rPr>
          <w:rStyle w:val="a3"/>
          <w:rFonts w:ascii="Times New Roman" w:hAnsi="Times New Roman"/>
          <w:color w:val="7030A0"/>
          <w:sz w:val="24"/>
          <w:szCs w:val="24"/>
          <w:shd w:val="clear" w:color="auto" w:fill="FFFFFF"/>
          <w:lang w:val="ru-RU"/>
        </w:rPr>
        <w:t xml:space="preserve">, Шелковая Е., </w:t>
      </w:r>
      <w:proofErr w:type="spellStart"/>
      <w:r w:rsidR="00B268B5">
        <w:rPr>
          <w:rStyle w:val="a3"/>
          <w:rFonts w:ascii="Times New Roman" w:hAnsi="Times New Roman"/>
          <w:color w:val="7030A0"/>
          <w:sz w:val="24"/>
          <w:szCs w:val="24"/>
          <w:shd w:val="clear" w:color="auto" w:fill="FFFFFF"/>
          <w:lang w:val="ru-RU"/>
        </w:rPr>
        <w:t>Лысянский</w:t>
      </w:r>
      <w:proofErr w:type="spellEnd"/>
      <w:r w:rsidR="00B268B5">
        <w:rPr>
          <w:rStyle w:val="a3"/>
          <w:rFonts w:ascii="Times New Roman" w:hAnsi="Times New Roman"/>
          <w:color w:val="7030A0"/>
          <w:sz w:val="24"/>
          <w:szCs w:val="24"/>
          <w:shd w:val="clear" w:color="auto" w:fill="FFFFFF"/>
          <w:lang w:val="ru-RU"/>
        </w:rPr>
        <w:t xml:space="preserve"> А.</w:t>
      </w:r>
    </w:p>
    <w:p w:rsidR="00EA2EAC" w:rsidRPr="00EA2EAC" w:rsidRDefault="00EA2EAC" w:rsidP="00EA2EAC">
      <w:pPr>
        <w:tabs>
          <w:tab w:val="num" w:pos="720"/>
        </w:tabs>
        <w:spacing w:after="0" w:line="240" w:lineRule="auto"/>
        <w:jc w:val="center"/>
        <w:rPr>
          <w:rFonts w:asciiTheme="majorHAnsi" w:hAnsiTheme="majorHAnsi" w:cstheme="minorHAnsi"/>
          <w:sz w:val="24"/>
          <w:szCs w:val="24"/>
          <w:lang w:val="ru-RU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536"/>
        <w:gridCol w:w="2977"/>
      </w:tblGrid>
      <w:tr w:rsidR="002E3C7B" w:rsidRPr="002E3C7B" w:rsidTr="009E5903">
        <w:tc>
          <w:tcPr>
            <w:tcW w:w="505" w:type="dxa"/>
          </w:tcPr>
          <w:p w:rsidR="00301D0B" w:rsidRPr="002E3C7B" w:rsidRDefault="00301D0B" w:rsidP="0014005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301D0B" w:rsidRPr="002E3C7B" w:rsidRDefault="006F4546" w:rsidP="001400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r w:rsidR="00E8040E"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536" w:type="dxa"/>
          </w:tcPr>
          <w:p w:rsidR="00301D0B" w:rsidRPr="002E3C7B" w:rsidRDefault="00301D0B" w:rsidP="00301D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2977" w:type="dxa"/>
          </w:tcPr>
          <w:p w:rsidR="00301D0B" w:rsidRPr="002E3C7B" w:rsidRDefault="006F4546" w:rsidP="00301D0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</w:t>
            </w:r>
            <w:r w:rsidR="00052BDA"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должность</w:t>
            </w:r>
          </w:p>
        </w:tc>
      </w:tr>
      <w:tr w:rsidR="005814BD" w:rsidRPr="003C382F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5814BD" w:rsidRPr="00B268B5" w:rsidTr="00AD0C20">
        <w:tc>
          <w:tcPr>
            <w:tcW w:w="10173" w:type="dxa"/>
            <w:gridSpan w:val="4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Подготовка и переподготовка ИТ-специалистов</w:t>
            </w:r>
          </w:p>
        </w:tc>
      </w:tr>
      <w:tr w:rsidR="005814BD" w:rsidRPr="003C382F" w:rsidTr="009E5903">
        <w:tc>
          <w:tcPr>
            <w:tcW w:w="505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Ремонтов</w:t>
            </w:r>
            <w:proofErr w:type="spellEnd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 xml:space="preserve"> А.П.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Опыт работы сети базовых кафедр на факультете информационных технологий Пензенского государственного технологического университета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5C7E23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Пензенский государственный технологический университет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Карлусов</w:t>
            </w:r>
            <w:proofErr w:type="spellEnd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 xml:space="preserve"> В.Ю.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Моделирование динамики учебного процесса при освоении модульных дисциплин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СевГУ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7E5FAE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</w:tcPr>
          <w:p w:rsidR="005814BD" w:rsidRPr="002E3C7B" w:rsidRDefault="005814BD" w:rsidP="00335101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Гайнанов</w:t>
            </w:r>
            <w:proofErr w:type="spellEnd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 xml:space="preserve"> Р.Р.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Облачные технологии как основа виртуальной компьютерной лаборатории</w:t>
            </w:r>
          </w:p>
        </w:tc>
        <w:tc>
          <w:tcPr>
            <w:tcW w:w="2977" w:type="dxa"/>
          </w:tcPr>
          <w:p w:rsidR="005814BD" w:rsidRPr="002E3C7B" w:rsidRDefault="005814BD" w:rsidP="000362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bCs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bCs w:val="0"/>
                <w:sz w:val="24"/>
                <w:szCs w:val="24"/>
                <w:shd w:val="clear" w:color="auto" w:fill="FFFFFF"/>
                <w:lang w:val="ru-RU"/>
              </w:rPr>
              <w:t>кафедра ИТАС, ПНИПУ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7E5FAE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</w:tcPr>
          <w:p w:rsidR="005814BD" w:rsidRPr="002E3C7B" w:rsidRDefault="005814BD" w:rsidP="00335101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 xml:space="preserve">Доронина Ю.В., Доронина Е.Б., </w:t>
            </w:r>
            <w:proofErr w:type="spellStart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Бернацкий</w:t>
            </w:r>
            <w:proofErr w:type="spellEnd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 xml:space="preserve"> А.Д.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Информационная технология организации учебной и проектной деятельности</w:t>
            </w:r>
          </w:p>
        </w:tc>
        <w:tc>
          <w:tcPr>
            <w:tcW w:w="2977" w:type="dxa"/>
          </w:tcPr>
          <w:p w:rsidR="005814BD" w:rsidRPr="002E3C7B" w:rsidRDefault="005814BD" w:rsidP="00335101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Style w:val="a3"/>
                <w:rFonts w:ascii="Times New Roman" w:hAnsi="Times New Roman"/>
                <w:b w:val="0"/>
                <w:bCs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bCs w:val="0"/>
                <w:sz w:val="24"/>
                <w:szCs w:val="24"/>
                <w:shd w:val="clear" w:color="auto" w:fill="FFFFFF"/>
                <w:lang w:val="ru-RU"/>
              </w:rPr>
              <w:t>СевГУ</w:t>
            </w:r>
          </w:p>
        </w:tc>
      </w:tr>
      <w:tr w:rsidR="005814BD" w:rsidRPr="00B268B5" w:rsidTr="00AD0C20">
        <w:trPr>
          <w:trHeight w:val="125"/>
        </w:trPr>
        <w:tc>
          <w:tcPr>
            <w:tcW w:w="10173" w:type="dxa"/>
            <w:gridSpan w:val="4"/>
          </w:tcPr>
          <w:p w:rsidR="005814BD" w:rsidRPr="002E3C7B" w:rsidRDefault="00EA5282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ИТ-специалисты и кадровый потенциал промышленных предприятий</w:t>
            </w:r>
          </w:p>
        </w:tc>
      </w:tr>
      <w:bookmarkEnd w:id="0"/>
      <w:tr w:rsidR="00EA5282" w:rsidRPr="00B268B5" w:rsidTr="009E5903">
        <w:tc>
          <w:tcPr>
            <w:tcW w:w="505" w:type="dxa"/>
          </w:tcPr>
          <w:p w:rsidR="00EA5282" w:rsidRPr="002E3C7B" w:rsidRDefault="007E5FAE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</w:tcPr>
          <w:p w:rsidR="00EA5282" w:rsidRPr="00304939" w:rsidRDefault="00EA5282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Зеленцов В.А., </w:t>
            </w:r>
            <w:proofErr w:type="spellStart"/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>Салухов</w:t>
            </w:r>
            <w:proofErr w:type="spellEnd"/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В.И. </w:t>
            </w:r>
          </w:p>
        </w:tc>
        <w:tc>
          <w:tcPr>
            <w:tcW w:w="4536" w:type="dxa"/>
          </w:tcPr>
          <w:p w:rsidR="00EA5282" w:rsidRPr="00304939" w:rsidRDefault="00EA5282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>Проблемы подготовки специалистов в области дистанционного зондирования Земли</w:t>
            </w:r>
          </w:p>
        </w:tc>
        <w:tc>
          <w:tcPr>
            <w:tcW w:w="2977" w:type="dxa"/>
          </w:tcPr>
          <w:p w:rsidR="00EA5282" w:rsidRPr="00304939" w:rsidRDefault="00EA5282" w:rsidP="00553A5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Санкт-Петербургский институт информатики и автоматизации Российской академии наук</w:t>
            </w:r>
          </w:p>
        </w:tc>
      </w:tr>
      <w:tr w:rsidR="007E5FAE" w:rsidRPr="003C382F" w:rsidTr="009E5903">
        <w:tc>
          <w:tcPr>
            <w:tcW w:w="505" w:type="dxa"/>
          </w:tcPr>
          <w:p w:rsidR="007E5FAE" w:rsidRDefault="007E5FAE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</w:tcPr>
          <w:p w:rsidR="007E5FAE" w:rsidRPr="00304939" w:rsidRDefault="007E5FAE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Корешкин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В.К.</w:t>
            </w:r>
          </w:p>
        </w:tc>
        <w:tc>
          <w:tcPr>
            <w:tcW w:w="4536" w:type="dxa"/>
          </w:tcPr>
          <w:p w:rsidR="007E5FAE" w:rsidRPr="00304939" w:rsidRDefault="007E5FAE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Подготовка кадров для ОПК</w:t>
            </w:r>
            <w:r w:rsidR="00EA2EA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977" w:type="dxa"/>
          </w:tcPr>
          <w:p w:rsidR="007E5FAE" w:rsidRPr="00304939" w:rsidRDefault="007E5FAE" w:rsidP="00553A5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МКБ «Факел»</w:t>
            </w:r>
          </w:p>
        </w:tc>
      </w:tr>
    </w:tbl>
    <w:p w:rsidR="0014005C" w:rsidRPr="002E3C7B" w:rsidRDefault="0014005C" w:rsidP="00333170">
      <w:pPr>
        <w:rPr>
          <w:rFonts w:ascii="Times New Roman" w:hAnsi="Times New Roman"/>
          <w:sz w:val="24"/>
          <w:szCs w:val="24"/>
          <w:lang w:val="ru-RU"/>
        </w:rPr>
      </w:pPr>
    </w:p>
    <w:p w:rsidR="0070708F" w:rsidRDefault="00EA2EAC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Финальная дискуссия </w:t>
      </w:r>
      <w:r w:rsidR="000C596D">
        <w:rPr>
          <w:rFonts w:ascii="Times New Roman" w:hAnsi="Times New Roman"/>
          <w:sz w:val="24"/>
          <w:szCs w:val="24"/>
          <w:lang w:val="ru-RU"/>
        </w:rPr>
        <w:t xml:space="preserve"> «</w:t>
      </w:r>
      <w:r w:rsidR="000C596D" w:rsidRPr="000C596D">
        <w:rPr>
          <w:rFonts w:ascii="Times New Roman" w:hAnsi="Times New Roman"/>
          <w:sz w:val="24"/>
          <w:szCs w:val="24"/>
          <w:lang w:val="ru-RU"/>
        </w:rPr>
        <w:t>Подготовка ИТ-кадров</w:t>
      </w:r>
      <w:r w:rsidR="000C596D">
        <w:rPr>
          <w:rFonts w:ascii="Times New Roman" w:hAnsi="Times New Roman"/>
          <w:sz w:val="24"/>
          <w:szCs w:val="24"/>
          <w:lang w:val="ru-RU"/>
        </w:rPr>
        <w:t>»</w:t>
      </w:r>
    </w:p>
    <w:p w:rsidR="00EA2EAC" w:rsidRDefault="00EA2EAC">
      <w:pPr>
        <w:rPr>
          <w:rFonts w:asciiTheme="majorHAnsi" w:hAnsiTheme="majorHAnsi"/>
          <w:b/>
          <w:sz w:val="24"/>
          <w:szCs w:val="24"/>
          <w:lang w:val="ru-RU"/>
        </w:rPr>
      </w:pPr>
      <w:r w:rsidRPr="00EA2EAC">
        <w:rPr>
          <w:rFonts w:asciiTheme="majorHAnsi" w:hAnsiTheme="majorHAnsi"/>
          <w:b/>
          <w:sz w:val="24"/>
          <w:szCs w:val="24"/>
          <w:lang w:val="ru-RU"/>
        </w:rPr>
        <w:t xml:space="preserve">Большой конференц-зал Южно-Европейского межвузовского научно-образовательного центра </w:t>
      </w:r>
      <w:proofErr w:type="spellStart"/>
      <w:r w:rsidRPr="00EA2EAC">
        <w:rPr>
          <w:rFonts w:asciiTheme="majorHAnsi" w:hAnsiTheme="majorHAnsi"/>
          <w:b/>
          <w:sz w:val="24"/>
          <w:szCs w:val="24"/>
          <w:lang w:val="ru-RU"/>
        </w:rPr>
        <w:t>СевГУ-Фесто</w:t>
      </w:r>
      <w:proofErr w:type="spellEnd"/>
      <w:r w:rsidRPr="00EA2EAC">
        <w:rPr>
          <w:rFonts w:asciiTheme="majorHAnsi" w:hAnsiTheme="majorHAnsi"/>
          <w:b/>
          <w:sz w:val="24"/>
          <w:szCs w:val="24"/>
          <w:lang w:val="ru-RU"/>
        </w:rPr>
        <w:t xml:space="preserve"> «Синергия» (</w:t>
      </w:r>
      <w:proofErr w:type="spellStart"/>
      <w:r w:rsidRPr="00EA2EAC">
        <w:rPr>
          <w:rFonts w:asciiTheme="majorHAnsi" w:hAnsiTheme="majorHAnsi"/>
          <w:b/>
          <w:sz w:val="24"/>
          <w:szCs w:val="24"/>
          <w:lang w:val="ru-RU"/>
        </w:rPr>
        <w:t>ЮЕМНОЦентр</w:t>
      </w:r>
      <w:proofErr w:type="spellEnd"/>
      <w:r w:rsidRPr="00EA2EAC">
        <w:rPr>
          <w:rFonts w:asciiTheme="majorHAnsi" w:hAnsiTheme="majorHAnsi"/>
          <w:b/>
          <w:sz w:val="24"/>
          <w:szCs w:val="24"/>
          <w:lang w:val="ru-RU"/>
        </w:rPr>
        <w:t xml:space="preserve"> </w:t>
      </w:r>
      <w:proofErr w:type="spellStart"/>
      <w:r w:rsidRPr="00EA2EAC">
        <w:rPr>
          <w:rFonts w:asciiTheme="majorHAnsi" w:hAnsiTheme="majorHAnsi"/>
          <w:b/>
          <w:sz w:val="24"/>
          <w:szCs w:val="24"/>
          <w:lang w:val="ru-RU"/>
        </w:rPr>
        <w:t>СевГУ-Фесто</w:t>
      </w:r>
      <w:proofErr w:type="spellEnd"/>
      <w:r w:rsidRPr="00EA2EAC">
        <w:rPr>
          <w:rFonts w:asciiTheme="majorHAnsi" w:hAnsiTheme="majorHAnsi"/>
          <w:b/>
          <w:sz w:val="24"/>
          <w:szCs w:val="24"/>
          <w:lang w:val="ru-RU"/>
        </w:rPr>
        <w:t xml:space="preserve"> «Синергия»)</w:t>
      </w:r>
    </w:p>
    <w:p w:rsidR="00EA2EAC" w:rsidRPr="00EA2EAC" w:rsidRDefault="00EA2EAC">
      <w:pPr>
        <w:rPr>
          <w:rFonts w:asciiTheme="majorHAnsi" w:hAnsiTheme="majorHAnsi"/>
          <w:sz w:val="24"/>
          <w:szCs w:val="24"/>
          <w:lang w:val="ru-RU"/>
        </w:rPr>
      </w:pPr>
      <w:r w:rsidRPr="00EB4030">
        <w:t>15:00 – 16:00</w:t>
      </w:r>
    </w:p>
    <w:sectPr w:rsidR="00EA2EAC" w:rsidRPr="00EA2EAC" w:rsidSect="0014005C">
      <w:pgSz w:w="11906" w:h="16841"/>
      <w:pgMar w:top="402" w:right="1120" w:bottom="1440" w:left="1133" w:header="720" w:footer="720" w:gutter="0"/>
      <w:cols w:space="720" w:equalWidth="0">
        <w:col w:w="9647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A1AEF"/>
    <w:multiLevelType w:val="multilevel"/>
    <w:tmpl w:val="D54ECAC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97136"/>
    <w:rsid w:val="000A213E"/>
    <w:rsid w:val="000C596D"/>
    <w:rsid w:val="000D3490"/>
    <w:rsid w:val="000E0D4D"/>
    <w:rsid w:val="000E1290"/>
    <w:rsid w:val="00102BC9"/>
    <w:rsid w:val="00110AF7"/>
    <w:rsid w:val="0014005C"/>
    <w:rsid w:val="00140C9E"/>
    <w:rsid w:val="0018268C"/>
    <w:rsid w:val="00184CB9"/>
    <w:rsid w:val="001916F8"/>
    <w:rsid w:val="001A5026"/>
    <w:rsid w:val="001B1B52"/>
    <w:rsid w:val="001B56B8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924CE"/>
    <w:rsid w:val="002C0EAB"/>
    <w:rsid w:val="002D3B1A"/>
    <w:rsid w:val="002D638C"/>
    <w:rsid w:val="002E3C7B"/>
    <w:rsid w:val="002F039C"/>
    <w:rsid w:val="002F2B59"/>
    <w:rsid w:val="00301D0B"/>
    <w:rsid w:val="00304939"/>
    <w:rsid w:val="00305DA8"/>
    <w:rsid w:val="00313CE0"/>
    <w:rsid w:val="00317BC1"/>
    <w:rsid w:val="00326037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C3689"/>
    <w:rsid w:val="003C382F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64FB"/>
    <w:rsid w:val="00445687"/>
    <w:rsid w:val="00456EA4"/>
    <w:rsid w:val="00474B80"/>
    <w:rsid w:val="004800B8"/>
    <w:rsid w:val="00485BB5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5072F"/>
    <w:rsid w:val="00573885"/>
    <w:rsid w:val="005814BD"/>
    <w:rsid w:val="00585186"/>
    <w:rsid w:val="00593A3E"/>
    <w:rsid w:val="005A67C1"/>
    <w:rsid w:val="005C3AA3"/>
    <w:rsid w:val="005C5BFE"/>
    <w:rsid w:val="005C7E23"/>
    <w:rsid w:val="005D2B5D"/>
    <w:rsid w:val="005E27E6"/>
    <w:rsid w:val="005E3892"/>
    <w:rsid w:val="005F3920"/>
    <w:rsid w:val="005F53D7"/>
    <w:rsid w:val="006057E9"/>
    <w:rsid w:val="00607194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C465A"/>
    <w:rsid w:val="006C5BB0"/>
    <w:rsid w:val="006C7572"/>
    <w:rsid w:val="006E65BE"/>
    <w:rsid w:val="006E7E13"/>
    <w:rsid w:val="006F4546"/>
    <w:rsid w:val="006F7C38"/>
    <w:rsid w:val="0070708F"/>
    <w:rsid w:val="00715A33"/>
    <w:rsid w:val="007207CF"/>
    <w:rsid w:val="007243D4"/>
    <w:rsid w:val="0073025F"/>
    <w:rsid w:val="00780D04"/>
    <w:rsid w:val="00783648"/>
    <w:rsid w:val="007A3FCA"/>
    <w:rsid w:val="007A6136"/>
    <w:rsid w:val="007C501D"/>
    <w:rsid w:val="007D74A7"/>
    <w:rsid w:val="007E5FAE"/>
    <w:rsid w:val="00814561"/>
    <w:rsid w:val="00822D7E"/>
    <w:rsid w:val="008273AA"/>
    <w:rsid w:val="00832069"/>
    <w:rsid w:val="008332E6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B5C12"/>
    <w:rsid w:val="00AC252C"/>
    <w:rsid w:val="00AD01E9"/>
    <w:rsid w:val="00AD0C20"/>
    <w:rsid w:val="00AE039B"/>
    <w:rsid w:val="00AF2A6F"/>
    <w:rsid w:val="00AF60AB"/>
    <w:rsid w:val="00AF623D"/>
    <w:rsid w:val="00B1065A"/>
    <w:rsid w:val="00B12555"/>
    <w:rsid w:val="00B268B5"/>
    <w:rsid w:val="00B271BC"/>
    <w:rsid w:val="00B445C6"/>
    <w:rsid w:val="00B61B7A"/>
    <w:rsid w:val="00B631E9"/>
    <w:rsid w:val="00B703F3"/>
    <w:rsid w:val="00B73587"/>
    <w:rsid w:val="00B74C61"/>
    <w:rsid w:val="00B75476"/>
    <w:rsid w:val="00B767E6"/>
    <w:rsid w:val="00B8575E"/>
    <w:rsid w:val="00BA14AD"/>
    <w:rsid w:val="00BB10F7"/>
    <w:rsid w:val="00BB53A4"/>
    <w:rsid w:val="00BC3985"/>
    <w:rsid w:val="00BC77DD"/>
    <w:rsid w:val="00BD26F9"/>
    <w:rsid w:val="00BE4B70"/>
    <w:rsid w:val="00BF4A9A"/>
    <w:rsid w:val="00BF645E"/>
    <w:rsid w:val="00C00843"/>
    <w:rsid w:val="00C01192"/>
    <w:rsid w:val="00C300B8"/>
    <w:rsid w:val="00C40018"/>
    <w:rsid w:val="00C46BFC"/>
    <w:rsid w:val="00C5694B"/>
    <w:rsid w:val="00C6158D"/>
    <w:rsid w:val="00C61E8E"/>
    <w:rsid w:val="00C8208D"/>
    <w:rsid w:val="00C83728"/>
    <w:rsid w:val="00C84A8A"/>
    <w:rsid w:val="00C8571D"/>
    <w:rsid w:val="00CA5828"/>
    <w:rsid w:val="00CB6ABF"/>
    <w:rsid w:val="00CD5D0A"/>
    <w:rsid w:val="00CD6512"/>
    <w:rsid w:val="00CD75B2"/>
    <w:rsid w:val="00CD75FD"/>
    <w:rsid w:val="00CF6A07"/>
    <w:rsid w:val="00D07384"/>
    <w:rsid w:val="00D142AA"/>
    <w:rsid w:val="00D26362"/>
    <w:rsid w:val="00D3011E"/>
    <w:rsid w:val="00D4545B"/>
    <w:rsid w:val="00D501EB"/>
    <w:rsid w:val="00D509DF"/>
    <w:rsid w:val="00D56747"/>
    <w:rsid w:val="00D60181"/>
    <w:rsid w:val="00D76BE2"/>
    <w:rsid w:val="00D77025"/>
    <w:rsid w:val="00D77850"/>
    <w:rsid w:val="00D7797C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10BF"/>
    <w:rsid w:val="00E43D5B"/>
    <w:rsid w:val="00E727A6"/>
    <w:rsid w:val="00E8040E"/>
    <w:rsid w:val="00E835A2"/>
    <w:rsid w:val="00EA2EAC"/>
    <w:rsid w:val="00EA4E8A"/>
    <w:rsid w:val="00EA5282"/>
    <w:rsid w:val="00EC00F2"/>
    <w:rsid w:val="00EC0256"/>
    <w:rsid w:val="00EC5904"/>
    <w:rsid w:val="00ED6CF2"/>
    <w:rsid w:val="00EF2103"/>
    <w:rsid w:val="00EF213A"/>
    <w:rsid w:val="00EF41FE"/>
    <w:rsid w:val="00F1644A"/>
    <w:rsid w:val="00F168FD"/>
    <w:rsid w:val="00F22A53"/>
    <w:rsid w:val="00F30FCC"/>
    <w:rsid w:val="00F32D78"/>
    <w:rsid w:val="00F42FF7"/>
    <w:rsid w:val="00F621EA"/>
    <w:rsid w:val="00F70A67"/>
    <w:rsid w:val="00F8024E"/>
    <w:rsid w:val="00F80C56"/>
    <w:rsid w:val="00F840E5"/>
    <w:rsid w:val="00F848BB"/>
    <w:rsid w:val="00F93EF1"/>
    <w:rsid w:val="00FB430E"/>
    <w:rsid w:val="00FB5379"/>
    <w:rsid w:val="00FD33C1"/>
    <w:rsid w:val="00FD5535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DC2B7-A53D-46F2-8B65-DA86798C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9</cp:revision>
  <dcterms:created xsi:type="dcterms:W3CDTF">2016-09-10T13:26:00Z</dcterms:created>
  <dcterms:modified xsi:type="dcterms:W3CDTF">2016-09-13T15:45:00Z</dcterms:modified>
</cp:coreProperties>
</file>