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7A" w:rsidRDefault="00B81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55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"/>
        <w:gridCol w:w="2177"/>
        <w:gridCol w:w="75"/>
        <w:gridCol w:w="22"/>
        <w:gridCol w:w="61"/>
        <w:gridCol w:w="153"/>
        <w:gridCol w:w="4536"/>
        <w:gridCol w:w="2486"/>
        <w:gridCol w:w="20"/>
      </w:tblGrid>
      <w:tr w:rsidR="006240FD" w:rsidTr="00A413D3">
        <w:trPr>
          <w:gridAfter w:val="1"/>
          <w:wAfter w:w="19" w:type="dxa"/>
          <w:trHeight w:val="592"/>
          <w:jc w:val="center"/>
        </w:trPr>
        <w:tc>
          <w:tcPr>
            <w:tcW w:w="9536" w:type="dxa"/>
            <w:gridSpan w:val="8"/>
          </w:tcPr>
          <w:p w:rsidR="006240FD" w:rsidRPr="00A413D3" w:rsidRDefault="00576F44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88" w:lineRule="auto"/>
              <w:jc w:val="center"/>
              <w:rPr>
                <w:rFonts w:ascii="Franklin Gothic" w:eastAsia="Franklin Gothic" w:hAnsi="Franklin Gothic" w:cs="Franklin Gothic"/>
                <w:b/>
                <w:color w:val="000000"/>
                <w:sz w:val="44"/>
                <w:szCs w:val="44"/>
              </w:rPr>
            </w:pPr>
            <w:r w:rsidRPr="00A413D3">
              <w:rPr>
                <w:rFonts w:ascii="Franklin Gothic" w:eastAsia="Franklin Gothic" w:hAnsi="Franklin Gothic" w:cs="Franklin Gothic"/>
                <w:b/>
                <w:color w:val="000000"/>
                <w:sz w:val="44"/>
                <w:szCs w:val="44"/>
              </w:rPr>
              <w:t xml:space="preserve">Jacob E. </w:t>
            </w:r>
            <w:proofErr w:type="spellStart"/>
            <w:r w:rsidRPr="00A413D3">
              <w:rPr>
                <w:rFonts w:ascii="Franklin Gothic" w:eastAsia="Franklin Gothic" w:hAnsi="Franklin Gothic" w:cs="Franklin Gothic"/>
                <w:b/>
                <w:color w:val="000000"/>
                <w:sz w:val="44"/>
                <w:szCs w:val="44"/>
              </w:rPr>
              <w:t>Wojcik</w:t>
            </w:r>
            <w:proofErr w:type="spellEnd"/>
          </w:p>
        </w:tc>
      </w:tr>
      <w:tr w:rsidR="006240FD" w:rsidTr="00A413D3">
        <w:trPr>
          <w:gridAfter w:val="1"/>
          <w:wAfter w:w="20" w:type="dxa"/>
          <w:trHeight w:val="105"/>
          <w:jc w:val="center"/>
        </w:trPr>
        <w:tc>
          <w:tcPr>
            <w:tcW w:w="2203" w:type="dxa"/>
            <w:gridSpan w:val="2"/>
            <w:tcBorders>
              <w:bottom w:val="single" w:sz="4" w:space="0" w:color="808080"/>
            </w:tcBorders>
          </w:tcPr>
          <w:p w:rsidR="006240FD" w:rsidRDefault="006240FD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" w:type="dxa"/>
            <w:gridSpan w:val="3"/>
            <w:tcBorders>
              <w:bottom w:val="single" w:sz="4" w:space="0" w:color="808080"/>
            </w:tcBorders>
          </w:tcPr>
          <w:p w:rsidR="006240FD" w:rsidRDefault="006240FD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" w:type="dxa"/>
            <w:tcBorders>
              <w:bottom w:val="single" w:sz="4" w:space="0" w:color="808080"/>
            </w:tcBorders>
          </w:tcPr>
          <w:p w:rsidR="006240FD" w:rsidRDefault="006240FD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21" w:type="dxa"/>
            <w:gridSpan w:val="2"/>
            <w:tcBorders>
              <w:bottom w:val="single" w:sz="4" w:space="0" w:color="808080"/>
            </w:tcBorders>
          </w:tcPr>
          <w:p w:rsidR="006240FD" w:rsidRDefault="006240FD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240FD" w:rsidTr="00A413D3">
        <w:trPr>
          <w:gridAfter w:val="1"/>
          <w:wAfter w:w="19" w:type="dxa"/>
          <w:trHeight w:val="191"/>
          <w:jc w:val="center"/>
        </w:trPr>
        <w:tc>
          <w:tcPr>
            <w:tcW w:w="9536" w:type="dxa"/>
            <w:gridSpan w:val="8"/>
          </w:tcPr>
          <w:p w:rsidR="006240FD" w:rsidRDefault="00576F44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center" w:pos="5985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Syracuse, NY 13219 / (315) 436-8670 / </w:t>
            </w:r>
            <w:hyperlink r:id="rId8" w:history="1">
              <w:r w:rsidR="00096658" w:rsidRPr="00E00992">
                <w:rPr>
                  <w:rStyle w:val="Hyperlink"/>
                  <w:sz w:val="22"/>
                  <w:szCs w:val="22"/>
                </w:rPr>
                <w:t>jwojci01@gmail.com</w:t>
              </w:r>
            </w:hyperlink>
          </w:p>
        </w:tc>
      </w:tr>
      <w:tr w:rsidR="006240FD" w:rsidTr="00A413D3">
        <w:trPr>
          <w:gridAfter w:val="1"/>
          <w:wAfter w:w="20" w:type="dxa"/>
          <w:trHeight w:val="157"/>
          <w:jc w:val="center"/>
        </w:trPr>
        <w:tc>
          <w:tcPr>
            <w:tcW w:w="2203" w:type="dxa"/>
            <w:gridSpan w:val="2"/>
            <w:tcBorders>
              <w:top w:val="single" w:sz="4" w:space="0" w:color="808080"/>
            </w:tcBorders>
          </w:tcPr>
          <w:p w:rsidR="002C7713" w:rsidRDefault="002C7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5" w:type="dxa"/>
            <w:tcBorders>
              <w:top w:val="single" w:sz="4" w:space="0" w:color="808080"/>
            </w:tcBorders>
          </w:tcPr>
          <w:p w:rsidR="006240FD" w:rsidRDefault="00624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" w:type="dxa"/>
            <w:tcBorders>
              <w:top w:val="single" w:sz="4" w:space="0" w:color="808080"/>
            </w:tcBorders>
          </w:tcPr>
          <w:p w:rsidR="006240FD" w:rsidRDefault="00624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235" w:type="dxa"/>
            <w:gridSpan w:val="4"/>
            <w:tcBorders>
              <w:top w:val="single" w:sz="4" w:space="0" w:color="808080"/>
            </w:tcBorders>
          </w:tcPr>
          <w:p w:rsidR="006240FD" w:rsidRDefault="00624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240FD" w:rsidTr="00A413D3">
        <w:trPr>
          <w:trHeight w:val="11598"/>
          <w:jc w:val="center"/>
        </w:trPr>
        <w:tc>
          <w:tcPr>
            <w:tcW w:w="25" w:type="dxa"/>
            <w:tcBorders>
              <w:right w:val="single" w:sz="4" w:space="0" w:color="808080"/>
            </w:tcBorders>
          </w:tcPr>
          <w:p w:rsidR="006240FD" w:rsidRDefault="00624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25" w:type="dxa"/>
            <w:gridSpan w:val="6"/>
            <w:tcBorders>
              <w:bottom w:val="single" w:sz="4" w:space="0" w:color="000000"/>
              <w:right w:val="single" w:sz="4" w:space="0" w:color="000000"/>
            </w:tcBorders>
          </w:tcPr>
          <w:p w:rsidR="00677212" w:rsidRPr="00677212" w:rsidRDefault="00677212" w:rsidP="00677212">
            <w:pPr>
              <w:pStyle w:val="Heading1"/>
              <w:outlineLvl w:val="0"/>
              <w:rPr>
                <w:smallCaps/>
                <w:color w:val="000000"/>
              </w:rPr>
            </w:pPr>
            <w:r w:rsidRPr="00677212">
              <w:rPr>
                <w:smallCaps/>
                <w:color w:val="000000"/>
              </w:rPr>
              <w:t>Summary</w:t>
            </w:r>
          </w:p>
          <w:p w:rsidR="00677212" w:rsidRPr="00677212" w:rsidRDefault="007D04F2" w:rsidP="00677212">
            <w:r>
              <w:t>2</w:t>
            </w:r>
            <w:r w:rsidR="00677212">
              <w:t>+ years of experience working as an environm</w:t>
            </w:r>
            <w:r w:rsidR="00A413D3">
              <w:t xml:space="preserve">ental technician for non-profit </w:t>
            </w:r>
            <w:r w:rsidR="00677212">
              <w:t>and university organizations. My contributions have included quality field work, attentive data analysis, and diligent report writing.</w:t>
            </w:r>
          </w:p>
          <w:p w:rsidR="006240FD" w:rsidRPr="00677212" w:rsidRDefault="00677212">
            <w:pPr>
              <w:pStyle w:val="Heading1"/>
              <w:pBdr>
                <w:top w:val="single" w:sz="4" w:space="1" w:color="000000"/>
              </w:pBdr>
              <w:outlineLvl w:val="0"/>
              <w:rPr>
                <w:color w:val="auto"/>
              </w:rPr>
            </w:pPr>
            <w:r w:rsidRPr="00677212">
              <w:rPr>
                <w:color w:val="auto"/>
              </w:rPr>
              <w:t>Work Experience</w:t>
            </w:r>
          </w:p>
          <w:p w:rsidR="00677212" w:rsidRDefault="00677212" w:rsidP="00677212">
            <w:pPr>
              <w:rPr>
                <w:sz w:val="22"/>
                <w:szCs w:val="22"/>
              </w:rPr>
            </w:pPr>
            <w:r>
              <w:rPr>
                <w:b/>
                <w:smallCaps/>
                <w:color w:val="0070C0"/>
                <w:sz w:val="22"/>
                <w:szCs w:val="22"/>
              </w:rPr>
              <w:t xml:space="preserve">Field Technician </w:t>
            </w:r>
            <w:r>
              <w:rPr>
                <w:sz w:val="22"/>
                <w:szCs w:val="22"/>
              </w:rPr>
              <w:t>at Onondaga Environmental Institute</w:t>
            </w:r>
          </w:p>
          <w:p w:rsidR="00677212" w:rsidRDefault="00677212" w:rsidP="006772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Syracuse, NY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▪ </w:t>
            </w:r>
            <w:r w:rsidRPr="00D05175">
              <w:rPr>
                <w:rFonts w:asciiTheme="majorHAnsi" w:eastAsia="Times New Roman" w:hAnsiTheme="majorHAnsi" w:cs="Times New Roman"/>
                <w:sz w:val="22"/>
                <w:szCs w:val="22"/>
              </w:rPr>
              <w:t>January</w:t>
            </w:r>
            <w:r>
              <w:rPr>
                <w:sz w:val="22"/>
                <w:szCs w:val="22"/>
              </w:rPr>
              <w:t xml:space="preserve"> 2019 to Present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Assist project scientists with field work for organization projects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Enter and manage data, and assist with data analysis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Maintain field equipment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Write and edit technical reports for project results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Provide expertise at education outreach events</w:t>
            </w:r>
          </w:p>
          <w:p w:rsidR="00D916D7" w:rsidRDefault="00D916D7" w:rsidP="00D916D7">
            <w:pPr>
              <w:rPr>
                <w:sz w:val="22"/>
                <w:szCs w:val="22"/>
              </w:rPr>
            </w:pPr>
            <w:r>
              <w:rPr>
                <w:b/>
                <w:smallCaps/>
                <w:color w:val="0070C0"/>
                <w:sz w:val="22"/>
                <w:szCs w:val="22"/>
              </w:rPr>
              <w:t xml:space="preserve">Harbor Brook CSO 018 Treatment Wetland Monitoring and Pilot Study Field Coordinator </w:t>
            </w:r>
            <w:r>
              <w:rPr>
                <w:sz w:val="22"/>
                <w:szCs w:val="22"/>
              </w:rPr>
              <w:t>at Onondaga Environmental Institute</w:t>
            </w:r>
          </w:p>
          <w:p w:rsidR="00D916D7" w:rsidRDefault="00D916D7" w:rsidP="00D916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Syracuse, NY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▪</w:t>
            </w:r>
            <w:r>
              <w:rPr>
                <w:sz w:val="22"/>
                <w:szCs w:val="22"/>
              </w:rPr>
              <w:t xml:space="preserve"> April 2019 to April 2020</w:t>
            </w:r>
          </w:p>
          <w:p w:rsidR="00D916D7" w:rsidRDefault="00D916D7" w:rsidP="00D916D7">
            <w:pPr>
              <w:numPr>
                <w:ilvl w:val="0"/>
                <w:numId w:val="4"/>
              </w:numPr>
              <w:spacing w:line="288" w:lineRule="auto"/>
            </w:pPr>
            <w:r>
              <w:t>Lead and or coordinate combined sewer overflow sampling events at influent and effluent locations</w:t>
            </w:r>
          </w:p>
          <w:p w:rsidR="00D916D7" w:rsidRDefault="00D916D7" w:rsidP="00D916D7">
            <w:pPr>
              <w:numPr>
                <w:ilvl w:val="0"/>
                <w:numId w:val="4"/>
              </w:numPr>
              <w:spacing w:line="288" w:lineRule="auto"/>
            </w:pPr>
            <w:r>
              <w:t>Sample groundwater elevations</w:t>
            </w:r>
          </w:p>
          <w:p w:rsidR="00D916D7" w:rsidRPr="002C7713" w:rsidRDefault="00D916D7" w:rsidP="00D916D7">
            <w:pPr>
              <w:numPr>
                <w:ilvl w:val="0"/>
                <w:numId w:val="4"/>
              </w:numPr>
              <w:spacing w:line="288" w:lineRule="auto"/>
            </w:pPr>
            <w:r>
              <w:t>Write up quarterly reports for project results</w:t>
            </w:r>
          </w:p>
          <w:p w:rsidR="00677212" w:rsidRDefault="00677212" w:rsidP="00677212">
            <w:r>
              <w:rPr>
                <w:b/>
                <w:smallCaps/>
                <w:color w:val="0070C0"/>
                <w:sz w:val="22"/>
                <w:szCs w:val="22"/>
              </w:rPr>
              <w:t>Research Analyst</w:t>
            </w:r>
            <w:r>
              <w:rPr>
                <w:b/>
                <w:smallCaps/>
                <w:color w:val="C45911"/>
                <w:sz w:val="22"/>
                <w:szCs w:val="22"/>
              </w:rPr>
              <w:t xml:space="preserve"> </w:t>
            </w:r>
            <w:r>
              <w:t>at SUNY Research Foundation</w:t>
            </w:r>
          </w:p>
          <w:p w:rsidR="00677212" w:rsidRDefault="00677212" w:rsidP="006772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Syracuse, NY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▪</w:t>
            </w:r>
            <w:r>
              <w:rPr>
                <w:sz w:val="22"/>
                <w:szCs w:val="22"/>
              </w:rPr>
              <w:t xml:space="preserve"> May 2018 to October 2018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Deploy</w:t>
            </w:r>
            <w:r w:rsidR="00A37BBD">
              <w:t>ed</w:t>
            </w:r>
            <w:r>
              <w:t xml:space="preserve"> and check</w:t>
            </w:r>
            <w:r w:rsidR="00A37BBD">
              <w:t>ed</w:t>
            </w:r>
            <w:r>
              <w:t xml:space="preserve"> trap nets, gill nets, and sturgeon nets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Seine</w:t>
            </w:r>
            <w:r w:rsidR="00A37BBD">
              <w:t>d</w:t>
            </w:r>
            <w:r>
              <w:t xml:space="preserve"> shorelines utilizing a box seine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Conduct</w:t>
            </w:r>
            <w:r w:rsidR="00A37BBD">
              <w:t>ed</w:t>
            </w:r>
            <w:r>
              <w:t xml:space="preserve"> sunfish nest and capture-mark-recapture surveys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Prepare</w:t>
            </w:r>
            <w:r w:rsidR="00A37BBD">
              <w:t>d</w:t>
            </w:r>
            <w:r>
              <w:t>, cut, and analyze</w:t>
            </w:r>
            <w:r w:rsidR="00A37BBD">
              <w:t>d</w:t>
            </w:r>
            <w:r>
              <w:t xml:space="preserve"> </w:t>
            </w:r>
            <w:proofErr w:type="spellStart"/>
            <w:r>
              <w:t>otolith</w:t>
            </w:r>
            <w:proofErr w:type="spellEnd"/>
            <w:r>
              <w:t xml:space="preserve"> and scale samples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Assist</w:t>
            </w:r>
            <w:r w:rsidR="00A37BBD">
              <w:t>ed</w:t>
            </w:r>
            <w:r>
              <w:t xml:space="preserve"> with data entry</w:t>
            </w:r>
          </w:p>
          <w:p w:rsidR="00677212" w:rsidRDefault="00677212" w:rsidP="00677212">
            <w:pPr>
              <w:rPr>
                <w:b/>
                <w:smallCaps/>
                <w:color w:val="0070C0"/>
                <w:sz w:val="22"/>
                <w:szCs w:val="22"/>
              </w:rPr>
            </w:pPr>
            <w:r>
              <w:rPr>
                <w:b/>
                <w:smallCaps/>
                <w:color w:val="0070C0"/>
                <w:sz w:val="22"/>
                <w:szCs w:val="22"/>
              </w:rPr>
              <w:t>Wildlife Technician</w:t>
            </w:r>
            <w:r>
              <w:rPr>
                <w:sz w:val="22"/>
                <w:szCs w:val="22"/>
              </w:rPr>
              <w:t xml:space="preserve"> at SUNY Research Foundation</w:t>
            </w:r>
          </w:p>
          <w:p w:rsidR="00677212" w:rsidRDefault="00677212" w:rsidP="006772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Carmel, NY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▪</w:t>
            </w:r>
            <w:r>
              <w:rPr>
                <w:sz w:val="22"/>
                <w:szCs w:val="22"/>
              </w:rPr>
              <w:t xml:space="preserve"> July 2016 to August 2016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Use</w:t>
            </w:r>
            <w:r w:rsidR="00A37BBD">
              <w:t>d</w:t>
            </w:r>
            <w:r>
              <w:t xml:space="preserve"> radio telemetry to track and monitor Cottontail day resting locations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Conduct</w:t>
            </w:r>
            <w:r w:rsidR="00A37BBD">
              <w:t>ed</w:t>
            </w:r>
            <w:r>
              <w:t xml:space="preserve"> vegetation surveys on Cottontail habitat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Trap</w:t>
            </w:r>
            <w:r w:rsidR="00A37BBD">
              <w:t>ped</w:t>
            </w:r>
            <w:r>
              <w:t xml:space="preserve"> and process</w:t>
            </w:r>
            <w:r w:rsidR="00A37BBD">
              <w:t>ed</w:t>
            </w:r>
            <w:r>
              <w:t xml:space="preserve"> Cottontails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Analyze</w:t>
            </w:r>
            <w:r w:rsidR="00A37BBD">
              <w:t>d and annotated</w:t>
            </w:r>
            <w:r>
              <w:t xml:space="preserve"> camera trap data</w:t>
            </w:r>
          </w:p>
          <w:p w:rsidR="00677212" w:rsidRDefault="00677212" w:rsidP="006772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Assist</w:t>
            </w:r>
            <w:r w:rsidR="00A37BBD">
              <w:t>ed</w:t>
            </w:r>
            <w:r>
              <w:t xml:space="preserve"> with data entry</w:t>
            </w:r>
          </w:p>
          <w:p w:rsidR="00677212" w:rsidRPr="00B502ED" w:rsidRDefault="00677212" w:rsidP="00677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</w:p>
          <w:p w:rsidR="006240FD" w:rsidRPr="00677212" w:rsidRDefault="00677212">
            <w:pPr>
              <w:pStyle w:val="Heading1"/>
              <w:outlineLvl w:val="0"/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  <w:p w:rsidR="00677212" w:rsidRDefault="00677212" w:rsidP="00677212">
            <w:pPr>
              <w:rPr>
                <w:sz w:val="20"/>
                <w:szCs w:val="20"/>
              </w:rPr>
            </w:pPr>
            <w:r>
              <w:rPr>
                <w:b/>
                <w:smallCaps/>
                <w:color w:val="0070C0"/>
                <w:sz w:val="20"/>
                <w:szCs w:val="20"/>
              </w:rPr>
              <w:t xml:space="preserve">B.S. Wildlife sciences </w:t>
            </w:r>
          </w:p>
          <w:p w:rsidR="00677212" w:rsidRPr="00246682" w:rsidRDefault="00677212" w:rsidP="00677212">
            <w:pPr>
              <w:rPr>
                <w:b/>
                <w:smallCaps/>
                <w:color w:val="0070C0"/>
                <w:sz w:val="20"/>
                <w:szCs w:val="20"/>
              </w:rPr>
            </w:pPr>
            <w:r>
              <w:rPr>
                <w:b/>
                <w:smallCaps/>
                <w:color w:val="0070C0"/>
                <w:sz w:val="20"/>
                <w:szCs w:val="20"/>
              </w:rPr>
              <w:t>state university of new york, college of environmental science and forestry</w:t>
            </w:r>
          </w:p>
          <w:p w:rsidR="00677212" w:rsidRPr="00B502ED" w:rsidRDefault="00677212" w:rsidP="006772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 w:rsidRPr="00B502ED">
              <w:rPr>
                <w:color w:val="000000"/>
              </w:rPr>
              <w:t xml:space="preserve">Graduation: </w:t>
            </w:r>
            <w:r w:rsidRPr="00B502ED">
              <w:t>December 2018</w:t>
            </w:r>
          </w:p>
          <w:p w:rsidR="003947D9" w:rsidRPr="003947D9" w:rsidRDefault="003947D9" w:rsidP="003947D9">
            <w:pPr>
              <w:rPr>
                <w:sz w:val="22"/>
                <w:szCs w:val="22"/>
              </w:rPr>
            </w:pPr>
          </w:p>
          <w:p w:rsidR="003947D9" w:rsidRDefault="003947D9" w:rsidP="006271A5"/>
        </w:tc>
        <w:tc>
          <w:tcPr>
            <w:tcW w:w="25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0FD" w:rsidRPr="00246682" w:rsidRDefault="00EE15FA" w:rsidP="00246682">
            <w:pPr>
              <w:pStyle w:val="Heading1"/>
              <w:pBdr>
                <w:top w:val="single" w:sz="4" w:space="1" w:color="000000"/>
              </w:pBdr>
              <w:outlineLvl w:val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Certifications</w:t>
            </w:r>
          </w:p>
          <w:p w:rsidR="00BA5A6A" w:rsidRPr="00BA5A6A" w:rsidRDefault="00EE15FA" w:rsidP="00BA5A6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General Boating Safety</w:t>
            </w:r>
          </w:p>
          <w:p w:rsidR="006240FD" w:rsidRDefault="00EE15FA">
            <w:pPr>
              <w:pStyle w:val="Heading1"/>
              <w:outlineLvl w:val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Software</w:t>
            </w:r>
          </w:p>
          <w:p w:rsidR="006240FD" w:rsidRDefault="00E017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RStudio</w:t>
            </w:r>
          </w:p>
          <w:p w:rsidR="006240FD" w:rsidRDefault="00EE15FA" w:rsidP="002466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Microsoft Office</w:t>
            </w:r>
          </w:p>
          <w:p w:rsidR="00F85F9B" w:rsidRPr="00246682" w:rsidRDefault="00F85F9B" w:rsidP="002466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HOBOware</w:t>
            </w:r>
            <w:proofErr w:type="spellEnd"/>
          </w:p>
          <w:p w:rsidR="006240FD" w:rsidRDefault="00EE15FA">
            <w:pPr>
              <w:pStyle w:val="Heading1"/>
              <w:outlineLvl w:val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Laboratory Skills</w:t>
            </w:r>
          </w:p>
          <w:p w:rsidR="006240FD" w:rsidRDefault="00EE15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Analysis</w:t>
            </w:r>
          </w:p>
          <w:p w:rsidR="006240FD" w:rsidRPr="00246682" w:rsidRDefault="00EE15FA" w:rsidP="00246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Microscope Work</w:t>
            </w:r>
          </w:p>
          <w:p w:rsidR="006240FD" w:rsidRDefault="00EE15FA">
            <w:pPr>
              <w:pStyle w:val="Heading1"/>
              <w:outlineLvl w:val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Field Techniques</w:t>
            </w:r>
          </w:p>
          <w:p w:rsidR="006240FD" w:rsidRDefault="00EE15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Carrying and using heavy equipment in variable weather conditions and ter</w:t>
            </w:r>
            <w:r>
              <w:rPr>
                <w:sz w:val="20"/>
                <w:szCs w:val="20"/>
              </w:rPr>
              <w:t>rain</w:t>
            </w:r>
          </w:p>
          <w:p w:rsidR="006240FD" w:rsidRDefault="00EE15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Collection and iden</w:t>
            </w:r>
            <w:r w:rsidR="008822E4">
              <w:rPr>
                <w:sz w:val="20"/>
                <w:szCs w:val="20"/>
              </w:rPr>
              <w:t>tification</w:t>
            </w:r>
            <w:r>
              <w:rPr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000000"/>
                <w:sz w:val="20"/>
                <w:szCs w:val="20"/>
              </w:rPr>
              <w:t>macroinvert</w:t>
            </w:r>
            <w:r w:rsidR="00246682">
              <w:rPr>
                <w:color w:val="000000"/>
                <w:sz w:val="20"/>
                <w:szCs w:val="20"/>
              </w:rPr>
              <w:t>ebrates</w:t>
            </w:r>
            <w:proofErr w:type="spellEnd"/>
            <w:r w:rsidR="00246682">
              <w:rPr>
                <w:color w:val="000000"/>
                <w:sz w:val="20"/>
                <w:szCs w:val="20"/>
              </w:rPr>
              <w:t xml:space="preserve"> and fish</w:t>
            </w:r>
          </w:p>
          <w:p w:rsidR="00F25592" w:rsidRDefault="00F255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Utilization of YSI multi-probe data </w:t>
            </w:r>
            <w:proofErr w:type="spellStart"/>
            <w:r>
              <w:rPr>
                <w:color w:val="000000"/>
                <w:sz w:val="20"/>
                <w:szCs w:val="20"/>
              </w:rPr>
              <w:t>sondes</w:t>
            </w:r>
            <w:proofErr w:type="spellEnd"/>
          </w:p>
          <w:p w:rsidR="006240FD" w:rsidRPr="00246682" w:rsidRDefault="00246682" w:rsidP="00246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Boating</w:t>
            </w:r>
          </w:p>
          <w:p w:rsidR="006240FD" w:rsidRDefault="00F85F9B">
            <w:pPr>
              <w:pStyle w:val="Heading1"/>
              <w:outlineLvl w:val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Field Equipment</w:t>
            </w:r>
          </w:p>
          <w:p w:rsidR="006240FD" w:rsidRDefault="00F85F9B" w:rsidP="00F85F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YSI multi-probe data </w:t>
            </w:r>
            <w:proofErr w:type="spellStart"/>
            <w:r>
              <w:rPr>
                <w:color w:val="000000"/>
                <w:sz w:val="20"/>
                <w:szCs w:val="20"/>
              </w:rPr>
              <w:t>sondes</w:t>
            </w:r>
            <w:proofErr w:type="spellEnd"/>
          </w:p>
          <w:p w:rsidR="00F85F9B" w:rsidRDefault="00F85F9B" w:rsidP="00F85F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Electrofishing back-packs (Smith-Root/</w:t>
            </w:r>
            <w:proofErr w:type="spellStart"/>
            <w:r>
              <w:rPr>
                <w:color w:val="000000"/>
                <w:sz w:val="20"/>
                <w:szCs w:val="20"/>
              </w:rPr>
              <w:t>Halltech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  <w:p w:rsidR="00F85F9B" w:rsidRDefault="00F85F9B" w:rsidP="00F85F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HOBO water temperature loggers</w:t>
            </w:r>
          </w:p>
          <w:p w:rsidR="00F85F9B" w:rsidRDefault="00F85F9B" w:rsidP="00F85F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Trap nets, gill nets, sturgeon nets, box seines</w:t>
            </w:r>
          </w:p>
          <w:p w:rsidR="00F85F9B" w:rsidRDefault="00F85F9B" w:rsidP="00F85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ind w:left="540"/>
              <w:rPr>
                <w:color w:val="000000"/>
                <w:sz w:val="20"/>
                <w:szCs w:val="20"/>
              </w:rPr>
            </w:pPr>
          </w:p>
        </w:tc>
      </w:tr>
    </w:tbl>
    <w:p w:rsidR="006240FD" w:rsidRPr="002C7713" w:rsidRDefault="006240FD" w:rsidP="002C7713">
      <w:pPr>
        <w:spacing w:after="0" w:line="360" w:lineRule="auto"/>
        <w:rPr>
          <w:b/>
          <w:sz w:val="30"/>
          <w:szCs w:val="30"/>
        </w:rPr>
      </w:pPr>
    </w:p>
    <w:sectPr w:rsidR="006240FD" w:rsidRPr="002C7713">
      <w:footerReference w:type="first" r:id="rId9"/>
      <w:pgSz w:w="12240" w:h="15840"/>
      <w:pgMar w:top="720" w:right="720" w:bottom="720" w:left="720" w:header="720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A3" w:rsidRDefault="00D40DA3">
      <w:pPr>
        <w:spacing w:after="0" w:line="240" w:lineRule="auto"/>
      </w:pPr>
      <w:r>
        <w:separator/>
      </w:r>
    </w:p>
  </w:endnote>
  <w:endnote w:type="continuationSeparator" w:id="0">
    <w:p w:rsidR="00D40DA3" w:rsidRDefault="00D4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F44" w:rsidRDefault="00576F44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line="240" w:lineRule="auto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A3" w:rsidRDefault="00D40DA3">
      <w:pPr>
        <w:spacing w:after="0" w:line="240" w:lineRule="auto"/>
      </w:pPr>
      <w:r>
        <w:separator/>
      </w:r>
    </w:p>
  </w:footnote>
  <w:footnote w:type="continuationSeparator" w:id="0">
    <w:p w:rsidR="00D40DA3" w:rsidRDefault="00D40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6F2F"/>
    <w:multiLevelType w:val="multilevel"/>
    <w:tmpl w:val="3F9EFB8A"/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D3E7CCD"/>
    <w:multiLevelType w:val="multilevel"/>
    <w:tmpl w:val="2E0C0DEE"/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18656AD"/>
    <w:multiLevelType w:val="multilevel"/>
    <w:tmpl w:val="C70EEF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326053D"/>
    <w:multiLevelType w:val="multilevel"/>
    <w:tmpl w:val="34728BC8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40FD"/>
    <w:rsid w:val="00096658"/>
    <w:rsid w:val="0012218D"/>
    <w:rsid w:val="00246682"/>
    <w:rsid w:val="002C7713"/>
    <w:rsid w:val="003947D9"/>
    <w:rsid w:val="004E4462"/>
    <w:rsid w:val="004E58FB"/>
    <w:rsid w:val="00576F44"/>
    <w:rsid w:val="005B3FBC"/>
    <w:rsid w:val="005D5EF7"/>
    <w:rsid w:val="005F481B"/>
    <w:rsid w:val="006240FD"/>
    <w:rsid w:val="006271A5"/>
    <w:rsid w:val="006512E4"/>
    <w:rsid w:val="00677212"/>
    <w:rsid w:val="006774D8"/>
    <w:rsid w:val="0069676D"/>
    <w:rsid w:val="00716658"/>
    <w:rsid w:val="00745C14"/>
    <w:rsid w:val="007562DB"/>
    <w:rsid w:val="007D04F2"/>
    <w:rsid w:val="008822E4"/>
    <w:rsid w:val="009719C8"/>
    <w:rsid w:val="009827B0"/>
    <w:rsid w:val="009D6C0D"/>
    <w:rsid w:val="00A06C00"/>
    <w:rsid w:val="00A37BBD"/>
    <w:rsid w:val="00A413D3"/>
    <w:rsid w:val="00B17006"/>
    <w:rsid w:val="00B262E4"/>
    <w:rsid w:val="00B502ED"/>
    <w:rsid w:val="00B81F7A"/>
    <w:rsid w:val="00BA5A6A"/>
    <w:rsid w:val="00D05175"/>
    <w:rsid w:val="00D217FA"/>
    <w:rsid w:val="00D40DA3"/>
    <w:rsid w:val="00D916D7"/>
    <w:rsid w:val="00DC37DE"/>
    <w:rsid w:val="00E017B5"/>
    <w:rsid w:val="00E247B2"/>
    <w:rsid w:val="00E27AA6"/>
    <w:rsid w:val="00E73187"/>
    <w:rsid w:val="00EE15FA"/>
    <w:rsid w:val="00F25592"/>
    <w:rsid w:val="00F8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12" w:space="1" w:color="B2B2B2"/>
        <w:left w:val="single" w:sz="12" w:space="4" w:color="B2B2B2"/>
        <w:bottom w:val="single" w:sz="12" w:space="1" w:color="B2B2B2"/>
        <w:right w:val="single" w:sz="12" w:space="4" w:color="B2B2B2"/>
      </w:pBdr>
      <w:shd w:val="clear" w:color="auto" w:fill="DDDDDD"/>
      <w:spacing w:line="240" w:lineRule="auto"/>
      <w:outlineLvl w:val="0"/>
    </w:pPr>
    <w:rPr>
      <w:rFonts w:ascii="Cambria" w:eastAsia="Cambria" w:hAnsi="Cambria" w:cs="Cambria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before="200" w:after="60" w:line="240" w:lineRule="auto"/>
      <w:outlineLvl w:val="1"/>
    </w:pPr>
    <w:rPr>
      <w:rFonts w:ascii="Cambria" w:eastAsia="Cambria" w:hAnsi="Cambria" w:cs="Cambria"/>
      <w:b/>
      <w:color w:val="DDDDDD"/>
      <w:sz w:val="34"/>
      <w:szCs w:val="34"/>
    </w:rPr>
  </w:style>
  <w:style w:type="paragraph" w:styleId="Heading3">
    <w:name w:val="heading 3"/>
    <w:basedOn w:val="Normal"/>
    <w:next w:val="Normal"/>
    <w:pPr>
      <w:spacing w:before="200" w:after="100" w:line="240" w:lineRule="auto"/>
      <w:outlineLvl w:val="2"/>
    </w:pPr>
    <w:rPr>
      <w:rFonts w:ascii="Cambria" w:eastAsia="Cambria" w:hAnsi="Cambria" w:cs="Cambria"/>
      <w:b/>
      <w:smallCaps/>
      <w:color w:val="858585"/>
      <w:sz w:val="28"/>
      <w:szCs w:val="28"/>
    </w:rPr>
  </w:style>
  <w:style w:type="paragraph" w:styleId="Heading4">
    <w:name w:val="heading 4"/>
    <w:basedOn w:val="Normal"/>
    <w:next w:val="Normal"/>
    <w:pPr>
      <w:spacing w:before="200" w:after="100" w:line="240" w:lineRule="auto"/>
      <w:outlineLvl w:val="3"/>
    </w:pPr>
    <w:rPr>
      <w:rFonts w:ascii="Cambria" w:eastAsia="Cambria" w:hAnsi="Cambria" w:cs="Cambria"/>
      <w:b/>
      <w:color w:val="A5A5A5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100" w:line="240" w:lineRule="auto"/>
      <w:outlineLvl w:val="4"/>
    </w:pPr>
    <w:rPr>
      <w:rFonts w:ascii="Cambria" w:eastAsia="Cambria" w:hAnsi="Cambria" w:cs="Cambria"/>
      <w:smallCaps/>
      <w:color w:val="858585"/>
      <w:sz w:val="22"/>
      <w:szCs w:val="22"/>
    </w:rPr>
  </w:style>
  <w:style w:type="paragraph" w:styleId="Heading6">
    <w:name w:val="heading 6"/>
    <w:basedOn w:val="Normal"/>
    <w:next w:val="Normal"/>
    <w:pPr>
      <w:spacing w:before="200" w:after="100" w:line="240" w:lineRule="auto"/>
      <w:outlineLvl w:val="5"/>
    </w:pPr>
    <w:rPr>
      <w:rFonts w:ascii="Cambria" w:eastAsia="Cambria" w:hAnsi="Cambria" w:cs="Cambria"/>
      <w:color w:val="A5A5A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FFFFFF"/>
      <w:spacing w:after="120" w:line="240" w:lineRule="auto"/>
    </w:pPr>
    <w:rPr>
      <w:rFonts w:ascii="Cambria" w:eastAsia="Cambria" w:hAnsi="Cambria" w:cs="Cambria"/>
      <w:b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before="200" w:after="36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66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12" w:space="1" w:color="B2B2B2"/>
        <w:left w:val="single" w:sz="12" w:space="4" w:color="B2B2B2"/>
        <w:bottom w:val="single" w:sz="12" w:space="1" w:color="B2B2B2"/>
        <w:right w:val="single" w:sz="12" w:space="4" w:color="B2B2B2"/>
      </w:pBdr>
      <w:shd w:val="clear" w:color="auto" w:fill="DDDDDD"/>
      <w:spacing w:line="240" w:lineRule="auto"/>
      <w:outlineLvl w:val="0"/>
    </w:pPr>
    <w:rPr>
      <w:rFonts w:ascii="Cambria" w:eastAsia="Cambria" w:hAnsi="Cambria" w:cs="Cambria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before="200" w:after="60" w:line="240" w:lineRule="auto"/>
      <w:outlineLvl w:val="1"/>
    </w:pPr>
    <w:rPr>
      <w:rFonts w:ascii="Cambria" w:eastAsia="Cambria" w:hAnsi="Cambria" w:cs="Cambria"/>
      <w:b/>
      <w:color w:val="DDDDDD"/>
      <w:sz w:val="34"/>
      <w:szCs w:val="34"/>
    </w:rPr>
  </w:style>
  <w:style w:type="paragraph" w:styleId="Heading3">
    <w:name w:val="heading 3"/>
    <w:basedOn w:val="Normal"/>
    <w:next w:val="Normal"/>
    <w:pPr>
      <w:spacing w:before="200" w:after="100" w:line="240" w:lineRule="auto"/>
      <w:outlineLvl w:val="2"/>
    </w:pPr>
    <w:rPr>
      <w:rFonts w:ascii="Cambria" w:eastAsia="Cambria" w:hAnsi="Cambria" w:cs="Cambria"/>
      <w:b/>
      <w:smallCaps/>
      <w:color w:val="858585"/>
      <w:sz w:val="28"/>
      <w:szCs w:val="28"/>
    </w:rPr>
  </w:style>
  <w:style w:type="paragraph" w:styleId="Heading4">
    <w:name w:val="heading 4"/>
    <w:basedOn w:val="Normal"/>
    <w:next w:val="Normal"/>
    <w:pPr>
      <w:spacing w:before="200" w:after="100" w:line="240" w:lineRule="auto"/>
      <w:outlineLvl w:val="3"/>
    </w:pPr>
    <w:rPr>
      <w:rFonts w:ascii="Cambria" w:eastAsia="Cambria" w:hAnsi="Cambria" w:cs="Cambria"/>
      <w:b/>
      <w:color w:val="A5A5A5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100" w:line="240" w:lineRule="auto"/>
      <w:outlineLvl w:val="4"/>
    </w:pPr>
    <w:rPr>
      <w:rFonts w:ascii="Cambria" w:eastAsia="Cambria" w:hAnsi="Cambria" w:cs="Cambria"/>
      <w:smallCaps/>
      <w:color w:val="858585"/>
      <w:sz w:val="22"/>
      <w:szCs w:val="22"/>
    </w:rPr>
  </w:style>
  <w:style w:type="paragraph" w:styleId="Heading6">
    <w:name w:val="heading 6"/>
    <w:basedOn w:val="Normal"/>
    <w:next w:val="Normal"/>
    <w:pPr>
      <w:spacing w:before="200" w:after="100" w:line="240" w:lineRule="auto"/>
      <w:outlineLvl w:val="5"/>
    </w:pPr>
    <w:rPr>
      <w:rFonts w:ascii="Cambria" w:eastAsia="Cambria" w:hAnsi="Cambria" w:cs="Cambria"/>
      <w:color w:val="A5A5A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FFFFFF"/>
      <w:spacing w:after="120" w:line="240" w:lineRule="auto"/>
    </w:pPr>
    <w:rPr>
      <w:rFonts w:ascii="Cambria" w:eastAsia="Cambria" w:hAnsi="Cambria" w:cs="Cambria"/>
      <w:b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before="200" w:after="36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6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jci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cp:lastPrinted>2020-07-16T15:45:00Z</cp:lastPrinted>
  <dcterms:created xsi:type="dcterms:W3CDTF">2019-12-01T19:50:00Z</dcterms:created>
  <dcterms:modified xsi:type="dcterms:W3CDTF">2020-08-25T17:43:00Z</dcterms:modified>
</cp:coreProperties>
</file>