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644" w:rsidRDefault="008651F8" w:rsidP="008651F8">
      <w:pPr>
        <w:jc w:val="center"/>
        <w:rPr>
          <w:b/>
          <w:sz w:val="32"/>
          <w:szCs w:val="32"/>
          <w:u w:val="single"/>
        </w:rPr>
      </w:pPr>
      <w:r w:rsidRPr="008651F8">
        <w:rPr>
          <w:b/>
          <w:sz w:val="32"/>
          <w:szCs w:val="32"/>
          <w:u w:val="single"/>
        </w:rPr>
        <w:t>Java Memory Model</w:t>
      </w:r>
    </w:p>
    <w:p w:rsidR="00456636" w:rsidRDefault="00200644" w:rsidP="008651F8">
      <w:pPr>
        <w:jc w:val="center"/>
        <w:rPr>
          <w:b/>
          <w:sz w:val="32"/>
          <w:szCs w:val="32"/>
          <w:u w:val="single"/>
        </w:rPr>
      </w:pPr>
      <w:r>
        <w:rPr>
          <w:b/>
          <w:noProof/>
          <w:sz w:val="32"/>
          <w:szCs w:val="32"/>
          <w:u w:val="single"/>
          <w:lang w:eastAsia="en-IN"/>
        </w:rPr>
        <w:drawing>
          <wp:inline distT="0" distB="0" distL="0" distR="0">
            <wp:extent cx="6387152" cy="41625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5257" cy="4161332"/>
                    </a:xfrm>
                    <a:prstGeom prst="rect">
                      <a:avLst/>
                    </a:prstGeom>
                    <a:noFill/>
                    <a:ln>
                      <a:noFill/>
                    </a:ln>
                  </pic:spPr>
                </pic:pic>
              </a:graphicData>
            </a:graphic>
          </wp:inline>
        </w:drawing>
      </w:r>
    </w:p>
    <w:p w:rsidR="00200644" w:rsidRDefault="00200644" w:rsidP="00200644">
      <w:pPr>
        <w:rPr>
          <w:rFonts w:ascii="Georgia" w:hAnsi="Georgia"/>
          <w:color w:val="262626"/>
          <w:sz w:val="29"/>
          <w:szCs w:val="29"/>
          <w:shd w:val="clear" w:color="auto" w:fill="FFFFFF"/>
        </w:rPr>
      </w:pPr>
    </w:p>
    <w:p w:rsidR="00200644" w:rsidRDefault="00200644" w:rsidP="00200644">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Once we launch the JVM, the </w:t>
      </w:r>
      <w:r w:rsidRPr="00200644">
        <w:rPr>
          <w:rFonts w:ascii="Georgia" w:hAnsi="Georgia"/>
          <w:b/>
          <w:color w:val="262626"/>
          <w:sz w:val="29"/>
          <w:szCs w:val="29"/>
          <w:shd w:val="clear" w:color="auto" w:fill="FFFFFF"/>
        </w:rPr>
        <w:t>operating system allocates memory for the process</w:t>
      </w:r>
      <w:r>
        <w:rPr>
          <w:rFonts w:ascii="Georgia" w:hAnsi="Georgia"/>
          <w:color w:val="262626"/>
          <w:sz w:val="29"/>
          <w:szCs w:val="29"/>
          <w:shd w:val="clear" w:color="auto" w:fill="FFFFFF"/>
        </w:rPr>
        <w:t xml:space="preserve">. Here, the JVM itself is a process, and the memory allocated to that process includes the </w:t>
      </w:r>
      <w:r w:rsidRPr="00200644">
        <w:rPr>
          <w:rFonts w:ascii="Georgia" w:hAnsi="Georgia"/>
          <w:b/>
          <w:color w:val="262626"/>
          <w:sz w:val="29"/>
          <w:szCs w:val="29"/>
          <w:shd w:val="clear" w:color="auto" w:fill="FFFFFF"/>
        </w:rPr>
        <w:t>Heap</w:t>
      </w:r>
      <w:r>
        <w:rPr>
          <w:rFonts w:ascii="Georgia" w:hAnsi="Georgia"/>
          <w:color w:val="262626"/>
          <w:sz w:val="29"/>
          <w:szCs w:val="29"/>
          <w:shd w:val="clear" w:color="auto" w:fill="FFFFFF"/>
        </w:rPr>
        <w:t xml:space="preserve">, </w:t>
      </w:r>
      <w:r w:rsidRPr="00200644">
        <w:rPr>
          <w:rFonts w:ascii="Georgia" w:hAnsi="Georgia"/>
          <w:b/>
          <w:color w:val="262626"/>
          <w:sz w:val="29"/>
          <w:szCs w:val="29"/>
          <w:shd w:val="clear" w:color="auto" w:fill="FFFFFF"/>
        </w:rPr>
        <w:t>Meta Space</w:t>
      </w:r>
      <w:r>
        <w:rPr>
          <w:rFonts w:ascii="Georgia" w:hAnsi="Georgia"/>
          <w:color w:val="262626"/>
          <w:sz w:val="29"/>
          <w:szCs w:val="29"/>
          <w:shd w:val="clear" w:color="auto" w:fill="FFFFFF"/>
        </w:rPr>
        <w:t xml:space="preserve">, </w:t>
      </w:r>
      <w:r w:rsidRPr="00200644">
        <w:rPr>
          <w:rFonts w:ascii="Georgia" w:hAnsi="Georgia"/>
          <w:b/>
          <w:color w:val="262626"/>
          <w:sz w:val="29"/>
          <w:szCs w:val="29"/>
          <w:shd w:val="clear" w:color="auto" w:fill="FFFFFF"/>
        </w:rPr>
        <w:t>JIT code cache</w:t>
      </w:r>
      <w:r>
        <w:rPr>
          <w:rFonts w:ascii="Georgia" w:hAnsi="Georgia"/>
          <w:color w:val="262626"/>
          <w:sz w:val="29"/>
          <w:szCs w:val="29"/>
          <w:shd w:val="clear" w:color="auto" w:fill="FFFFFF"/>
        </w:rPr>
        <w:t xml:space="preserve">, </w:t>
      </w:r>
      <w:r w:rsidRPr="00200644">
        <w:rPr>
          <w:rFonts w:ascii="Georgia" w:hAnsi="Georgia"/>
          <w:b/>
          <w:color w:val="262626"/>
          <w:sz w:val="29"/>
          <w:szCs w:val="29"/>
          <w:shd w:val="clear" w:color="auto" w:fill="FFFFFF"/>
        </w:rPr>
        <w:t>thread stacks</w:t>
      </w:r>
      <w:r>
        <w:rPr>
          <w:rFonts w:ascii="Georgia" w:hAnsi="Georgia"/>
          <w:color w:val="262626"/>
          <w:sz w:val="29"/>
          <w:szCs w:val="29"/>
          <w:shd w:val="clear" w:color="auto" w:fill="FFFFFF"/>
        </w:rPr>
        <w:t xml:space="preserve">, and </w:t>
      </w:r>
      <w:r w:rsidRPr="00200644">
        <w:rPr>
          <w:rFonts w:ascii="Georgia" w:hAnsi="Georgia"/>
          <w:b/>
          <w:color w:val="262626"/>
          <w:sz w:val="29"/>
          <w:szCs w:val="29"/>
          <w:shd w:val="clear" w:color="auto" w:fill="FFFFFF"/>
        </w:rPr>
        <w:t>shared libraries</w:t>
      </w:r>
      <w:r>
        <w:rPr>
          <w:rFonts w:ascii="Georgia" w:hAnsi="Georgia"/>
          <w:color w:val="262626"/>
          <w:sz w:val="29"/>
          <w:szCs w:val="29"/>
          <w:shd w:val="clear" w:color="auto" w:fill="FFFFFF"/>
        </w:rPr>
        <w:t>. We call this native memory. “</w:t>
      </w:r>
      <w:r>
        <w:rPr>
          <w:rStyle w:val="Strong"/>
          <w:rFonts w:ascii="Georgia" w:hAnsi="Georgia"/>
          <w:color w:val="262626"/>
          <w:sz w:val="29"/>
          <w:szCs w:val="29"/>
          <w:shd w:val="clear" w:color="auto" w:fill="FFFFFF"/>
        </w:rPr>
        <w:t>Native Memory</w:t>
      </w:r>
      <w:r>
        <w:rPr>
          <w:rFonts w:ascii="Georgia" w:hAnsi="Georgia"/>
          <w:color w:val="262626"/>
          <w:sz w:val="29"/>
          <w:szCs w:val="29"/>
          <w:shd w:val="clear" w:color="auto" w:fill="FFFFFF"/>
        </w:rPr>
        <w:t>” is the memory provided to the process by the operating system. How much memory the operating system allocates to the Java process depends on the operating system, processor, and the JRE.</w:t>
      </w:r>
    </w:p>
    <w:p w:rsidR="00D41C5A" w:rsidRDefault="00D41C5A" w:rsidP="00D41C5A">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Heap Memory:</w:t>
      </w:r>
      <w:r>
        <w:rPr>
          <w:rFonts w:ascii="Georgia" w:hAnsi="Georgia"/>
          <w:color w:val="262626"/>
          <w:sz w:val="29"/>
          <w:szCs w:val="29"/>
        </w:rPr>
        <w:t> JVM uses this memory to store objects. This memory is in turn split into two different areas called the “</w:t>
      </w:r>
      <w:r>
        <w:rPr>
          <w:rStyle w:val="Strong"/>
          <w:rFonts w:ascii="Georgia" w:hAnsi="Georgia"/>
          <w:color w:val="262626"/>
          <w:sz w:val="29"/>
          <w:szCs w:val="29"/>
        </w:rPr>
        <w:t>Young Generation Space</w:t>
      </w:r>
      <w:r>
        <w:rPr>
          <w:rFonts w:ascii="Georgia" w:hAnsi="Georgia"/>
          <w:color w:val="262626"/>
          <w:sz w:val="29"/>
          <w:szCs w:val="29"/>
        </w:rPr>
        <w:t>” and “</w:t>
      </w:r>
      <w:r>
        <w:rPr>
          <w:rStyle w:val="Strong"/>
          <w:rFonts w:ascii="Georgia" w:hAnsi="Georgia"/>
          <w:color w:val="262626"/>
          <w:sz w:val="29"/>
          <w:szCs w:val="29"/>
        </w:rPr>
        <w:t>Tenured Space</w:t>
      </w:r>
      <w:r>
        <w:rPr>
          <w:rFonts w:ascii="Georgia" w:hAnsi="Georgia"/>
          <w:color w:val="262626"/>
          <w:sz w:val="29"/>
          <w:szCs w:val="29"/>
        </w:rPr>
        <w:t>“.</w:t>
      </w:r>
    </w:p>
    <w:p w:rsidR="00D41C5A" w:rsidRDefault="00D41C5A" w:rsidP="00D41C5A">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Young Generation:</w:t>
      </w:r>
      <w:r>
        <w:rPr>
          <w:rFonts w:ascii="Georgia" w:hAnsi="Georgia"/>
          <w:color w:val="262626"/>
          <w:sz w:val="29"/>
          <w:szCs w:val="29"/>
        </w:rPr>
        <w:t> The Young Generation or the New Space is divided into two portions called “</w:t>
      </w:r>
      <w:r>
        <w:rPr>
          <w:rStyle w:val="Strong"/>
          <w:rFonts w:ascii="Georgia" w:hAnsi="Georgia"/>
          <w:color w:val="262626"/>
          <w:sz w:val="29"/>
          <w:szCs w:val="29"/>
        </w:rPr>
        <w:t>Eden Space</w:t>
      </w:r>
      <w:r>
        <w:rPr>
          <w:rFonts w:ascii="Georgia" w:hAnsi="Georgia"/>
          <w:color w:val="262626"/>
          <w:sz w:val="29"/>
          <w:szCs w:val="29"/>
        </w:rPr>
        <w:t>” and “</w:t>
      </w:r>
      <w:r>
        <w:rPr>
          <w:rStyle w:val="Strong"/>
          <w:rFonts w:ascii="Georgia" w:hAnsi="Georgia"/>
          <w:color w:val="262626"/>
          <w:sz w:val="29"/>
          <w:szCs w:val="29"/>
        </w:rPr>
        <w:t>Survivor Space</w:t>
      </w:r>
      <w:r>
        <w:rPr>
          <w:rStyle w:val="Emphasis"/>
          <w:rFonts w:ascii="Georgia" w:hAnsi="Georgia"/>
          <w:color w:val="262626"/>
          <w:sz w:val="29"/>
          <w:szCs w:val="29"/>
        </w:rPr>
        <w:t>"</w:t>
      </w:r>
      <w:r>
        <w:rPr>
          <w:rFonts w:ascii="Georgia" w:hAnsi="Georgia"/>
          <w:color w:val="262626"/>
          <w:sz w:val="29"/>
          <w:szCs w:val="29"/>
        </w:rPr>
        <w:t>.</w:t>
      </w:r>
    </w:p>
    <w:p w:rsidR="00D41C5A" w:rsidRDefault="00D41C5A" w:rsidP="00D41C5A">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lastRenderedPageBreak/>
        <w:t xml:space="preserve">Eden </w:t>
      </w:r>
      <w:proofErr w:type="spellStart"/>
      <w:r>
        <w:rPr>
          <w:rStyle w:val="Strong"/>
          <w:rFonts w:ascii="Georgia" w:hAnsi="Georgia"/>
          <w:color w:val="262626"/>
          <w:sz w:val="29"/>
          <w:szCs w:val="29"/>
        </w:rPr>
        <w:t>Space</w:t>
      </w:r>
      <w:proofErr w:type="gramStart"/>
      <w:r>
        <w:rPr>
          <w:rStyle w:val="Strong"/>
          <w:rFonts w:ascii="Georgia" w:hAnsi="Georgia"/>
          <w:color w:val="262626"/>
          <w:sz w:val="29"/>
          <w:szCs w:val="29"/>
        </w:rPr>
        <w:t>:</w:t>
      </w:r>
      <w:r>
        <w:rPr>
          <w:rFonts w:ascii="Georgia" w:hAnsi="Georgia"/>
          <w:color w:val="262626"/>
          <w:sz w:val="29"/>
          <w:szCs w:val="29"/>
        </w:rPr>
        <w:t>When</w:t>
      </w:r>
      <w:proofErr w:type="spellEnd"/>
      <w:proofErr w:type="gramEnd"/>
      <w:r>
        <w:rPr>
          <w:rFonts w:ascii="Georgia" w:hAnsi="Georgia"/>
          <w:color w:val="262626"/>
          <w:sz w:val="29"/>
          <w:szCs w:val="29"/>
        </w:rPr>
        <w:t xml:space="preserve"> we create an object, the memory will be allocated from the Eden Space.</w:t>
      </w:r>
    </w:p>
    <w:p w:rsidR="00D41C5A" w:rsidRDefault="00D41C5A" w:rsidP="00D41C5A">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Survivor Space:</w:t>
      </w:r>
      <w:r>
        <w:rPr>
          <w:rFonts w:ascii="Georgia" w:hAnsi="Georgia"/>
          <w:color w:val="262626"/>
          <w:sz w:val="29"/>
          <w:szCs w:val="29"/>
        </w:rPr>
        <w:t> This contains the objects that have survived from the Young garbage collection or Minor garbage collection. We have two equally divided survivor spaces called S0 and S1.</w:t>
      </w:r>
    </w:p>
    <w:p w:rsidR="00D41C5A" w:rsidRDefault="00D41C5A" w:rsidP="00D41C5A">
      <w:pPr>
        <w:pStyle w:val="NormalWeb"/>
        <w:shd w:val="clear" w:color="auto" w:fill="FFFFFF"/>
        <w:spacing w:before="75" w:beforeAutospacing="0" w:after="225" w:afterAutospacing="0"/>
        <w:rPr>
          <w:rFonts w:ascii="Georgia" w:hAnsi="Georgia"/>
          <w:color w:val="262626"/>
          <w:sz w:val="29"/>
          <w:szCs w:val="29"/>
        </w:rPr>
      </w:pPr>
      <w:r>
        <w:rPr>
          <w:rStyle w:val="Strong"/>
          <w:rFonts w:ascii="Georgia" w:hAnsi="Georgia"/>
          <w:color w:val="262626"/>
          <w:sz w:val="29"/>
          <w:szCs w:val="29"/>
        </w:rPr>
        <w:t>Tenured Space:</w:t>
      </w:r>
      <w:r>
        <w:rPr>
          <w:rFonts w:ascii="Georgia" w:hAnsi="Georgia"/>
          <w:color w:val="262626"/>
          <w:sz w:val="29"/>
          <w:szCs w:val="29"/>
        </w:rPr>
        <w:t> The objects which reach to max tenured threshold during the minor GC or young GC, will be moved to “</w:t>
      </w:r>
      <w:r>
        <w:rPr>
          <w:rStyle w:val="Strong"/>
          <w:rFonts w:ascii="Georgia" w:hAnsi="Georgia"/>
          <w:color w:val="262626"/>
          <w:sz w:val="29"/>
          <w:szCs w:val="29"/>
        </w:rPr>
        <w:t>Tenured Space</w:t>
      </w:r>
      <w:r>
        <w:rPr>
          <w:rFonts w:ascii="Georgia" w:hAnsi="Georgia"/>
          <w:color w:val="262626"/>
          <w:sz w:val="29"/>
          <w:szCs w:val="29"/>
        </w:rPr>
        <w:t>” or “</w:t>
      </w:r>
      <w:r>
        <w:rPr>
          <w:rStyle w:val="Strong"/>
          <w:rFonts w:ascii="Georgia" w:hAnsi="Georgia"/>
          <w:color w:val="262626"/>
          <w:sz w:val="29"/>
          <w:szCs w:val="29"/>
        </w:rPr>
        <w:t>Old Generation Space</w:t>
      </w:r>
      <w:r>
        <w:rPr>
          <w:rFonts w:ascii="Georgia" w:hAnsi="Georgia"/>
          <w:color w:val="262626"/>
          <w:sz w:val="29"/>
          <w:szCs w:val="29"/>
        </w:rPr>
        <w:t>“.</w:t>
      </w:r>
    </w:p>
    <w:p w:rsidR="00200644" w:rsidRDefault="00B050FF" w:rsidP="00200644">
      <w:pPr>
        <w:rPr>
          <w:rFonts w:ascii="Georgia" w:hAnsi="Georgia"/>
          <w:color w:val="262626"/>
          <w:sz w:val="29"/>
          <w:szCs w:val="29"/>
          <w:shd w:val="clear" w:color="auto" w:fill="FFFFFF"/>
        </w:rPr>
      </w:pPr>
      <w:r>
        <w:rPr>
          <w:rStyle w:val="Strong"/>
          <w:rFonts w:ascii="Georgia" w:hAnsi="Georgia"/>
          <w:color w:val="262626"/>
          <w:sz w:val="29"/>
          <w:szCs w:val="29"/>
          <w:shd w:val="clear" w:color="auto" w:fill="FFFFFF"/>
        </w:rPr>
        <w:t>Meta Space:</w:t>
      </w:r>
      <w:r>
        <w:rPr>
          <w:rFonts w:ascii="Georgia" w:hAnsi="Georgia"/>
          <w:color w:val="262626"/>
          <w:sz w:val="29"/>
          <w:szCs w:val="29"/>
          <w:shd w:val="clear" w:color="auto" w:fill="FFFFFF"/>
        </w:rPr>
        <w:t xml:space="preserve"> This memory is out of heap memory and part of the native memory. As per the document by default the </w:t>
      </w:r>
      <w:proofErr w:type="gramStart"/>
      <w:r>
        <w:rPr>
          <w:rFonts w:ascii="Georgia" w:hAnsi="Georgia"/>
          <w:color w:val="262626"/>
          <w:sz w:val="29"/>
          <w:szCs w:val="29"/>
          <w:shd w:val="clear" w:color="auto" w:fill="FFFFFF"/>
        </w:rPr>
        <w:t>meta</w:t>
      </w:r>
      <w:proofErr w:type="gramEnd"/>
      <w:r>
        <w:rPr>
          <w:rFonts w:ascii="Georgia" w:hAnsi="Georgia"/>
          <w:color w:val="262626"/>
          <w:sz w:val="29"/>
          <w:szCs w:val="29"/>
          <w:shd w:val="clear" w:color="auto" w:fill="FFFFFF"/>
        </w:rPr>
        <w:t xml:space="preserve"> space doesn’t have an upper limit. In earlier versions of Java we called this “</w:t>
      </w:r>
      <w:r>
        <w:rPr>
          <w:rStyle w:val="Strong"/>
          <w:rFonts w:ascii="Georgia" w:hAnsi="Georgia"/>
          <w:color w:val="262626"/>
          <w:sz w:val="29"/>
          <w:szCs w:val="29"/>
          <w:shd w:val="clear" w:color="auto" w:fill="FFFFFF"/>
        </w:rPr>
        <w:t>Perm Gen Space</w:t>
      </w:r>
      <w:r>
        <w:rPr>
          <w:rStyle w:val="Emphasis"/>
          <w:rFonts w:ascii="Georgia" w:hAnsi="Georgia"/>
          <w:color w:val="262626"/>
          <w:sz w:val="29"/>
          <w:szCs w:val="29"/>
          <w:shd w:val="clear" w:color="auto" w:fill="FFFFFF"/>
        </w:rPr>
        <w:t>".</w:t>
      </w:r>
      <w:r>
        <w:rPr>
          <w:rFonts w:ascii="Georgia" w:hAnsi="Georgia"/>
          <w:color w:val="262626"/>
          <w:sz w:val="29"/>
          <w:szCs w:val="29"/>
          <w:shd w:val="clear" w:color="auto" w:fill="FFFFFF"/>
        </w:rPr>
        <w:t> This space is used to store the class definitions loaded by class loaders. This is designed to grow in order to avoid 0ut of memory errors. However, if it grows more than the available physical memory, then the operating system will use virtual memory. This will have an adverse effect on application performance, as swapping the data from virtual memory to physical memory and vice versa is a costly operation. We have JVM options to limit the Meta Space used by the JVM. In that case, we may get out of memory errors.</w:t>
      </w:r>
    </w:p>
    <w:p w:rsidR="00B050FF" w:rsidRDefault="00B050FF" w:rsidP="00200644">
      <w:pPr>
        <w:rPr>
          <w:rFonts w:ascii="Georgia" w:hAnsi="Georgia"/>
          <w:color w:val="262626"/>
          <w:sz w:val="29"/>
          <w:szCs w:val="29"/>
          <w:shd w:val="clear" w:color="auto" w:fill="FFFFFF"/>
        </w:rPr>
      </w:pPr>
      <w:r>
        <w:rPr>
          <w:rStyle w:val="Strong"/>
          <w:rFonts w:ascii="Georgia" w:hAnsi="Georgia"/>
          <w:color w:val="262626"/>
          <w:sz w:val="29"/>
          <w:szCs w:val="29"/>
          <w:shd w:val="clear" w:color="auto" w:fill="FFFFFF"/>
        </w:rPr>
        <w:t>Code Cache:</w:t>
      </w:r>
      <w:r>
        <w:rPr>
          <w:rFonts w:ascii="Georgia" w:hAnsi="Georgia"/>
          <w:color w:val="262626"/>
          <w:sz w:val="29"/>
          <w:szCs w:val="29"/>
          <w:shd w:val="clear" w:color="auto" w:fill="FFFFFF"/>
        </w:rPr>
        <w:t xml:space="preserve"> JVM has an interpreter to interpret the byte code and convert it into hardware dependent machine code. As part of JVM optimization, the Just </w:t>
      </w:r>
      <w:proofErr w:type="gramStart"/>
      <w:r>
        <w:rPr>
          <w:rFonts w:ascii="Georgia" w:hAnsi="Georgia"/>
          <w:color w:val="262626"/>
          <w:sz w:val="29"/>
          <w:szCs w:val="29"/>
          <w:shd w:val="clear" w:color="auto" w:fill="FFFFFF"/>
        </w:rPr>
        <w:t>In</w:t>
      </w:r>
      <w:proofErr w:type="gramEnd"/>
      <w:r>
        <w:rPr>
          <w:rFonts w:ascii="Georgia" w:hAnsi="Georgia"/>
          <w:color w:val="262626"/>
          <w:sz w:val="29"/>
          <w:szCs w:val="29"/>
          <w:shd w:val="clear" w:color="auto" w:fill="FFFFFF"/>
        </w:rPr>
        <w:t xml:space="preserve"> Time (JIT) compiler has been introduced. The frequently accessed code blocks will be compiled to native code by the JIT and stored it in code cache. The JIT compiled code will not be interpreted.</w:t>
      </w:r>
    </w:p>
    <w:p w:rsidR="00B050FF" w:rsidRDefault="00B050FF" w:rsidP="00200644">
      <w:pPr>
        <w:rPr>
          <w:rFonts w:ascii="Georgia" w:hAnsi="Georgia"/>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p>
    <w:p w:rsidR="00EF09DF" w:rsidRDefault="00EF09DF" w:rsidP="00EF09DF">
      <w:pPr>
        <w:jc w:val="center"/>
        <w:rPr>
          <w:rFonts w:ascii="Georgia" w:hAnsi="Georgia"/>
          <w:b/>
          <w:color w:val="262626"/>
          <w:sz w:val="29"/>
          <w:szCs w:val="29"/>
          <w:shd w:val="clear" w:color="auto" w:fill="FFFFFF"/>
        </w:rPr>
      </w:pPr>
      <w:r w:rsidRPr="00EF09DF">
        <w:rPr>
          <w:rFonts w:ascii="Georgia" w:hAnsi="Georgia"/>
          <w:b/>
          <w:color w:val="262626"/>
          <w:sz w:val="29"/>
          <w:szCs w:val="29"/>
          <w:shd w:val="clear" w:color="auto" w:fill="FFFFFF"/>
        </w:rPr>
        <w:lastRenderedPageBreak/>
        <w:t>G</w:t>
      </w:r>
      <w:r>
        <w:rPr>
          <w:rFonts w:ascii="Georgia" w:hAnsi="Georgia"/>
          <w:b/>
          <w:color w:val="262626"/>
          <w:sz w:val="29"/>
          <w:szCs w:val="29"/>
          <w:shd w:val="clear" w:color="auto" w:fill="FFFFFF"/>
        </w:rPr>
        <w:t>arbage C</w:t>
      </w:r>
      <w:r w:rsidRPr="00EF09DF">
        <w:rPr>
          <w:rFonts w:ascii="Georgia" w:hAnsi="Georgia"/>
          <w:b/>
          <w:color w:val="262626"/>
          <w:sz w:val="29"/>
          <w:szCs w:val="29"/>
          <w:shd w:val="clear" w:color="auto" w:fill="FFFFFF"/>
        </w:rPr>
        <w:t>ollection</w:t>
      </w:r>
    </w:p>
    <w:p w:rsidR="00B97BB2" w:rsidRPr="00EF09DF" w:rsidRDefault="00B97BB2" w:rsidP="00EF09DF">
      <w:pPr>
        <w:jc w:val="center"/>
        <w:rPr>
          <w:rFonts w:ascii="Georgia" w:hAnsi="Georgia"/>
          <w:b/>
          <w:color w:val="262626"/>
          <w:sz w:val="29"/>
          <w:szCs w:val="29"/>
          <w:shd w:val="clear" w:color="auto" w:fill="FFFFFF"/>
        </w:rPr>
      </w:pPr>
    </w:p>
    <w:p w:rsidR="00EF09DF" w:rsidRDefault="00EF09DF" w:rsidP="00200644">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The JVM uses a </w:t>
      </w:r>
      <w:r w:rsidRPr="002173E9">
        <w:rPr>
          <w:rFonts w:ascii="Georgia" w:hAnsi="Georgia"/>
          <w:color w:val="262626"/>
          <w:sz w:val="29"/>
          <w:szCs w:val="29"/>
          <w:u w:val="single"/>
          <w:shd w:val="clear" w:color="auto" w:fill="FFFFFF"/>
        </w:rPr>
        <w:t>separate demon thread to do garbage collection</w:t>
      </w:r>
      <w:r>
        <w:rPr>
          <w:rFonts w:ascii="Georgia" w:hAnsi="Georgia"/>
          <w:color w:val="262626"/>
          <w:sz w:val="29"/>
          <w:szCs w:val="29"/>
          <w:shd w:val="clear" w:color="auto" w:fill="FFFFFF"/>
        </w:rPr>
        <w:t xml:space="preserve">. As we said above when the application creates the object the JVM try to get </w:t>
      </w:r>
      <w:proofErr w:type="gramStart"/>
      <w:r>
        <w:rPr>
          <w:rFonts w:ascii="Georgia" w:hAnsi="Georgia"/>
          <w:color w:val="262626"/>
          <w:sz w:val="29"/>
          <w:szCs w:val="29"/>
          <w:shd w:val="clear" w:color="auto" w:fill="FFFFFF"/>
        </w:rPr>
        <w:t>the  required</w:t>
      </w:r>
      <w:proofErr w:type="gramEnd"/>
      <w:r>
        <w:rPr>
          <w:rFonts w:ascii="Georgia" w:hAnsi="Georgia"/>
          <w:color w:val="262626"/>
          <w:sz w:val="29"/>
          <w:szCs w:val="29"/>
          <w:shd w:val="clear" w:color="auto" w:fill="FFFFFF"/>
        </w:rPr>
        <w:t xml:space="preserve"> memory from the </w:t>
      </w:r>
      <w:proofErr w:type="spellStart"/>
      <w:r>
        <w:rPr>
          <w:rFonts w:ascii="Georgia" w:hAnsi="Georgia"/>
          <w:color w:val="262626"/>
          <w:sz w:val="29"/>
          <w:szCs w:val="29"/>
          <w:shd w:val="clear" w:color="auto" w:fill="FFFFFF"/>
        </w:rPr>
        <w:t>eden</w:t>
      </w:r>
      <w:proofErr w:type="spellEnd"/>
      <w:r>
        <w:rPr>
          <w:rFonts w:ascii="Georgia" w:hAnsi="Georgia"/>
          <w:color w:val="262626"/>
          <w:sz w:val="29"/>
          <w:szCs w:val="29"/>
          <w:shd w:val="clear" w:color="auto" w:fill="FFFFFF"/>
        </w:rPr>
        <w:t xml:space="preserve"> space. The JVM performs GC as minor GC and major GC. Let us understand the minor GC.</w:t>
      </w:r>
    </w:p>
    <w:p w:rsidR="00AD1D58" w:rsidRDefault="002173E9" w:rsidP="00200644">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Initially the survivor space and the tenured space </w:t>
      </w:r>
      <w:proofErr w:type="gramStart"/>
      <w:r>
        <w:rPr>
          <w:rFonts w:ascii="Georgia" w:hAnsi="Georgia"/>
          <w:color w:val="262626"/>
          <w:sz w:val="29"/>
          <w:szCs w:val="29"/>
          <w:shd w:val="clear" w:color="auto" w:fill="FFFFFF"/>
        </w:rPr>
        <w:t>is</w:t>
      </w:r>
      <w:proofErr w:type="gramEnd"/>
      <w:r>
        <w:rPr>
          <w:rFonts w:ascii="Georgia" w:hAnsi="Georgia"/>
          <w:color w:val="262626"/>
          <w:sz w:val="29"/>
          <w:szCs w:val="29"/>
          <w:shd w:val="clear" w:color="auto" w:fill="FFFFFF"/>
        </w:rPr>
        <w:t xml:space="preserve"> empty. When the JVM is not able to get the memory from the </w:t>
      </w:r>
      <w:proofErr w:type="spellStart"/>
      <w:proofErr w:type="gramStart"/>
      <w:r>
        <w:rPr>
          <w:rFonts w:ascii="Georgia" w:hAnsi="Georgia"/>
          <w:color w:val="262626"/>
          <w:sz w:val="29"/>
          <w:szCs w:val="29"/>
          <w:shd w:val="clear" w:color="auto" w:fill="FFFFFF"/>
        </w:rPr>
        <w:t>eden</w:t>
      </w:r>
      <w:proofErr w:type="spellEnd"/>
      <w:proofErr w:type="gramEnd"/>
      <w:r>
        <w:rPr>
          <w:rFonts w:ascii="Georgia" w:hAnsi="Georgia"/>
          <w:color w:val="262626"/>
          <w:sz w:val="29"/>
          <w:szCs w:val="29"/>
          <w:shd w:val="clear" w:color="auto" w:fill="FFFFFF"/>
        </w:rPr>
        <w:t xml:space="preserve"> space it initiates minor GC. During minor GC, the objects which are not reachable are marked to be collected. The JVM selects one of the survivor spaces as “To Space”. It might be S0/S1. Let us say the JVM selected S0 as the “To Space”. The JVM copies the reachable objects to “To Space”, S0, and increments the reachable object's age by 1. The objects which are not fit into the survivor space will be moved to the tenured space.</w:t>
      </w:r>
    </w:p>
    <w:p w:rsidR="006C2245" w:rsidRPr="006C2245" w:rsidRDefault="006C2245" w:rsidP="006C2245">
      <w:pPr>
        <w:shd w:val="clear" w:color="auto" w:fill="FFFFFF"/>
        <w:spacing w:before="75" w:after="225"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There is a JVM level option called “</w:t>
      </w:r>
      <w:proofErr w:type="spellStart"/>
      <w:r w:rsidRPr="006C2245">
        <w:rPr>
          <w:rFonts w:ascii="Georgia" w:eastAsia="Times New Roman" w:hAnsi="Georgia" w:cs="Times New Roman"/>
          <w:b/>
          <w:bCs/>
          <w:color w:val="262626"/>
          <w:sz w:val="29"/>
          <w:szCs w:val="29"/>
          <w:lang w:eastAsia="en-IN"/>
        </w:rPr>
        <w:t>MaxTenuringThreshold</w:t>
      </w:r>
      <w:proofErr w:type="spellEnd"/>
      <w:r w:rsidRPr="006C2245">
        <w:rPr>
          <w:rFonts w:ascii="Georgia" w:eastAsia="Times New Roman" w:hAnsi="Georgia" w:cs="Times New Roman"/>
          <w:color w:val="262626"/>
          <w:sz w:val="29"/>
          <w:szCs w:val="29"/>
          <w:lang w:eastAsia="en-IN"/>
        </w:rPr>
        <w:t>” to specify the object age threshold to promote the object to tenured space. By default the value is 15.</w:t>
      </w:r>
    </w:p>
    <w:p w:rsidR="006C2245" w:rsidRPr="006C2245" w:rsidRDefault="006C2245" w:rsidP="006C2245">
      <w:pPr>
        <w:shd w:val="clear" w:color="auto" w:fill="FFFFFF"/>
        <w:spacing w:before="75" w:after="225"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So it is clear that minor GC reclaims the memory from the “</w:t>
      </w:r>
      <w:r w:rsidRPr="006C2245">
        <w:rPr>
          <w:rFonts w:ascii="Georgia" w:eastAsia="Times New Roman" w:hAnsi="Georgia" w:cs="Times New Roman"/>
          <w:b/>
          <w:bCs/>
          <w:color w:val="262626"/>
          <w:sz w:val="29"/>
          <w:szCs w:val="29"/>
          <w:lang w:eastAsia="en-IN"/>
        </w:rPr>
        <w:t>Young Generation Space</w:t>
      </w:r>
      <w:r w:rsidRPr="006C2245">
        <w:rPr>
          <w:rFonts w:ascii="Georgia" w:eastAsia="Times New Roman" w:hAnsi="Georgia" w:cs="Times New Roman"/>
          <w:i/>
          <w:iCs/>
          <w:color w:val="262626"/>
          <w:sz w:val="29"/>
          <w:szCs w:val="29"/>
          <w:lang w:eastAsia="en-IN"/>
        </w:rPr>
        <w:t>"</w:t>
      </w:r>
      <w:r w:rsidRPr="006C2245">
        <w:rPr>
          <w:rFonts w:ascii="Georgia" w:eastAsia="Times New Roman" w:hAnsi="Georgia" w:cs="Times New Roman"/>
          <w:color w:val="262626"/>
          <w:sz w:val="29"/>
          <w:szCs w:val="29"/>
          <w:lang w:eastAsia="en-IN"/>
        </w:rPr>
        <w:t>. Minor GC is a “</w:t>
      </w:r>
      <w:r w:rsidRPr="006C2245">
        <w:rPr>
          <w:rFonts w:ascii="Georgia" w:eastAsia="Times New Roman" w:hAnsi="Georgia" w:cs="Times New Roman"/>
          <w:b/>
          <w:bCs/>
          <w:color w:val="262626"/>
          <w:sz w:val="29"/>
          <w:szCs w:val="29"/>
          <w:lang w:eastAsia="en-IN"/>
        </w:rPr>
        <w:t>stop the world</w:t>
      </w:r>
      <w:r w:rsidRPr="006C2245">
        <w:rPr>
          <w:rFonts w:ascii="Georgia" w:eastAsia="Times New Roman" w:hAnsi="Georgia" w:cs="Times New Roman"/>
          <w:color w:val="262626"/>
          <w:sz w:val="29"/>
          <w:szCs w:val="29"/>
          <w:lang w:eastAsia="en-IN"/>
        </w:rPr>
        <w:t xml:space="preserve">” process. </w:t>
      </w:r>
      <w:proofErr w:type="spellStart"/>
      <w:r w:rsidRPr="006C2245">
        <w:rPr>
          <w:rFonts w:ascii="Georgia" w:eastAsia="Times New Roman" w:hAnsi="Georgia" w:cs="Times New Roman"/>
          <w:color w:val="262626"/>
          <w:sz w:val="29"/>
          <w:szCs w:val="29"/>
          <w:lang w:eastAsia="en-IN"/>
        </w:rPr>
        <w:t>Some times</w:t>
      </w:r>
      <w:proofErr w:type="spellEnd"/>
      <w:r w:rsidRPr="006C2245">
        <w:rPr>
          <w:rFonts w:ascii="Georgia" w:eastAsia="Times New Roman" w:hAnsi="Georgia" w:cs="Times New Roman"/>
          <w:color w:val="262626"/>
          <w:sz w:val="29"/>
          <w:szCs w:val="29"/>
          <w:lang w:eastAsia="en-IN"/>
        </w:rPr>
        <w:t xml:space="preserve"> the application pause is negligible. The minor GC will be performed with single thread or multi-thread, based on the GC collector applied.</w:t>
      </w:r>
    </w:p>
    <w:p w:rsidR="006C2245" w:rsidRPr="006C2245" w:rsidRDefault="006C2245" w:rsidP="006C2245">
      <w:pPr>
        <w:shd w:val="clear" w:color="auto" w:fill="FFFFFF"/>
        <w:spacing w:before="75" w:after="225"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If minor GC triggers several times, eventually the “</w:t>
      </w:r>
      <w:r w:rsidRPr="006C2245">
        <w:rPr>
          <w:rFonts w:ascii="Georgia" w:eastAsia="Times New Roman" w:hAnsi="Georgia" w:cs="Times New Roman"/>
          <w:b/>
          <w:bCs/>
          <w:color w:val="262626"/>
          <w:sz w:val="29"/>
          <w:szCs w:val="29"/>
          <w:lang w:eastAsia="en-IN"/>
        </w:rPr>
        <w:t>Tenured Space</w:t>
      </w:r>
      <w:r w:rsidRPr="006C2245">
        <w:rPr>
          <w:rFonts w:ascii="Georgia" w:eastAsia="Times New Roman" w:hAnsi="Georgia" w:cs="Times New Roman"/>
          <w:color w:val="262626"/>
          <w:sz w:val="29"/>
          <w:szCs w:val="29"/>
          <w:lang w:eastAsia="en-IN"/>
        </w:rPr>
        <w:t>” will be filled up and will require more garbage collection. During this time the JVM triggers a “</w:t>
      </w:r>
      <w:r w:rsidRPr="006C2245">
        <w:rPr>
          <w:rFonts w:ascii="Georgia" w:eastAsia="Times New Roman" w:hAnsi="Georgia" w:cs="Times New Roman"/>
          <w:b/>
          <w:bCs/>
          <w:color w:val="262626"/>
          <w:sz w:val="29"/>
          <w:szCs w:val="29"/>
          <w:lang w:eastAsia="en-IN"/>
        </w:rPr>
        <w:t>major GC</w:t>
      </w:r>
      <w:r w:rsidRPr="006C2245">
        <w:rPr>
          <w:rFonts w:ascii="Georgia" w:eastAsia="Times New Roman" w:hAnsi="Georgia" w:cs="Times New Roman"/>
          <w:color w:val="262626"/>
          <w:sz w:val="29"/>
          <w:szCs w:val="29"/>
          <w:lang w:eastAsia="en-IN"/>
        </w:rPr>
        <w:t xml:space="preserve">” event. </w:t>
      </w:r>
      <w:proofErr w:type="spellStart"/>
      <w:r w:rsidRPr="006C2245">
        <w:rPr>
          <w:rFonts w:ascii="Georgia" w:eastAsia="Times New Roman" w:hAnsi="Georgia" w:cs="Times New Roman"/>
          <w:color w:val="262626"/>
          <w:sz w:val="29"/>
          <w:szCs w:val="29"/>
          <w:lang w:eastAsia="en-IN"/>
        </w:rPr>
        <w:t>Some times</w:t>
      </w:r>
      <w:proofErr w:type="spellEnd"/>
      <w:r w:rsidRPr="006C2245">
        <w:rPr>
          <w:rFonts w:ascii="Georgia" w:eastAsia="Times New Roman" w:hAnsi="Georgia" w:cs="Times New Roman"/>
          <w:color w:val="262626"/>
          <w:sz w:val="29"/>
          <w:szCs w:val="29"/>
          <w:lang w:eastAsia="en-IN"/>
        </w:rPr>
        <w:t xml:space="preserve"> we call this full GC. But, as part of full GC, the JVM reclaims the memory from “Meta Space”. If there are no objects in the heap, then the loaded classes will be removed from the </w:t>
      </w:r>
      <w:proofErr w:type="gramStart"/>
      <w:r w:rsidRPr="006C2245">
        <w:rPr>
          <w:rFonts w:ascii="Georgia" w:eastAsia="Times New Roman" w:hAnsi="Georgia" w:cs="Times New Roman"/>
          <w:color w:val="262626"/>
          <w:sz w:val="29"/>
          <w:szCs w:val="29"/>
          <w:lang w:eastAsia="en-IN"/>
        </w:rPr>
        <w:t>meta</w:t>
      </w:r>
      <w:proofErr w:type="gramEnd"/>
      <w:r w:rsidRPr="006C2245">
        <w:rPr>
          <w:rFonts w:ascii="Georgia" w:eastAsia="Times New Roman" w:hAnsi="Georgia" w:cs="Times New Roman"/>
          <w:color w:val="262626"/>
          <w:sz w:val="29"/>
          <w:szCs w:val="29"/>
          <w:lang w:eastAsia="en-IN"/>
        </w:rPr>
        <w:t xml:space="preserve"> space.</w:t>
      </w:r>
    </w:p>
    <w:p w:rsidR="006C2245" w:rsidRPr="006C2245" w:rsidRDefault="006C2245" w:rsidP="006C2245">
      <w:pPr>
        <w:shd w:val="clear" w:color="auto" w:fill="FFFFFF"/>
        <w:spacing w:before="75" w:after="225"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Now let us see what possibilities make the JVM trigger major GC.</w:t>
      </w:r>
    </w:p>
    <w:p w:rsidR="006C2245" w:rsidRPr="006C2245" w:rsidRDefault="006C2245" w:rsidP="006C2245">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If the developer calls </w:t>
      </w:r>
      <w:proofErr w:type="spellStart"/>
      <w:proofErr w:type="gramStart"/>
      <w:r w:rsidRPr="006C2245">
        <w:rPr>
          <w:rFonts w:ascii="Courier New" w:eastAsia="Times New Roman" w:hAnsi="Courier New" w:cs="Courier New"/>
          <w:color w:val="000000"/>
          <w:sz w:val="20"/>
          <w:szCs w:val="20"/>
          <w:lang w:eastAsia="en-IN"/>
        </w:rPr>
        <w:t>System.gc</w:t>
      </w:r>
      <w:proofErr w:type="spellEnd"/>
      <w:r w:rsidRPr="006C2245">
        <w:rPr>
          <w:rFonts w:ascii="Courier New" w:eastAsia="Times New Roman" w:hAnsi="Courier New" w:cs="Courier New"/>
          <w:color w:val="000000"/>
          <w:sz w:val="20"/>
          <w:szCs w:val="20"/>
          <w:lang w:eastAsia="en-IN"/>
        </w:rPr>
        <w:t>(</w:t>
      </w:r>
      <w:proofErr w:type="gramEnd"/>
      <w:r w:rsidRPr="006C2245">
        <w:rPr>
          <w:rFonts w:ascii="Courier New" w:eastAsia="Times New Roman" w:hAnsi="Courier New" w:cs="Courier New"/>
          <w:color w:val="000000"/>
          <w:sz w:val="20"/>
          <w:szCs w:val="20"/>
          <w:lang w:eastAsia="en-IN"/>
        </w:rPr>
        <w:t>)</w:t>
      </w:r>
      <w:r w:rsidRPr="006C2245">
        <w:rPr>
          <w:rFonts w:ascii="Georgia" w:eastAsia="Times New Roman" w:hAnsi="Georgia" w:cs="Times New Roman"/>
          <w:color w:val="262626"/>
          <w:sz w:val="29"/>
          <w:szCs w:val="29"/>
          <w:lang w:eastAsia="en-IN"/>
        </w:rPr>
        <w:t>, or  </w:t>
      </w:r>
      <w:proofErr w:type="spellStart"/>
      <w:r w:rsidRPr="006C2245">
        <w:rPr>
          <w:rFonts w:ascii="Courier New" w:eastAsia="Times New Roman" w:hAnsi="Courier New" w:cs="Courier New"/>
          <w:color w:val="000000"/>
          <w:sz w:val="20"/>
          <w:szCs w:val="20"/>
          <w:lang w:eastAsia="en-IN"/>
        </w:rPr>
        <w:t>Runtime.getRunTime</w:t>
      </w:r>
      <w:proofErr w:type="spellEnd"/>
      <w:r w:rsidRPr="006C2245">
        <w:rPr>
          <w:rFonts w:ascii="Courier New" w:eastAsia="Times New Roman" w:hAnsi="Courier New" w:cs="Courier New"/>
          <w:color w:val="000000"/>
          <w:sz w:val="20"/>
          <w:szCs w:val="20"/>
          <w:lang w:eastAsia="en-IN"/>
        </w:rPr>
        <w:t>().</w:t>
      </w:r>
      <w:proofErr w:type="spellStart"/>
      <w:r w:rsidRPr="006C2245">
        <w:rPr>
          <w:rFonts w:ascii="Courier New" w:eastAsia="Times New Roman" w:hAnsi="Courier New" w:cs="Courier New"/>
          <w:color w:val="000000"/>
          <w:sz w:val="20"/>
          <w:szCs w:val="20"/>
          <w:lang w:eastAsia="en-IN"/>
        </w:rPr>
        <w:t>gc</w:t>
      </w:r>
      <w:proofErr w:type="spellEnd"/>
      <w:r w:rsidRPr="006C2245">
        <w:rPr>
          <w:rFonts w:ascii="Courier New" w:eastAsia="Times New Roman" w:hAnsi="Courier New" w:cs="Courier New"/>
          <w:color w:val="000000"/>
          <w:sz w:val="20"/>
          <w:szCs w:val="20"/>
          <w:lang w:eastAsia="en-IN"/>
        </w:rPr>
        <w:t>()</w:t>
      </w:r>
      <w:r w:rsidRPr="006C2245">
        <w:rPr>
          <w:rFonts w:ascii="Georgia" w:eastAsia="Times New Roman" w:hAnsi="Georgia" w:cs="Times New Roman"/>
          <w:color w:val="262626"/>
          <w:sz w:val="29"/>
          <w:szCs w:val="29"/>
          <w:lang w:eastAsia="en-IN"/>
        </w:rPr>
        <w:t> suggests the JVM to initiate GC.</w:t>
      </w:r>
    </w:p>
    <w:p w:rsidR="006C2245" w:rsidRPr="006C2245" w:rsidRDefault="006C2245" w:rsidP="006C2245">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If the JVM decides there is not enough tenured space.</w:t>
      </w:r>
    </w:p>
    <w:p w:rsidR="006C2245" w:rsidRPr="006C2245" w:rsidRDefault="006C2245" w:rsidP="006C2245">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lastRenderedPageBreak/>
        <w:t xml:space="preserve">During minor GC, if the JVM is not able to reclaim enough memory from the </w:t>
      </w:r>
      <w:proofErr w:type="spellStart"/>
      <w:proofErr w:type="gramStart"/>
      <w:r w:rsidRPr="006C2245">
        <w:rPr>
          <w:rFonts w:ascii="Georgia" w:eastAsia="Times New Roman" w:hAnsi="Georgia" w:cs="Times New Roman"/>
          <w:color w:val="262626"/>
          <w:sz w:val="29"/>
          <w:szCs w:val="29"/>
          <w:lang w:eastAsia="en-IN"/>
        </w:rPr>
        <w:t>eden</w:t>
      </w:r>
      <w:proofErr w:type="spellEnd"/>
      <w:proofErr w:type="gramEnd"/>
      <w:r w:rsidRPr="006C2245">
        <w:rPr>
          <w:rFonts w:ascii="Georgia" w:eastAsia="Times New Roman" w:hAnsi="Georgia" w:cs="Times New Roman"/>
          <w:color w:val="262626"/>
          <w:sz w:val="29"/>
          <w:szCs w:val="29"/>
          <w:lang w:eastAsia="en-IN"/>
        </w:rPr>
        <w:t xml:space="preserve"> or survivor spaces, then a major GC may be triggered. </w:t>
      </w:r>
    </w:p>
    <w:p w:rsidR="006C2245" w:rsidRPr="006C2245" w:rsidRDefault="006C2245" w:rsidP="006C2245">
      <w:pPr>
        <w:numPr>
          <w:ilvl w:val="0"/>
          <w:numId w:val="1"/>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6C2245">
        <w:rPr>
          <w:rFonts w:ascii="Georgia" w:eastAsia="Times New Roman" w:hAnsi="Georgia" w:cs="Times New Roman"/>
          <w:color w:val="262626"/>
          <w:sz w:val="29"/>
          <w:szCs w:val="29"/>
          <w:lang w:eastAsia="en-IN"/>
        </w:rPr>
        <w:t>If we set a “</w:t>
      </w:r>
      <w:proofErr w:type="spellStart"/>
      <w:r w:rsidRPr="006C2245">
        <w:rPr>
          <w:rFonts w:ascii="Georgia" w:eastAsia="Times New Roman" w:hAnsi="Georgia" w:cs="Times New Roman"/>
          <w:color w:val="262626"/>
          <w:sz w:val="29"/>
          <w:szCs w:val="29"/>
          <w:lang w:eastAsia="en-IN"/>
        </w:rPr>
        <w:t>MaxMetaspaceSize</w:t>
      </w:r>
      <w:proofErr w:type="spellEnd"/>
      <w:r w:rsidRPr="006C2245">
        <w:rPr>
          <w:rFonts w:ascii="Georgia" w:eastAsia="Times New Roman" w:hAnsi="Georgia" w:cs="Times New Roman"/>
          <w:color w:val="262626"/>
          <w:sz w:val="29"/>
          <w:szCs w:val="29"/>
          <w:lang w:eastAsia="en-IN"/>
        </w:rPr>
        <w:t>” option for the JVM and there is not enough space to load new classes, then the JVM triggers a major GC.</w:t>
      </w:r>
    </w:p>
    <w:p w:rsidR="003303B0" w:rsidRDefault="003303B0" w:rsidP="00200644">
      <w:pPr>
        <w:rPr>
          <w:b/>
          <w:sz w:val="24"/>
          <w:szCs w:val="24"/>
          <w:u w:val="single"/>
        </w:rPr>
      </w:pPr>
    </w:p>
    <w:p w:rsidR="00811678" w:rsidRDefault="00A84CC3" w:rsidP="00A84CC3">
      <w:pPr>
        <w:jc w:val="center"/>
        <w:rPr>
          <w:rFonts w:ascii="Georgia" w:eastAsia="Times New Roman" w:hAnsi="Georgia" w:cs="Times New Roman"/>
          <w:b/>
          <w:bCs/>
          <w:color w:val="262626"/>
          <w:sz w:val="36"/>
          <w:szCs w:val="36"/>
          <w:lang w:eastAsia="en-IN"/>
        </w:rPr>
      </w:pPr>
      <w:proofErr w:type="spellStart"/>
      <w:r w:rsidRPr="00A84CC3">
        <w:rPr>
          <w:rFonts w:ascii="Georgia" w:eastAsia="Times New Roman" w:hAnsi="Georgia" w:cs="Times New Roman"/>
          <w:b/>
          <w:bCs/>
          <w:color w:val="262626"/>
          <w:sz w:val="36"/>
          <w:szCs w:val="36"/>
          <w:lang w:eastAsia="en-IN"/>
        </w:rPr>
        <w:t>Metaspace</w:t>
      </w:r>
      <w:proofErr w:type="spellEnd"/>
    </w:p>
    <w:p w:rsidR="00A84CC3" w:rsidRPr="00A84CC3" w:rsidRDefault="00A84CC3" w:rsidP="00A84CC3">
      <w:pPr>
        <w:jc w:val="center"/>
        <w:rPr>
          <w:b/>
          <w:sz w:val="36"/>
          <w:szCs w:val="36"/>
          <w:u w:val="single"/>
        </w:rPr>
      </w:pPr>
    </w:p>
    <w:p w:rsidR="00811678" w:rsidRPr="00811678" w:rsidRDefault="00811678" w:rsidP="00811678">
      <w:pPr>
        <w:shd w:val="clear" w:color="auto" w:fill="FFFFFF"/>
        <w:spacing w:after="0"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b/>
          <w:bCs/>
          <w:color w:val="262626"/>
          <w:sz w:val="29"/>
          <w:szCs w:val="29"/>
          <w:lang w:eastAsia="en-IN"/>
        </w:rPr>
        <w:t>Metaspace</w:t>
      </w:r>
      <w:proofErr w:type="spellEnd"/>
      <w:r w:rsidRPr="00811678">
        <w:rPr>
          <w:rFonts w:ascii="Georgia" w:eastAsia="Times New Roman" w:hAnsi="Georgia" w:cs="Times New Roman"/>
          <w:b/>
          <w:bCs/>
          <w:color w:val="262626"/>
          <w:sz w:val="29"/>
          <w:szCs w:val="29"/>
          <w:lang w:eastAsia="en-IN"/>
        </w:rPr>
        <w:t xml:space="preserve"> memory allocation model</w:t>
      </w:r>
    </w:p>
    <w:p w:rsidR="00811678" w:rsidRPr="00811678" w:rsidRDefault="00811678" w:rsidP="00811678">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Most allocations for the class metadata are now allocated out of native memory.</w:t>
      </w:r>
    </w:p>
    <w:p w:rsidR="00811678" w:rsidRPr="00811678" w:rsidRDefault="00811678" w:rsidP="00811678">
      <w:pPr>
        <w:numPr>
          <w:ilvl w:val="0"/>
          <w:numId w:val="2"/>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 xml:space="preserve">The </w:t>
      </w:r>
      <w:proofErr w:type="spellStart"/>
      <w:r w:rsidRPr="00811678">
        <w:rPr>
          <w:rFonts w:ascii="Georgia" w:eastAsia="Times New Roman" w:hAnsi="Georgia" w:cs="Times New Roman"/>
          <w:color w:val="262626"/>
          <w:sz w:val="29"/>
          <w:szCs w:val="29"/>
          <w:lang w:eastAsia="en-IN"/>
        </w:rPr>
        <w:t>klasses</w:t>
      </w:r>
      <w:proofErr w:type="spellEnd"/>
      <w:r w:rsidRPr="00811678">
        <w:rPr>
          <w:rFonts w:ascii="Georgia" w:eastAsia="Times New Roman" w:hAnsi="Georgia" w:cs="Times New Roman"/>
          <w:color w:val="262626"/>
          <w:sz w:val="29"/>
          <w:szCs w:val="29"/>
          <w:lang w:eastAsia="en-IN"/>
        </w:rPr>
        <w:t xml:space="preserve"> that were used to describe class metadata have been removed.</w:t>
      </w:r>
    </w:p>
    <w:p w:rsidR="00811678" w:rsidRPr="00811678" w:rsidRDefault="00811678" w:rsidP="00811678">
      <w:pPr>
        <w:shd w:val="clear" w:color="auto" w:fill="FFFFFF"/>
        <w:spacing w:after="0"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b/>
          <w:bCs/>
          <w:color w:val="262626"/>
          <w:sz w:val="29"/>
          <w:szCs w:val="29"/>
          <w:lang w:eastAsia="en-IN"/>
        </w:rPr>
        <w:t>Metaspace</w:t>
      </w:r>
      <w:proofErr w:type="spellEnd"/>
      <w:r w:rsidRPr="00811678">
        <w:rPr>
          <w:rFonts w:ascii="Georgia" w:eastAsia="Times New Roman" w:hAnsi="Georgia" w:cs="Times New Roman"/>
          <w:b/>
          <w:bCs/>
          <w:color w:val="262626"/>
          <w:sz w:val="29"/>
          <w:szCs w:val="29"/>
          <w:lang w:eastAsia="en-IN"/>
        </w:rPr>
        <w:t xml:space="preserve"> capacity</w:t>
      </w:r>
    </w:p>
    <w:p w:rsidR="00811678" w:rsidRPr="00811678" w:rsidRDefault="00811678" w:rsidP="008116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By default class metadata allocation is limited by the amount of available native memory (capacity will of course depend if you use a 32-bit JVM vs. 64-bit along with OS virtual memory availability).</w:t>
      </w:r>
    </w:p>
    <w:p w:rsidR="00811678" w:rsidRPr="00811678" w:rsidRDefault="00811678" w:rsidP="00811678">
      <w:pPr>
        <w:numPr>
          <w:ilvl w:val="0"/>
          <w:numId w:val="3"/>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A new flag is available (</w:t>
      </w:r>
      <w:proofErr w:type="spellStart"/>
      <w:r w:rsidRPr="00811678">
        <w:rPr>
          <w:rFonts w:ascii="Georgia" w:eastAsia="Times New Roman" w:hAnsi="Georgia" w:cs="Times New Roman"/>
          <w:color w:val="262626"/>
          <w:sz w:val="29"/>
          <w:szCs w:val="29"/>
          <w:lang w:eastAsia="en-IN"/>
        </w:rPr>
        <w:t>MaxMetaspaceSize</w:t>
      </w:r>
      <w:proofErr w:type="spellEnd"/>
      <w:r w:rsidRPr="00811678">
        <w:rPr>
          <w:rFonts w:ascii="Georgia" w:eastAsia="Times New Roman" w:hAnsi="Georgia" w:cs="Times New Roman"/>
          <w:color w:val="262626"/>
          <w:sz w:val="29"/>
          <w:szCs w:val="29"/>
          <w:lang w:eastAsia="en-IN"/>
        </w:rPr>
        <w:t>), allowing you to </w:t>
      </w:r>
      <w:r w:rsidRPr="00811678">
        <w:rPr>
          <w:rFonts w:ascii="Georgia" w:eastAsia="Times New Roman" w:hAnsi="Georgia" w:cs="Times New Roman"/>
          <w:color w:val="262626"/>
          <w:sz w:val="29"/>
          <w:szCs w:val="29"/>
          <w:u w:val="single"/>
          <w:lang w:eastAsia="en-IN"/>
        </w:rPr>
        <w:t>limit</w:t>
      </w:r>
      <w:r w:rsidRPr="00811678">
        <w:rPr>
          <w:rFonts w:ascii="Georgia" w:eastAsia="Times New Roman" w:hAnsi="Georgia" w:cs="Times New Roman"/>
          <w:color w:val="262626"/>
          <w:sz w:val="29"/>
          <w:szCs w:val="29"/>
          <w:lang w:eastAsia="en-IN"/>
        </w:rPr>
        <w:t xml:space="preserve"> the amount of native memory used for class metadata. If you don’t specify this flag, the </w:t>
      </w:r>
      <w:proofErr w:type="spellStart"/>
      <w:r w:rsidRPr="00811678">
        <w:rPr>
          <w:rFonts w:ascii="Georgia" w:eastAsia="Times New Roman" w:hAnsi="Georgia" w:cs="Times New Roman"/>
          <w:color w:val="262626"/>
          <w:sz w:val="29"/>
          <w:szCs w:val="29"/>
          <w:lang w:eastAsia="en-IN"/>
        </w:rPr>
        <w:t>Metaspace</w:t>
      </w:r>
      <w:proofErr w:type="spellEnd"/>
      <w:r w:rsidRPr="00811678">
        <w:rPr>
          <w:rFonts w:ascii="Georgia" w:eastAsia="Times New Roman" w:hAnsi="Georgia" w:cs="Times New Roman"/>
          <w:color w:val="262626"/>
          <w:sz w:val="29"/>
          <w:szCs w:val="29"/>
          <w:lang w:eastAsia="en-IN"/>
        </w:rPr>
        <w:t xml:space="preserve"> will dynamically re-size depending of the application demand at runtime.</w:t>
      </w:r>
    </w:p>
    <w:p w:rsidR="00811678" w:rsidRPr="00811678" w:rsidRDefault="00811678" w:rsidP="00811678">
      <w:pPr>
        <w:shd w:val="clear" w:color="auto" w:fill="FFFFFF"/>
        <w:spacing w:after="0"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b/>
          <w:bCs/>
          <w:color w:val="262626"/>
          <w:sz w:val="29"/>
          <w:szCs w:val="29"/>
          <w:lang w:eastAsia="en-IN"/>
        </w:rPr>
        <w:t>Metaspace</w:t>
      </w:r>
      <w:proofErr w:type="spellEnd"/>
      <w:r w:rsidRPr="00811678">
        <w:rPr>
          <w:rFonts w:ascii="Georgia" w:eastAsia="Times New Roman" w:hAnsi="Georgia" w:cs="Times New Roman"/>
          <w:b/>
          <w:bCs/>
          <w:color w:val="262626"/>
          <w:sz w:val="29"/>
          <w:szCs w:val="29"/>
          <w:lang w:eastAsia="en-IN"/>
        </w:rPr>
        <w:t xml:space="preserve"> garbage collection</w:t>
      </w:r>
    </w:p>
    <w:p w:rsidR="00811678" w:rsidRPr="00811678" w:rsidRDefault="00811678" w:rsidP="00811678">
      <w:pPr>
        <w:numPr>
          <w:ilvl w:val="0"/>
          <w:numId w:val="4"/>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 xml:space="preserve">Garbage collection of the dead classes and </w:t>
      </w:r>
      <w:proofErr w:type="spellStart"/>
      <w:r w:rsidRPr="00811678">
        <w:rPr>
          <w:rFonts w:ascii="Georgia" w:eastAsia="Times New Roman" w:hAnsi="Georgia" w:cs="Times New Roman"/>
          <w:color w:val="262626"/>
          <w:sz w:val="29"/>
          <w:szCs w:val="29"/>
          <w:lang w:eastAsia="en-IN"/>
        </w:rPr>
        <w:t>classloaders</w:t>
      </w:r>
      <w:proofErr w:type="spellEnd"/>
      <w:r w:rsidRPr="00811678">
        <w:rPr>
          <w:rFonts w:ascii="Georgia" w:eastAsia="Times New Roman" w:hAnsi="Georgia" w:cs="Times New Roman"/>
          <w:color w:val="262626"/>
          <w:sz w:val="29"/>
          <w:szCs w:val="29"/>
          <w:lang w:eastAsia="en-IN"/>
        </w:rPr>
        <w:t xml:space="preserve"> is triggered once the class metadata usage reaches the “</w:t>
      </w:r>
      <w:proofErr w:type="spellStart"/>
      <w:r w:rsidRPr="00811678">
        <w:rPr>
          <w:rFonts w:ascii="Georgia" w:eastAsia="Times New Roman" w:hAnsi="Georgia" w:cs="Times New Roman"/>
          <w:color w:val="262626"/>
          <w:sz w:val="29"/>
          <w:szCs w:val="29"/>
          <w:lang w:eastAsia="en-IN"/>
        </w:rPr>
        <w:t>MaxMetaspaceSize</w:t>
      </w:r>
      <w:proofErr w:type="spellEnd"/>
      <w:r w:rsidRPr="00811678">
        <w:rPr>
          <w:rFonts w:ascii="Georgia" w:eastAsia="Times New Roman" w:hAnsi="Georgia" w:cs="Times New Roman"/>
          <w:color w:val="262626"/>
          <w:sz w:val="29"/>
          <w:szCs w:val="29"/>
          <w:lang w:eastAsia="en-IN"/>
        </w:rPr>
        <w:t>”.</w:t>
      </w:r>
    </w:p>
    <w:p w:rsidR="00811678" w:rsidRPr="00811678" w:rsidRDefault="00811678" w:rsidP="00811678">
      <w:pPr>
        <w:numPr>
          <w:ilvl w:val="0"/>
          <w:numId w:val="4"/>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t xml:space="preserve">Proper monitoring &amp; tuning of the </w:t>
      </w:r>
      <w:proofErr w:type="spellStart"/>
      <w:r w:rsidRPr="00811678">
        <w:rPr>
          <w:rFonts w:ascii="Georgia" w:eastAsia="Times New Roman" w:hAnsi="Georgia" w:cs="Times New Roman"/>
          <w:color w:val="262626"/>
          <w:sz w:val="29"/>
          <w:szCs w:val="29"/>
          <w:lang w:eastAsia="en-IN"/>
        </w:rPr>
        <w:t>Metaspace</w:t>
      </w:r>
      <w:proofErr w:type="spellEnd"/>
      <w:r w:rsidRPr="00811678">
        <w:rPr>
          <w:rFonts w:ascii="Georgia" w:eastAsia="Times New Roman" w:hAnsi="Georgia" w:cs="Times New Roman"/>
          <w:color w:val="262626"/>
          <w:sz w:val="29"/>
          <w:szCs w:val="29"/>
          <w:lang w:eastAsia="en-IN"/>
        </w:rPr>
        <w:t xml:space="preserve"> will obviously be required in order to limit the frequency or delay of such garbage collections. Excessive </w:t>
      </w:r>
      <w:proofErr w:type="spellStart"/>
      <w:r w:rsidRPr="00811678">
        <w:rPr>
          <w:rFonts w:ascii="Georgia" w:eastAsia="Times New Roman" w:hAnsi="Georgia" w:cs="Times New Roman"/>
          <w:color w:val="262626"/>
          <w:sz w:val="29"/>
          <w:szCs w:val="29"/>
          <w:lang w:eastAsia="en-IN"/>
        </w:rPr>
        <w:t>Metaspace</w:t>
      </w:r>
      <w:proofErr w:type="spellEnd"/>
      <w:r w:rsidRPr="00811678">
        <w:rPr>
          <w:rFonts w:ascii="Georgia" w:eastAsia="Times New Roman" w:hAnsi="Georgia" w:cs="Times New Roman"/>
          <w:color w:val="262626"/>
          <w:sz w:val="29"/>
          <w:szCs w:val="29"/>
          <w:lang w:eastAsia="en-IN"/>
        </w:rPr>
        <w:t xml:space="preserve"> garbage collections may be a symptom of classes, </w:t>
      </w:r>
      <w:proofErr w:type="spellStart"/>
      <w:r w:rsidRPr="00811678">
        <w:rPr>
          <w:rFonts w:ascii="Georgia" w:eastAsia="Times New Roman" w:hAnsi="Georgia" w:cs="Times New Roman"/>
          <w:color w:val="262626"/>
          <w:sz w:val="29"/>
          <w:szCs w:val="29"/>
          <w:lang w:eastAsia="en-IN"/>
        </w:rPr>
        <w:t>classloaders</w:t>
      </w:r>
      <w:proofErr w:type="spellEnd"/>
      <w:r w:rsidRPr="00811678">
        <w:rPr>
          <w:rFonts w:ascii="Georgia" w:eastAsia="Times New Roman" w:hAnsi="Georgia" w:cs="Times New Roman"/>
          <w:color w:val="262626"/>
          <w:sz w:val="29"/>
          <w:szCs w:val="29"/>
          <w:lang w:eastAsia="en-IN"/>
        </w:rPr>
        <w:t xml:space="preserve"> memory leak or inadequate sizing for your application.</w:t>
      </w:r>
    </w:p>
    <w:p w:rsidR="00811678" w:rsidRPr="00811678" w:rsidRDefault="00811678" w:rsidP="00811678">
      <w:pPr>
        <w:shd w:val="clear" w:color="auto" w:fill="FFFFFF"/>
        <w:spacing w:after="0"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b/>
          <w:bCs/>
          <w:color w:val="262626"/>
          <w:sz w:val="29"/>
          <w:szCs w:val="29"/>
          <w:lang w:eastAsia="en-IN"/>
        </w:rPr>
        <w:t>Java heap space impact</w:t>
      </w:r>
    </w:p>
    <w:p w:rsidR="00811678" w:rsidRPr="00811678" w:rsidRDefault="00811678" w:rsidP="00811678">
      <w:pPr>
        <w:numPr>
          <w:ilvl w:val="0"/>
          <w:numId w:val="5"/>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r w:rsidRPr="00811678">
        <w:rPr>
          <w:rFonts w:ascii="Georgia" w:eastAsia="Times New Roman" w:hAnsi="Georgia" w:cs="Times New Roman"/>
          <w:color w:val="262626"/>
          <w:sz w:val="29"/>
          <w:szCs w:val="29"/>
          <w:lang w:eastAsia="en-IN"/>
        </w:rPr>
        <w:lastRenderedPageBreak/>
        <w:t>Some miscellaneous data has been moved to the Java heap space. This means you may observe an increase of the Java heap space following a future JDK 8 upgrade.</w:t>
      </w:r>
    </w:p>
    <w:p w:rsidR="00811678" w:rsidRPr="00811678" w:rsidRDefault="00811678" w:rsidP="00811678">
      <w:pPr>
        <w:shd w:val="clear" w:color="auto" w:fill="FFFFFF"/>
        <w:spacing w:after="0"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b/>
          <w:bCs/>
          <w:color w:val="262626"/>
          <w:sz w:val="29"/>
          <w:szCs w:val="29"/>
          <w:lang w:eastAsia="en-IN"/>
        </w:rPr>
        <w:t>Metaspace</w:t>
      </w:r>
      <w:proofErr w:type="spellEnd"/>
      <w:r w:rsidRPr="00811678">
        <w:rPr>
          <w:rFonts w:ascii="Georgia" w:eastAsia="Times New Roman" w:hAnsi="Georgia" w:cs="Times New Roman"/>
          <w:b/>
          <w:bCs/>
          <w:color w:val="262626"/>
          <w:sz w:val="29"/>
          <w:szCs w:val="29"/>
          <w:lang w:eastAsia="en-IN"/>
        </w:rPr>
        <w:t xml:space="preserve"> monitoring</w:t>
      </w:r>
    </w:p>
    <w:p w:rsidR="00811678" w:rsidRPr="00811678" w:rsidRDefault="00811678" w:rsidP="00811678">
      <w:pPr>
        <w:numPr>
          <w:ilvl w:val="0"/>
          <w:numId w:val="6"/>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color w:val="262626"/>
          <w:sz w:val="29"/>
          <w:szCs w:val="29"/>
          <w:lang w:eastAsia="en-IN"/>
        </w:rPr>
        <w:t>Metaspace</w:t>
      </w:r>
      <w:proofErr w:type="spellEnd"/>
      <w:r w:rsidRPr="00811678">
        <w:rPr>
          <w:rFonts w:ascii="Georgia" w:eastAsia="Times New Roman" w:hAnsi="Georgia" w:cs="Times New Roman"/>
          <w:color w:val="262626"/>
          <w:sz w:val="29"/>
          <w:szCs w:val="29"/>
          <w:lang w:eastAsia="en-IN"/>
        </w:rPr>
        <w:t xml:space="preserve"> usage is available from the </w:t>
      </w:r>
      <w:proofErr w:type="spellStart"/>
      <w:r w:rsidRPr="00811678">
        <w:rPr>
          <w:rFonts w:ascii="Georgia" w:eastAsia="Times New Roman" w:hAnsi="Georgia" w:cs="Times New Roman"/>
          <w:color w:val="262626"/>
          <w:sz w:val="29"/>
          <w:szCs w:val="29"/>
          <w:lang w:eastAsia="en-IN"/>
        </w:rPr>
        <w:t>HotSpot</w:t>
      </w:r>
      <w:proofErr w:type="spellEnd"/>
      <w:r w:rsidRPr="00811678">
        <w:rPr>
          <w:rFonts w:ascii="Georgia" w:eastAsia="Times New Roman" w:hAnsi="Georgia" w:cs="Times New Roman"/>
          <w:color w:val="262626"/>
          <w:sz w:val="29"/>
          <w:szCs w:val="29"/>
          <w:lang w:eastAsia="en-IN"/>
        </w:rPr>
        <w:t xml:space="preserve"> 1.8 verbose GC log output.</w:t>
      </w:r>
    </w:p>
    <w:p w:rsidR="00811678" w:rsidRPr="00811678" w:rsidRDefault="00811678" w:rsidP="00811678">
      <w:pPr>
        <w:numPr>
          <w:ilvl w:val="0"/>
          <w:numId w:val="6"/>
        </w:numPr>
        <w:shd w:val="clear" w:color="auto" w:fill="FFFFFF"/>
        <w:spacing w:before="100" w:beforeAutospacing="1" w:after="100" w:afterAutospacing="1" w:line="240" w:lineRule="auto"/>
        <w:rPr>
          <w:rFonts w:ascii="Georgia" w:eastAsia="Times New Roman" w:hAnsi="Georgia" w:cs="Times New Roman"/>
          <w:color w:val="262626"/>
          <w:sz w:val="29"/>
          <w:szCs w:val="29"/>
          <w:lang w:eastAsia="en-IN"/>
        </w:rPr>
      </w:pPr>
      <w:proofErr w:type="spellStart"/>
      <w:r w:rsidRPr="00811678">
        <w:rPr>
          <w:rFonts w:ascii="Georgia" w:eastAsia="Times New Roman" w:hAnsi="Georgia" w:cs="Times New Roman"/>
          <w:color w:val="262626"/>
          <w:sz w:val="29"/>
          <w:szCs w:val="29"/>
          <w:lang w:eastAsia="en-IN"/>
        </w:rPr>
        <w:t>Jstat</w:t>
      </w:r>
      <w:proofErr w:type="spellEnd"/>
      <w:r w:rsidRPr="00811678">
        <w:rPr>
          <w:rFonts w:ascii="Georgia" w:eastAsia="Times New Roman" w:hAnsi="Georgia" w:cs="Times New Roman"/>
          <w:color w:val="262626"/>
          <w:sz w:val="29"/>
          <w:szCs w:val="29"/>
          <w:lang w:eastAsia="en-IN"/>
        </w:rPr>
        <w:t xml:space="preserve"> &amp; </w:t>
      </w:r>
      <w:proofErr w:type="spellStart"/>
      <w:r w:rsidRPr="00811678">
        <w:rPr>
          <w:rFonts w:ascii="Georgia" w:eastAsia="Times New Roman" w:hAnsi="Georgia" w:cs="Times New Roman"/>
          <w:color w:val="262626"/>
          <w:sz w:val="29"/>
          <w:szCs w:val="29"/>
          <w:lang w:eastAsia="en-IN"/>
        </w:rPr>
        <w:t>JVisualVM</w:t>
      </w:r>
      <w:proofErr w:type="spellEnd"/>
      <w:r w:rsidRPr="00811678">
        <w:rPr>
          <w:rFonts w:ascii="Georgia" w:eastAsia="Times New Roman" w:hAnsi="Georgia" w:cs="Times New Roman"/>
          <w:color w:val="262626"/>
          <w:sz w:val="29"/>
          <w:szCs w:val="29"/>
          <w:lang w:eastAsia="en-IN"/>
        </w:rPr>
        <w:t xml:space="preserve"> have not been updated at this point based on our testing with b75 and the old </w:t>
      </w:r>
      <w:proofErr w:type="spellStart"/>
      <w:r w:rsidRPr="00811678">
        <w:rPr>
          <w:rFonts w:ascii="Georgia" w:eastAsia="Times New Roman" w:hAnsi="Georgia" w:cs="Times New Roman"/>
          <w:color w:val="262626"/>
          <w:sz w:val="29"/>
          <w:szCs w:val="29"/>
          <w:lang w:eastAsia="en-IN"/>
        </w:rPr>
        <w:t>PermGen</w:t>
      </w:r>
      <w:proofErr w:type="spellEnd"/>
      <w:r w:rsidRPr="00811678">
        <w:rPr>
          <w:rFonts w:ascii="Georgia" w:eastAsia="Times New Roman" w:hAnsi="Georgia" w:cs="Times New Roman"/>
          <w:color w:val="262626"/>
          <w:sz w:val="29"/>
          <w:szCs w:val="29"/>
          <w:lang w:eastAsia="en-IN"/>
        </w:rPr>
        <w:t xml:space="preserve"> space references are still present.</w:t>
      </w:r>
    </w:p>
    <w:p w:rsidR="00811678" w:rsidRDefault="00F769AF" w:rsidP="00200644">
      <w:pPr>
        <w:rPr>
          <w:rStyle w:val="Strong"/>
          <w:rFonts w:ascii="Calibri" w:hAnsi="Calibri"/>
          <w:color w:val="FF0000"/>
          <w:sz w:val="27"/>
          <w:szCs w:val="27"/>
          <w:shd w:val="clear" w:color="auto" w:fill="FFFFFF"/>
        </w:rPr>
      </w:pPr>
      <w:r>
        <w:rPr>
          <w:rStyle w:val="Strong"/>
          <w:rFonts w:ascii="Calibri" w:hAnsi="Calibri"/>
          <w:color w:val="FF0000"/>
          <w:sz w:val="27"/>
          <w:szCs w:val="27"/>
          <w:shd w:val="clear" w:color="auto" w:fill="FFFFFF"/>
        </w:rPr>
        <w:t>G1GC is the default collector in Java 9.</w:t>
      </w:r>
    </w:p>
    <w:p w:rsidR="00F769AF" w:rsidRDefault="00F769AF" w:rsidP="00200644">
      <w:pPr>
        <w:rPr>
          <w:rStyle w:val="Strong"/>
          <w:rFonts w:ascii="Calibri" w:hAnsi="Calibri"/>
          <w:color w:val="FF0000"/>
          <w:sz w:val="27"/>
          <w:szCs w:val="27"/>
          <w:shd w:val="clear" w:color="auto" w:fill="FFFFFF"/>
        </w:rPr>
      </w:pPr>
    </w:p>
    <w:p w:rsidR="00F769AF" w:rsidRPr="00F769AF" w:rsidRDefault="00F769AF" w:rsidP="00F769AF">
      <w:pPr>
        <w:spacing w:after="100" w:afterAutospacing="1" w:line="240" w:lineRule="auto"/>
        <w:outlineLvl w:val="0"/>
        <w:rPr>
          <w:rFonts w:ascii="Century Gothic" w:eastAsia="Times New Roman" w:hAnsi="Century Gothic" w:cs="Times New Roman"/>
          <w:color w:val="000000"/>
          <w:kern w:val="36"/>
          <w:sz w:val="48"/>
          <w:szCs w:val="48"/>
          <w:lang w:eastAsia="en-IN"/>
        </w:rPr>
      </w:pPr>
      <w:r w:rsidRPr="00F769AF">
        <w:rPr>
          <w:rFonts w:ascii="Century Gothic" w:eastAsia="Times New Roman" w:hAnsi="Century Gothic" w:cs="Times New Roman"/>
          <w:color w:val="000000"/>
          <w:kern w:val="36"/>
          <w:sz w:val="48"/>
          <w:szCs w:val="48"/>
          <w:lang w:eastAsia="en-IN"/>
        </w:rPr>
        <w:t>Types of Java Garbage Collectors</w:t>
      </w:r>
    </w:p>
    <w:p w:rsidR="00F769AF" w:rsidRPr="00F769AF" w:rsidRDefault="00F769AF" w:rsidP="00F769AF">
      <w:pPr>
        <w:pStyle w:val="Heading2"/>
        <w:rPr>
          <w:rFonts w:ascii="Century Gothic" w:hAnsi="Century Gothic"/>
          <w:bCs w:val="0"/>
          <w:color w:val="000000"/>
        </w:rPr>
      </w:pPr>
      <w:r w:rsidRPr="00F769AF">
        <w:rPr>
          <w:rFonts w:ascii="Century Gothic" w:hAnsi="Century Gothic"/>
          <w:bCs w:val="0"/>
          <w:color w:val="000000"/>
        </w:rPr>
        <w:t>1. Serial Garbage Collector</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Serial garbage collector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Turn on the </w:t>
      </w:r>
      <w:r>
        <w:rPr>
          <w:rStyle w:val="HTMLCode"/>
          <w:rFonts w:ascii="Courier" w:hAnsi="Courier"/>
          <w:color w:val="000000"/>
          <w:sz w:val="30"/>
          <w:szCs w:val="30"/>
        </w:rPr>
        <w:t>-XX</w:t>
      </w:r>
      <w:proofErr w:type="gramStart"/>
      <w:r>
        <w:rPr>
          <w:rStyle w:val="HTMLCode"/>
          <w:rFonts w:ascii="Courier" w:hAnsi="Courier"/>
          <w:color w:val="000000"/>
          <w:sz w:val="30"/>
          <w:szCs w:val="30"/>
        </w:rPr>
        <w:t>:+</w:t>
      </w:r>
      <w:proofErr w:type="spellStart"/>
      <w:proofErr w:type="gramEnd"/>
      <w:r>
        <w:rPr>
          <w:rStyle w:val="HTMLCode"/>
          <w:rFonts w:ascii="Courier" w:hAnsi="Courier"/>
          <w:color w:val="000000"/>
          <w:sz w:val="30"/>
          <w:szCs w:val="30"/>
        </w:rPr>
        <w:t>UseSerialGC</w:t>
      </w:r>
      <w:proofErr w:type="spellEnd"/>
      <w:r>
        <w:rPr>
          <w:rFonts w:ascii="Segoe UI" w:hAnsi="Segoe UI" w:cs="Segoe UI"/>
          <w:color w:val="000000"/>
          <w:sz w:val="27"/>
          <w:szCs w:val="27"/>
        </w:rPr>
        <w:t> JVM argument to use the serial garbage collector.</w:t>
      </w:r>
    </w:p>
    <w:p w:rsidR="00F769AF" w:rsidRPr="00F769AF" w:rsidRDefault="00F769AF" w:rsidP="00F769AF">
      <w:pPr>
        <w:pStyle w:val="Heading2"/>
        <w:rPr>
          <w:rFonts w:ascii="Century Gothic" w:hAnsi="Century Gothic" w:cs="Times New Roman"/>
          <w:bCs w:val="0"/>
          <w:color w:val="000000"/>
          <w:sz w:val="36"/>
          <w:szCs w:val="36"/>
        </w:rPr>
      </w:pPr>
      <w:r w:rsidRPr="00F769AF">
        <w:rPr>
          <w:rFonts w:ascii="Century Gothic" w:hAnsi="Century Gothic"/>
          <w:bCs w:val="0"/>
          <w:color w:val="000000"/>
        </w:rPr>
        <w:t>2. Parallel Garbage Collector</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 xml:space="preserve">Parallel garbage collector is also called as throughput collector. It is the </w:t>
      </w:r>
      <w:r w:rsidRPr="00BC0318">
        <w:rPr>
          <w:rFonts w:ascii="Segoe UI" w:hAnsi="Segoe UI" w:cs="Segoe UI"/>
          <w:b/>
          <w:color w:val="000000"/>
          <w:sz w:val="27"/>
          <w:szCs w:val="27"/>
        </w:rPr>
        <w:t>default garbage collector of the JVM</w:t>
      </w:r>
      <w:r w:rsidR="00BC0318">
        <w:rPr>
          <w:rFonts w:ascii="Segoe UI" w:hAnsi="Segoe UI" w:cs="Segoe UI"/>
          <w:color w:val="000000"/>
          <w:sz w:val="27"/>
          <w:szCs w:val="27"/>
        </w:rPr>
        <w:t xml:space="preserve"> </w:t>
      </w:r>
      <w:r w:rsidR="00BC0318" w:rsidRPr="00BC0318">
        <w:rPr>
          <w:rFonts w:ascii="Segoe UI" w:hAnsi="Segoe UI" w:cs="Segoe UI"/>
          <w:color w:val="000000"/>
          <w:sz w:val="27"/>
          <w:szCs w:val="27"/>
          <w:u w:val="single"/>
        </w:rPr>
        <w:t>prior to java 9</w:t>
      </w:r>
      <w:r>
        <w:rPr>
          <w:rFonts w:ascii="Segoe UI" w:hAnsi="Segoe UI" w:cs="Segoe UI"/>
          <w:color w:val="000000"/>
          <w:sz w:val="27"/>
          <w:szCs w:val="27"/>
        </w:rPr>
        <w:t>. Unlike serial garbage collector, this uses multiple threads for garbage collection. Similar to serial garbage collector this also freezes all the application threads while performing garbage collection.</w:t>
      </w:r>
    </w:p>
    <w:p w:rsidR="00F769AF" w:rsidRPr="00F769AF" w:rsidRDefault="00F769AF" w:rsidP="00F769AF">
      <w:pPr>
        <w:pStyle w:val="Heading2"/>
        <w:rPr>
          <w:rFonts w:ascii="Century Gothic" w:hAnsi="Century Gothic"/>
          <w:bCs w:val="0"/>
          <w:color w:val="000000"/>
        </w:rPr>
      </w:pPr>
      <w:r w:rsidRPr="00F769AF">
        <w:rPr>
          <w:rFonts w:ascii="Century Gothic" w:hAnsi="Century Gothic"/>
          <w:bCs w:val="0"/>
          <w:color w:val="000000"/>
        </w:rPr>
        <w:t>3. CMS Garbage Collector</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 xml:space="preserve">Concurrent Mark Sweep (CMS) garbage collector uses multiple threads to scan the heap memory to mark instances for eviction and then sweep the </w:t>
      </w:r>
      <w:r>
        <w:rPr>
          <w:rFonts w:ascii="Segoe UI" w:hAnsi="Segoe UI" w:cs="Segoe UI"/>
          <w:color w:val="000000"/>
          <w:sz w:val="27"/>
          <w:szCs w:val="27"/>
        </w:rPr>
        <w:lastRenderedPageBreak/>
        <w:t>marked instances. CMS garbage collector holds all the application threads in the following two scenarios only,</w:t>
      </w:r>
    </w:p>
    <w:p w:rsidR="00F769AF" w:rsidRDefault="00F769AF" w:rsidP="00F769AF">
      <w:pPr>
        <w:numPr>
          <w:ilvl w:val="0"/>
          <w:numId w:val="7"/>
        </w:numPr>
        <w:spacing w:before="100" w:beforeAutospacing="1" w:after="100" w:afterAutospacing="1" w:line="240" w:lineRule="auto"/>
        <w:rPr>
          <w:rFonts w:ascii="Segoe UI" w:hAnsi="Segoe UI" w:cs="Segoe UI"/>
          <w:color w:val="000000"/>
          <w:sz w:val="27"/>
          <w:szCs w:val="27"/>
        </w:rPr>
      </w:pPr>
      <w:proofErr w:type="gramStart"/>
      <w:r>
        <w:rPr>
          <w:rFonts w:ascii="Segoe UI" w:hAnsi="Segoe UI" w:cs="Segoe UI"/>
          <w:color w:val="000000"/>
          <w:sz w:val="27"/>
          <w:szCs w:val="27"/>
        </w:rPr>
        <w:t>while</w:t>
      </w:r>
      <w:proofErr w:type="gramEnd"/>
      <w:r>
        <w:rPr>
          <w:rFonts w:ascii="Segoe UI" w:hAnsi="Segoe UI" w:cs="Segoe UI"/>
          <w:color w:val="000000"/>
          <w:sz w:val="27"/>
          <w:szCs w:val="27"/>
        </w:rPr>
        <w:t xml:space="preserve"> marking the referenced objects in the tenured generation space.</w:t>
      </w:r>
    </w:p>
    <w:p w:rsidR="00F769AF" w:rsidRDefault="00F769AF" w:rsidP="00F769AF">
      <w:pPr>
        <w:numPr>
          <w:ilvl w:val="0"/>
          <w:numId w:val="7"/>
        </w:numPr>
        <w:spacing w:before="100" w:beforeAutospacing="1" w:after="100" w:afterAutospacing="1" w:line="240" w:lineRule="auto"/>
        <w:rPr>
          <w:rFonts w:ascii="Segoe UI" w:hAnsi="Segoe UI" w:cs="Segoe UI"/>
          <w:color w:val="000000"/>
          <w:sz w:val="27"/>
          <w:szCs w:val="27"/>
        </w:rPr>
      </w:pPr>
      <w:proofErr w:type="gramStart"/>
      <w:r>
        <w:rPr>
          <w:rFonts w:ascii="Segoe UI" w:hAnsi="Segoe UI" w:cs="Segoe UI"/>
          <w:color w:val="000000"/>
          <w:sz w:val="27"/>
          <w:szCs w:val="27"/>
        </w:rPr>
        <w:t>if</w:t>
      </w:r>
      <w:proofErr w:type="gramEnd"/>
      <w:r>
        <w:rPr>
          <w:rFonts w:ascii="Segoe UI" w:hAnsi="Segoe UI" w:cs="Segoe UI"/>
          <w:color w:val="000000"/>
          <w:sz w:val="27"/>
          <w:szCs w:val="27"/>
        </w:rPr>
        <w:t xml:space="preserve"> there is a change in heap memory in parallel while doing the garbage collection.</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In comparison with parallel garbage collector, CMS collector uses more CPU to ensure better application throughput. If we can allocate more CPU for better performance then CMS garbage collector is the preferred choice over the parallel collector.</w:t>
      </w:r>
    </w:p>
    <w:p w:rsidR="00F769AF" w:rsidRDefault="00F769AF" w:rsidP="00F769AF">
      <w:pPr>
        <w:pStyle w:val="NormalWeb"/>
        <w:rPr>
          <w:rFonts w:ascii="Segoe UI" w:hAnsi="Segoe UI" w:cs="Segoe UI"/>
          <w:color w:val="000000"/>
          <w:sz w:val="27"/>
          <w:szCs w:val="27"/>
        </w:rPr>
      </w:pPr>
      <w:r>
        <w:rPr>
          <w:rFonts w:ascii="Segoe UI" w:hAnsi="Segoe UI" w:cs="Segoe UI"/>
          <w:color w:val="000000"/>
          <w:sz w:val="27"/>
          <w:szCs w:val="27"/>
        </w:rPr>
        <w:t>Turn on the </w:t>
      </w:r>
      <w:r>
        <w:rPr>
          <w:rStyle w:val="HTMLCode"/>
          <w:rFonts w:ascii="Courier" w:hAnsi="Courier"/>
          <w:color w:val="000000"/>
          <w:sz w:val="30"/>
          <w:szCs w:val="30"/>
        </w:rPr>
        <w:t>XX</w:t>
      </w:r>
      <w:proofErr w:type="gramStart"/>
      <w:r>
        <w:rPr>
          <w:rStyle w:val="HTMLCode"/>
          <w:rFonts w:ascii="Courier" w:hAnsi="Courier"/>
          <w:color w:val="000000"/>
          <w:sz w:val="30"/>
          <w:szCs w:val="30"/>
        </w:rPr>
        <w:t>:+</w:t>
      </w:r>
      <w:proofErr w:type="spellStart"/>
      <w:proofErr w:type="gramEnd"/>
      <w:r>
        <w:rPr>
          <w:rStyle w:val="HTMLCode"/>
          <w:rFonts w:ascii="Courier" w:hAnsi="Courier"/>
          <w:color w:val="000000"/>
          <w:sz w:val="30"/>
          <w:szCs w:val="30"/>
        </w:rPr>
        <w:t>USeParNewGC</w:t>
      </w:r>
      <w:proofErr w:type="spellEnd"/>
      <w:r>
        <w:rPr>
          <w:rFonts w:ascii="Segoe UI" w:hAnsi="Segoe UI" w:cs="Segoe UI"/>
          <w:color w:val="000000"/>
          <w:sz w:val="27"/>
          <w:szCs w:val="27"/>
        </w:rPr>
        <w:t> JVM argument to use the CMS garbage collector.</w:t>
      </w:r>
    </w:p>
    <w:p w:rsidR="00F769AF" w:rsidRPr="00F769AF" w:rsidRDefault="00F769AF" w:rsidP="00F769AF">
      <w:pPr>
        <w:pStyle w:val="Heading2"/>
        <w:rPr>
          <w:rFonts w:ascii="Century Gothic" w:hAnsi="Century Gothic"/>
          <w:bCs w:val="0"/>
          <w:color w:val="000000"/>
        </w:rPr>
      </w:pPr>
      <w:r w:rsidRPr="00F769AF">
        <w:rPr>
          <w:rFonts w:ascii="Century Gothic" w:hAnsi="Century Gothic"/>
          <w:bCs w:val="0"/>
          <w:color w:val="000000"/>
        </w:rPr>
        <w:t>4. G1 Garbage Collector</w:t>
      </w:r>
    </w:p>
    <w:p w:rsidR="00F769AF" w:rsidRDefault="0040010A" w:rsidP="00F769AF">
      <w:pPr>
        <w:pStyle w:val="NormalWeb"/>
        <w:rPr>
          <w:rFonts w:ascii="Segoe UI" w:hAnsi="Segoe UI" w:cs="Segoe UI"/>
          <w:color w:val="000000"/>
          <w:sz w:val="27"/>
          <w:szCs w:val="27"/>
        </w:rPr>
      </w:pPr>
      <w:r>
        <w:rPr>
          <w:rStyle w:val="Emphasis"/>
          <w:rFonts w:ascii="Raleway" w:hAnsi="Raleway"/>
          <w:color w:val="535353"/>
          <w:sz w:val="27"/>
          <w:szCs w:val="27"/>
          <w:shd w:val="clear" w:color="auto" w:fill="FFFFFF"/>
        </w:rPr>
        <w:t>G1 (Garbage First) Garbage Collector</w:t>
      </w:r>
      <w:r>
        <w:rPr>
          <w:rFonts w:ascii="Raleway" w:hAnsi="Raleway"/>
          <w:color w:val="535353"/>
          <w:sz w:val="27"/>
          <w:szCs w:val="27"/>
          <w:shd w:val="clear" w:color="auto" w:fill="FFFFFF"/>
        </w:rPr>
        <w:t> is designed for applications running on multi-processor machines with large memory space.</w:t>
      </w:r>
      <w:r>
        <w:rPr>
          <w:rFonts w:ascii="Segoe UI" w:hAnsi="Segoe UI" w:cs="Segoe UI"/>
          <w:color w:val="000000"/>
          <w:sz w:val="27"/>
          <w:szCs w:val="27"/>
        </w:rPr>
        <w:t xml:space="preserve"> </w:t>
      </w:r>
      <w:bookmarkStart w:id="0" w:name="_GoBack"/>
      <w:bookmarkEnd w:id="0"/>
      <w:r w:rsidR="00F769AF">
        <w:rPr>
          <w:rFonts w:ascii="Segoe UI" w:hAnsi="Segoe UI" w:cs="Segoe UI"/>
          <w:color w:val="000000"/>
          <w:sz w:val="27"/>
          <w:szCs w:val="27"/>
        </w:rPr>
        <w:t xml:space="preserve">G1 garbage collector is used for large heap memory areas. It separates the heap memory into regions and does collection within them in parallel. G1 also does </w:t>
      </w:r>
      <w:proofErr w:type="gramStart"/>
      <w:r w:rsidR="00F769AF">
        <w:rPr>
          <w:rFonts w:ascii="Segoe UI" w:hAnsi="Segoe UI" w:cs="Segoe UI"/>
          <w:color w:val="000000"/>
          <w:sz w:val="27"/>
          <w:szCs w:val="27"/>
        </w:rPr>
        <w:t>compacts</w:t>
      </w:r>
      <w:proofErr w:type="gramEnd"/>
      <w:r w:rsidR="00F769AF">
        <w:rPr>
          <w:rFonts w:ascii="Segoe UI" w:hAnsi="Segoe UI" w:cs="Segoe UI"/>
          <w:color w:val="000000"/>
          <w:sz w:val="27"/>
          <w:szCs w:val="27"/>
        </w:rPr>
        <w:t xml:space="preserve"> the free heap space on the go just after reclaiming the memory. But CMS garbage collector </w:t>
      </w:r>
      <w:proofErr w:type="gramStart"/>
      <w:r w:rsidR="00F769AF">
        <w:rPr>
          <w:rFonts w:ascii="Segoe UI" w:hAnsi="Segoe UI" w:cs="Segoe UI"/>
          <w:color w:val="000000"/>
          <w:sz w:val="27"/>
          <w:szCs w:val="27"/>
        </w:rPr>
        <w:t>compacts</w:t>
      </w:r>
      <w:proofErr w:type="gramEnd"/>
      <w:r w:rsidR="00F769AF">
        <w:rPr>
          <w:rFonts w:ascii="Segoe UI" w:hAnsi="Segoe UI" w:cs="Segoe UI"/>
          <w:color w:val="000000"/>
          <w:sz w:val="27"/>
          <w:szCs w:val="27"/>
        </w:rPr>
        <w:t xml:space="preserve"> the memory on stop the world (STW) situations. G1 collector prioritizes the region based on most garbage first.</w:t>
      </w:r>
    </w:p>
    <w:p w:rsidR="00F769AF" w:rsidRPr="00200644" w:rsidRDefault="00F769AF" w:rsidP="00200644">
      <w:pPr>
        <w:rPr>
          <w:b/>
          <w:sz w:val="24"/>
          <w:szCs w:val="24"/>
          <w:u w:val="single"/>
        </w:rPr>
      </w:pPr>
    </w:p>
    <w:sectPr w:rsidR="00F769AF" w:rsidRPr="002006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B689F"/>
    <w:multiLevelType w:val="multilevel"/>
    <w:tmpl w:val="C500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D2636"/>
    <w:multiLevelType w:val="multilevel"/>
    <w:tmpl w:val="26A6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64976"/>
    <w:multiLevelType w:val="multilevel"/>
    <w:tmpl w:val="EE5E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6A101B"/>
    <w:multiLevelType w:val="multilevel"/>
    <w:tmpl w:val="269A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CD260E"/>
    <w:multiLevelType w:val="multilevel"/>
    <w:tmpl w:val="4A1E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4239F6"/>
    <w:multiLevelType w:val="multilevel"/>
    <w:tmpl w:val="88E2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4F1017"/>
    <w:multiLevelType w:val="multilevel"/>
    <w:tmpl w:val="02FE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4BD"/>
    <w:rsid w:val="00200644"/>
    <w:rsid w:val="002173E9"/>
    <w:rsid w:val="003303B0"/>
    <w:rsid w:val="0040010A"/>
    <w:rsid w:val="00456636"/>
    <w:rsid w:val="004F7641"/>
    <w:rsid w:val="006C2245"/>
    <w:rsid w:val="00811678"/>
    <w:rsid w:val="008651F8"/>
    <w:rsid w:val="00A84CC3"/>
    <w:rsid w:val="00A864BD"/>
    <w:rsid w:val="00AD1D58"/>
    <w:rsid w:val="00B050FF"/>
    <w:rsid w:val="00B97BB2"/>
    <w:rsid w:val="00BC0318"/>
    <w:rsid w:val="00D41C5A"/>
    <w:rsid w:val="00EF09DF"/>
    <w:rsid w:val="00F76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6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69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44"/>
    <w:rPr>
      <w:rFonts w:ascii="Tahoma" w:hAnsi="Tahoma" w:cs="Tahoma"/>
      <w:sz w:val="16"/>
      <w:szCs w:val="16"/>
    </w:rPr>
  </w:style>
  <w:style w:type="character" w:styleId="Strong">
    <w:name w:val="Strong"/>
    <w:basedOn w:val="DefaultParagraphFont"/>
    <w:uiPriority w:val="22"/>
    <w:qFormat/>
    <w:rsid w:val="00200644"/>
    <w:rPr>
      <w:b/>
      <w:bCs/>
    </w:rPr>
  </w:style>
  <w:style w:type="paragraph" w:styleId="NormalWeb">
    <w:name w:val="Normal (Web)"/>
    <w:basedOn w:val="Normal"/>
    <w:uiPriority w:val="99"/>
    <w:semiHidden/>
    <w:unhideWhenUsed/>
    <w:rsid w:val="00D41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1C5A"/>
    <w:rPr>
      <w:i/>
      <w:iCs/>
    </w:rPr>
  </w:style>
  <w:style w:type="character" w:styleId="HTMLCode">
    <w:name w:val="HTML Code"/>
    <w:basedOn w:val="DefaultParagraphFont"/>
    <w:uiPriority w:val="99"/>
    <w:semiHidden/>
    <w:unhideWhenUsed/>
    <w:rsid w:val="006C22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69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769AF"/>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69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769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0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644"/>
    <w:rPr>
      <w:rFonts w:ascii="Tahoma" w:hAnsi="Tahoma" w:cs="Tahoma"/>
      <w:sz w:val="16"/>
      <w:szCs w:val="16"/>
    </w:rPr>
  </w:style>
  <w:style w:type="character" w:styleId="Strong">
    <w:name w:val="Strong"/>
    <w:basedOn w:val="DefaultParagraphFont"/>
    <w:uiPriority w:val="22"/>
    <w:qFormat/>
    <w:rsid w:val="00200644"/>
    <w:rPr>
      <w:b/>
      <w:bCs/>
    </w:rPr>
  </w:style>
  <w:style w:type="paragraph" w:styleId="NormalWeb">
    <w:name w:val="Normal (Web)"/>
    <w:basedOn w:val="Normal"/>
    <w:uiPriority w:val="99"/>
    <w:semiHidden/>
    <w:unhideWhenUsed/>
    <w:rsid w:val="00D41C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41C5A"/>
    <w:rPr>
      <w:i/>
      <w:iCs/>
    </w:rPr>
  </w:style>
  <w:style w:type="character" w:styleId="HTMLCode">
    <w:name w:val="HTML Code"/>
    <w:basedOn w:val="DefaultParagraphFont"/>
    <w:uiPriority w:val="99"/>
    <w:semiHidden/>
    <w:unhideWhenUsed/>
    <w:rsid w:val="006C224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769A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769A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0076">
      <w:bodyDiv w:val="1"/>
      <w:marLeft w:val="0"/>
      <w:marRight w:val="0"/>
      <w:marTop w:val="0"/>
      <w:marBottom w:val="0"/>
      <w:divBdr>
        <w:top w:val="none" w:sz="0" w:space="0" w:color="auto"/>
        <w:left w:val="none" w:sz="0" w:space="0" w:color="auto"/>
        <w:bottom w:val="none" w:sz="0" w:space="0" w:color="auto"/>
        <w:right w:val="none" w:sz="0" w:space="0" w:color="auto"/>
      </w:divBdr>
    </w:div>
    <w:div w:id="151876937">
      <w:bodyDiv w:val="1"/>
      <w:marLeft w:val="0"/>
      <w:marRight w:val="0"/>
      <w:marTop w:val="0"/>
      <w:marBottom w:val="0"/>
      <w:divBdr>
        <w:top w:val="none" w:sz="0" w:space="0" w:color="auto"/>
        <w:left w:val="none" w:sz="0" w:space="0" w:color="auto"/>
        <w:bottom w:val="none" w:sz="0" w:space="0" w:color="auto"/>
        <w:right w:val="none" w:sz="0" w:space="0" w:color="auto"/>
      </w:divBdr>
    </w:div>
    <w:div w:id="205407869">
      <w:bodyDiv w:val="1"/>
      <w:marLeft w:val="0"/>
      <w:marRight w:val="0"/>
      <w:marTop w:val="0"/>
      <w:marBottom w:val="0"/>
      <w:divBdr>
        <w:top w:val="none" w:sz="0" w:space="0" w:color="auto"/>
        <w:left w:val="none" w:sz="0" w:space="0" w:color="auto"/>
        <w:bottom w:val="none" w:sz="0" w:space="0" w:color="auto"/>
        <w:right w:val="none" w:sz="0" w:space="0" w:color="auto"/>
      </w:divBdr>
      <w:divsChild>
        <w:div w:id="285937024">
          <w:marLeft w:val="0"/>
          <w:marRight w:val="0"/>
          <w:marTop w:val="0"/>
          <w:marBottom w:val="0"/>
          <w:divBdr>
            <w:top w:val="none" w:sz="0" w:space="0" w:color="auto"/>
            <w:left w:val="none" w:sz="0" w:space="0" w:color="auto"/>
            <w:bottom w:val="none" w:sz="0" w:space="0" w:color="auto"/>
            <w:right w:val="none" w:sz="0" w:space="0" w:color="auto"/>
          </w:divBdr>
        </w:div>
        <w:div w:id="226841292">
          <w:marLeft w:val="0"/>
          <w:marRight w:val="0"/>
          <w:marTop w:val="0"/>
          <w:marBottom w:val="0"/>
          <w:divBdr>
            <w:top w:val="none" w:sz="0" w:space="0" w:color="auto"/>
            <w:left w:val="none" w:sz="0" w:space="0" w:color="auto"/>
            <w:bottom w:val="none" w:sz="0" w:space="0" w:color="auto"/>
            <w:right w:val="none" w:sz="0" w:space="0" w:color="auto"/>
          </w:divBdr>
          <w:divsChild>
            <w:div w:id="496074448">
              <w:marLeft w:val="0"/>
              <w:marRight w:val="0"/>
              <w:marTop w:val="0"/>
              <w:marBottom w:val="0"/>
              <w:divBdr>
                <w:top w:val="none" w:sz="0" w:space="0" w:color="auto"/>
                <w:left w:val="none" w:sz="0" w:space="0" w:color="auto"/>
                <w:bottom w:val="none" w:sz="0" w:space="0" w:color="auto"/>
                <w:right w:val="none" w:sz="0" w:space="0" w:color="auto"/>
              </w:divBdr>
            </w:div>
            <w:div w:id="249242013">
              <w:marLeft w:val="0"/>
              <w:marRight w:val="0"/>
              <w:marTop w:val="0"/>
              <w:marBottom w:val="0"/>
              <w:divBdr>
                <w:top w:val="none" w:sz="0" w:space="0" w:color="auto"/>
                <w:left w:val="none" w:sz="0" w:space="0" w:color="auto"/>
                <w:bottom w:val="none" w:sz="0" w:space="0" w:color="auto"/>
                <w:right w:val="none" w:sz="0" w:space="0" w:color="auto"/>
              </w:divBdr>
              <w:divsChild>
                <w:div w:id="319389462">
                  <w:marLeft w:val="0"/>
                  <w:marRight w:val="0"/>
                  <w:marTop w:val="0"/>
                  <w:marBottom w:val="0"/>
                  <w:divBdr>
                    <w:top w:val="none" w:sz="0" w:space="0" w:color="auto"/>
                    <w:left w:val="none" w:sz="0" w:space="0" w:color="auto"/>
                    <w:bottom w:val="none" w:sz="0" w:space="0" w:color="auto"/>
                    <w:right w:val="none" w:sz="0" w:space="0" w:color="auto"/>
                  </w:divBdr>
                  <w:divsChild>
                    <w:div w:id="909576056">
                      <w:marLeft w:val="0"/>
                      <w:marRight w:val="0"/>
                      <w:marTop w:val="0"/>
                      <w:marBottom w:val="0"/>
                      <w:divBdr>
                        <w:top w:val="none" w:sz="0" w:space="0" w:color="auto"/>
                        <w:left w:val="none" w:sz="0" w:space="0" w:color="auto"/>
                        <w:bottom w:val="none" w:sz="0" w:space="0" w:color="auto"/>
                        <w:right w:val="none" w:sz="0" w:space="0" w:color="auto"/>
                      </w:divBdr>
                    </w:div>
                    <w:div w:id="1716659640">
                      <w:marLeft w:val="0"/>
                      <w:marRight w:val="0"/>
                      <w:marTop w:val="0"/>
                      <w:marBottom w:val="0"/>
                      <w:divBdr>
                        <w:top w:val="none" w:sz="0" w:space="0" w:color="auto"/>
                        <w:left w:val="none" w:sz="0" w:space="0" w:color="auto"/>
                        <w:bottom w:val="none" w:sz="0" w:space="0" w:color="auto"/>
                        <w:right w:val="none" w:sz="0" w:space="0" w:color="auto"/>
                      </w:divBdr>
                      <w:divsChild>
                        <w:div w:id="871108899">
                          <w:marLeft w:val="0"/>
                          <w:marRight w:val="0"/>
                          <w:marTop w:val="0"/>
                          <w:marBottom w:val="0"/>
                          <w:divBdr>
                            <w:top w:val="none" w:sz="0" w:space="0" w:color="auto"/>
                            <w:left w:val="none" w:sz="0" w:space="0" w:color="auto"/>
                            <w:bottom w:val="none" w:sz="0" w:space="0" w:color="auto"/>
                            <w:right w:val="none" w:sz="0" w:space="0" w:color="auto"/>
                          </w:divBdr>
                          <w:divsChild>
                            <w:div w:id="1616057284">
                              <w:marLeft w:val="0"/>
                              <w:marRight w:val="0"/>
                              <w:marTop w:val="0"/>
                              <w:marBottom w:val="0"/>
                              <w:divBdr>
                                <w:top w:val="none" w:sz="0" w:space="0" w:color="auto"/>
                                <w:left w:val="none" w:sz="0" w:space="0" w:color="auto"/>
                                <w:bottom w:val="none" w:sz="0" w:space="0" w:color="auto"/>
                                <w:right w:val="none" w:sz="0" w:space="0" w:color="auto"/>
                              </w:divBdr>
                            </w:div>
                            <w:div w:id="713314911">
                              <w:marLeft w:val="0"/>
                              <w:marRight w:val="0"/>
                              <w:marTop w:val="0"/>
                              <w:marBottom w:val="0"/>
                              <w:divBdr>
                                <w:top w:val="none" w:sz="0" w:space="0" w:color="auto"/>
                                <w:left w:val="none" w:sz="0" w:space="0" w:color="auto"/>
                                <w:bottom w:val="none" w:sz="0" w:space="0" w:color="auto"/>
                                <w:right w:val="none" w:sz="0" w:space="0" w:color="auto"/>
                              </w:divBdr>
                              <w:divsChild>
                                <w:div w:id="695471072">
                                  <w:marLeft w:val="0"/>
                                  <w:marRight w:val="0"/>
                                  <w:marTop w:val="0"/>
                                  <w:marBottom w:val="0"/>
                                  <w:divBdr>
                                    <w:top w:val="none" w:sz="0" w:space="0" w:color="auto"/>
                                    <w:left w:val="none" w:sz="0" w:space="0" w:color="auto"/>
                                    <w:bottom w:val="none" w:sz="0" w:space="0" w:color="auto"/>
                                    <w:right w:val="none" w:sz="0" w:space="0" w:color="auto"/>
                                  </w:divBdr>
                                  <w:divsChild>
                                    <w:div w:id="1251695435">
                                      <w:marLeft w:val="0"/>
                                      <w:marRight w:val="0"/>
                                      <w:marTop w:val="0"/>
                                      <w:marBottom w:val="0"/>
                                      <w:divBdr>
                                        <w:top w:val="none" w:sz="0" w:space="0" w:color="auto"/>
                                        <w:left w:val="none" w:sz="0" w:space="0" w:color="auto"/>
                                        <w:bottom w:val="none" w:sz="0" w:space="0" w:color="auto"/>
                                        <w:right w:val="none" w:sz="0" w:space="0" w:color="auto"/>
                                      </w:divBdr>
                                    </w:div>
                                    <w:div w:id="194171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475871">
      <w:bodyDiv w:val="1"/>
      <w:marLeft w:val="0"/>
      <w:marRight w:val="0"/>
      <w:marTop w:val="0"/>
      <w:marBottom w:val="0"/>
      <w:divBdr>
        <w:top w:val="none" w:sz="0" w:space="0" w:color="auto"/>
        <w:left w:val="none" w:sz="0" w:space="0" w:color="auto"/>
        <w:bottom w:val="none" w:sz="0" w:space="0" w:color="auto"/>
        <w:right w:val="none" w:sz="0" w:space="0" w:color="auto"/>
      </w:divBdr>
    </w:div>
    <w:div w:id="1130629951">
      <w:bodyDiv w:val="1"/>
      <w:marLeft w:val="0"/>
      <w:marRight w:val="0"/>
      <w:marTop w:val="0"/>
      <w:marBottom w:val="0"/>
      <w:divBdr>
        <w:top w:val="none" w:sz="0" w:space="0" w:color="auto"/>
        <w:left w:val="none" w:sz="0" w:space="0" w:color="auto"/>
        <w:bottom w:val="none" w:sz="0" w:space="0" w:color="auto"/>
        <w:right w:val="none" w:sz="0" w:space="0" w:color="auto"/>
      </w:divBdr>
    </w:div>
    <w:div w:id="1319113112">
      <w:bodyDiv w:val="1"/>
      <w:marLeft w:val="0"/>
      <w:marRight w:val="0"/>
      <w:marTop w:val="0"/>
      <w:marBottom w:val="0"/>
      <w:divBdr>
        <w:top w:val="none" w:sz="0" w:space="0" w:color="auto"/>
        <w:left w:val="none" w:sz="0" w:space="0" w:color="auto"/>
        <w:bottom w:val="none" w:sz="0" w:space="0" w:color="auto"/>
        <w:right w:val="none" w:sz="0" w:space="0" w:color="auto"/>
      </w:divBdr>
    </w:div>
    <w:div w:id="14908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6</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Singhal</dc:creator>
  <cp:keywords/>
  <dc:description/>
  <cp:lastModifiedBy>Ankur Singhal</cp:lastModifiedBy>
  <cp:revision>16</cp:revision>
  <dcterms:created xsi:type="dcterms:W3CDTF">2017-11-13T07:10:00Z</dcterms:created>
  <dcterms:modified xsi:type="dcterms:W3CDTF">2017-11-13T07:43:00Z</dcterms:modified>
</cp:coreProperties>
</file>