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i w:val="false"/>
          <w:color w:val="1396A3"/>
          <w:sz w:val="18"/>
        </w:rPr>
        <w:t>CONTENTINPUT WERKDOCUMENT</w:t>
      </w:r>
    </w:p>
    <w:p>
      <w:pPr>
        <w:pStyle w:val="Normal"/>
        <w:spacing w:before="0" w:after="40"/>
        <w:rPr/>
      </w:pPr>
      <w:r>
        <w:rPr>
          <w:b/>
          <w:i w:val="false"/>
          <w:color w:val="17384B"/>
          <w:sz w:val="52"/>
        </w:rPr>
        <w:t>Salesenmarketingvacatures.nl</w:t>
      </w:r>
    </w:p>
    <w:p>
      <w:pPr>
        <w:pStyle w:val="Normal"/>
        <w:spacing w:before="0" w:after="160"/>
        <w:rPr/>
      </w:pPr>
      <w:r>
        <w:rPr>
          <w:b/>
          <w:i w:val="false"/>
          <w:color w:val="1396A3"/>
          <w:sz w:val="40"/>
        </w:rPr>
        <w:t>Content &amp; merkinput gids</w:t>
      </w:r>
    </w:p>
    <w:p>
      <w:pPr>
        <w:pStyle w:val="Normal"/>
        <w:spacing w:before="0" w:after="280"/>
        <w:rPr/>
      </w:pPr>
      <w:r>
        <w:rPr>
          <w:b w:val="false"/>
          <w:i/>
          <w:color w:val="66737B"/>
          <w:sz w:val="23"/>
        </w:rPr>
        <w:t>Praktisch invuldocument voor Tim en Dylan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EAF6F7"/>
            <w:vAlign w:val="center"/>
          </w:tcPr>
          <w:p>
            <w:pPr>
              <w:pStyle w:val="Normal"/>
              <w:keepLines/>
              <w:spacing w:before="0" w:after="0"/>
              <w:rPr/>
            </w:pPr>
            <w:r>
              <w:rPr>
                <w:b/>
                <w:color w:val="1396A3"/>
                <w:sz w:val="19"/>
              </w:rPr>
              <w:t xml:space="preserve">Geen haast. </w:t>
            </w:r>
            <w:r>
              <w:rPr>
                <w:color w:val="25313A"/>
                <w:sz w:val="19"/>
              </w:rPr>
              <w:t>Dit document hoeft niet in één keer af. Korte antwoorden, losse notities en bestaande teksten zijn voldoende. Jos kan de input structureren en redigeren voordat deze op de website komt.</w:t>
            </w:r>
          </w:p>
        </w:tc>
      </w:tr>
    </w:tbl>
    <w:p>
      <w:pPr>
        <w:pStyle w:val="Normal"/>
        <w:spacing w:before="0" w:after="20"/>
        <w:rPr/>
      </w:pPr>
      <w:r>
        <w:rPr/>
      </w:r>
    </w:p>
    <w:p>
      <w:pPr>
        <w:pStyle w:val="Heading1"/>
        <w:rPr/>
      </w:pPr>
      <w:r>
        <w:rPr/>
        <w:t>Hoe gebruikt je dit document?</w:t>
      </w:r>
    </w:p>
    <w:p>
      <w:pPr>
        <w:pStyle w:val="ListNumber"/>
        <w:numPr>
          <w:ilvl w:val="0"/>
          <w:numId w:val="2"/>
        </w:numPr>
        <w:ind w:hanging="360" w:left="720"/>
        <w:rPr/>
      </w:pPr>
      <w:r>
        <w:rPr/>
        <w:t>Vul antwoorden direct in de grijze velden in, of stuur de antwoorden los aan als dat makkelijker is.</w:t>
      </w:r>
    </w:p>
    <w:p>
      <w:pPr>
        <w:pStyle w:val="ListNumber"/>
        <w:numPr>
          <w:ilvl w:val="0"/>
          <w:numId w:val="2"/>
        </w:numPr>
        <w:ind w:hanging="360" w:left="720"/>
        <w:rPr/>
      </w:pPr>
      <w:r>
        <w:rPr/>
        <w:t>Markeer wat nog niet besloten of gecontroleerd is. Onzekere cijfers en claims worden niet gepubliceerd voordat ze zijn bevestigd.</w:t>
      </w:r>
    </w:p>
    <w:p>
      <w:pPr>
        <w:pStyle w:val="ListNumber"/>
        <w:numPr>
          <w:ilvl w:val="0"/>
          <w:numId w:val="2"/>
        </w:numPr>
        <w:ind w:hanging="360" w:left="720"/>
        <w:rPr/>
      </w:pPr>
      <w:r>
        <w:rPr/>
        <w:t>AI mag helpen bij formuleren, zolang je de tekst controleert en deze nog steeds als Salesenmarketingvacatures.nl klinkt.</w:t>
      </w:r>
    </w:p>
    <w:p>
      <w:pPr>
        <w:pStyle w:val="ListNumber"/>
        <w:numPr>
          <w:ilvl w:val="0"/>
          <w:numId w:val="2"/>
        </w:numPr>
        <w:ind w:hanging="360" w:left="720"/>
        <w:rPr/>
      </w:pPr>
      <w:r>
        <w:rPr/>
        <w:t>Begin bij de onderdelen met prioriteit 1. De rest kan in een tweede of derde ronde volgen.</w:t>
      </w:r>
    </w:p>
    <w:p>
      <w:pPr>
        <w:pStyle w:val="Heading1"/>
        <w:rPr/>
      </w:pPr>
      <w:r>
        <w:rPr/>
        <w:t>Wat al beschikbaar is</w:t>
      </w:r>
    </w:p>
    <w:p>
      <w:pPr>
        <w:pStyle w:val="ListBullet"/>
        <w:numPr>
          <w:ilvl w:val="0"/>
          <w:numId w:val="1"/>
        </w:numPr>
        <w:ind w:hanging="360" w:left="720"/>
        <w:rPr/>
      </w:pPr>
      <w:r>
        <w:rPr/>
        <w:t>Een werkende vacaturezoeker, vacaturedetailpagina's en bedrijfspagina's.</w:t>
      </w:r>
    </w:p>
    <w:p>
      <w:pPr>
        <w:pStyle w:val="ListBullet"/>
        <w:numPr>
          <w:ilvl w:val="0"/>
          <w:numId w:val="1"/>
        </w:numPr>
        <w:ind w:hanging="360" w:left="720"/>
        <w:rPr/>
      </w:pPr>
      <w:r>
        <w:rPr/>
        <w:t>Een blogfunctie met categorieën, tags en koppelingen naar vacatures en bedrijven.</w:t>
      </w:r>
    </w:p>
    <w:p>
      <w:pPr>
        <w:pStyle w:val="ListBullet"/>
        <w:numPr>
          <w:ilvl w:val="0"/>
          <w:numId w:val="1"/>
        </w:numPr>
        <w:ind w:hanging="360" w:left="720"/>
        <w:rPr/>
      </w:pPr>
      <w:r>
        <w:rPr/>
        <w:t>Vier eerste blogconcepten: contentstrategie, new business versus relatiebeheer, remarketing versus retargeting, en social media versus e-mailmarketing.</w:t>
      </w:r>
    </w:p>
    <w:p>
      <w:pPr>
        <w:pStyle w:val="ListBullet"/>
        <w:numPr>
          <w:ilvl w:val="0"/>
          <w:numId w:val="1"/>
        </w:numPr>
        <w:ind w:hanging="360" w:left="720"/>
        <w:rPr/>
      </w:pPr>
      <w:r>
        <w:rPr/>
        <w:t>Oude content over de werkwijze en twee vacaturepakketten.</w:t>
      </w:r>
    </w:p>
    <w:p>
      <w:pPr>
        <w:pStyle w:val="ListBullet"/>
        <w:numPr>
          <w:ilvl w:val="0"/>
          <w:numId w:val="1"/>
        </w:numPr>
        <w:ind w:hanging="360" w:left="720"/>
        <w:rPr/>
      </w:pPr>
      <w:r>
        <w:rPr/>
        <w:t>Bestaande templates, blocks en Blade-components die als visuele basis kunnen dienen.</w:t>
      </w:r>
    </w:p>
    <w:p>
      <w:pPr>
        <w:pStyle w:val="Heading1"/>
        <w:rPr/>
      </w:pPr>
      <w:r>
        <w:rPr/>
        <w:t>Eerste prioriteit</w:t>
      </w:r>
    </w:p>
    <w:p>
      <w:pPr>
        <w:pStyle w:val="ListBullet"/>
        <w:numPr>
          <w:ilvl w:val="0"/>
          <w:numId w:val="1"/>
        </w:numPr>
        <w:ind w:hanging="360" w:left="720"/>
        <w:rPr/>
      </w:pPr>
      <w:r>
        <w:rPr/>
        <w:t>Kernboodschap en homepage.</w:t>
      </w:r>
    </w:p>
    <w:p>
      <w:pPr>
        <w:pStyle w:val="ListBullet"/>
        <w:numPr>
          <w:ilvl w:val="0"/>
          <w:numId w:val="1"/>
        </w:numPr>
        <w:ind w:hanging="360" w:left="720"/>
        <w:rPr/>
      </w:pPr>
      <w:r>
        <w:rPr/>
        <w:t>Propositie voor kandidaten én werkgevers.</w:t>
      </w:r>
    </w:p>
    <w:p>
      <w:pPr>
        <w:pStyle w:val="ListBullet"/>
        <w:numPr>
          <w:ilvl w:val="0"/>
          <w:numId w:val="1"/>
        </w:numPr>
        <w:ind w:hanging="360" w:left="720"/>
        <w:rPr/>
      </w:pPr>
      <w:r>
        <w:rPr/>
        <w:t>Bevestiging van logo, kleuren, beelden, prijzen, bereikcijfers en commerciële claims.</w:t>
      </w:r>
    </w:p>
    <w:p>
      <w:pPr>
        <w:pStyle w:val="ListBullet"/>
        <w:numPr>
          <w:ilvl w:val="0"/>
          <w:numId w:val="1"/>
        </w:numPr>
        <w:ind w:hanging="360" w:left="720"/>
        <w:rPr/>
      </w:pPr>
      <w:r>
        <w:rPr/>
        <w:t>Keuze voor pagina's zoals Voor werkgevers, Vacature plaatsen, Over ons, Contact en FAQ.</w:t>
      </w:r>
    </w:p>
    <w:p>
      <w:pPr>
        <w:pStyle w:val="Normal"/>
        <w:rPr/>
      </w:pPr>
      <w:r>
        <w:rPr/>
      </w:r>
      <w:r>
        <w:br w:type="page"/>
      </w:r>
    </w:p>
    <w:p>
      <w:pPr>
        <w:pStyle w:val="Heading1"/>
        <w:spacing w:before="0" w:after="140"/>
        <w:rPr/>
      </w:pPr>
      <w:r>
        <w:rPr/>
        <w:t>1. Merkfundament en positionering</w:t>
      </w:r>
    </w:p>
    <w:p>
      <w:pPr>
        <w:pStyle w:val="Question"/>
        <w:rPr/>
      </w:pPr>
      <w:r>
        <w:rPr/>
        <w:t>Wat is Salesenmarketingvacatures.nl in één zin?</w:t>
      </w:r>
    </w:p>
    <w:p>
      <w:pPr>
        <w:pStyle w:val="Normal"/>
        <w:keepNext w:val="true"/>
        <w:spacing w:before="0" w:after="40"/>
        <w:rPr/>
      </w:pPr>
      <w:r>
        <w:rPr>
          <w:b w:val="false"/>
          <w:i/>
          <w:color w:val="66737B"/>
          <w:sz w:val="17"/>
        </w:rPr>
        <w:t>Leg het uit aan iemand die de website nog nooit heeft bezocht.</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De beste vacaturebank waar je uit kunt komen als marketeer of als salesprofessional. Gewoon omdat er niks anders tussen hoeft te staan, en we de enige zijn in deze niche.</w:t>
            </w:r>
          </w:p>
        </w:tc>
      </w:tr>
    </w:tbl>
    <w:p>
      <w:pPr>
        <w:pStyle w:val="Question"/>
        <w:rPr/>
      </w:pPr>
      <w:r>
        <w:rPr/>
        <w:t>Welk probleem lost SMV als eerste op voor kandidaten?</w:t>
      </w:r>
    </w:p>
    <w:p>
      <w:pPr>
        <w:pStyle w:val="Normal"/>
        <w:keepNext w:val="true"/>
        <w:spacing w:before="0" w:after="40"/>
        <w:rPr/>
      </w:pPr>
      <w:r>
        <w:rPr>
          <w:b w:val="false"/>
          <w:i/>
          <w:color w:val="66737B"/>
          <w:sz w:val="17"/>
        </w:rPr>
        <w:t>Denk aan relevante vacatures vinden, vakgebied herkennen, loopbaanoriëntatie of persoonlijk bereik.</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We zorgen dat informatie rond relevante rollen zo goed mogelijk toegankelijk is, denk aan een salarisindicatie die soms mist.</w:t>
            </w:r>
          </w:p>
        </w:tc>
      </w:tr>
    </w:tbl>
    <w:p>
      <w:pPr>
        <w:pStyle w:val="Question"/>
        <w:rPr/>
      </w:pPr>
      <w:r>
        <w:rPr/>
        <w:t>Welk probleem lost SMV als eerste op voor werkgevers?</w:t>
      </w:r>
    </w:p>
    <w:p>
      <w:pPr>
        <w:pStyle w:val="Normal"/>
        <w:keepNext w:val="true"/>
        <w:spacing w:before="0" w:after="40"/>
        <w:rPr/>
      </w:pPr>
      <w:r>
        <w:rPr>
          <w:b w:val="false"/>
          <w:i/>
          <w:color w:val="66737B"/>
          <w:sz w:val="17"/>
        </w:rPr>
        <w:t>Denk aan gespecialiseerd bereik, kwalitatieve kandidaten, latent werkzoekenden of ondersteuning bij verspreiding.</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Helpen met werving, herschrijven cliché teksten, en mogelijk begeleiding in systemen en (job)marketing en advertising</w:t>
            </w:r>
          </w:p>
        </w:tc>
      </w:tr>
    </w:tbl>
    <w:p>
      <w:pPr>
        <w:pStyle w:val="Question"/>
        <w:rPr/>
      </w:pPr>
      <w:r>
        <w:rPr/>
        <w:t>Waarom bestaat SMV, en waarom is een gespecialiseerde vacaturewebsite nog steeds nodig?</w:t>
      </w:r>
    </w:p>
    <w:p>
      <w:pPr>
        <w:pStyle w:val="Normal"/>
        <w:keepNext w:val="true"/>
        <w:spacing w:before="0" w:after="40"/>
        <w:rPr/>
      </w:pPr>
      <w:r>
        <w:rPr>
          <w:b w:val="false"/>
          <w:i/>
          <w:color w:val="66737B"/>
          <w:sz w:val="17"/>
        </w:rPr>
        <w:t>Beschrijf de overtuiging achter het platform, niet alleen de diensten.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rHeight w:val="988" w:hRule="atLeast"/>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De visie voor 2027 richt zich ook op scholen, stages en dergelijke moeten kostenloos worden gepubliceerd om de jeugd aan te trekken. Hiermee heb je het dus over de junioren en medioren van de komende 10 jaar die je bekend wilt maken met je merk. Hier zetten we onder andere blogs voor in, maar ook  social media communicatie, en andere offline activiteiten.</w:t>
            </w:r>
          </w:p>
        </w:tc>
      </w:tr>
    </w:tbl>
    <w:p>
      <w:pPr>
        <w:pStyle w:val="Question"/>
        <w:rPr/>
      </w:pPr>
      <w:r>
        <w:rPr/>
        <w:t>Wat maakt SMV aantoonbaar anders dan algemene vacaturebanken?</w:t>
      </w:r>
    </w:p>
    <w:p>
      <w:pPr>
        <w:pStyle w:val="Normal"/>
        <w:keepNext w:val="true"/>
        <w:spacing w:before="0" w:after="40"/>
        <w:rPr/>
      </w:pPr>
      <w:r>
        <w:rPr>
          <w:b w:val="false"/>
          <w:i/>
          <w:color w:val="66737B"/>
          <w:sz w:val="17"/>
        </w:rPr>
        <w:t>Vermijd brede claims als 'de beste'. Benoem concrete verschillen die we kunnen onderbouwen.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Op voorhand, we zijn de enige die zich richt op deze doelgroep, aan de andere kant. Met filters zou je het mogelijk kunnen maken om verschillende levensfases van vakmensen te begeleiden door snel de meest relevante rollen te tonen. Opdracht / parttime / remote / stage / trainee</w:t>
            </w:r>
          </w:p>
        </w:tc>
      </w:tr>
    </w:tbl>
    <w:p>
      <w:pPr>
        <w:pStyle w:val="Question"/>
        <w:rPr/>
      </w:pPr>
      <w:r>
        <w:rPr/>
        <w:t>Op welke markt richt SMV zich nu?</w:t>
      </w:r>
    </w:p>
    <w:p>
      <w:pPr>
        <w:pStyle w:val="Normal"/>
        <w:keepNext w:val="true"/>
        <w:spacing w:before="0" w:after="40"/>
        <w:rPr/>
      </w:pPr>
      <w:r>
        <w:rPr>
          <w:b w:val="false"/>
          <w:i/>
          <w:color w:val="66737B"/>
          <w:sz w:val="17"/>
        </w:rPr>
        <w:t>Nederland, Benelux, specifieke regio's, Nederlandstalige functies of een andere afbakening?</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Zolang we nog geen 1000 vacatures in NL hebben, gaan we nog geen acties uitvoeren in Belgie. Zodra hier 1000 vacatures zijn, maken we de overweging voor de Franse taak / activiteiten.</w:t>
            </w:r>
          </w:p>
        </w:tc>
      </w:tr>
    </w:tbl>
    <w:p>
      <w:pPr>
        <w:pStyle w:val="Normal"/>
        <w:rPr/>
      </w:pPr>
      <w:r>
        <w:rPr/>
      </w:r>
      <w:r>
        <w:br w:type="page"/>
      </w:r>
    </w:p>
    <w:p>
      <w:pPr>
        <w:pStyle w:val="Heading1"/>
        <w:spacing w:before="0" w:after="140"/>
        <w:rPr/>
      </w:pPr>
      <w:r>
        <w:rPr/>
        <w:t>2. Doelgroepen en tone of voice</w:t>
      </w:r>
    </w:p>
    <w:p>
      <w:pPr>
        <w:pStyle w:val="Heading2"/>
        <w:rPr/>
      </w:pPr>
      <w:r>
        <w:rPr/>
        <w:t>Kandidaten</w:t>
      </w:r>
    </w:p>
    <w:p>
      <w:pPr>
        <w:pStyle w:val="Question"/>
        <w:rPr/>
      </w:pPr>
      <w:r>
        <w:rPr/>
        <w:t>Welke kandidaten willen we primair bereiken?</w:t>
      </w:r>
    </w:p>
    <w:p>
      <w:pPr>
        <w:pStyle w:val="Normal"/>
        <w:keepNext w:val="true"/>
        <w:spacing w:before="0" w:after="40"/>
        <w:rPr/>
      </w:pPr>
      <w:r>
        <w:rPr>
          <w:b w:val="false"/>
          <w:i/>
          <w:color w:val="66737B"/>
          <w:sz w:val="17"/>
        </w:rPr>
        <w:t>Bijvoorbeeld junior/medior/senior, actief of latent zoekend, sales, marketing, specifieke specialisaties.</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Naast de junior en de medior, denk ik dat de stagiair / traineeships innternships belangrijk zijn om op te richten. 15 a 30 jr.</w:t>
            </w:r>
          </w:p>
        </w:tc>
      </w:tr>
    </w:tbl>
    <w:p>
      <w:pPr>
        <w:pStyle w:val="Question"/>
        <w:rPr/>
      </w:pPr>
      <w:r>
        <w:rPr/>
        <w:t>Wat moeten kandidaten voelen nadat zij de homepage hebben bekeken?</w:t>
      </w:r>
    </w:p>
    <w:p>
      <w:pPr>
        <w:pStyle w:val="Normal"/>
        <w:keepNext w:val="true"/>
        <w:spacing w:before="0" w:after="40"/>
        <w:rPr/>
      </w:pPr>
      <w:r>
        <w:rPr>
          <w:b w:val="false"/>
          <w:i/>
          <w:color w:val="66737B"/>
          <w:sz w:val="17"/>
        </w:rPr>
        <w:t>Bijvoorbeeld: hier staan relevante functies, deze partij begrijpt mijn vak, ik kan rustig oriënteren.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Variatie, verschillende subgenres, denk aan heel veel tinten grijs. Dat je door hier rond te neuzen er een flinke stap op vooruit kunt gaan omdat je hier en daar een vacaturetitel met een dik salaris ertussen ziet. Ook een random / nieuwste blog-rol, maar ook een vacature van de dag, week en maand kunnen leuk de aandacht trekken naast filters die proberen te onderzoeken wat de bezoeker precies wil vinden: Stageplek / voltijd / zzp / remote, etc. / werkgever van de maand</w:t>
            </w:r>
          </w:p>
        </w:tc>
      </w:tr>
    </w:tbl>
    <w:p>
      <w:pPr>
        <w:pStyle w:val="Heading2"/>
        <w:rPr/>
      </w:pPr>
      <w:r>
        <w:rPr/>
        <w:t>Werkgevers</w:t>
      </w:r>
    </w:p>
    <w:p>
      <w:pPr>
        <w:pStyle w:val="Question"/>
        <w:rPr/>
      </w:pPr>
      <w:r>
        <w:rPr/>
        <w:t>Welke werkgevers passen het beste bij SMV?</w:t>
      </w:r>
    </w:p>
    <w:p>
      <w:pPr>
        <w:pStyle w:val="Normal"/>
        <w:keepNext w:val="true"/>
        <w:spacing w:before="0" w:after="40"/>
        <w:rPr/>
      </w:pPr>
      <w:r>
        <w:rPr>
          <w:b w:val="false"/>
          <w:i/>
          <w:color w:val="66737B"/>
          <w:sz w:val="17"/>
        </w:rPr>
        <w:t>Denk aan omvang, sector, type vacature, wervingsbehoefte en gewenste samenwerking.</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De bedrijven die doorlopend een behoefte hebben aan relevant personeel. Denk aan 5 vacatures doorlopend, of piekbehoefte</w:t>
            </w:r>
          </w:p>
        </w:tc>
      </w:tr>
    </w:tbl>
    <w:p>
      <w:pPr>
        <w:pStyle w:val="Question"/>
        <w:rPr/>
      </w:pPr>
      <w:r>
        <w:rPr/>
        <w:t>Wat moeten werkgevers na één minuut over SMV begrijpen?</w:t>
      </w:r>
    </w:p>
    <w:p>
      <w:pPr>
        <w:pStyle w:val="Normal"/>
        <w:keepNext w:val="true"/>
        <w:spacing w:before="0" w:after="40"/>
        <w:rPr/>
      </w:pPr>
      <w:r>
        <w:rPr>
          <w:b w:val="false"/>
          <w:i/>
          <w:color w:val="66737B"/>
          <w:sz w:val="17"/>
        </w:rPr>
        <w:t>Benoem bereik, werkwijze en het gewenste vervolgmoment.</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Dat als je ervaren professionals zoekt OGV sales / marketing, je hier moet adverteren omdat het anders een stuk langer duurt</w:t>
            </w:r>
          </w:p>
        </w:tc>
      </w:tr>
    </w:tbl>
    <w:p>
      <w:pPr>
        <w:pStyle w:val="Heading2"/>
        <w:rPr/>
      </w:pPr>
      <w:r>
        <w:rPr/>
        <w:t>Merkpersoonlijkheid</w:t>
      </w:r>
    </w:p>
    <w:p>
      <w:pPr>
        <w:pStyle w:val="Question"/>
        <w:rPr/>
      </w:pPr>
      <w:r>
        <w:rPr/>
        <w:t>Kies 3-5 woorden voor de gewenste toon.</w:t>
      </w:r>
    </w:p>
    <w:p>
      <w:pPr>
        <w:pStyle w:val="Normal"/>
        <w:keepNext w:val="true"/>
        <w:spacing w:before="0" w:after="40"/>
        <w:rPr/>
      </w:pPr>
      <w:r>
        <w:rPr>
          <w:b w:val="false"/>
          <w:i/>
          <w:color w:val="66737B"/>
          <w:sz w:val="17"/>
        </w:rPr>
        <w:t>Voorbeelden: commercieel, menselijk, direct, deskundig, energiek, praktisch, toegankelijk.</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C</w:t>
            </w:r>
            <w:r>
              <w:rPr>
                <w:b w:val="false"/>
                <w:i/>
                <w:color w:val="66737B"/>
                <w:sz w:val="17"/>
              </w:rPr>
              <w:t>ommercieel, ambitieus, tjakka, vleugje humor.</w:t>
            </w:r>
          </w:p>
        </w:tc>
      </w:tr>
    </w:tbl>
    <w:p>
      <w:pPr>
        <w:pStyle w:val="Question"/>
        <w:rPr/>
      </w:pPr>
      <w:r>
        <w:rPr/>
        <w:t>Wat mag de toon nooit worden?</w:t>
      </w:r>
    </w:p>
    <w:p>
      <w:pPr>
        <w:pStyle w:val="Normal"/>
        <w:keepNext w:val="true"/>
        <w:spacing w:before="0" w:after="40"/>
        <w:rPr/>
      </w:pPr>
      <w:r>
        <w:rPr>
          <w:b w:val="false"/>
          <w:i/>
          <w:color w:val="66737B"/>
          <w:sz w:val="17"/>
        </w:rPr>
        <w:t>Voorbeelden: schreeuwerig, generiek, afstandelijk, overdreven hip, formeel of vol marketingjargon.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Arrogant en cliché of generiek. Origineel qua woordgebruik.</w:t>
            </w:r>
          </w:p>
        </w:tc>
      </w:tr>
    </w:tbl>
    <w:p>
      <w:pPr>
        <w:pStyle w:val="Question"/>
        <w:rPr/>
      </w:pPr>
      <w:r>
        <w:rPr/>
        <w:t>Welke woorden, zinnen of uitdrukkingen klinken typisch als SMV?</w:t>
      </w:r>
    </w:p>
    <w:p>
      <w:pPr>
        <w:pStyle w:val="Normal"/>
        <w:keepNext w:val="true"/>
        <w:spacing w:before="0" w:after="40"/>
        <w:rPr/>
      </w:pPr>
      <w:r>
        <w:rPr>
          <w:b w:val="false"/>
          <w:i/>
          <w:color w:val="66737B"/>
          <w:sz w:val="17"/>
        </w:rPr>
        <w:t>Bestaande e-mails, posts of gesprekken mogen als voorbeeld dienen.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Check de blogs?</w:t>
            </w:r>
          </w:p>
        </w:tc>
      </w:tr>
    </w:tbl>
    <w:p>
      <w:pPr>
        <w:pStyle w:val="Normal"/>
        <w:rPr/>
      </w:pPr>
      <w:r>
        <w:rPr/>
      </w:r>
      <w:r>
        <w:br w:type="page"/>
      </w:r>
    </w:p>
    <w:p>
      <w:pPr>
        <w:pStyle w:val="Heading1"/>
        <w:spacing w:before="0" w:after="140"/>
        <w:rPr/>
      </w:pPr>
      <w:r>
        <w:rPr/>
        <w:t>3. Visuele richting en merkassets</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EAF6F7"/>
            <w:vAlign w:val="center"/>
          </w:tcPr>
          <w:p>
            <w:pPr>
              <w:pStyle w:val="Normal"/>
              <w:keepLines/>
              <w:spacing w:before="0" w:after="0"/>
              <w:rPr/>
            </w:pPr>
            <w:r>
              <w:rPr>
                <w:b/>
                <w:color w:val="1396A3"/>
                <w:sz w:val="19"/>
              </w:rPr>
              <w:t xml:space="preserve">Aanpak. </w:t>
            </w:r>
            <w:r>
              <w:rPr>
                <w:color w:val="25313A"/>
                <w:sz w:val="19"/>
              </w:rPr>
              <w:t>Tim en Dylan leveren voorkeuren, referenties en grenzen aan. Jos vertaalt dit daarna naar een beperkte, toegankelijke websitepalet en consistente componentkeuzes.</w:t>
            </w:r>
          </w:p>
        </w:tc>
      </w:tr>
    </w:tbl>
    <w:p>
      <w:pPr>
        <w:pStyle w:val="Normal"/>
        <w:spacing w:before="0" w:after="20"/>
        <w:rPr/>
      </w:pPr>
      <w:r>
        <w:rPr/>
      </w:r>
    </w:p>
    <w:p>
      <w:pPr>
        <w:pStyle w:val="Question"/>
        <w:rPr/>
      </w:pPr>
      <w:r>
        <w:rPr/>
        <w:t>Welk logo is definitief voor de nieuwe website?</w:t>
      </w:r>
    </w:p>
    <w:p>
      <w:pPr>
        <w:pStyle w:val="Normal"/>
        <w:keepNext w:val="true"/>
        <w:spacing w:before="0" w:after="40"/>
        <w:rPr/>
      </w:pPr>
      <w:r>
        <w:rPr>
          <w:b w:val="false"/>
          <w:i/>
          <w:color w:val="66737B"/>
          <w:sz w:val="17"/>
        </w:rPr>
        <w:t>Lever bij voorkeur een SVG aan en eventueel een transparante PNG. Vermeld ook welke oudere versies niet meer gebruikt mogen worden.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Die er nu staat, is top. Werkt, dus komend jaar ff niet veranderen als je het mij vraagt</w:t>
            </w:r>
          </w:p>
        </w:tc>
      </w:tr>
    </w:tbl>
    <w:p>
      <w:pPr>
        <w:pStyle w:val="Question"/>
        <w:rPr/>
      </w:pPr>
      <w:r>
        <w:rPr/>
        <w:t>Welke kleuren horen bij SMV?</w:t>
      </w:r>
    </w:p>
    <w:p>
      <w:pPr>
        <w:pStyle w:val="Normal"/>
        <w:keepNext w:val="true"/>
        <w:spacing w:before="0" w:after="40"/>
        <w:rPr/>
      </w:pPr>
      <w:r>
        <w:rPr>
          <w:b w:val="false"/>
          <w:i/>
          <w:color w:val="66737B"/>
          <w:sz w:val="17"/>
        </w:rPr>
        <w:t>Hexcodes zijn welkom, maar screenshots of gewone kleuromschrijvingen zijn ook voldoende.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Die er nu staan, wit, blauw, donkerblauw en zwart</w:t>
            </w:r>
          </w:p>
        </w:tc>
      </w:tr>
    </w:tbl>
    <w:p>
      <w:pPr>
        <w:pStyle w:val="Question"/>
        <w:rPr/>
      </w:pPr>
      <w:r>
        <w:rPr/>
        <w:t>Welke kleuren of combinaties moeten we vermijden?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Geen idee</w:t>
            </w:r>
          </w:p>
        </w:tc>
      </w:tr>
    </w:tbl>
    <w:p>
      <w:pPr>
        <w:pStyle w:val="Question"/>
        <w:rPr/>
      </w:pPr>
      <w:r>
        <w:rPr/>
        <w:t>Hoe moet de website visueel aanvoelen?</w:t>
      </w:r>
    </w:p>
    <w:p>
      <w:pPr>
        <w:pStyle w:val="Normal"/>
        <w:keepNext w:val="true"/>
        <w:spacing w:before="0" w:after="40"/>
        <w:rPr/>
      </w:pPr>
      <w:r>
        <w:rPr>
          <w:b w:val="false"/>
          <w:i/>
          <w:color w:val="66737B"/>
          <w:sz w:val="17"/>
        </w:rPr>
        <w:t>Bijvoorbeeld professioneel en persoonlijk, editorial, fris, direct, energiek, rustig of premium.</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Professioneel, fris, premium, optimisme</w:t>
            </w:r>
          </w:p>
        </w:tc>
      </w:tr>
    </w:tbl>
    <w:p>
      <w:pPr>
        <w:pStyle w:val="Question"/>
        <w:rPr/>
      </w:pPr>
      <w:r>
        <w:rPr/>
        <w:t>Deel 3-5 visuele referenties en schrijf per referentie wat je aanspreekt.</w:t>
      </w:r>
    </w:p>
    <w:p>
      <w:pPr>
        <w:pStyle w:val="Normal"/>
        <w:keepNext w:val="true"/>
        <w:spacing w:before="0" w:after="40"/>
        <w:rPr/>
      </w:pPr>
      <w:r>
        <w:rPr>
          <w:b w:val="false"/>
          <w:i/>
          <w:color w:val="66737B"/>
          <w:sz w:val="17"/>
        </w:rPr>
        <w:t>Dit kunnen websites, vacatureplatforms, magazines, LinkedIn-pagina's, campagnes of screenshots zijn.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Jobbird, design / kleurgebruik</w:t>
            </w:r>
          </w:p>
          <w:p>
            <w:pPr>
              <w:pStyle w:val="Normal"/>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VNOM, het creatieve / jeugdige</w:t>
              <w:br/>
              <w:t>LinkedIn, zakelijk</w:t>
              <w:br/>
            </w:r>
          </w:p>
        </w:tc>
      </w:tr>
    </w:tbl>
    <w:p>
      <w:pPr>
        <w:pStyle w:val="Question"/>
        <w:rPr/>
      </w:pPr>
      <w:r>
        <w:rPr/>
        <w:t>Zijn er vaste regels voor logo, lettergebruik, fotografie of iconen?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Voor zover bekend niet, maar eenduidigheid maakt krachtig is altijd wel prettig.</w:t>
            </w:r>
          </w:p>
        </w:tc>
      </w:tr>
    </w:tbl>
    <w:p>
      <w:pPr>
        <w:pStyle w:val="Normal"/>
        <w:rPr/>
      </w:pPr>
      <w:r>
        <w:rPr/>
      </w:r>
      <w:r>
        <w:br w:type="page"/>
      </w:r>
    </w:p>
    <w:p>
      <w:pPr>
        <w:pStyle w:val="Heading1"/>
        <w:spacing w:before="0" w:after="140"/>
        <w:rPr/>
      </w:pPr>
      <w:r>
        <w:rPr/>
        <w:t>4. Homepage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EAF6F7"/>
            <w:vAlign w:val="center"/>
          </w:tcPr>
          <w:p>
            <w:pPr>
              <w:pStyle w:val="Normal"/>
              <w:keepLines/>
              <w:spacing w:before="0" w:after="0"/>
              <w:rPr/>
            </w:pPr>
            <w:r>
              <w:rPr>
                <w:b/>
                <w:color w:val="1396A3"/>
                <w:sz w:val="19"/>
              </w:rPr>
              <w:t xml:space="preserve">Doel. </w:t>
            </w:r>
            <w:r>
              <w:rPr>
                <w:color w:val="25313A"/>
                <w:sz w:val="19"/>
              </w:rPr>
              <w:t>De homepage moet bezoekers direct laten kiezen: vacatures ontdekken of als werkgever een vacature plaatsen. Daaronder bouwen we vertrouwen op met specialisatie, actuele content en concrete voordelen.</w:t>
            </w:r>
          </w:p>
        </w:tc>
      </w:tr>
    </w:tbl>
    <w:p>
      <w:pPr>
        <w:pStyle w:val="Normal"/>
        <w:spacing w:before="0" w:after="20"/>
        <w:rPr/>
      </w:pPr>
      <w:r>
        <w:rPr/>
      </w:r>
    </w:p>
    <w:p>
      <w:pPr>
        <w:pStyle w:val="Heading2"/>
        <w:rPr/>
      </w:pPr>
      <w:r>
        <w:rPr/>
        <w:t>Hero</w:t>
      </w:r>
    </w:p>
    <w:p>
      <w:pPr>
        <w:pStyle w:val="Question"/>
        <w:rPr/>
      </w:pPr>
      <w:r>
        <w:rPr/>
        <w:t>Hero-kop</w:t>
      </w:r>
    </w:p>
    <w:p>
      <w:pPr>
        <w:pStyle w:val="Normal"/>
        <w:keepNext w:val="true"/>
        <w:spacing w:before="0" w:after="40"/>
        <w:rPr/>
      </w:pPr>
      <w:r>
        <w:rPr>
          <w:b w:val="false"/>
          <w:i/>
          <w:color w:val="66737B"/>
          <w:sz w:val="17"/>
        </w:rPr>
        <w:t>Kort en herkenbaar, bij voorkeur 4-10 woorden.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De beste plek voor marketeers en salesprofessionals!</w:t>
            </w:r>
          </w:p>
        </w:tc>
      </w:tr>
    </w:tbl>
    <w:p>
      <w:pPr>
        <w:pStyle w:val="Question"/>
        <w:rPr/>
      </w:pPr>
      <w:r>
        <w:rPr/>
        <w:t>Ondersteunende hero-tekst</w:t>
      </w:r>
    </w:p>
    <w:p>
      <w:pPr>
        <w:pStyle w:val="Normal"/>
        <w:keepNext w:val="true"/>
        <w:spacing w:before="0" w:after="40"/>
        <w:rPr/>
      </w:pPr>
      <w:r>
        <w:rPr>
          <w:b w:val="false"/>
          <w:i/>
          <w:color w:val="66737B"/>
          <w:sz w:val="17"/>
        </w:rPr>
        <w:t>Eén of twee zinnen die doelgroep, aanbod en onderscheid uitleggen.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Het aanbod bevat meer advies op de lange termijn, wanneer je kunt meten wat voor conversiepercentage een vacature heeft gehad. Soms kun je de vacature nog extra onder de aandacht brengen, wanneer de conversie laag is, kun je beter eerst herschrijven. De doelgroep omvat iedereen die wil leren binnen het vakgebied en open staat voor een nieuwe uitdaging.</w:t>
            </w:r>
          </w:p>
        </w:tc>
      </w:tr>
    </w:tbl>
    <w:p>
      <w:pPr>
        <w:pStyle w:val="Question"/>
        <w:rPr/>
      </w:pPr>
      <w:r>
        <w:rPr/>
        <w:t>Primaire actie voor kandidaten</w:t>
      </w:r>
    </w:p>
    <w:p>
      <w:pPr>
        <w:pStyle w:val="Normal"/>
        <w:keepNext w:val="true"/>
        <w:spacing w:before="0" w:after="40"/>
        <w:rPr/>
      </w:pPr>
      <w:r>
        <w:rPr>
          <w:b w:val="false"/>
          <w:i/>
          <w:color w:val="66737B"/>
          <w:sz w:val="17"/>
        </w:rPr>
        <w:t>Bijvoorbeeld: Bekijk vacatures, Vind jouw volgende uitdaging, Zoek vacatures.</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Doe inspiratie op, voor iedereen binnen het vakgebied. Van scholier die op zoek is naar een stage, tot en met de interim van 100 piek per uur. Ook alles wat ertussen zit, proberen we door middel van content, zoals blogs en advertenties aan te trekken.</w:t>
            </w:r>
          </w:p>
        </w:tc>
      </w:tr>
    </w:tbl>
    <w:p>
      <w:pPr>
        <w:pStyle w:val="Question"/>
        <w:rPr/>
      </w:pPr>
      <w:r>
        <w:rPr/>
        <w:t>Secundaire actie voor werkgevers</w:t>
      </w:r>
    </w:p>
    <w:p>
      <w:pPr>
        <w:pStyle w:val="Normal"/>
        <w:keepNext w:val="true"/>
        <w:spacing w:before="0" w:after="40"/>
        <w:rPr/>
      </w:pPr>
      <w:r>
        <w:rPr>
          <w:b w:val="false"/>
          <w:i/>
          <w:color w:val="66737B"/>
          <w:sz w:val="17"/>
        </w:rPr>
        <w:t>Bijvoorbeeld: Plaats een vacature, Bekijk de mogelijkheden.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ADHV beschikbaar gesteld budget, kunnen we verschillende manieren van inzet bieden. Vanaf 189 voor een vacatureplaatsing, tot en met maatwerk video’s die onderdeel worden gemaakt van custom made campagnes.</w:t>
            </w:r>
          </w:p>
        </w:tc>
      </w:tr>
    </w:tbl>
    <w:p>
      <w:pPr>
        <w:pStyle w:val="Heading2"/>
        <w:rPr/>
      </w:pPr>
      <w:r>
        <w:rPr/>
        <w:t>Verhaal en bewijs</w:t>
      </w:r>
    </w:p>
    <w:p>
      <w:pPr>
        <w:pStyle w:val="Question"/>
        <w:rPr/>
      </w:pPr>
      <w:r>
        <w:rPr/>
        <w:t>Welk kort verhaal moet uitleggen waarom SMV bestaat?</w:t>
      </w:r>
    </w:p>
    <w:p>
      <w:pPr>
        <w:pStyle w:val="Normal"/>
        <w:keepNext w:val="true"/>
        <w:spacing w:before="0" w:after="40"/>
        <w:rPr/>
      </w:pPr>
      <w:r>
        <w:rPr>
          <w:b w:val="false"/>
          <w:i/>
          <w:color w:val="66737B"/>
          <w:sz w:val="17"/>
        </w:rPr>
        <w:t>Gebruik eventueel de ervaring die in de afgelopen jaren met kandidaten en werkgevers is opgebouwd.</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Zonder jobboard in de niche, moet je bij generieke spelers allerlei niet relevant spul wegduwen om iets leuks te vinden</w:t>
            </w:r>
          </w:p>
        </w:tc>
      </w:tr>
    </w:tbl>
    <w:p>
      <w:pPr>
        <w:pStyle w:val="Question"/>
        <w:rPr/>
      </w:pPr>
      <w:r>
        <w:rPr/>
        <w:t>Welke drie concrete voordelen tonen we voor kandidaten?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Snelheid, relevantie, inspirerend,</w:t>
            </w:r>
          </w:p>
        </w:tc>
      </w:tr>
    </w:tbl>
    <w:p>
      <w:pPr>
        <w:pStyle w:val="Question"/>
        <w:rPr/>
      </w:pPr>
      <w:r>
        <w:rPr/>
        <w:t>Welke drie concrete voordelen tonen we voor werkgevers?</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Ondersteuning, advies, marketingdiensten.</w:t>
            </w:r>
          </w:p>
        </w:tc>
      </w:tr>
    </w:tbl>
    <w:p>
      <w:pPr>
        <w:pStyle w:val="Normal"/>
        <w:rPr/>
      </w:pPr>
      <w:r>
        <w:rPr/>
      </w:r>
      <w:r>
        <w:br w:type="page"/>
      </w:r>
    </w:p>
    <w:p>
      <w:pPr>
        <w:pStyle w:val="Heading1"/>
        <w:spacing w:before="0" w:after="140"/>
        <w:rPr/>
      </w:pPr>
      <w:r>
        <w:rPr/>
        <w:t>4. Homepage - vervolg</w:t>
      </w:r>
    </w:p>
    <w:p>
      <w:pPr>
        <w:pStyle w:val="Question"/>
        <w:rPr/>
      </w:pPr>
      <w:r>
        <w:rPr/>
        <w:t>Welke cijfers of bewijzen mogen op de homepage staan?</w:t>
      </w:r>
    </w:p>
    <w:p>
      <w:pPr>
        <w:pStyle w:val="Normal"/>
        <w:keepNext w:val="true"/>
        <w:spacing w:before="0" w:after="40"/>
        <w:rPr/>
      </w:pPr>
      <w:r>
        <w:rPr>
          <w:b w:val="false"/>
          <w:i/>
          <w:color w:val="66737B"/>
          <w:sz w:val="17"/>
        </w:rPr>
        <w:t>Bijvoorbeeld jaren actief, nieuwsbriefbereik, social bereik, aantal werkgevers of vacatures. Noteer per cijfer de bron en peildatum.</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Al meer dan 15 jaar actief</w:t>
            </w:r>
          </w:p>
        </w:tc>
      </w:tr>
    </w:tbl>
    <w:p>
      <w:pPr>
        <w:pStyle w:val="Question"/>
        <w:rPr/>
      </w:pPr>
      <w:r>
        <w:rPr/>
        <w:t>Welke bedrijven, partners of klantlogo's mogen publiek worden getoond?</w:t>
      </w:r>
    </w:p>
    <w:p>
      <w:pPr>
        <w:pStyle w:val="Normal"/>
        <w:keepNext w:val="true"/>
        <w:spacing w:before="0" w:after="40"/>
        <w:rPr/>
      </w:pPr>
      <w:r>
        <w:rPr>
          <w:b w:val="false"/>
          <w:i/>
          <w:color w:val="66737B"/>
          <w:sz w:val="17"/>
        </w:rPr>
        <w:t>Bevestig per logo dat gebruik is toegestaan.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Exactpi, Orange career, Recruitment masters, VNOM</w:t>
            </w:r>
          </w:p>
        </w:tc>
      </w:tr>
    </w:tbl>
    <w:p>
      <w:pPr>
        <w:pStyle w:val="Question"/>
        <w:rPr/>
      </w:pPr>
      <w:r>
        <w:rPr/>
        <w:t>Welke testimonial(s) mogen we gebruiken?</w:t>
      </w:r>
    </w:p>
    <w:p>
      <w:pPr>
        <w:pStyle w:val="Normal"/>
        <w:keepNext w:val="true"/>
        <w:spacing w:before="0" w:after="40"/>
        <w:rPr/>
      </w:pPr>
      <w:r>
        <w:rPr>
          <w:b w:val="false"/>
          <w:i/>
          <w:color w:val="66737B"/>
          <w:sz w:val="17"/>
        </w:rPr>
        <w:t>Graag naam, functie, organisatie, exacte tekst en toestemming. Een concreet resultaat is sterker dan een algemene aanbeveling.</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i/>
                <w:i/>
                <w:color w:val="66737B"/>
                <w:sz w:val="18"/>
              </w:rPr>
            </w:pPr>
            <w:r>
              <w:rPr>
                <w:i/>
                <w:color w:val="66737B"/>
                <w:sz w:val="18"/>
              </w:rPr>
            </w:r>
          </w:p>
        </w:tc>
      </w:tr>
    </w:tbl>
    <w:p>
      <w:pPr>
        <w:pStyle w:val="Question"/>
        <w:rPr/>
      </w:pPr>
      <w:r>
        <w:rPr/>
        <w:t>Welke homepageblokken zijn onmisbaar?</w:t>
      </w:r>
    </w:p>
    <w:p>
      <w:pPr>
        <w:pStyle w:val="Normal"/>
        <w:keepNext w:val="true"/>
        <w:spacing w:before="0" w:after="40"/>
        <w:rPr/>
      </w:pPr>
      <w:r>
        <w:rPr>
          <w:b w:val="false"/>
          <w:i/>
          <w:color w:val="66737B"/>
          <w:sz w:val="17"/>
        </w:rPr>
        <w:t>Selecteer bijvoorbeeld: vacaturezoeker, nieuwste vacatures, uitgelichte werkgevers, voordelen, werkwijze, blogs, nieuwsbrief, testimonial, eind-CTA.</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Stageplek / voltijd / zzp / remote, etc. / werkgever van de maand</w:t>
            </w:r>
          </w:p>
        </w:tc>
      </w:tr>
    </w:tbl>
    <w:p>
      <w:pPr>
        <w:pStyle w:val="Question"/>
        <w:rPr/>
      </w:pPr>
      <w:r>
        <w:rPr/>
        <w:t>Welke afsluitende boodschap en CTA moet de homepage hebben?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Dit platform kende ik nog niet, maar de inhoud is relevanter voor mij als professional, dan welk ander platfrom ik ook ken</w:t>
            </w:r>
          </w:p>
        </w:tc>
      </w:tr>
    </w:tbl>
    <w:p>
      <w:pPr>
        <w:pStyle w:val="Normal"/>
        <w:rPr/>
      </w:pPr>
      <w:r>
        <w:rPr/>
      </w:r>
      <w:r>
        <w:br w:type="page"/>
      </w:r>
    </w:p>
    <w:p>
      <w:pPr>
        <w:pStyle w:val="Heading1"/>
        <w:spacing w:before="0" w:after="140"/>
        <w:rPr/>
      </w:pPr>
      <w:r>
        <w:rPr/>
        <w:t>5. Kandidatenreis en vacaturecontent</w:t>
      </w:r>
    </w:p>
    <w:p>
      <w:pPr>
        <w:pStyle w:val="Question"/>
        <w:rPr/>
      </w:pPr>
      <w:r>
        <w:rPr/>
        <w:t>Wat moeten kandidaten kunnen verwachten van de vacatures op SMV?</w:t>
      </w:r>
    </w:p>
    <w:p>
      <w:pPr>
        <w:pStyle w:val="Normal"/>
        <w:keepNext w:val="true"/>
        <w:spacing w:before="0" w:after="40"/>
        <w:rPr/>
      </w:pPr>
      <w:r>
        <w:rPr>
          <w:b w:val="false"/>
          <w:i/>
          <w:color w:val="66737B"/>
          <w:sz w:val="17"/>
        </w:rPr>
        <w:t>Denk aan kwaliteit, actualiteit, duidelijkheid, salarisinformatie en directe sollicitatie.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Variatie, verschillende type salaris / bonus, inspiratie zoals blogs</w:t>
            </w:r>
          </w:p>
        </w:tc>
      </w:tr>
    </w:tbl>
    <w:p>
      <w:pPr>
        <w:pStyle w:val="Question"/>
        <w:rPr/>
      </w:pPr>
      <w:r>
        <w:rPr/>
        <w:t>Welke zoekfilters zijn voor kandidaten het belangrijkst?</w:t>
      </w:r>
    </w:p>
    <w:p>
      <w:pPr>
        <w:pStyle w:val="Normal"/>
        <w:keepNext w:val="true"/>
        <w:spacing w:before="0" w:after="40"/>
        <w:rPr/>
      </w:pPr>
      <w:r>
        <w:rPr>
          <w:b w:val="false"/>
          <w:i/>
          <w:color w:val="66737B"/>
          <w:sz w:val="17"/>
        </w:rPr>
        <w:t>De site ondersteunt onder meer dienstverband, werklocatie, sector, functiegebied en ervaring. Geef de gewenste prioriteit aan.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Salaris. Aantal uren, aantal jaren ervaring</w:t>
            </w:r>
          </w:p>
        </w:tc>
      </w:tr>
    </w:tbl>
    <w:p>
      <w:pPr>
        <w:pStyle w:val="Question"/>
        <w:rPr/>
      </w:pPr>
      <w:r>
        <w:rPr/>
        <w:t>Welke functiegroepen verdienen later een eigen overzicht of landingspagina?</w:t>
      </w:r>
    </w:p>
    <w:p>
      <w:pPr>
        <w:pStyle w:val="Normal"/>
        <w:keepNext w:val="true"/>
        <w:spacing w:before="0" w:after="40"/>
        <w:rPr/>
      </w:pPr>
      <w:r>
        <w:rPr>
          <w:b w:val="false"/>
          <w:i/>
          <w:color w:val="66737B"/>
          <w:sz w:val="17"/>
        </w:rPr>
        <w:t>Bijvoorbeeld sales, marketing, accountmanagement, business development, contentmarketing, performance marketing.</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Accountmanagement, marketing / sales</w:t>
            </w:r>
          </w:p>
        </w:tc>
      </w:tr>
    </w:tbl>
    <w:p>
      <w:pPr>
        <w:pStyle w:val="Question"/>
        <w:rPr/>
      </w:pPr>
      <w:r>
        <w:rPr/>
        <w:t>Welke informatie mist vaak in aangeleverde vacatures, maar willen we wel stimuleren?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In welke mate men bonusgedreven werkt, wat het salaris is, etc.</w:t>
            </w:r>
          </w:p>
        </w:tc>
      </w:tr>
    </w:tbl>
    <w:p>
      <w:pPr>
        <w:pStyle w:val="Question"/>
        <w:rPr/>
      </w:pPr>
      <w:r>
        <w:rPr/>
        <w:t>Welke tekst tonen we als er geen passende vacatures zijn?</w:t>
      </w:r>
    </w:p>
    <w:p>
      <w:pPr>
        <w:pStyle w:val="Normal"/>
        <w:keepNext w:val="true"/>
        <w:spacing w:before="0" w:after="40"/>
        <w:rPr/>
      </w:pPr>
      <w:r>
        <w:rPr>
          <w:b w:val="false"/>
          <w:i/>
          <w:color w:val="66737B"/>
          <w:sz w:val="17"/>
        </w:rPr>
        <w:t>Denk aan filters wissen, job alert, later terugkomen of contact opnemen.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Meest relevante tonen, of gewoon homepage en alles</w:t>
            </w:r>
          </w:p>
        </w:tc>
      </w:tr>
    </w:tbl>
    <w:p>
      <w:pPr>
        <w:pStyle w:val="Question"/>
        <w:rPr/>
      </w:pPr>
      <w:r>
        <w:rPr/>
        <w:t>Willen we job alerts of een nieuwsbrief al promoten voordat die functionaliteit volledig beschikbaar is?</w:t>
      </w:r>
    </w:p>
    <w:p>
      <w:pPr>
        <w:pStyle w:val="Normal"/>
        <w:keepNext w:val="true"/>
        <w:spacing w:before="0" w:after="40"/>
        <w:rPr/>
      </w:pPr>
      <w:r>
        <w:rPr>
          <w:b w:val="false"/>
          <w:i/>
          <w:color w:val="66737B"/>
          <w:sz w:val="17"/>
        </w:rPr>
        <w:t>Zo ja: wat bestaat er nu daadwerkelijk en wat volgt later?</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rHeight w:val="568" w:hRule="atLeast"/>
        </w:trPr>
        <w:tc>
          <w:tcPr>
            <w:tcW w:w="9360" w:type="dxa"/>
            <w:tcBorders/>
            <w:shd w:fill="F5F8F9"/>
            <w:vAlign w:val="center"/>
          </w:tcPr>
          <w:p>
            <w:pPr>
              <w:pStyle w:val="Normal"/>
              <w:keepLines/>
              <w:spacing w:before="0" w:after="100"/>
              <w:rPr/>
            </w:pPr>
            <w:r>
              <w:rPr>
                <w:i/>
                <w:color w:val="66737B"/>
                <w:sz w:val="18"/>
              </w:rPr>
              <w:t>Inschrijven van een nieuwsbrief kan ook later als het nu niet handig is.</w:t>
            </w:r>
          </w:p>
        </w:tc>
      </w:tr>
    </w:tbl>
    <w:p>
      <w:pPr>
        <w:pStyle w:val="Normal"/>
        <w:rPr/>
      </w:pPr>
      <w:r>
        <w:rPr/>
      </w:r>
      <w:r>
        <w:br w:type="page"/>
      </w:r>
    </w:p>
    <w:p>
      <w:pPr>
        <w:pStyle w:val="Heading1"/>
        <w:spacing w:before="0" w:after="140"/>
        <w:rPr/>
      </w:pPr>
      <w:r>
        <w:rPr/>
        <w:t>6. Voor werkgevers en vacature plaatsen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EAF6F7"/>
            <w:vAlign w:val="center"/>
          </w:tcPr>
          <w:p>
            <w:pPr>
              <w:pStyle w:val="Normal"/>
              <w:keepLines/>
              <w:spacing w:before="0" w:after="0"/>
              <w:rPr/>
            </w:pPr>
            <w:r>
              <w:rPr>
                <w:b/>
                <w:color w:val="1396A3"/>
                <w:sz w:val="19"/>
              </w:rPr>
              <w:t xml:space="preserve">Bestaande grondstof. </w:t>
            </w:r>
            <w:r>
              <w:rPr>
                <w:color w:val="25313A"/>
                <w:sz w:val="19"/>
              </w:rPr>
              <w:t>De oude werkwijzepagina bevat bruikbare thema's: gespecialiseerd bereik, social verspreiding, sourcing, marketing en e-mailopvolging. De oude plaatsingspagina noemt een Standaard- en Superior-pakket. We nemen alleen diensten en claims over die nog actueel en uitvoerbaar zijn.</w:t>
            </w:r>
          </w:p>
        </w:tc>
      </w:tr>
    </w:tbl>
    <w:p>
      <w:pPr>
        <w:pStyle w:val="Normal"/>
        <w:spacing w:before="0" w:after="20"/>
        <w:rPr/>
      </w:pPr>
      <w:r>
        <w:rPr/>
      </w:r>
    </w:p>
    <w:p>
      <w:pPr>
        <w:pStyle w:val="Question"/>
        <w:rPr/>
      </w:pPr>
      <w:r>
        <w:rPr/>
        <w:t>Welke naam krijgt de algemene werkgeverspagina?</w:t>
      </w:r>
    </w:p>
    <w:p>
      <w:pPr>
        <w:pStyle w:val="Normal"/>
        <w:keepNext w:val="true"/>
        <w:spacing w:before="0" w:after="40"/>
        <w:rPr/>
      </w:pPr>
      <w:r>
        <w:rPr>
          <w:b w:val="false"/>
          <w:i/>
          <w:color w:val="66737B"/>
          <w:sz w:val="17"/>
        </w:rPr>
        <w:t>Aanbeveling: Voor werkgevers. Alternatieven: Adverteren, Werkgevers, Onze werkwijze.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Next w:val="true"/>
              <w:keepLines/>
              <w:spacing w:before="0" w:after="40"/>
              <w:rPr/>
            </w:pPr>
            <w:r>
              <w:rPr>
                <w:b w:val="false"/>
                <w:i/>
                <w:color w:val="66737B"/>
                <w:sz w:val="17"/>
              </w:rPr>
              <w:t xml:space="preserve"> </w:t>
            </w:r>
            <w:r>
              <w:rPr>
                <w:b w:val="false"/>
                <w:i/>
                <w:color w:val="66737B"/>
                <w:sz w:val="17"/>
              </w:rPr>
              <w:t>Voor werkgevers.</w:t>
            </w:r>
          </w:p>
        </w:tc>
      </w:tr>
    </w:tbl>
    <w:p>
      <w:pPr>
        <w:pStyle w:val="Question"/>
        <w:rPr/>
      </w:pPr>
      <w:r>
        <w:rPr/>
        <w:t>Welke onderdelen van de oude werkwijze worden nog steeds uitgevoerd?</w:t>
      </w:r>
    </w:p>
    <w:p>
      <w:pPr>
        <w:pStyle w:val="Normal"/>
        <w:keepNext w:val="true"/>
        <w:spacing w:before="0" w:after="40"/>
        <w:rPr/>
      </w:pPr>
      <w:r>
        <w:rPr>
          <w:b w:val="false"/>
          <w:i/>
          <w:color w:val="66737B"/>
          <w:sz w:val="17"/>
        </w:rPr>
        <w:t>Beschrijf per onderdeel kort wat er concreet gebeurt en wie dit uitvoert.</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
          </w:p>
        </w:tc>
      </w:tr>
    </w:tbl>
    <w:p>
      <w:pPr>
        <w:pStyle w:val="Question"/>
        <w:rPr/>
      </w:pPr>
      <w:r>
        <w:rPr/>
        <w:t>Hoe verloopt een plaatsing van aankoop tot publicatie?</w:t>
      </w:r>
    </w:p>
    <w:p>
      <w:pPr>
        <w:pStyle w:val="Normal"/>
        <w:keepNext w:val="true"/>
        <w:spacing w:before="0" w:after="40"/>
        <w:rPr/>
      </w:pPr>
      <w:r>
        <w:rPr>
          <w:b w:val="false"/>
          <w:i/>
          <w:color w:val="66737B"/>
          <w:sz w:val="17"/>
        </w:rPr>
        <w:t>Bijvoorbeeld: pakket kiezen, materiaal aanleveren, controle/redactie, publicatie, verspreiding, rapportage.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Next w:val="true"/>
              <w:keepLines/>
              <w:spacing w:before="0" w:after="40"/>
              <w:rPr/>
            </w:pPr>
            <w:r>
              <w:rPr>
                <w:b w:val="false"/>
                <w:i/>
                <w:color w:val="66737B"/>
                <w:sz w:val="17"/>
              </w:rPr>
              <w:t>pakket kiezen, materiaal aanleveren, controle/redactie, publicatie, verspreiding, rapportage. Evaluatie. Die volgorde</w:t>
            </w:r>
          </w:p>
        </w:tc>
      </w:tr>
    </w:tbl>
    <w:p>
      <w:pPr>
        <w:pStyle w:val="Question"/>
        <w:rPr/>
      </w:pPr>
      <w:r>
        <w:rPr/>
        <w:t>Welke doorlooptijd mogen we communiceren?</w:t>
      </w:r>
    </w:p>
    <w:p>
      <w:pPr>
        <w:pStyle w:val="Normal"/>
        <w:keepNext w:val="true"/>
        <w:spacing w:before="0" w:after="40"/>
        <w:rPr/>
      </w:pPr>
      <w:r>
        <w:rPr>
          <w:b w:val="false"/>
          <w:i/>
          <w:color w:val="66737B"/>
          <w:sz w:val="17"/>
        </w:rPr>
        <w:t>Vermijd een vaste belofte als deze niet consequent haalbaar is.</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Voor een aanvraag? Misschien sta je nog voor het weekend online</w:t>
            </w:r>
          </w:p>
        </w:tc>
      </w:tr>
    </w:tbl>
    <w:p>
      <w:pPr>
        <w:pStyle w:val="Question"/>
        <w:rPr/>
      </w:pPr>
      <w:r>
        <w:rPr/>
        <w:t>Welke service krijgt een werkgever tijdens de looptijd van een vacature?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Contactmomenten om te evaluerenn, bij te sturen en extra zchtbaarheid te laten ontstaan..</w:t>
            </w:r>
          </w:p>
        </w:tc>
      </w:tr>
    </w:tbl>
    <w:p>
      <w:pPr>
        <w:pStyle w:val="Question"/>
        <w:rPr/>
      </w:pPr>
      <w:r>
        <w:rPr/>
        <w:t>Wat gebeurt er bij meerdere vacatures of maatwerk?</w:t>
      </w:r>
    </w:p>
    <w:p>
      <w:pPr>
        <w:pStyle w:val="Normal"/>
        <w:keepNext w:val="true"/>
        <w:spacing w:before="0" w:after="40"/>
        <w:rPr/>
      </w:pPr>
      <w:r>
        <w:rPr>
          <w:b w:val="false"/>
          <w:i/>
          <w:color w:val="66737B"/>
          <w:sz w:val="17"/>
        </w:rPr>
        <w:t>Contact, staffelprijs, abonnement of offerte?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Er ontstaat keuze voor de kandidaat, deze klikt op wat hij / zij leuk lijkt.</w:t>
            </w:r>
          </w:p>
        </w:tc>
      </w:tr>
    </w:tbl>
    <w:p>
      <w:pPr>
        <w:pStyle w:val="Normal"/>
        <w:rPr/>
      </w:pPr>
      <w:r>
        <w:rPr/>
      </w:r>
      <w:r>
        <w:br w:type="page"/>
      </w:r>
    </w:p>
    <w:p>
      <w:pPr>
        <w:pStyle w:val="Heading1"/>
        <w:spacing w:before="0" w:after="140"/>
        <w:rPr/>
      </w:pPr>
      <w:r>
        <w:rPr/>
        <w:t>7. Pakketten en commerciële bevestigingen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EAF6F7"/>
            <w:vAlign w:val="center"/>
          </w:tcPr>
          <w:p>
            <w:pPr>
              <w:pStyle w:val="Normal"/>
              <w:keepLines/>
              <w:spacing w:before="0" w:after="0"/>
              <w:rPr/>
            </w:pPr>
            <w:r>
              <w:rPr>
                <w:b/>
                <w:color w:val="1396A3"/>
                <w:sz w:val="19"/>
              </w:rPr>
              <w:t xml:space="preserve">Controle vereist. </w:t>
            </w:r>
            <w:r>
              <w:rPr>
                <w:color w:val="25313A"/>
                <w:sz w:val="19"/>
              </w:rPr>
              <w:t>Onderstaande gegevens komen uit de oude pagina en zijn nog geen goedgekeurde websitecopy.</w:t>
            </w:r>
          </w:p>
        </w:tc>
      </w:tr>
    </w:tbl>
    <w:p>
      <w:pPr>
        <w:pStyle w:val="Normal"/>
        <w:spacing w:before="0" w:after="20"/>
        <w:rPr/>
      </w:pPr>
      <w:r>
        <w:rPr/>
      </w:r>
    </w:p>
    <w:tbl>
      <w:tblPr>
        <w:tblStyle w:val="TableGrid"/>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1900"/>
        <w:gridCol w:w="1900"/>
        <w:gridCol w:w="2099"/>
        <w:gridCol w:w="3460"/>
      </w:tblGrid>
      <w:tr>
        <w:trPr/>
        <w:tc>
          <w:tcPr>
            <w:tcW w:w="1900"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Onderdeel</w:t>
            </w:r>
          </w:p>
        </w:tc>
        <w:tc>
          <w:tcPr>
            <w:tcW w:w="1900"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Standaard (oud)</w:t>
            </w:r>
          </w:p>
        </w:tc>
        <w:tc>
          <w:tcPr>
            <w:tcW w:w="2099"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Superior (oud)</w:t>
            </w:r>
          </w:p>
        </w:tc>
        <w:tc>
          <w:tcPr>
            <w:tcW w:w="3460"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Maatwerk</w:t>
            </w:r>
          </w:p>
        </w:tc>
      </w:tr>
      <w:tr>
        <w:trPr/>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Prijs</w:t>
            </w:r>
          </w:p>
        </w:tc>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EUR 189</w:t>
            </w:r>
          </w:p>
        </w:tc>
        <w:tc>
          <w:tcPr>
            <w:tcW w:w="2099"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EUR 398</w:t>
            </w:r>
          </w:p>
        </w:tc>
        <w:tc>
          <w:tcPr>
            <w:tcW w:w="346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Maatwerk</w:t>
            </w:r>
          </w:p>
        </w:tc>
      </w:tr>
      <w:tr>
        <w:trPr/>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Looptijd</w:t>
            </w:r>
          </w:p>
        </w:tc>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60 dagen</w:t>
            </w:r>
          </w:p>
        </w:tc>
        <w:tc>
          <w:tcPr>
            <w:tcW w:w="2099"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60 dagen</w:t>
            </w:r>
          </w:p>
        </w:tc>
        <w:tc>
          <w:tcPr>
            <w:tcW w:w="346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[Vul in]</w:t>
            </w:r>
          </w:p>
        </w:tc>
      </w:tr>
      <w:tr>
        <w:trPr/>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E-mail en social</w:t>
            </w:r>
          </w:p>
        </w:tc>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Ja</w:t>
            </w:r>
          </w:p>
        </w:tc>
        <w:tc>
          <w:tcPr>
            <w:tcW w:w="2099"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Ja</w:t>
            </w:r>
          </w:p>
        </w:tc>
        <w:tc>
          <w:tcPr>
            <w:tcW w:w="346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[Vul in]</w:t>
            </w:r>
          </w:p>
        </w:tc>
      </w:tr>
      <w:tr>
        <w:trPr/>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Nieuwsbrief</w:t>
            </w:r>
          </w:p>
        </w:tc>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Exclusieve vermelding</w:t>
            </w:r>
          </w:p>
        </w:tc>
        <w:tc>
          <w:tcPr>
            <w:tcW w:w="2099"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Exclusieve vermelding</w:t>
            </w:r>
          </w:p>
        </w:tc>
        <w:tc>
          <w:tcPr>
            <w:tcW w:w="346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[Vul in]</w:t>
            </w:r>
          </w:p>
        </w:tc>
      </w:tr>
      <w:tr>
        <w:trPr/>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Social campagne</w:t>
            </w:r>
          </w:p>
        </w:tc>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Nee / niet genoemd</w:t>
            </w:r>
          </w:p>
        </w:tc>
        <w:tc>
          <w:tcPr>
            <w:tcW w:w="2099"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Op maat</w:t>
            </w:r>
          </w:p>
        </w:tc>
        <w:tc>
          <w:tcPr>
            <w:tcW w:w="346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[Vul in]</w:t>
            </w:r>
          </w:p>
        </w:tc>
      </w:tr>
      <w:tr>
        <w:trPr/>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Positionering</w:t>
            </w:r>
          </w:p>
        </w:tc>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Regulier</w:t>
            </w:r>
          </w:p>
        </w:tc>
        <w:tc>
          <w:tcPr>
            <w:tcW w:w="2099"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Toppositie + extra opvalwaarde</w:t>
            </w:r>
          </w:p>
        </w:tc>
        <w:tc>
          <w:tcPr>
            <w:tcW w:w="346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[Vul in]</w:t>
            </w:r>
          </w:p>
        </w:tc>
      </w:tr>
    </w:tbl>
    <w:p>
      <w:pPr>
        <w:pStyle w:val="Normal"/>
        <w:spacing w:before="0" w:after="20"/>
        <w:rPr/>
      </w:pPr>
      <w:r>
        <w:rPr/>
      </w:r>
    </w:p>
    <w:p>
      <w:pPr>
        <w:pStyle w:val="Question"/>
        <w:rPr/>
      </w:pPr>
      <w:r>
        <w:rPr/>
        <w:t>Zijn de prijzen inclusief of exclusief btw, en gelden er aanvullende kosten?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Exclusief btw</w:t>
            </w:r>
          </w:p>
        </w:tc>
      </w:tr>
    </w:tbl>
    <w:p>
      <w:pPr>
        <w:pStyle w:val="Question"/>
        <w:rPr/>
      </w:pPr>
      <w:r>
        <w:rPr/>
        <w:t>Wat betekent een 'exclusieve nieuwsbriefvermelding' precies?</w:t>
      </w:r>
    </w:p>
    <w:p>
      <w:pPr>
        <w:pStyle w:val="Normal"/>
        <w:keepNext w:val="true"/>
        <w:spacing w:before="0" w:after="40"/>
        <w:rPr/>
      </w:pPr>
      <w:r>
        <w:rPr>
          <w:b w:val="false"/>
          <w:i/>
          <w:color w:val="66737B"/>
          <w:sz w:val="17"/>
        </w:rPr>
        <w:t>Frequentie, positie, formaat en doelgroep.</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Combinatie bovenstaand</w:t>
            </w:r>
          </w:p>
        </w:tc>
      </w:tr>
    </w:tbl>
    <w:p>
      <w:pPr>
        <w:pStyle w:val="Question"/>
        <w:rPr/>
      </w:pPr>
      <w:r>
        <w:rPr/>
        <w:t>Hoe lang duurt de toppositie en waar verschijnt deze?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60 dagen met een verhoogde ranking</w:t>
            </w:r>
          </w:p>
        </w:tc>
      </w:tr>
    </w:tbl>
    <w:p>
      <w:pPr>
        <w:pStyle w:val="Question"/>
        <w:rPr/>
      </w:pPr>
      <w:r>
        <w:rPr/>
        <w:t>Wat houdt de socialmediacampagne van Superior concreet in?</w:t>
      </w:r>
    </w:p>
    <w:p>
      <w:pPr>
        <w:pStyle w:val="Normal"/>
        <w:keepNext w:val="true"/>
        <w:spacing w:before="0" w:after="40"/>
        <w:rPr/>
      </w:pPr>
      <w:r>
        <w:rPr>
          <w:b w:val="false"/>
          <w:i/>
          <w:color w:val="66737B"/>
          <w:sz w:val="17"/>
        </w:rPr>
        <w:t>Kanalen, aantal plaatsingen, targeting, advertentiebudget en rapportage.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Afhankelijk van de functietype, bepaal je de mix van media die je inzet en daar verdeel je in beginsel 100 piek over</w:t>
            </w:r>
          </w:p>
        </w:tc>
      </w:tr>
    </w:tbl>
    <w:p>
      <w:pPr>
        <w:pStyle w:val="Question"/>
        <w:rPr/>
      </w:pPr>
      <w:r>
        <w:rPr/>
        <w:t>Welke betaal-, wijzigings-, annulerings- en restitutievoorwaarden moeten zichtbaar zijn?</w:t>
      </w:r>
    </w:p>
    <w:p>
      <w:pPr>
        <w:pStyle w:val="Normal"/>
        <w:keepNext w:val="true"/>
        <w:spacing w:before="0" w:after="40"/>
        <w:rPr/>
      </w:pPr>
      <w:r>
        <w:rPr>
          <w:b w:val="false"/>
          <w:i/>
          <w:color w:val="66737B"/>
          <w:sz w:val="17"/>
        </w:rPr>
        <w:t>Juridische uitwerking kan later apart worden gecontroleerd.</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Geen niet goed geld terug, velder zie Dylan. MUV CPC / CPA draait het om het publiceren op de site, niet om de conversie</w:t>
            </w:r>
          </w:p>
          <w:p>
            <w:pPr>
              <w:pStyle w:val="Normal"/>
              <w:spacing w:before="0" w:after="100"/>
              <w:rPr>
                <w:i/>
                <w:i/>
                <w:color w:val="66737B"/>
                <w:sz w:val="18"/>
              </w:rPr>
            </w:pPr>
            <w:r>
              <w:rPr>
                <w:i/>
                <w:color w:val="66737B"/>
                <w:sz w:val="18"/>
              </w:rPr>
            </w:r>
          </w:p>
        </w:tc>
      </w:tr>
    </w:tbl>
    <w:p>
      <w:pPr>
        <w:pStyle w:val="Normal"/>
        <w:rPr/>
      </w:pPr>
      <w:r>
        <w:rPr/>
      </w:r>
      <w:r>
        <w:br w:type="page"/>
      </w:r>
    </w:p>
    <w:p>
      <w:pPr>
        <w:pStyle w:val="Heading1"/>
        <w:spacing w:before="0" w:after="140"/>
        <w:rPr/>
      </w:pPr>
      <w:r>
        <w:rPr/>
        <w:t>8. Bedrijfspagina's en werkgeversprofielen</w:t>
      </w:r>
    </w:p>
    <w:p>
      <w:pPr>
        <w:pStyle w:val="Question"/>
        <w:rPr/>
      </w:pPr>
      <w:r>
        <w:rPr/>
        <w:t>Wat is het doel van een publieke bedrijfspagina?</w:t>
      </w:r>
    </w:p>
    <w:p>
      <w:pPr>
        <w:pStyle w:val="Normal"/>
        <w:keepNext w:val="true"/>
        <w:spacing w:before="0" w:after="40"/>
        <w:rPr/>
      </w:pPr>
      <w:r>
        <w:rPr>
          <w:b w:val="false"/>
          <w:i/>
          <w:color w:val="66737B"/>
          <w:sz w:val="17"/>
        </w:rPr>
        <w:t>Employer branding, vertrouwen, vacatures bundelen, contact of een combinatie.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Kennis kunnen maken met nieuwe merken, en overzichtelijk maken wat voor vacatures men heeft.</w:t>
            </w:r>
          </w:p>
        </w:tc>
      </w:tr>
    </w:tbl>
    <w:p>
      <w:pPr>
        <w:pStyle w:val="Question"/>
        <w:rPr/>
      </w:pPr>
      <w:r>
        <w:rPr/>
        <w:t>Welke onderdelen moeten werkgevers minimaal aanleveren?</w:t>
      </w:r>
    </w:p>
    <w:p>
      <w:pPr>
        <w:pStyle w:val="Normal"/>
        <w:keepNext w:val="true"/>
        <w:spacing w:before="0" w:after="40"/>
        <w:rPr/>
      </w:pPr>
      <w:r>
        <w:rPr>
          <w:b w:val="false"/>
          <w:i/>
          <w:color w:val="66737B"/>
          <w:sz w:val="17"/>
        </w:rPr>
        <w:t>Bijvoorbeeld logo, cover, korte tagline, bedrijfsintroductie, locatie, website, socials en cultuurinformatie.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Omschrijving, recruitmentbehoefte, beeldmateriaal zoals een werken bij film</w:t>
            </w:r>
          </w:p>
        </w:tc>
      </w:tr>
    </w:tbl>
    <w:p>
      <w:pPr>
        <w:pStyle w:val="Question"/>
        <w:rPr/>
      </w:pPr>
      <w:r>
        <w:rPr/>
        <w:t>Welke informatie helpt kandidaten echt bij hun keuze?</w:t>
      </w:r>
    </w:p>
    <w:p>
      <w:pPr>
        <w:pStyle w:val="Normal"/>
        <w:keepNext w:val="true"/>
        <w:spacing w:before="0" w:after="40"/>
        <w:rPr/>
      </w:pPr>
      <w:r>
        <w:rPr>
          <w:b w:val="false"/>
          <w:i/>
          <w:color w:val="66737B"/>
          <w:sz w:val="17"/>
        </w:rPr>
        <w:t>Denk aan team, werkwijze, groei, producten/diensten, thuiswerken en ontwikkelmogelijkheden.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Echte vacatureteksten, wat eigenlijk clichevrij is.</w:t>
            </w:r>
          </w:p>
        </w:tc>
      </w:tr>
    </w:tbl>
    <w:p>
      <w:pPr>
        <w:pStyle w:val="Question"/>
        <w:rPr/>
      </w:pPr>
      <w:r>
        <w:rPr/>
        <w:t>Mogen werkgevers zelf promotionele claims plaatsen, of worden teksten eerst gecontroleerd?</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90% van de plaatsingen zul je zelf moeten verzorgen, bijvoorbeeld DMV automatisering. Klanten die zelf plaatsen zijn ook tof</w:t>
            </w:r>
          </w:p>
        </w:tc>
      </w:tr>
    </w:tbl>
    <w:p>
      <w:pPr>
        <w:pStyle w:val="Question"/>
        <w:rPr/>
      </w:pPr>
      <w:r>
        <w:rPr/>
        <w:t>Willen we uitgelichte werkgevers aanbieden?</w:t>
      </w:r>
    </w:p>
    <w:p>
      <w:pPr>
        <w:pStyle w:val="Normal"/>
        <w:keepNext w:val="true"/>
        <w:spacing w:before="0" w:after="40"/>
        <w:rPr/>
      </w:pPr>
      <w:r>
        <w:rPr>
          <w:b w:val="false"/>
          <w:i/>
          <w:color w:val="66737B"/>
          <w:sz w:val="17"/>
        </w:rPr>
        <w:t>Zo ja: als redactionele keuze, betaald onderdeel of beide? Maak betaalde zichtbaarheid herkenbaar.</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Zeker weten!</w:t>
            </w:r>
          </w:p>
        </w:tc>
      </w:tr>
    </w:tbl>
    <w:p>
      <w:pPr>
        <w:pStyle w:val="Question"/>
        <w:rPr/>
      </w:pPr>
      <w:r>
        <w:rPr/>
        <w:t>Welke CTA hoort bij een bedrijfspagina?</w:t>
      </w:r>
    </w:p>
    <w:p>
      <w:pPr>
        <w:pStyle w:val="Normal"/>
        <w:keepNext w:val="true"/>
        <w:spacing w:before="0" w:after="40"/>
        <w:rPr/>
      </w:pPr>
      <w:r>
        <w:rPr>
          <w:b w:val="false"/>
          <w:i/>
          <w:color w:val="66737B"/>
          <w:sz w:val="17"/>
        </w:rPr>
        <w:t>Bijvoorbeeld: Bekijk vacatures bij [bedrijf], Bezoek website, Maak kennis met [bedrijf].</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Next w:val="true"/>
              <w:keepLines/>
              <w:spacing w:before="0" w:after="40"/>
              <w:rPr/>
            </w:pPr>
            <w:r>
              <w:rPr>
                <w:b w:val="false"/>
                <w:i/>
                <w:color w:val="66737B"/>
                <w:sz w:val="17"/>
              </w:rPr>
              <w:t>Bekijk vacatures bij [bedrijf],  daardoor blijft je bezoeker wel gewoon hangen op het eigen moederschip.</w:t>
            </w:r>
          </w:p>
        </w:tc>
      </w:tr>
    </w:tbl>
    <w:p>
      <w:pPr>
        <w:pStyle w:val="Normal"/>
        <w:rPr/>
      </w:pPr>
      <w:r>
        <w:rPr/>
      </w:r>
      <w:r>
        <w:br w:type="page"/>
      </w:r>
    </w:p>
    <w:p>
      <w:pPr>
        <w:pStyle w:val="Heading1"/>
        <w:spacing w:before="0" w:after="140"/>
        <w:rPr/>
      </w:pPr>
      <w:r>
        <w:rPr/>
        <w:t>9. Blog en redactionele richting</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EAF6F7"/>
            <w:vAlign w:val="center"/>
          </w:tcPr>
          <w:p>
            <w:pPr>
              <w:pStyle w:val="Normal"/>
              <w:keepLines/>
              <w:spacing w:before="0" w:after="0"/>
              <w:rPr/>
            </w:pPr>
            <w:r>
              <w:rPr>
                <w:b/>
                <w:color w:val="1396A3"/>
                <w:sz w:val="19"/>
              </w:rPr>
              <w:t xml:space="preserve">Wat is een contentcluster? </w:t>
            </w:r>
            <w:r>
              <w:rPr>
                <w:color w:val="25313A"/>
                <w:sz w:val="19"/>
              </w:rPr>
              <w:t>Een centraal onderwerp wordt ondersteund door meerdere gerelateerde artikelen en bewuste interne links. Categorieën en tags helpen bij ordening, maar het cluster ontstaat vooral doordat blogs, vacatureoverzichten, bedrijven en CTA's inhoudelijk naar elkaar verwijzen.</w:t>
            </w:r>
          </w:p>
        </w:tc>
      </w:tr>
    </w:tbl>
    <w:p>
      <w:pPr>
        <w:pStyle w:val="Normal"/>
        <w:spacing w:before="0" w:after="20"/>
        <w:rPr/>
      </w:pPr>
      <w:r>
        <w:rPr/>
      </w:r>
    </w:p>
    <w:p>
      <w:pPr>
        <w:pStyle w:val="Heading2"/>
        <w:rPr/>
      </w:pPr>
      <w:r>
        <w:rPr/>
        <w:t>Bestaande concepten</w:t>
      </w:r>
    </w:p>
    <w:tbl>
      <w:tblPr>
        <w:tblStyle w:val="TableGrid"/>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2700"/>
        <w:gridCol w:w="1300"/>
        <w:gridCol w:w="2599"/>
        <w:gridCol w:w="2760"/>
      </w:tblGrid>
      <w:tr>
        <w:trPr/>
        <w:tc>
          <w:tcPr>
            <w:tcW w:w="2700"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Artikel</w:t>
            </w:r>
          </w:p>
        </w:tc>
        <w:tc>
          <w:tcPr>
            <w:tcW w:w="1300"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Categorie</w:t>
            </w:r>
          </w:p>
        </w:tc>
        <w:tc>
          <w:tcPr>
            <w:tcW w:w="2599"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Mogelijke tags</w:t>
            </w:r>
          </w:p>
        </w:tc>
        <w:tc>
          <w:tcPr>
            <w:tcW w:w="2760"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Logische CTA</w:t>
            </w:r>
          </w:p>
        </w:tc>
      </w:tr>
      <w:tr>
        <w:trPr/>
        <w:tc>
          <w:tcPr>
            <w:tcW w:w="27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Moderne contentstrategie</w:t>
            </w:r>
          </w:p>
        </w:tc>
        <w:tc>
          <w:tcPr>
            <w:tcW w:w="13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Marketing</w:t>
            </w:r>
          </w:p>
        </w:tc>
        <w:tc>
          <w:tcPr>
            <w:tcW w:w="2599"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contentmarketing, SEO, strategie</w:t>
            </w:r>
          </w:p>
        </w:tc>
        <w:tc>
          <w:tcPr>
            <w:tcW w:w="276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Bekijk marketingvacatures</w:t>
            </w:r>
          </w:p>
        </w:tc>
      </w:tr>
      <w:tr>
        <w:trPr/>
        <w:tc>
          <w:tcPr>
            <w:tcW w:w="27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New business of relatiebeheer</w:t>
            </w:r>
          </w:p>
        </w:tc>
        <w:tc>
          <w:tcPr>
            <w:tcW w:w="13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Sales</w:t>
            </w:r>
          </w:p>
        </w:tc>
        <w:tc>
          <w:tcPr>
            <w:tcW w:w="2599"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new business, accountmanagement</w:t>
            </w:r>
          </w:p>
        </w:tc>
        <w:tc>
          <w:tcPr>
            <w:tcW w:w="276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Bekijk salesvacatures</w:t>
            </w:r>
          </w:p>
        </w:tc>
      </w:tr>
      <w:tr>
        <w:trPr/>
        <w:tc>
          <w:tcPr>
            <w:tcW w:w="27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Remarketing en retargeting</w:t>
            </w:r>
          </w:p>
        </w:tc>
        <w:tc>
          <w:tcPr>
            <w:tcW w:w="13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Marketing</w:t>
            </w:r>
          </w:p>
        </w:tc>
        <w:tc>
          <w:tcPr>
            <w:tcW w:w="2599"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performance marketing, advertising</w:t>
            </w:r>
          </w:p>
        </w:tc>
        <w:tc>
          <w:tcPr>
            <w:tcW w:w="276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Bekijk digital-marketingvacatures</w:t>
            </w:r>
          </w:p>
        </w:tc>
      </w:tr>
      <w:tr>
        <w:trPr/>
        <w:tc>
          <w:tcPr>
            <w:tcW w:w="27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Social media of e-mailmarketing</w:t>
            </w:r>
          </w:p>
        </w:tc>
        <w:tc>
          <w:tcPr>
            <w:tcW w:w="13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Marketing</w:t>
            </w:r>
          </w:p>
        </w:tc>
        <w:tc>
          <w:tcPr>
            <w:tcW w:w="2599"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social media, e-mailmarketing</w:t>
            </w:r>
          </w:p>
        </w:tc>
        <w:tc>
          <w:tcPr>
            <w:tcW w:w="276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Bekijk marketingvacatures</w:t>
            </w:r>
          </w:p>
        </w:tc>
      </w:tr>
    </w:tbl>
    <w:p>
      <w:pPr>
        <w:pStyle w:val="Normal"/>
        <w:spacing w:before="0" w:after="20"/>
        <w:rPr/>
      </w:pPr>
      <w:r>
        <w:rPr/>
      </w:r>
    </w:p>
    <w:p>
      <w:pPr>
        <w:pStyle w:val="Question"/>
        <w:rPr/>
      </w:pPr>
      <w:r>
        <w:rPr/>
        <w:t>Voor wie schrijven we primair?</w:t>
      </w:r>
    </w:p>
    <w:p>
      <w:pPr>
        <w:pStyle w:val="Normal"/>
        <w:keepNext w:val="true"/>
        <w:spacing w:before="0" w:after="40"/>
        <w:rPr/>
      </w:pPr>
      <w:r>
        <w:rPr>
          <w:b w:val="false"/>
          <w:i/>
          <w:color w:val="66737B"/>
          <w:sz w:val="17"/>
        </w:rPr>
        <w:t>Kandidaten, werkgevers of per artikel verschillend?</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Vooral voor kandidaten, maar ook een beetje over het organiseren van recruitment ter inspiratie van grotere organisaties.</w:t>
            </w:r>
          </w:p>
        </w:tc>
      </w:tr>
    </w:tbl>
    <w:p>
      <w:pPr>
        <w:pStyle w:val="Question"/>
        <w:rPr/>
      </w:pPr>
      <w:r>
        <w:rPr/>
        <w:t>Welke 3-5 hoofdonderwerpen willen we de komende zes maanden uitbouwen?</w:t>
      </w:r>
    </w:p>
    <w:p>
      <w:pPr>
        <w:pStyle w:val="Normal"/>
        <w:keepNext w:val="true"/>
        <w:spacing w:before="0" w:after="40"/>
        <w:rPr/>
      </w:pPr>
      <w:r>
        <w:rPr>
          <w:b w:val="false"/>
          <w:i/>
          <w:color w:val="66737B"/>
          <w:sz w:val="17"/>
        </w:rPr>
        <w:t>Bijvoorbeeld salescarrière, marketingcarrière, functie-uitleg, sollicitatieadvies, recruitment en employer branding.</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Salescarriere, marketingcarriere, sollicitatieadvies, recruitment, ethiek</w:t>
            </w:r>
          </w:p>
        </w:tc>
      </w:tr>
    </w:tbl>
    <w:p>
      <w:pPr>
        <w:pStyle w:val="Question"/>
        <w:rPr/>
      </w:pPr>
      <w:r>
        <w:rPr/>
        <w:t>Welke publicatiefrequentie is realistisch?</w:t>
      </w:r>
    </w:p>
    <w:p>
      <w:pPr>
        <w:pStyle w:val="Normal"/>
        <w:keepNext w:val="true"/>
        <w:spacing w:before="0" w:after="40"/>
        <w:rPr/>
      </w:pPr>
      <w:r>
        <w:rPr>
          <w:b w:val="false"/>
          <w:i/>
          <w:color w:val="66737B"/>
          <w:sz w:val="17"/>
        </w:rPr>
        <w:t>Kwaliteit en onderhoud zijn belangrijker dan veel publiceren.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Voor blogs eens in de week</w:t>
            </w:r>
          </w:p>
        </w:tc>
      </w:tr>
    </w:tbl>
    <w:p>
      <w:pPr>
        <w:pStyle w:val="Question"/>
        <w:rPr/>
      </w:pPr>
      <w:r>
        <w:rPr/>
        <w:t>Wie is inhoudelijk auteur en wie keurt artikelen vóór publicatie goed?</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Tim is autheur, Jos publiceert en Tim start de promotie op</w:t>
            </w:r>
          </w:p>
        </w:tc>
      </w:tr>
    </w:tbl>
    <w:p>
      <w:pPr>
        <w:pStyle w:val="Normal"/>
        <w:rPr/>
      </w:pPr>
      <w:r>
        <w:rPr/>
      </w:r>
      <w:r>
        <w:br w:type="page"/>
      </w:r>
    </w:p>
    <w:p>
      <w:pPr>
        <w:pStyle w:val="Heading1"/>
        <w:spacing w:before="0" w:after="140"/>
        <w:rPr/>
      </w:pPr>
      <w:r>
        <w:rPr/>
        <w:t>9. Blogbriefing per artikel</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EAF6F7"/>
            <w:vAlign w:val="center"/>
          </w:tcPr>
          <w:p>
            <w:pPr>
              <w:pStyle w:val="Normal"/>
              <w:keepLines/>
              <w:spacing w:before="0" w:after="0"/>
              <w:rPr/>
            </w:pPr>
            <w:r>
              <w:rPr>
                <w:b/>
                <w:color w:val="1396A3"/>
                <w:sz w:val="19"/>
              </w:rPr>
              <w:t xml:space="preserve">Gebruik. </w:t>
            </w:r>
            <w:r>
              <w:rPr>
                <w:color w:val="25313A"/>
                <w:sz w:val="19"/>
              </w:rPr>
              <w:t>Kopieer deze vragen voor ieder nieuw artikel. Hierdoor kan de blogfunctie gericht worden gebruikt zonder dat ieder onderwerp eerst technisch hoeft te worden uitgewerkt.</w:t>
            </w:r>
          </w:p>
        </w:tc>
      </w:tr>
    </w:tbl>
    <w:p>
      <w:pPr>
        <w:pStyle w:val="Normal"/>
        <w:spacing w:before="0" w:after="20"/>
        <w:rPr/>
      </w:pPr>
      <w:r>
        <w:rPr/>
      </w:r>
    </w:p>
    <w:p>
      <w:pPr>
        <w:pStyle w:val="Question"/>
        <w:rPr/>
      </w:pPr>
      <w:r>
        <w:rPr/>
        <w:t>Werktitel en hoofdvraag</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Vul hier je antwoord in</w:t>
            </w:r>
          </w:p>
        </w:tc>
      </w:tr>
    </w:tbl>
    <w:p>
      <w:pPr>
        <w:pStyle w:val="Question"/>
        <w:rPr/>
      </w:pPr>
      <w:r>
        <w:rPr/>
        <w:t>Primaire doelgroep</w:t>
      </w:r>
    </w:p>
    <w:p>
      <w:pPr>
        <w:pStyle w:val="Normal"/>
        <w:keepNext w:val="true"/>
        <w:spacing w:before="0" w:after="40"/>
        <w:rPr/>
      </w:pPr>
      <w:r>
        <w:rPr>
          <w:b w:val="false"/>
          <w:i/>
          <w:color w:val="66737B"/>
          <w:sz w:val="17"/>
        </w:rPr>
        <w:t>Kandidaat, werkgever of beide.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Vul hier je antwoord in</w:t>
            </w:r>
          </w:p>
        </w:tc>
      </w:tr>
    </w:tbl>
    <w:p>
      <w:pPr>
        <w:pStyle w:val="Question"/>
        <w:rPr/>
      </w:pPr>
      <w:r>
        <w:rPr/>
        <w:t>Zoekintentie</w:t>
      </w:r>
    </w:p>
    <w:p>
      <w:pPr>
        <w:pStyle w:val="Normal"/>
        <w:keepNext w:val="true"/>
        <w:spacing w:before="0" w:after="40"/>
        <w:rPr/>
      </w:pPr>
      <w:r>
        <w:rPr>
          <w:b w:val="false"/>
          <w:i/>
          <w:color w:val="66737B"/>
          <w:sz w:val="17"/>
        </w:rPr>
        <w:t>Wil de lezer iets begrijpen, vergelijken, kiezen, leren of direct vacatures bekijken?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Vul hier je antwoord in</w:t>
            </w:r>
          </w:p>
        </w:tc>
      </w:tr>
    </w:tbl>
    <w:p>
      <w:pPr>
        <w:pStyle w:val="Question"/>
        <w:rPr/>
      </w:pPr>
      <w:r>
        <w:rPr/>
        <w:t>Belangrijkste boodschap in één zin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Vul hier je antwoord in</w:t>
            </w:r>
          </w:p>
        </w:tc>
      </w:tr>
    </w:tbl>
    <w:p>
      <w:pPr>
        <w:pStyle w:val="Question"/>
        <w:rPr/>
      </w:pPr>
      <w:r>
        <w:rPr/>
        <w:t>Blogcategorie en 2-5 specifieke tags</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Vul hier je antwoord in</w:t>
            </w:r>
          </w:p>
        </w:tc>
      </w:tr>
    </w:tbl>
    <w:p>
      <w:pPr>
        <w:pStyle w:val="Question"/>
        <w:rPr/>
      </w:pPr>
      <w:r>
        <w:rPr/>
        <w:t>Welke eigen ervaring, mening, voorbeelden of cijfers maken dit herkenbaar als SMV?</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Dat klanten die bewust met een lage ranking online staan, wel leuke traffic langs zien komen vanuit ons platform terwijl we net zijn opgestart.</w:t>
            </w:r>
          </w:p>
        </w:tc>
      </w:tr>
    </w:tbl>
    <w:p>
      <w:pPr>
        <w:pStyle w:val="Normal"/>
        <w:rPr/>
      </w:pPr>
      <w:r>
        <w:rPr/>
      </w:r>
      <w:r>
        <w:br w:type="page"/>
      </w:r>
    </w:p>
    <w:p>
      <w:pPr>
        <w:pStyle w:val="Heading1"/>
        <w:spacing w:before="0" w:after="140"/>
        <w:rPr/>
      </w:pPr>
      <w:r>
        <w:rPr/>
        <w:t>9. Blogbriefing per artikel - vervolg</w:t>
      </w:r>
    </w:p>
    <w:p>
      <w:pPr>
        <w:pStyle w:val="Question"/>
        <w:rPr/>
      </w:pPr>
      <w:r>
        <w:rPr/>
        <w:t>Naar welke vacaturepagina, bedrijfspagina en/of ander artikel moet dit stuk linken?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i/>
                <w:i/>
                <w:color w:val="66737B"/>
                <w:sz w:val="18"/>
              </w:rPr>
            </w:pPr>
            <w:r>
              <w:rPr>
                <w:i/>
                <w:color w:val="66737B"/>
                <w:sz w:val="18"/>
              </w:rPr>
            </w:r>
          </w:p>
        </w:tc>
      </w:tr>
    </w:tbl>
    <w:p>
      <w:pPr>
        <w:pStyle w:val="Question"/>
        <w:rPr/>
      </w:pPr>
      <w:r>
        <w:rPr/>
        <w:t>Gewenste CTA</w:t>
      </w:r>
    </w:p>
    <w:p>
      <w:pPr>
        <w:pStyle w:val="Normal"/>
        <w:keepNext w:val="true"/>
        <w:spacing w:before="0" w:after="40"/>
        <w:rPr/>
      </w:pPr>
      <w:r>
        <w:rPr>
          <w:b w:val="false"/>
          <w:i/>
          <w:color w:val="66737B"/>
          <w:sz w:val="17"/>
        </w:rPr>
        <w:t>Bijvoorbeeld vacatures bekijken, werkgevermogelijkheden bekijken, nieuwsbrief volgen of contact opnemen.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Vul hier je antwoord in</w:t>
            </w:r>
          </w:p>
        </w:tc>
      </w:tr>
    </w:tbl>
    <w:p>
      <w:pPr>
        <w:pStyle w:val="Question"/>
        <w:rPr/>
      </w:pPr>
      <w:r>
        <w:rPr/>
        <w:t>Bronnen of uitspraken die vóór publicatie gecontroleerd moeten worden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Vul hier je antwoord in</w:t>
            </w:r>
          </w:p>
        </w:tc>
      </w:tr>
    </w:tbl>
    <w:p>
      <w:pPr>
        <w:pStyle w:val="Normal"/>
        <w:rPr/>
      </w:pPr>
      <w:r>
        <w:rPr/>
      </w:r>
      <w:r>
        <w:br w:type="page"/>
      </w:r>
    </w:p>
    <w:p>
      <w:pPr>
        <w:pStyle w:val="Heading1"/>
        <w:spacing w:before="0" w:after="140"/>
        <w:rPr/>
      </w:pPr>
      <w:r>
        <w:rPr/>
        <w:t>10. Over ons, Contact en FAQ</w:t>
      </w:r>
    </w:p>
    <w:p>
      <w:pPr>
        <w:pStyle w:val="Heading2"/>
        <w:rPr/>
      </w:pPr>
      <w:r>
        <w:rPr/>
        <w:t>Over ons</w:t>
      </w:r>
    </w:p>
    <w:p>
      <w:pPr>
        <w:pStyle w:val="Question"/>
        <w:rPr/>
      </w:pPr>
      <w:r>
        <w:rPr/>
        <w:t>Willen we een aparte Over ons-pagina?</w:t>
      </w:r>
    </w:p>
    <w:p>
      <w:pPr>
        <w:pStyle w:val="Normal"/>
        <w:keepNext w:val="true"/>
        <w:spacing w:before="0" w:after="40"/>
        <w:rPr/>
      </w:pPr>
      <w:r>
        <w:rPr>
          <w:b w:val="false"/>
          <w:i/>
          <w:color w:val="66737B"/>
          <w:sz w:val="17"/>
        </w:rPr>
        <w:t>Ja / Nee / Later. Een korte homepage-sectie kan voor de MVP voldoende zijn.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Hoeft misschien nog niet, kan later? Contactgegevens + contactformulier moeten gewoon kunnen!</w:t>
            </w:r>
          </w:p>
        </w:tc>
      </w:tr>
    </w:tbl>
    <w:p>
      <w:pPr>
        <w:pStyle w:val="Question"/>
        <w:rPr/>
      </w:pPr>
      <w:r>
        <w:rPr/>
        <w:t>Wat is het ontstaansverhaal van SMV?</w:t>
      </w:r>
    </w:p>
    <w:p>
      <w:pPr>
        <w:pStyle w:val="Normal"/>
        <w:keepNext w:val="true"/>
        <w:spacing w:before="0" w:after="40"/>
        <w:rPr/>
      </w:pPr>
      <w:r>
        <w:rPr>
          <w:b w:val="false"/>
          <w:i/>
          <w:color w:val="66737B"/>
          <w:sz w:val="17"/>
        </w:rPr>
        <w:t>Wie begon ermee, welk probleem werd gezien en hoe heeft het platform zich ontwikkeld?</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In 15 jaar tijd heeft het platform leuke prestaties geboekt, en zijn leuke samenwerkingen ontstaan. Het is te koop gezet, omdat het te weinig aandacht kreeg van de oprichter.</w:t>
            </w:r>
          </w:p>
        </w:tc>
      </w:tr>
    </w:tbl>
    <w:p>
      <w:pPr>
        <w:pStyle w:val="Question"/>
        <w:rPr/>
      </w:pPr>
      <w:r>
        <w:rPr/>
        <w:t>Wie mogen met naam, rol en korte bio op de website staan?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Tim, Jasper, en verder iedereen die betrokken is en het graag wil...</w:t>
            </w:r>
          </w:p>
        </w:tc>
      </w:tr>
    </w:tbl>
    <w:p>
      <w:pPr>
        <w:pStyle w:val="Heading2"/>
        <w:rPr/>
      </w:pPr>
      <w:r>
        <w:rPr/>
        <w:t>Contact</w:t>
      </w:r>
    </w:p>
    <w:p>
      <w:pPr>
        <w:pStyle w:val="Question"/>
        <w:rPr/>
      </w:pPr>
      <w:r>
        <w:rPr/>
        <w:t>Welke contactgegevens en kanalen mogen openbaar worden gebruikt?</w:t>
      </w:r>
    </w:p>
    <w:p>
      <w:pPr>
        <w:pStyle w:val="Normal"/>
        <w:keepNext w:val="true"/>
        <w:spacing w:before="0" w:after="40"/>
        <w:rPr/>
      </w:pPr>
      <w:r>
        <w:rPr>
          <w:b w:val="false"/>
          <w:i/>
          <w:color w:val="66737B"/>
          <w:sz w:val="17"/>
        </w:rPr>
        <w:t>E-mail, telefoon, contactformulier, Calendly en socialprofielen.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0630852152, info@, maar ook sales@</w:t>
            </w:r>
          </w:p>
        </w:tc>
      </w:tr>
    </w:tbl>
    <w:p>
      <w:pPr>
        <w:pStyle w:val="Question"/>
        <w:rPr/>
      </w:pPr>
      <w:r>
        <w:rPr/>
        <w:t>Voor welke contactredenen moet de pagina routes bieden?</w:t>
      </w:r>
    </w:p>
    <w:p>
      <w:pPr>
        <w:pStyle w:val="Normal"/>
        <w:keepNext w:val="true"/>
        <w:spacing w:before="0" w:after="40"/>
        <w:rPr/>
      </w:pPr>
      <w:r>
        <w:rPr>
          <w:b w:val="false"/>
          <w:i/>
          <w:color w:val="66737B"/>
          <w:sz w:val="17"/>
        </w:rPr>
        <w:t>Werkgever, kandidaat, partnerschap, support, pers, privacy of algemene vraag.</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Werkgever</w:t>
            </w:r>
          </w:p>
        </w:tc>
      </w:tr>
    </w:tbl>
    <w:p>
      <w:pPr>
        <w:pStyle w:val="Question"/>
        <w:rPr/>
      </w:pPr>
      <w:r>
        <w:rPr/>
        <w:t>Welke reactietijd mogen we realistisch communiceren?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24 uur doordeweeks</w:t>
            </w:r>
          </w:p>
        </w:tc>
      </w:tr>
    </w:tbl>
    <w:p>
      <w:pPr>
        <w:pStyle w:val="Normal"/>
        <w:rPr/>
      </w:pPr>
      <w:r>
        <w:rPr/>
      </w:r>
      <w:r>
        <w:br w:type="page"/>
      </w:r>
    </w:p>
    <w:p>
      <w:pPr>
        <w:pStyle w:val="Heading1"/>
        <w:spacing w:before="0" w:after="140"/>
        <w:rPr/>
      </w:pPr>
      <w:r>
        <w:rPr/>
        <w:t>10. Mogelijke FAQ-vragen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EAF6F7"/>
            <w:vAlign w:val="center"/>
          </w:tcPr>
          <w:p>
            <w:pPr>
              <w:pStyle w:val="Normal"/>
              <w:keepLines/>
              <w:spacing w:before="0" w:after="0"/>
              <w:rPr/>
            </w:pPr>
            <w:r>
              <w:rPr>
                <w:b/>
                <w:color w:val="1396A3"/>
                <w:sz w:val="19"/>
              </w:rPr>
              <w:t xml:space="preserve">Aanbeveling. </w:t>
            </w:r>
            <w:r>
              <w:rPr>
                <w:color w:val="25313A"/>
                <w:sz w:val="19"/>
              </w:rPr>
              <w:t>Start met 6-10 korte antwoorden. Neem alleen informatie op die in de huidige website en werkwijze daadwerkelijk klopt.</w:t>
            </w:r>
          </w:p>
        </w:tc>
      </w:tr>
    </w:tbl>
    <w:p>
      <w:pPr>
        <w:pStyle w:val="Normal"/>
        <w:spacing w:before="0" w:after="20"/>
        <w:rPr/>
      </w:pPr>
      <w:r>
        <w:rPr/>
      </w:r>
    </w:p>
    <w:p>
      <w:pPr>
        <w:pStyle w:val="ListBullet"/>
        <w:numPr>
          <w:ilvl w:val="0"/>
          <w:numId w:val="1"/>
        </w:numPr>
        <w:ind w:hanging="360" w:left="720"/>
        <w:rPr/>
      </w:pPr>
      <w:r>
        <w:rPr/>
        <w:t>Welke vacatures vind ik op Salesenmarketingvacatures.nl?</w:t>
      </w:r>
    </w:p>
    <w:p>
      <w:pPr>
        <w:pStyle w:val="ListBullet"/>
        <w:numPr>
          <w:ilvl w:val="0"/>
          <w:numId w:val="1"/>
        </w:numPr>
        <w:ind w:hanging="360" w:left="720"/>
        <w:rPr/>
      </w:pPr>
      <w:r>
        <w:rPr/>
        <w:t>Hoe actueel zijn de vacatures?</w:t>
      </w:r>
    </w:p>
    <w:p>
      <w:pPr>
        <w:pStyle w:val="ListBullet"/>
        <w:numPr>
          <w:ilvl w:val="0"/>
          <w:numId w:val="1"/>
        </w:numPr>
        <w:ind w:hanging="360" w:left="720"/>
        <w:rPr/>
      </w:pPr>
      <w:r>
        <w:rPr/>
        <w:t>Hoe solliciteer ik op een vacature?</w:t>
      </w:r>
    </w:p>
    <w:p>
      <w:pPr>
        <w:pStyle w:val="ListBullet"/>
        <w:numPr>
          <w:ilvl w:val="0"/>
          <w:numId w:val="1"/>
        </w:numPr>
        <w:ind w:hanging="360" w:left="720"/>
        <w:rPr/>
      </w:pPr>
      <w:r>
        <w:rPr/>
        <w:t>Kan ik een job alert of nieuwsbrief ontvangen?</w:t>
      </w:r>
    </w:p>
    <w:p>
      <w:pPr>
        <w:pStyle w:val="ListBullet"/>
        <w:numPr>
          <w:ilvl w:val="0"/>
          <w:numId w:val="1"/>
        </w:numPr>
        <w:ind w:hanging="360" w:left="720"/>
        <w:rPr/>
      </w:pPr>
      <w:r>
        <w:rPr/>
        <w:t>Kan ik rechtstreeks contact opnemen met de werkgever?</w:t>
      </w:r>
    </w:p>
    <w:p>
      <w:pPr>
        <w:pStyle w:val="ListBullet"/>
        <w:numPr>
          <w:ilvl w:val="0"/>
          <w:numId w:val="1"/>
        </w:numPr>
        <w:ind w:hanging="360" w:left="720"/>
        <w:rPr/>
      </w:pPr>
      <w:r>
        <w:rPr/>
        <w:t>Hoe plaats ik een vacature?</w:t>
      </w:r>
    </w:p>
    <w:p>
      <w:pPr>
        <w:pStyle w:val="ListBullet"/>
        <w:numPr>
          <w:ilvl w:val="0"/>
          <w:numId w:val="1"/>
        </w:numPr>
        <w:ind w:hanging="360" w:left="720"/>
        <w:rPr/>
      </w:pPr>
      <w:r>
        <w:rPr/>
        <w:t>Hoe snel staat een vacature online?</w:t>
      </w:r>
    </w:p>
    <w:p>
      <w:pPr>
        <w:pStyle w:val="ListBullet"/>
        <w:numPr>
          <w:ilvl w:val="0"/>
          <w:numId w:val="1"/>
        </w:numPr>
        <w:ind w:hanging="360" w:left="720"/>
        <w:rPr/>
      </w:pPr>
      <w:r>
        <w:rPr/>
        <w:t>Wat is het verschil tussen Standaard en Superior?</w:t>
      </w:r>
    </w:p>
    <w:p>
      <w:pPr>
        <w:pStyle w:val="ListBullet"/>
        <w:numPr>
          <w:ilvl w:val="0"/>
          <w:numId w:val="1"/>
        </w:numPr>
        <w:ind w:hanging="360" w:left="720"/>
        <w:rPr/>
      </w:pPr>
      <w:r>
        <w:rPr/>
        <w:t>Hoe wordt mijn vacature extra verspreid?</w:t>
      </w:r>
    </w:p>
    <w:p>
      <w:pPr>
        <w:pStyle w:val="ListBullet"/>
        <w:numPr>
          <w:ilvl w:val="0"/>
          <w:numId w:val="1"/>
        </w:numPr>
        <w:ind w:hanging="360" w:left="720"/>
        <w:rPr/>
      </w:pPr>
      <w:r>
        <w:rPr/>
        <w:t>Kan ik meerdere vacatures plaatsen of een pakket op maat krijgen?</w:t>
      </w:r>
    </w:p>
    <w:p>
      <w:pPr>
        <w:pStyle w:val="ListBullet"/>
        <w:numPr>
          <w:ilvl w:val="0"/>
          <w:numId w:val="1"/>
        </w:numPr>
        <w:ind w:hanging="360" w:left="720"/>
        <w:rPr/>
      </w:pPr>
      <w:r>
        <w:rPr/>
        <w:t>Kan ik mijn vacature na publicatie wijzigen?</w:t>
      </w:r>
    </w:p>
    <w:p>
      <w:pPr>
        <w:pStyle w:val="ListBullet"/>
        <w:numPr>
          <w:ilvl w:val="0"/>
          <w:numId w:val="1"/>
        </w:numPr>
        <w:ind w:hanging="360" w:left="720"/>
        <w:rPr/>
      </w:pPr>
      <w:r>
        <w:rPr/>
        <w:t>Hoe lang blijft een vacature zichtbaar?</w:t>
      </w:r>
    </w:p>
    <w:p>
      <w:pPr>
        <w:pStyle w:val="Question"/>
        <w:rPr/>
      </w:pPr>
      <w:r>
        <w:rPr/>
        <w:t>Welke vragen krijgen Tim en Dylan nu het vaakst van kandidaten en werkgevers?</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Hoe we het verschil maken ten opzichte van andere spelers in de markt.</w:t>
            </w:r>
          </w:p>
        </w:tc>
      </w:tr>
    </w:tbl>
    <w:p>
      <w:pPr>
        <w:pStyle w:val="Question"/>
        <w:rPr/>
      </w:pPr>
      <w:r>
        <w:rPr/>
        <w:t>Welke vragen behouden, verwijderen of toevoegen?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i/>
                <w:i/>
                <w:color w:val="66737B"/>
                <w:sz w:val="18"/>
              </w:rPr>
            </w:pPr>
            <w:r>
              <w:rPr>
                <w:i/>
                <w:color w:val="66737B"/>
                <w:sz w:val="18"/>
              </w:rPr>
            </w:r>
          </w:p>
        </w:tc>
      </w:tr>
    </w:tbl>
    <w:p>
      <w:pPr>
        <w:pStyle w:val="Question"/>
        <w:rPr/>
      </w:pPr>
      <w:r>
        <w:rPr/>
        <w:t>Conceptantwoorden</w:t>
      </w:r>
    </w:p>
    <w:p>
      <w:pPr>
        <w:pStyle w:val="Normal"/>
        <w:keepNext w:val="true"/>
        <w:spacing w:before="0" w:after="40"/>
        <w:rPr/>
      </w:pPr>
      <w:r>
        <w:rPr>
          <w:b w:val="false"/>
          <w:i/>
          <w:color w:val="66737B"/>
          <w:sz w:val="17"/>
        </w:rPr>
        <w:t>Kort, direct en zonder functionaliteit of resultaten te beloven die niet gegarandeerd zijn.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Vul hier je antwoord in</w:t>
            </w:r>
          </w:p>
        </w:tc>
      </w:tr>
    </w:tbl>
    <w:p>
      <w:pPr>
        <w:pStyle w:val="Normal"/>
        <w:rPr/>
      </w:pPr>
      <w:r>
        <w:rPr/>
      </w:r>
      <w:r>
        <w:br w:type="page"/>
      </w:r>
    </w:p>
    <w:p>
      <w:pPr>
        <w:pStyle w:val="Heading1"/>
        <w:spacing w:before="0" w:after="140"/>
        <w:rPr/>
      </w:pPr>
      <w:r>
        <w:rPr/>
        <w:t>11. Beelden en ondersteunende assets</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EAF6F7"/>
            <w:vAlign w:val="center"/>
          </w:tcPr>
          <w:p>
            <w:pPr>
              <w:pStyle w:val="Normal"/>
              <w:keepLines/>
              <w:spacing w:before="0" w:after="0"/>
              <w:rPr/>
            </w:pPr>
            <w:r>
              <w:rPr>
                <w:b/>
                <w:color w:val="1396A3"/>
                <w:sz w:val="19"/>
              </w:rPr>
              <w:t xml:space="preserve">Verantwoordelijkheid. </w:t>
            </w:r>
            <w:r>
              <w:rPr>
                <w:color w:val="25313A"/>
                <w:sz w:val="19"/>
              </w:rPr>
              <w:t>Lever of selecteer de voorkeursbeelden en vermeld bron en gebruiksrecht. Stockfotografie mag, maar de selectie bepaalt sterk hoe geloofwaardig en onderscheidend SMV aanvoelt.</w:t>
            </w:r>
          </w:p>
        </w:tc>
      </w:tr>
    </w:tbl>
    <w:p>
      <w:pPr>
        <w:pStyle w:val="Normal"/>
        <w:spacing w:before="0" w:after="20"/>
        <w:rPr/>
      </w:pPr>
      <w:r>
        <w:rPr/>
      </w:r>
    </w:p>
    <w:tbl>
      <w:tblPr>
        <w:tblStyle w:val="TableGrid"/>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1697"/>
        <w:gridCol w:w="1900"/>
        <w:gridCol w:w="2604"/>
        <w:gridCol w:w="3158"/>
      </w:tblGrid>
      <w:tr>
        <w:trPr/>
        <w:tc>
          <w:tcPr>
            <w:tcW w:w="1697"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Asset</w:t>
            </w:r>
          </w:p>
        </w:tc>
        <w:tc>
          <w:tcPr>
            <w:tcW w:w="1900"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Gebruik</w:t>
            </w:r>
          </w:p>
        </w:tc>
        <w:tc>
          <w:tcPr>
            <w:tcW w:w="2604"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Voorkeursformaat</w:t>
            </w:r>
          </w:p>
        </w:tc>
        <w:tc>
          <w:tcPr>
            <w:tcW w:w="3158"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Bestand / bron / status</w:t>
            </w:r>
          </w:p>
        </w:tc>
      </w:tr>
      <w:tr>
        <w:trPr/>
        <w:tc>
          <w:tcPr>
            <w:tcW w:w="1697"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Logo</w:t>
            </w:r>
          </w:p>
        </w:tc>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Header, footer, social</w:t>
            </w:r>
          </w:p>
        </w:tc>
        <w:tc>
          <w:tcPr>
            <w:tcW w:w="2604"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SVG + transparante PNG</w:t>
            </w:r>
          </w:p>
        </w:tc>
        <w:tc>
          <w:tcPr>
            <w:tcW w:w="3158"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[Toevoegen]</w:t>
            </w:r>
          </w:p>
        </w:tc>
      </w:tr>
      <w:tr>
        <w:trPr/>
        <w:tc>
          <w:tcPr>
            <w:tcW w:w="1697"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Hero-beeld</w:t>
            </w:r>
          </w:p>
        </w:tc>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Homepage</w:t>
            </w:r>
          </w:p>
        </w:tc>
        <w:tc>
          <w:tcPr>
            <w:tcW w:w="2604"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Breed, 2000 px of groter</w:t>
            </w:r>
          </w:p>
        </w:tc>
        <w:tc>
          <w:tcPr>
            <w:tcW w:w="3158"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[Toevoegen]</w:t>
            </w:r>
          </w:p>
        </w:tc>
      </w:tr>
      <w:tr>
        <w:trPr/>
        <w:tc>
          <w:tcPr>
            <w:tcW w:w="1697"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Kandidaatbeeld</w:t>
            </w:r>
          </w:p>
        </w:tc>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Voordelen / loopbaan</w:t>
            </w:r>
          </w:p>
        </w:tc>
        <w:tc>
          <w:tcPr>
            <w:tcW w:w="2604"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Landschap of vierkant</w:t>
            </w:r>
          </w:p>
        </w:tc>
        <w:tc>
          <w:tcPr>
            <w:tcW w:w="3158"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[Toevoegen]</w:t>
            </w:r>
          </w:p>
        </w:tc>
      </w:tr>
      <w:tr>
        <w:trPr/>
        <w:tc>
          <w:tcPr>
            <w:tcW w:w="1697"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Werkgeverbeeld</w:t>
            </w:r>
          </w:p>
        </w:tc>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Voor werkgevers</w:t>
            </w:r>
          </w:p>
        </w:tc>
        <w:tc>
          <w:tcPr>
            <w:tcW w:w="2604"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Landschap</w:t>
            </w:r>
          </w:p>
        </w:tc>
        <w:tc>
          <w:tcPr>
            <w:tcW w:w="3158"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[Toevoegen]</w:t>
            </w:r>
          </w:p>
        </w:tc>
      </w:tr>
      <w:tr>
        <w:trPr/>
        <w:tc>
          <w:tcPr>
            <w:tcW w:w="1697"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Vacature plaatsen</w:t>
            </w:r>
          </w:p>
        </w:tc>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Commerciële CTA</w:t>
            </w:r>
          </w:p>
        </w:tc>
        <w:tc>
          <w:tcPr>
            <w:tcW w:w="2604"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Landschap of portret</w:t>
            </w:r>
          </w:p>
        </w:tc>
        <w:tc>
          <w:tcPr>
            <w:tcW w:w="3158"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[Toevoegen]</w:t>
            </w:r>
          </w:p>
        </w:tc>
      </w:tr>
      <w:tr>
        <w:trPr/>
        <w:tc>
          <w:tcPr>
            <w:tcW w:w="1697"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Over ons / team</w:t>
            </w:r>
          </w:p>
        </w:tc>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Verhaal en vertrouwen</w:t>
            </w:r>
          </w:p>
        </w:tc>
        <w:tc>
          <w:tcPr>
            <w:tcW w:w="2604"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Portret of contextbeeld</w:t>
            </w:r>
          </w:p>
        </w:tc>
        <w:tc>
          <w:tcPr>
            <w:tcW w:w="3158"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[Toevoegen]</w:t>
            </w:r>
          </w:p>
        </w:tc>
      </w:tr>
      <w:tr>
        <w:trPr/>
        <w:tc>
          <w:tcPr>
            <w:tcW w:w="1697"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Klantlogo's</w:t>
            </w:r>
          </w:p>
        </w:tc>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Bewijs / partners</w:t>
            </w:r>
          </w:p>
        </w:tc>
        <w:tc>
          <w:tcPr>
            <w:tcW w:w="2604"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SVG of transparante PNG</w:t>
            </w:r>
          </w:p>
        </w:tc>
        <w:tc>
          <w:tcPr>
            <w:tcW w:w="3158"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[Toevoegen]</w:t>
            </w:r>
          </w:p>
        </w:tc>
      </w:tr>
      <w:tr>
        <w:trPr/>
        <w:tc>
          <w:tcPr>
            <w:tcW w:w="1697"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Blogbeelden</w:t>
            </w:r>
          </w:p>
        </w:tc>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Artikelkaarten en social</w:t>
            </w:r>
          </w:p>
        </w:tc>
        <w:tc>
          <w:tcPr>
            <w:tcW w:w="2604"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Consistente verhouding</w:t>
            </w:r>
          </w:p>
        </w:tc>
        <w:tc>
          <w:tcPr>
            <w:tcW w:w="3158"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[Toevoegen]</w:t>
            </w:r>
          </w:p>
        </w:tc>
      </w:tr>
    </w:tbl>
    <w:p>
      <w:pPr>
        <w:pStyle w:val="Normal"/>
        <w:spacing w:before="0" w:after="20"/>
        <w:rPr/>
      </w:pPr>
      <w:r>
        <w:rPr/>
      </w:r>
    </w:p>
    <w:p>
      <w:pPr>
        <w:pStyle w:val="Question"/>
        <w:rPr/>
      </w:pPr>
      <w:r>
        <w:rPr/>
        <w:t>Welke fotografiestijl past bij SMV, en welke stijl juist niet?</w:t>
      </w:r>
    </w:p>
    <w:p>
      <w:pPr>
        <w:pStyle w:val="Normal"/>
        <w:keepNext w:val="true"/>
        <w:spacing w:before="0" w:after="40"/>
        <w:rPr/>
      </w:pPr>
      <w:r>
        <w:rPr>
          <w:b w:val="false"/>
          <w:i/>
          <w:color w:val="66737B"/>
          <w:sz w:val="17"/>
        </w:rPr>
        <w:t>Bijvoorbeeld echt en menselijk, zakelijke editorial, energiek, divers, geen generieke handdrukfoto's.</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Zakelijk / corporate</w:t>
            </w:r>
          </w:p>
        </w:tc>
      </w:tr>
    </w:tbl>
    <w:p>
      <w:pPr>
        <w:pStyle w:val="Question"/>
        <w:rPr/>
      </w:pPr>
      <w:r>
        <w:rPr/>
        <w:t>Wie moet zich in de beelden herkennen?</w:t>
      </w:r>
    </w:p>
    <w:p>
      <w:pPr>
        <w:pStyle w:val="Normal"/>
        <w:keepNext w:val="true"/>
        <w:spacing w:before="0" w:after="40"/>
        <w:rPr/>
      </w:pPr>
      <w:r>
        <w:rPr>
          <w:b w:val="false"/>
          <w:i/>
          <w:color w:val="66737B"/>
          <w:sz w:val="17"/>
        </w:rPr>
        <w:t>Denk aan leeftijd, achtergrond, ervaringsniveau, functies en werkomgevingen.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Iedereen die netjes gekleed naar werk gaat</w:t>
            </w:r>
          </w:p>
        </w:tc>
      </w:tr>
    </w:tbl>
    <w:p>
      <w:pPr>
        <w:pStyle w:val="Question"/>
        <w:rPr/>
      </w:pPr>
      <w:r>
        <w:rPr/>
        <w:t>Zijn er beeldcredits of licentievoorwaarden die zichtbaar moeten worden vermeld?</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Ik probeer het altijd zoveel mogelijk te vermijden.</w:t>
            </w:r>
          </w:p>
        </w:tc>
      </w:tr>
    </w:tbl>
    <w:p>
      <w:pPr>
        <w:pStyle w:val="Normal"/>
        <w:rPr/>
      </w:pPr>
      <w:r>
        <w:rPr/>
      </w:r>
      <w:r>
        <w:br w:type="page"/>
      </w:r>
    </w:p>
    <w:p>
      <w:pPr>
        <w:pStyle w:val="Heading1"/>
        <w:spacing w:before="0" w:after="140"/>
        <w:rPr/>
      </w:pPr>
      <w:r>
        <w:rPr/>
        <w:t>12. CTA's, navigatie en microcopy</w:t>
      </w:r>
    </w:p>
    <w:tbl>
      <w:tblPr>
        <w:tblStyle w:val="TableGrid"/>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1900"/>
        <w:gridCol w:w="3997"/>
        <w:gridCol w:w="3463"/>
      </w:tblGrid>
      <w:tr>
        <w:trPr/>
        <w:tc>
          <w:tcPr>
            <w:tcW w:w="1900"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Doel</w:t>
            </w:r>
          </w:p>
        </w:tc>
        <w:tc>
          <w:tcPr>
            <w:tcW w:w="3997"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Voorbeelden</w:t>
            </w:r>
          </w:p>
        </w:tc>
        <w:tc>
          <w:tcPr>
            <w:tcW w:w="3463"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Voorkeur</w:t>
            </w:r>
          </w:p>
        </w:tc>
      </w:tr>
      <w:tr>
        <w:trPr/>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Vacatures zoeken</w:t>
            </w:r>
          </w:p>
        </w:tc>
        <w:tc>
          <w:tcPr>
            <w:tcW w:w="3997"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Bekijk vacatures / Zoek vacatures</w:t>
            </w:r>
          </w:p>
        </w:tc>
        <w:tc>
          <w:tcPr>
            <w:tcW w:w="3463"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[Kies of herschrijf]</w:t>
            </w:r>
          </w:p>
        </w:tc>
      </w:tr>
      <w:tr>
        <w:trPr/>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Filteren</w:t>
            </w:r>
          </w:p>
        </w:tc>
        <w:tc>
          <w:tcPr>
            <w:tcW w:w="3997"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Vind jouw vacature / Toon resultaten</w:t>
            </w:r>
          </w:p>
        </w:tc>
        <w:tc>
          <w:tcPr>
            <w:tcW w:w="3463"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[Kies of herschrijf]</w:t>
            </w:r>
          </w:p>
        </w:tc>
      </w:tr>
      <w:tr>
        <w:trPr/>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Werkgever</w:t>
            </w:r>
          </w:p>
        </w:tc>
        <w:tc>
          <w:tcPr>
            <w:tcW w:w="3997"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Plaats een vacature / Bekijk mogelijkheden</w:t>
            </w:r>
          </w:p>
        </w:tc>
        <w:tc>
          <w:tcPr>
            <w:tcW w:w="3463"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[Kies of herschrijf]</w:t>
            </w:r>
          </w:p>
        </w:tc>
      </w:tr>
      <w:tr>
        <w:trPr/>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Bedrijven</w:t>
            </w:r>
          </w:p>
        </w:tc>
        <w:tc>
          <w:tcPr>
            <w:tcW w:w="3997"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Bekijk bedrijven / Ontdek werkgevers</w:t>
            </w:r>
          </w:p>
        </w:tc>
        <w:tc>
          <w:tcPr>
            <w:tcW w:w="3463"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[Kies of herschrijf]</w:t>
            </w:r>
          </w:p>
        </w:tc>
      </w:tr>
      <w:tr>
        <w:trPr/>
        <w:tc>
          <w:tcPr>
            <w:tcW w:w="1900"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Blog</w:t>
            </w:r>
          </w:p>
        </w:tc>
        <w:tc>
          <w:tcPr>
            <w:tcW w:w="3997"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Lees meer / Bekijk alle artikelen</w:t>
            </w:r>
          </w:p>
        </w:tc>
        <w:tc>
          <w:tcPr>
            <w:tcW w:w="3463"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[Kies of herschrijf]</w:t>
            </w:r>
          </w:p>
        </w:tc>
      </w:tr>
      <w:tr>
        <w:trPr/>
        <w:tc>
          <w:tcPr>
            <w:tcW w:w="1900"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Contact</w:t>
            </w:r>
          </w:p>
        </w:tc>
        <w:tc>
          <w:tcPr>
            <w:tcW w:w="3997"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Neem contact op / Bespreek je vacature</w:t>
            </w:r>
          </w:p>
        </w:tc>
        <w:tc>
          <w:tcPr>
            <w:tcW w:w="3463"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[Kies of herschrijf]</w:t>
            </w:r>
          </w:p>
        </w:tc>
      </w:tr>
    </w:tbl>
    <w:p>
      <w:pPr>
        <w:pStyle w:val="Normal"/>
        <w:spacing w:before="0" w:after="20"/>
        <w:rPr/>
      </w:pPr>
      <w:r>
        <w:rPr/>
      </w:r>
    </w:p>
    <w:p>
      <w:pPr>
        <w:pStyle w:val="Question"/>
        <w:rPr/>
      </w:pPr>
      <w:r>
        <w:rPr/>
        <w:t>Welke navigatielabels gebruiken we definitief?</w:t>
      </w:r>
    </w:p>
    <w:p>
      <w:pPr>
        <w:pStyle w:val="Normal"/>
        <w:keepNext w:val="true"/>
        <w:spacing w:before="0" w:after="40"/>
        <w:rPr/>
      </w:pPr>
      <w:r>
        <w:rPr>
          <w:b w:val="false"/>
          <w:i/>
          <w:color w:val="66737B"/>
          <w:sz w:val="17"/>
        </w:rPr>
        <w:t>Bijvoorbeeld Vacatures, Bedrijven, Blog, Voor werkgevers, Vacature plaatsen, Over ons, Contact.</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Next w:val="true"/>
              <w:keepLines/>
              <w:spacing w:before="0" w:after="40"/>
              <w:rPr/>
            </w:pPr>
            <w:r>
              <w:rPr>
                <w:b w:val="false"/>
                <w:i/>
                <w:color w:val="66737B"/>
                <w:sz w:val="17"/>
              </w:rPr>
              <w:t>Vacatures, Bedrijven, Blog, Voor werkgevers, Over ons, Contact.</w:t>
            </w:r>
          </w:p>
        </w:tc>
      </w:tr>
    </w:tbl>
    <w:p>
      <w:pPr>
        <w:pStyle w:val="Question"/>
        <w:rPr/>
      </w:pPr>
      <w:r>
        <w:rPr/>
        <w:t>Willen we kandidaten met 'je/jij' en werkgevers met 'u/uw' aanspreken?</w:t>
      </w:r>
    </w:p>
    <w:p>
      <w:pPr>
        <w:pStyle w:val="Normal"/>
        <w:keepNext w:val="true"/>
        <w:spacing w:before="0" w:after="40"/>
        <w:rPr/>
      </w:pPr>
      <w:r>
        <w:rPr>
          <w:b w:val="false"/>
          <w:i/>
          <w:color w:val="66737B"/>
          <w:sz w:val="17"/>
        </w:rPr>
        <w:t>Leg per doelgroep één consequente keuze vast.</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Ja</w:t>
            </w:r>
          </w:p>
        </w:tc>
      </w:tr>
    </w:tbl>
    <w:p>
      <w:pPr>
        <w:pStyle w:val="Question"/>
        <w:rPr/>
      </w:pPr>
      <w:r>
        <w:rPr/>
        <w:t>Welke woorden en schrijfwijzen gebruiken we consequent?</w:t>
      </w:r>
    </w:p>
    <w:p>
      <w:pPr>
        <w:pStyle w:val="Normal"/>
        <w:keepNext w:val="true"/>
        <w:spacing w:before="0" w:after="40"/>
        <w:rPr/>
      </w:pPr>
      <w:r>
        <w:rPr>
          <w:b w:val="false"/>
          <w:i/>
          <w:color w:val="66737B"/>
          <w:sz w:val="17"/>
        </w:rPr>
        <w:t>Bijvoorbeeld salesvacature, marketingvacature, werkgever, kandidaat, job alert, nieuwsbrief.</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Next w:val="true"/>
              <w:keepLines/>
              <w:spacing w:before="0" w:after="40"/>
              <w:rPr/>
            </w:pPr>
            <w:r>
              <w:rPr>
                <w:b w:val="false"/>
                <w:i/>
                <w:color w:val="66737B"/>
                <w:sz w:val="17"/>
              </w:rPr>
              <w:t>salesvacature, marketingvacature, werkgever, kandidaat, melding, nieuwsbrief.</w:t>
            </w:r>
          </w:p>
        </w:tc>
      </w:tr>
    </w:tbl>
    <w:p>
      <w:pPr>
        <w:pStyle w:val="Question"/>
        <w:rPr/>
      </w:pPr>
      <w:r>
        <w:rPr/>
        <w:t>Welke woorden, clichés en claims moeten we vermijden?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w:t>
            </w:r>
            <w:r>
              <w:rPr>
                <w:rFonts w:eastAsia="ＭＳ 明朝" w:cs=""/>
                <w:i/>
                <w:color w:val="66737B"/>
                <w:kern w:val="0"/>
                <w:sz w:val="18"/>
                <w:szCs w:val="22"/>
                <w:lang w:val="en-US" w:eastAsia="en-US" w:bidi="ar-SA"/>
              </w:rPr>
              <w:t>oorkom dat je de verwachting werkt dat je even alle vacatures van je klant ingevuld gaat krijgen.</w:t>
            </w:r>
          </w:p>
        </w:tc>
      </w:tr>
    </w:tbl>
    <w:p>
      <w:pPr>
        <w:pStyle w:val="Question"/>
        <w:rPr/>
      </w:pPr>
      <w:r>
        <w:rPr/>
        <w:t>Welke korte footeromschrijving past bij SMV?</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DE plek voor marketeers en salesprofessionals</w:t>
            </w:r>
          </w:p>
        </w:tc>
      </w:tr>
    </w:tbl>
    <w:p>
      <w:pPr>
        <w:pStyle w:val="Normal"/>
        <w:rPr/>
      </w:pPr>
      <w:r>
        <w:rPr/>
      </w:r>
      <w:r>
        <w:br w:type="page"/>
      </w:r>
    </w:p>
    <w:p>
      <w:pPr>
        <w:pStyle w:val="Heading1"/>
        <w:spacing w:before="0" w:after="140"/>
        <w:rPr/>
      </w:pPr>
      <w:r>
        <w:rPr/>
        <w:t>13. Claims, cijfers en praktische informatie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EAF6F7"/>
            <w:vAlign w:val="center"/>
          </w:tcPr>
          <w:p>
            <w:pPr>
              <w:pStyle w:val="Normal"/>
              <w:keepLines/>
              <w:spacing w:before="0" w:after="0"/>
              <w:rPr/>
            </w:pPr>
            <w:r>
              <w:rPr>
                <w:b/>
                <w:color w:val="1396A3"/>
                <w:sz w:val="19"/>
              </w:rPr>
              <w:t xml:space="preserve">Publicatieregel. </w:t>
            </w:r>
            <w:r>
              <w:rPr>
                <w:color w:val="25313A"/>
                <w:sz w:val="19"/>
              </w:rPr>
              <w:t>Noteer bij ieder cijfer een bron en peildatum. Formuleringen als 'kwalitatieve respons', 'gericht bereik' en 'persoonlijke aandacht' moeten worden uitgelegd of aantoonbaar gemaakt.</w:t>
            </w:r>
          </w:p>
        </w:tc>
      </w:tr>
    </w:tbl>
    <w:p>
      <w:pPr>
        <w:pStyle w:val="Normal"/>
        <w:spacing w:before="0" w:after="20"/>
        <w:rPr/>
      </w:pPr>
      <w:r>
        <w:rPr/>
      </w:r>
    </w:p>
    <w:p>
      <w:pPr>
        <w:pStyle w:val="Question"/>
        <w:rPr/>
      </w:pPr>
      <w:r>
        <w:rPr/>
        <w:t>Hoeveel jaar is SMV aantoonbaar actief, en vanaf welk jaar rekenen we?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15 jaar, 2011?</w:t>
            </w:r>
          </w:p>
        </w:tc>
      </w:tr>
    </w:tbl>
    <w:p>
      <w:pPr>
        <w:pStyle w:val="Question"/>
        <w:rPr/>
      </w:pPr>
      <w:r>
        <w:rPr/>
        <w:t>Wat is het actuele bereik per social kanaal?</w:t>
      </w:r>
    </w:p>
    <w:p>
      <w:pPr>
        <w:pStyle w:val="Normal"/>
        <w:keepNext w:val="true"/>
        <w:spacing w:before="0" w:after="40"/>
        <w:rPr/>
      </w:pPr>
      <w:r>
        <w:rPr>
          <w:b w:val="false"/>
          <w:i/>
          <w:color w:val="66737B"/>
          <w:sz w:val="17"/>
        </w:rPr>
        <w:t>Vermeld kanaal, aantal volgers, peildatum en wie het account beheert.</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Facebook is niet gemeten, LinkedIn bereikt een paar honderd gebruikers per bericht, zonder budget</w:t>
            </w:r>
          </w:p>
        </w:tc>
      </w:tr>
    </w:tbl>
    <w:p>
      <w:pPr>
        <w:pStyle w:val="Question"/>
        <w:rPr/>
      </w:pPr>
      <w:r>
        <w:rPr/>
        <w:t>Hoe groot en actief is de nieuwsbriefdatabase?</w:t>
      </w:r>
    </w:p>
    <w:p>
      <w:pPr>
        <w:pStyle w:val="Normal"/>
        <w:keepNext w:val="true"/>
        <w:spacing w:before="0" w:after="40"/>
        <w:rPr/>
      </w:pPr>
      <w:r>
        <w:rPr>
          <w:b w:val="false"/>
          <w:i/>
          <w:color w:val="66737B"/>
          <w:sz w:val="17"/>
        </w:rPr>
        <w:t>Vermeld ontvangers, peildatum, gemiddelde open/click rates indien bruikbaar, en toestemming/grondslag voor mailings.</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 Dylan</w:t>
            </w:r>
          </w:p>
        </w:tc>
      </w:tr>
    </w:tbl>
    <w:p>
      <w:pPr>
        <w:pStyle w:val="Question"/>
        <w:rPr/>
      </w:pPr>
      <w:r>
        <w:rPr/>
        <w:t>Welke resultaten of klantcases mogen we aantoonbaar noemen?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Later?</w:t>
            </w:r>
          </w:p>
        </w:tc>
      </w:tr>
    </w:tbl>
    <w:p>
      <w:pPr>
        <w:pStyle w:val="Normal"/>
        <w:rPr/>
      </w:pPr>
      <w:r>
        <w:rPr/>
      </w:r>
      <w:r>
        <w:br w:type="page"/>
      </w:r>
    </w:p>
    <w:p>
      <w:pPr>
        <w:pStyle w:val="Heading1"/>
        <w:spacing w:before="0" w:after="140"/>
        <w:rPr/>
      </w:pPr>
      <w:r>
        <w:rPr/>
        <w:t>13. Claims, cijfers en praktische informatie - vervolg</w:t>
      </w:r>
    </w:p>
    <w:p>
      <w:pPr>
        <w:pStyle w:val="Question"/>
        <w:rPr/>
      </w:pPr>
      <w:r>
        <w:rPr/>
        <w:t>Welke oude claims moeten juist verdwijnen?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Staan er claims die niet geloofwaardig zijn?</w:t>
            </w:r>
          </w:p>
        </w:tc>
      </w:tr>
    </w:tbl>
    <w:p>
      <w:pPr>
        <w:pStyle w:val="Question"/>
        <w:rPr/>
      </w:pPr>
      <w:r>
        <w:rPr/>
        <w:t>Welke externe diensten of partners spelen een rol bij import, verspreiding, betaling of sollicitatie?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rFonts w:ascii="Aptos" w:hAnsi="Aptos" w:eastAsia="ＭＳ 明朝" w:cs=""/>
                <w:i/>
                <w:i/>
                <w:color w:val="66737B"/>
                <w:kern w:val="0"/>
                <w:sz w:val="18"/>
                <w:szCs w:val="22"/>
                <w:lang w:val="en-US" w:eastAsia="en-US" w:bidi="ar-SA"/>
              </w:rPr>
            </w:pPr>
            <w:r>
              <w:rPr>
                <w:rFonts w:eastAsia="ＭＳ 明朝" w:cs=""/>
                <w:i/>
                <w:color w:val="66737B"/>
                <w:kern w:val="0"/>
                <w:sz w:val="18"/>
                <w:szCs w:val="22"/>
                <w:lang w:val="en-US" w:eastAsia="en-US" w:bidi="ar-SA"/>
              </w:rPr>
              <w:t>UZB, detachering / W&amp;S / freelance / jobboards / interne kandidatuur</w:t>
            </w:r>
          </w:p>
        </w:tc>
      </w:tr>
    </w:tbl>
    <w:p>
      <w:pPr>
        <w:pStyle w:val="Question"/>
        <w:rPr/>
      </w:pPr>
      <w:r>
        <w:rPr/>
        <w:t>Welke zoektermen en vakgebieden zijn commercieel het belangrijkst?</w:t>
      </w:r>
    </w:p>
    <w:p>
      <w:pPr>
        <w:pStyle w:val="Normal"/>
        <w:keepNext w:val="true"/>
        <w:spacing w:before="0" w:after="40"/>
        <w:rPr/>
      </w:pPr>
      <w:r>
        <w:rPr>
          <w:b w:val="false"/>
          <w:i/>
          <w:color w:val="66737B"/>
          <w:sz w:val="17"/>
        </w:rPr>
        <w:t>Ahrefs/Search Console-onderzoek kan later helpen prioriteren; geef nu vooral de bedrijfsprioriteit aan.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w:t>
            </w:r>
            <w:r>
              <w:rPr>
                <w:rFonts w:eastAsia="ＭＳ 明朝" w:cs=""/>
                <w:i/>
                <w:color w:val="66737B"/>
                <w:kern w:val="0"/>
                <w:sz w:val="18"/>
                <w:szCs w:val="22"/>
                <w:lang w:val="en-US" w:eastAsia="en-US" w:bidi="ar-SA"/>
              </w:rPr>
              <w:t>acature sales, salesvacatures, marketingvacatures, vacature marketing</w:t>
            </w:r>
          </w:p>
        </w:tc>
      </w:tr>
    </w:tbl>
    <w:p>
      <w:pPr>
        <w:pStyle w:val="Normal"/>
        <w:rPr/>
      </w:pPr>
      <w:r>
        <w:rPr/>
      </w:r>
      <w:r>
        <w:br w:type="page"/>
      </w:r>
    </w:p>
    <w:p>
      <w:pPr>
        <w:pStyle w:val="Heading1"/>
        <w:spacing w:before="0" w:after="140"/>
        <w:rPr/>
      </w:pPr>
      <w:r>
        <w:rPr/>
        <w:t>14. Aanlevervolgorde</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EAF6F7"/>
            <w:vAlign w:val="center"/>
          </w:tcPr>
          <w:p>
            <w:pPr>
              <w:pStyle w:val="Normal"/>
              <w:keepLines/>
              <w:spacing w:before="0" w:after="0"/>
              <w:rPr/>
            </w:pPr>
            <w:r>
              <w:rPr>
                <w:b/>
                <w:color w:val="1396A3"/>
                <w:sz w:val="19"/>
              </w:rPr>
              <w:t xml:space="preserve">Voorgestelde eerste ronde. </w:t>
            </w:r>
            <w:r>
              <w:rPr>
                <w:color w:val="25313A"/>
                <w:sz w:val="19"/>
              </w:rPr>
              <w:t>De onderstaande onderdelen zijn genoeg om homepage, hoofdstructuur en eerste contentronde af te maken. De rest kan later volgen.</w:t>
            </w:r>
          </w:p>
        </w:tc>
      </w:tr>
    </w:tbl>
    <w:p>
      <w:pPr>
        <w:pStyle w:val="Normal"/>
        <w:spacing w:before="0" w:after="20"/>
        <w:rPr/>
      </w:pPr>
      <w:r>
        <w:rPr/>
      </w:r>
    </w:p>
    <w:tbl>
      <w:tblPr>
        <w:tblStyle w:val="TableGrid"/>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1097"/>
        <w:gridCol w:w="5151"/>
        <w:gridCol w:w="3112"/>
      </w:tblGrid>
      <w:tr>
        <w:trPr/>
        <w:tc>
          <w:tcPr>
            <w:tcW w:w="1097"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Prioriteit</w:t>
            </w:r>
          </w:p>
        </w:tc>
        <w:tc>
          <w:tcPr>
            <w:tcW w:w="5151"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Aanlevering</w:t>
            </w:r>
          </w:p>
        </w:tc>
        <w:tc>
          <w:tcPr>
            <w:tcW w:w="3112" w:type="dxa"/>
            <w:tcBorders/>
            <w:shd w:fill="17384B"/>
            <w:vAlign w:val="center"/>
          </w:tcPr>
          <w:p>
            <w:pPr>
              <w:pStyle w:val="Normal"/>
              <w:keepLines/>
              <w:widowControl/>
              <w:spacing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Status / eigenaar</w:t>
            </w:r>
          </w:p>
        </w:tc>
      </w:tr>
      <w:tr>
        <w:trPr/>
        <w:tc>
          <w:tcPr>
            <w:tcW w:w="1097"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1</w:t>
            </w:r>
          </w:p>
        </w:tc>
        <w:tc>
          <w:tcPr>
            <w:tcW w:w="5151"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Kernboodschap, doelgroepen en homepage hero</w:t>
            </w:r>
          </w:p>
        </w:tc>
        <w:tc>
          <w:tcPr>
            <w:tcW w:w="3112"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[Tim / Dylan / status]</w:t>
            </w:r>
          </w:p>
        </w:tc>
      </w:tr>
      <w:tr>
        <w:trPr/>
        <w:tc>
          <w:tcPr>
            <w:tcW w:w="1097"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1</w:t>
            </w:r>
          </w:p>
        </w:tc>
        <w:tc>
          <w:tcPr>
            <w:tcW w:w="5151"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Definitief logo, kleuren en 3-5 visuele referenties</w:t>
            </w:r>
          </w:p>
        </w:tc>
        <w:tc>
          <w:tcPr>
            <w:tcW w:w="3112"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[Tim / Dylan / status]</w:t>
            </w:r>
          </w:p>
        </w:tc>
      </w:tr>
      <w:tr>
        <w:trPr/>
        <w:tc>
          <w:tcPr>
            <w:tcW w:w="1097"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1</w:t>
            </w:r>
          </w:p>
        </w:tc>
        <w:tc>
          <w:tcPr>
            <w:tcW w:w="5151"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Bevestiging prijzen, pakketinhoud en looptijd</w:t>
            </w:r>
          </w:p>
        </w:tc>
        <w:tc>
          <w:tcPr>
            <w:tcW w:w="3112"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[Tim / Dylan / status]</w:t>
            </w:r>
          </w:p>
        </w:tc>
      </w:tr>
      <w:tr>
        <w:trPr/>
        <w:tc>
          <w:tcPr>
            <w:tcW w:w="1097"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1</w:t>
            </w:r>
          </w:p>
        </w:tc>
        <w:tc>
          <w:tcPr>
            <w:tcW w:w="5151"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Actuele bereikcijfers met bron en peildatum</w:t>
            </w:r>
          </w:p>
        </w:tc>
        <w:tc>
          <w:tcPr>
            <w:tcW w:w="3112"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[Tim / Dylan / status]</w:t>
            </w:r>
          </w:p>
        </w:tc>
      </w:tr>
      <w:tr>
        <w:trPr/>
        <w:tc>
          <w:tcPr>
            <w:tcW w:w="1097"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1</w:t>
            </w:r>
          </w:p>
        </w:tc>
        <w:tc>
          <w:tcPr>
            <w:tcW w:w="5151"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Hero-beeld en bevestiging gebruiksrechten</w:t>
            </w:r>
          </w:p>
        </w:tc>
        <w:tc>
          <w:tcPr>
            <w:tcW w:w="3112"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[Tim / Dylan / status]</w:t>
            </w:r>
          </w:p>
        </w:tc>
      </w:tr>
      <w:tr>
        <w:trPr/>
        <w:tc>
          <w:tcPr>
            <w:tcW w:w="1097"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2</w:t>
            </w:r>
          </w:p>
        </w:tc>
        <w:tc>
          <w:tcPr>
            <w:tcW w:w="5151"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Voor werkgevers: actuele werkwijze en diensten</w:t>
            </w:r>
          </w:p>
        </w:tc>
        <w:tc>
          <w:tcPr>
            <w:tcW w:w="3112"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[Tim / Dylan / status]</w:t>
            </w:r>
          </w:p>
        </w:tc>
      </w:tr>
      <w:tr>
        <w:trPr/>
        <w:tc>
          <w:tcPr>
            <w:tcW w:w="1097"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2</w:t>
            </w:r>
          </w:p>
        </w:tc>
        <w:tc>
          <w:tcPr>
            <w:tcW w:w="5151"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Redactionele opmerkingen bij de vier blogs</w:t>
            </w:r>
          </w:p>
        </w:tc>
        <w:tc>
          <w:tcPr>
            <w:tcW w:w="3112"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[Tim / Dylan / status]</w:t>
            </w:r>
          </w:p>
        </w:tc>
      </w:tr>
      <w:tr>
        <w:trPr/>
        <w:tc>
          <w:tcPr>
            <w:tcW w:w="1097"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2</w:t>
            </w:r>
          </w:p>
        </w:tc>
        <w:tc>
          <w:tcPr>
            <w:tcW w:w="5151"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Contactgegevens, CTA's en navigatielabels</w:t>
            </w:r>
          </w:p>
        </w:tc>
        <w:tc>
          <w:tcPr>
            <w:tcW w:w="3112"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[Tim / Dylan / status]</w:t>
            </w:r>
          </w:p>
        </w:tc>
      </w:tr>
      <w:tr>
        <w:trPr/>
        <w:tc>
          <w:tcPr>
            <w:tcW w:w="1097"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3</w:t>
            </w:r>
          </w:p>
        </w:tc>
        <w:tc>
          <w:tcPr>
            <w:tcW w:w="5151"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Over ons, FAQ, testimonials en ondersteunende beelden</w:t>
            </w:r>
          </w:p>
        </w:tc>
        <w:tc>
          <w:tcPr>
            <w:tcW w:w="3112" w:type="dxa"/>
            <w:tcBorders/>
            <w:shd w:fill="F5F8F9"/>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[Tim / Dylan / status]</w:t>
            </w:r>
          </w:p>
        </w:tc>
      </w:tr>
      <w:tr>
        <w:trPr/>
        <w:tc>
          <w:tcPr>
            <w:tcW w:w="1097"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Later</w:t>
            </w:r>
          </w:p>
        </w:tc>
        <w:tc>
          <w:tcPr>
            <w:tcW w:w="5151"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Nieuwe contentonderwerpen en SEO-landingspagina's</w:t>
            </w:r>
          </w:p>
        </w:tc>
        <w:tc>
          <w:tcPr>
            <w:tcW w:w="3112" w:type="dxa"/>
            <w:tcBorders/>
            <w:vAlign w:val="center"/>
          </w:tcPr>
          <w:p>
            <w:pPr>
              <w:pStyle w:val="Normal"/>
              <w:keepLines/>
              <w:widowControl/>
              <w:spacing w:before="0" w:after="0"/>
              <w:jc w:val="left"/>
              <w:rPr>
                <w:rFonts w:eastAsia="ＭＳ 明朝" w:cs=""/>
                <w:kern w:val="0"/>
                <w:szCs w:val="22"/>
                <w:lang w:val="en-US" w:eastAsia="en-US" w:bidi="ar-SA"/>
              </w:rPr>
            </w:pPr>
            <w:r>
              <w:rPr>
                <w:rFonts w:eastAsia="ＭＳ 明朝" w:cs=""/>
                <w:color w:val="25313A"/>
                <w:kern w:val="0"/>
                <w:sz w:val="17"/>
                <w:szCs w:val="22"/>
                <w:lang w:val="en-US" w:eastAsia="en-US" w:bidi="ar-SA"/>
              </w:rPr>
              <w:t>[Tim / Dylan / status]</w:t>
            </w:r>
          </w:p>
        </w:tc>
      </w:tr>
    </w:tbl>
    <w:p>
      <w:pPr>
        <w:pStyle w:val="Normal"/>
        <w:spacing w:before="0" w:after="20"/>
        <w:rPr/>
      </w:pPr>
      <w:r>
        <w:rPr/>
      </w:r>
    </w:p>
    <w:p>
      <w:pPr>
        <w:pStyle w:val="Heading2"/>
        <w:rPr/>
      </w:pPr>
      <w:r>
        <w:rPr/>
        <w:t>Eindcontrole</w:t>
      </w:r>
    </w:p>
    <w:p>
      <w:pPr>
        <w:pStyle w:val="ListBullet"/>
        <w:numPr>
          <w:ilvl w:val="0"/>
          <w:numId w:val="1"/>
        </w:numPr>
        <w:ind w:hanging="360" w:left="720"/>
        <w:rPr/>
      </w:pPr>
      <w:r>
        <w:rPr/>
        <w:t>Klinkt de tekst als SMV en niet als generieke AI- of vacaturebankcopy?</w:t>
      </w:r>
    </w:p>
    <w:p>
      <w:pPr>
        <w:pStyle w:val="ListBullet"/>
        <w:numPr>
          <w:ilvl w:val="0"/>
          <w:numId w:val="1"/>
        </w:numPr>
        <w:ind w:hanging="360" w:left="720"/>
        <w:rPr/>
      </w:pPr>
      <w:r>
        <w:rPr/>
        <w:t>Is duidelijk wat kandidaten en werkgevers als volgende stap kunnen doen?</w:t>
      </w:r>
    </w:p>
    <w:p>
      <w:pPr>
        <w:pStyle w:val="ListBullet"/>
        <w:numPr>
          <w:ilvl w:val="0"/>
          <w:numId w:val="1"/>
        </w:numPr>
        <w:ind w:hanging="360" w:left="720"/>
        <w:rPr/>
      </w:pPr>
      <w:r>
        <w:rPr/>
        <w:t>Zijn alle prijzen, cijfers en claims gecontroleerd?</w:t>
      </w:r>
    </w:p>
    <w:p>
      <w:pPr>
        <w:pStyle w:val="ListBullet"/>
        <w:numPr>
          <w:ilvl w:val="0"/>
          <w:numId w:val="1"/>
        </w:numPr>
        <w:ind w:hanging="360" w:left="720"/>
        <w:rPr/>
      </w:pPr>
      <w:r>
        <w:rPr/>
        <w:t>Zijn beeldbronnen, logo's en gebruiksrechten bevestigd?</w:t>
      </w:r>
    </w:p>
    <w:p>
      <w:pPr>
        <w:pStyle w:val="ListBullet"/>
        <w:numPr>
          <w:ilvl w:val="0"/>
          <w:numId w:val="1"/>
        </w:numPr>
        <w:ind w:hanging="360" w:left="720"/>
        <w:rPr/>
      </w:pPr>
      <w:r>
        <w:rPr/>
        <w:t>Belooft de tekst geen functionaliteit of dienstverlening die nog niet beschikbaar is?</w:t>
      </w:r>
    </w:p>
    <w:p>
      <w:pPr>
        <w:pStyle w:val="ListBullet"/>
        <w:numPr>
          <w:ilvl w:val="0"/>
          <w:numId w:val="1"/>
        </w:numPr>
        <w:ind w:hanging="360" w:left="720"/>
        <w:rPr/>
      </w:pPr>
      <w:r>
        <w:rPr/>
        <w:t>Zijn je/u, namen, termen en hoofdletters consequent gebruikt?</w:t>
      </w:r>
    </w:p>
    <w:p>
      <w:pPr>
        <w:pStyle w:val="Question"/>
        <w:rPr/>
      </w:pPr>
      <w:r>
        <w:rPr/>
        <w:t>Overige opmerkingen of ideeën die nergens anders passen</w:t>
      </w:r>
    </w:p>
    <w:tbl>
      <w:tblPr>
        <w:tblW w:w="9360" w:type="dxa"/>
        <w:jc w:val="left"/>
        <w:tblInd w:w="132" w:type="dxa"/>
        <w:tblLayout w:type="fixed"/>
        <w:tblCellMar>
          <w:top w:w="100" w:type="dxa"/>
          <w:left w:w="120" w:type="dxa"/>
          <w:bottom w:w="100" w:type="dxa"/>
          <w:right w:w="120" w:type="dxa"/>
        </w:tblCellMar>
        <w:tblLook w:firstRow="1" w:noVBand="1" w:lastRow="0" w:firstColumn="1" w:lastColumn="0" w:noHBand="0" w:val="04a0"/>
      </w:tblPr>
      <w:tblGrid>
        <w:gridCol w:w="9360"/>
      </w:tblGrid>
      <w:tr>
        <w:trPr/>
        <w:tc>
          <w:tcPr>
            <w:tcW w:w="9360" w:type="dxa"/>
            <w:tcBorders/>
            <w:shd w:fill="F5F8F9"/>
            <w:vAlign w:val="center"/>
          </w:tcPr>
          <w:p>
            <w:pPr>
              <w:pStyle w:val="Normal"/>
              <w:keepLines/>
              <w:spacing w:before="0" w:after="100"/>
              <w:rPr/>
            </w:pPr>
            <w:r>
              <w:rPr>
                <w:i/>
                <w:color w:val="66737B"/>
                <w:sz w:val="18"/>
              </w:rPr>
              <w:t>Vul hier je antwoord in</w:t>
            </w:r>
          </w:p>
        </w:tc>
      </w:tr>
      <w:tr>
        <w:trPr/>
        <w:tc>
          <w:tcPr>
            <w:tcW w:w="9360" w:type="dxa"/>
            <w:tcBorders/>
            <w:shd w:fill="EAF6F7"/>
            <w:vAlign w:val="center"/>
          </w:tcPr>
          <w:p>
            <w:pPr>
              <w:pStyle w:val="Normal"/>
              <w:keepLines/>
              <w:spacing w:before="0" w:after="0"/>
              <w:rPr/>
            </w:pPr>
            <w:r>
              <w:rPr>
                <w:b/>
                <w:color w:val="1396A3"/>
                <w:sz w:val="19"/>
              </w:rPr>
              <w:t xml:space="preserve">Tot slot. </w:t>
            </w:r>
            <w:r>
              <w:rPr>
                <w:color w:val="25313A"/>
                <w:sz w:val="19"/>
              </w:rPr>
              <w:t>De beste input komt uit jullie dagelijkse ervaring met kandidaten, werkgevers en het sales- en marketingvak. Losse voorbeelden en eerlijke observaties zijn waardevoller dan direct perfect afgewerkte marketingtekst.</w:t>
            </w:r>
          </w:p>
        </w:tc>
      </w:tr>
    </w:tbl>
    <w:p>
      <w:pPr>
        <w:pStyle w:val="Normal"/>
        <w:spacing w:before="0" w:after="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47" w:right="1247" w:gutter="0" w:header="454" w:top="1020" w:footer="454"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66737B"/>
        <w:sz w:val="16"/>
      </w:rPr>
      <w:t xml:space="preserve">Pagina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color w:val="66737B"/>
        <w:sz w:val="16"/>
      </w:rPr>
      <w:t xml:space="preserve">Pagina </w:t>
    </w:r>
    <w:r>
      <w:rPr/>
      <w:fldChar w:fldCharType="begin"/>
    </w:r>
    <w:r>
      <w:rPr/>
      <w:instrText xml:space="preserve"> PAGE </w:instrText>
    </w:r>
    <w:r>
      <w:rPr/>
      <w:fldChar w:fldCharType="separate"/>
    </w:r>
    <w:r>
      <w:rPr/>
      <w:t>20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b/>
        <w:color w:val="66737B"/>
        <w:sz w:val="15"/>
      </w:rPr>
      <w:t>SALESENMARKETINGVACATURES.NL  |  CONTENT &amp; MERKINPUT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b/>
        <w:color w:val="66737B"/>
        <w:sz w:val="15"/>
      </w:rPr>
      <w:t>SALESENMARKETINGVACATURES.NL  |  CONTENT &amp; MERKINPUT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left"/>
    </w:pPr>
    <w:rPr>
      <w:rFonts w:ascii="Aptos" w:hAnsi="Aptos" w:eastAsia="ＭＳ 明朝" w:cs=""/>
      <w:color w:val="25313A"/>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40"/>
      <w:outlineLvl w:val="0"/>
    </w:pPr>
    <w:rPr>
      <w:rFonts w:ascii="Calibri" w:hAnsi="Calibri" w:eastAsia="" w:cs="" w:asciiTheme="majorHAnsi" w:cstheme="majorBidi" w:eastAsiaTheme="majorEastAsia" w:hAnsiTheme="majorHAnsi"/>
      <w:b/>
      <w:bCs/>
      <w:color w:val="1396A3"/>
      <w:sz w:val="34"/>
      <w:szCs w:val="28"/>
    </w:rPr>
  </w:style>
  <w:style w:type="paragraph" w:styleId="Heading2">
    <w:name w:val="Heading 2"/>
    <w:basedOn w:val="Normal"/>
    <w:next w:val="Normal"/>
    <w:link w:val="Heading2Char"/>
    <w:uiPriority w:val="9"/>
    <w:unhideWhenUsed/>
    <w:qFormat/>
    <w:rsid w:val="00fc693f"/>
    <w:pPr>
      <w:keepNext w:val="true"/>
      <w:keepLines/>
      <w:spacing w:before="220" w:after="100"/>
      <w:outlineLvl w:val="1"/>
    </w:pPr>
    <w:rPr>
      <w:rFonts w:ascii="Calibri" w:hAnsi="Calibri" w:eastAsia="" w:cs="" w:asciiTheme="majorHAnsi" w:cstheme="majorBidi" w:eastAsiaTheme="majorEastAsia" w:hAnsiTheme="majorHAnsi"/>
      <w:b/>
      <w:bCs/>
      <w:color w:val="17384B"/>
      <w:sz w:val="26"/>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 w:cs="" w:asciiTheme="majorHAnsi" w:cstheme="majorBidi" w:eastAsiaTheme="majorEastAsia" w:hAnsiTheme="majorHAnsi"/>
      <w:b/>
      <w:bCs/>
      <w:color w:val="17384B"/>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Geaccentueerd">
    <w:name w:val="Geaccentueerd"/>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Kop">
    <w:name w:val="Kop"/>
    <w:basedOn w:val="Normal"/>
    <w:next w:val="BodyText"/>
    <w:qFormat/>
    <w:pPr>
      <w:keepNext w:val="true"/>
      <w:spacing w:before="240" w:after="120"/>
    </w:pPr>
    <w:rPr>
      <w:rFonts w:ascii="Liberation Sans" w:hAnsi="Liberation Sans" w:eastAsia="Microsoft YaHei" w:cs="Arial"/>
      <w:sz w:val="28"/>
      <w:szCs w:val="28"/>
    </w:rPr>
  </w:style>
  <w:style w:type="paragraph" w:styleId="Kop-envoettekst">
    <w:name w:val="Kop- en voettekst"/>
    <w:basedOn w:val="Normal"/>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hanging="0"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120"/>
      <w:contextualSpacing/>
    </w:pPr>
    <w:rPr/>
  </w:style>
  <w:style w:type="paragraph" w:styleId="ListBullet4">
    <w:name w:val="List Bullet 4"/>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qFormat/>
    <w:rsid w:val="00326f90"/>
    <w:pPr>
      <w:spacing w:lineRule="auto" w:line="276" w:before="0" w:after="80"/>
      <w:ind w:hanging="360" w:left="720"/>
      <w:contextualSpacing/>
    </w:pPr>
    <w:rPr>
      <w:rFonts w:ascii="Aptos" w:hAnsi="Aptos"/>
      <w:sz w:val="21"/>
    </w:rPr>
  </w:style>
  <w:style w:type="paragraph" w:styleId="ListBullet2">
    <w:name w:val="List Bullet 2"/>
    <w:basedOn w:val="Normal"/>
    <w:uiPriority w:val="99"/>
    <w:unhideWhenUsed/>
    <w:qFormat/>
    <w:rsid w:val="00326f90"/>
    <w:pPr>
      <w:spacing w:before="0" w:after="120"/>
      <w:contextualSpacing/>
    </w:pPr>
    <w:rPr/>
  </w:style>
  <w:style w:type="paragraph" w:styleId="ListNumber">
    <w:name w:val="List Number"/>
    <w:basedOn w:val="Normal"/>
    <w:uiPriority w:val="99"/>
    <w:unhideWhenUsed/>
    <w:qFormat/>
    <w:rsid w:val="00326f90"/>
    <w:pPr>
      <w:spacing w:lineRule="auto" w:line="276" w:before="0" w:after="80"/>
      <w:ind w:hanging="360" w:left="720"/>
      <w:contextualSpacing/>
    </w:pPr>
    <w:rPr>
      <w:rFonts w:ascii="Aptos" w:hAnsi="Aptos"/>
      <w:sz w:val="21"/>
    </w:rPr>
  </w:style>
  <w:style w:type="paragraph" w:styleId="ListNumber2">
    <w:name w:val="List Number 2"/>
    <w:basedOn w:val="Normal"/>
    <w:uiPriority w:val="99"/>
    <w:unhideWhenUsed/>
    <w:qFormat/>
    <w:rsid w:val="0029639d"/>
    <w:pPr>
      <w:spacing w:before="0" w:after="120"/>
      <w:contextualSpacing/>
    </w:pPr>
    <w:rPr/>
  </w:style>
  <w:style w:type="paragraph" w:styleId="ListNumber3">
    <w:name w:val="List Number 3"/>
    <w:basedOn w:val="Normal"/>
    <w:uiPriority w:val="99"/>
    <w:unhideWhenUsed/>
    <w:qFormat/>
    <w:rsid w:val="0029639d"/>
    <w:pPr>
      <w:spacing w:before="0" w:after="120"/>
      <w:contextualSpacing/>
    </w:pPr>
    <w:rPr/>
  </w:style>
  <w:style w:type="paragraph" w:styleId="ListContinue">
    <w:name w:val="List Continue"/>
    <w:basedOn w:val="Normal"/>
    <w:uiPriority w:val="99"/>
    <w:unhideWhenUsed/>
    <w:qFormat/>
    <w:rsid w:val="0029639d"/>
    <w:pPr>
      <w:spacing w:before="0" w:after="120"/>
      <w:ind w:hanging="0" w:left="360"/>
      <w:contextualSpacing/>
    </w:pPr>
    <w:rPr/>
  </w:style>
  <w:style w:type="paragraph" w:styleId="ListContinue2">
    <w:name w:val="List Continue 2"/>
    <w:basedOn w:val="Normal"/>
    <w:uiPriority w:val="99"/>
    <w:unhideWhenUsed/>
    <w:qFormat/>
    <w:rsid w:val="0029639d"/>
    <w:pPr>
      <w:spacing w:before="0" w:after="120"/>
      <w:ind w:hanging="0" w:left="720"/>
      <w:contextualSpacing/>
    </w:pPr>
    <w:rPr/>
  </w:style>
  <w:style w:type="paragraph" w:styleId="ListContinue3">
    <w:name w:val="List Continue 3"/>
    <w:basedOn w:val="Normal"/>
    <w:uiPriority w:val="99"/>
    <w:unhideWhenUsed/>
    <w:qFormat/>
    <w:rsid w:val="0029639d"/>
    <w:pPr>
      <w:spacing w:before="0" w:after="120"/>
      <w:ind w:hanging="0"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hanging="0" w:left="936" w:right="936"/>
    </w:pPr>
    <w:rPr>
      <w:b/>
      <w:bCs/>
      <w:i/>
      <w:iCs/>
      <w:color w:themeColor="accent1" w:val="4F81BD"/>
    </w:rPr>
  </w:style>
  <w:style w:type="paragraph" w:styleId="IndexHeading">
    <w:name w:val="Index Heading"/>
    <w:basedOn w:val="Kop"/>
    <w:pPr/>
    <w:rPr/>
  </w:style>
  <w:style w:type="paragraph" w:styleId="TOCHeading">
    <w:name w:val="TOC Heading"/>
    <w:basedOn w:val="Heading1"/>
    <w:next w:val="Normal"/>
    <w:uiPriority w:val="39"/>
    <w:semiHidden/>
    <w:unhideWhenUsed/>
    <w:qFormat/>
    <w:rsid w:val="00fc693f"/>
    <w:pPr/>
    <w:rPr/>
  </w:style>
  <w:style w:type="paragraph" w:styleId="Question" w:customStyle="1">
    <w:name w:val="Question"/>
    <w:qFormat/>
    <w:pPr>
      <w:keepNext w:val="true"/>
      <w:widowControl/>
      <w:suppressAutoHyphens w:val="true"/>
      <w:bidi w:val="0"/>
      <w:spacing w:lineRule="auto" w:line="276" w:before="100" w:after="20"/>
      <w:jc w:val="left"/>
    </w:pPr>
    <w:rPr>
      <w:rFonts w:ascii="Aptos" w:hAnsi="Aptos" w:eastAsia="ＭＳ 明朝" w:cs=""/>
      <w:b/>
      <w:color w:val="17384B"/>
      <w:kern w:val="0"/>
      <w:sz w:val="21"/>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LibreOffice/24.2.5.2$Windows_X86_64 LibreOffice_project/bffef4ea93e59bebbeaf7f431bb02b1a39ee8a59</Application>
  <AppVersion>15.0000</AppVersion>
  <Pages>20</Pages>
  <Words>3612</Words>
  <Characters>21995</Characters>
  <CharactersWithSpaces>25120</CharactersWithSpaces>
  <Paragraphs>462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SMV project</dc:creator>
  <dc:description>generated by python-docx</dc:description>
  <cp:keywords>SMV content merk homepage werkgevers blog</cp:keywords>
  <dc:language>nl-NL</dc:language>
  <cp:lastModifiedBy/>
  <dcterms:modified xsi:type="dcterms:W3CDTF">2026-09-24T11:59:15Z</dcterms:modified>
  <cp:revision>5</cp:revision>
  <dc:subject>Werkdocument voor Tim en Dylan</dc:subject>
  <dc:title>Salesenmarketingvacatures.nl - Content &amp; merkinput gids</dc:title>
</cp:coreProperties>
</file>

<file path=docProps/custom.xml><?xml version="1.0" encoding="utf-8"?>
<Properties xmlns="http://schemas.openxmlformats.org/officeDocument/2006/custom-properties" xmlns:vt="http://schemas.openxmlformats.org/officeDocument/2006/docPropsVTypes"/>
</file>