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DAC62" w14:textId="33C7C61F" w:rsidR="00067F70" w:rsidRPr="00067F70" w:rsidRDefault="00067F70" w:rsidP="00067F70">
      <w:pPr>
        <w:pStyle w:val="Titre4"/>
        <w:tabs>
          <w:tab w:val="left" w:pos="1854"/>
        </w:tabs>
        <w:ind w:left="-426" w:right="-341"/>
        <w:jc w:val="left"/>
        <w:rPr>
          <w:b/>
          <w:bCs/>
          <w:i w:val="0"/>
          <w:iCs w:val="0"/>
        </w:rPr>
      </w:pPr>
      <w:proofErr w:type="spellStart"/>
      <w:r w:rsidRPr="00067F70">
        <w:rPr>
          <w:b/>
          <w:bCs/>
          <w:i w:val="0"/>
          <w:iCs w:val="0"/>
          <w:color w:val="auto"/>
        </w:rPr>
        <w:t>C</w:t>
      </w:r>
      <w:r w:rsidRPr="003B6D63">
        <w:rPr>
          <w:b/>
          <w:bCs/>
          <w:i w:val="0"/>
          <w:iCs w:val="0"/>
          <w:color w:val="auto"/>
          <w:sz w:val="28"/>
          <w:szCs w:val="28"/>
        </w:rPr>
        <w:t>ontexte</w:t>
      </w:r>
      <w:proofErr w:type="spellEnd"/>
      <w:r w:rsidRPr="003B6D63">
        <w:rPr>
          <w:b/>
          <w:bCs/>
          <w:i w:val="0"/>
          <w:iCs w:val="0"/>
          <w:color w:val="auto"/>
          <w:spacing w:val="-5"/>
          <w:sz w:val="28"/>
          <w:szCs w:val="28"/>
        </w:rPr>
        <w:t xml:space="preserve"> </w:t>
      </w:r>
      <w:r w:rsidRPr="003B6D63">
        <w:rPr>
          <w:b/>
          <w:bCs/>
          <w:i w:val="0"/>
          <w:iCs w:val="0"/>
          <w:color w:val="auto"/>
          <w:sz w:val="28"/>
          <w:szCs w:val="28"/>
        </w:rPr>
        <w:t>et</w:t>
      </w:r>
      <w:r w:rsidRPr="003B6D63">
        <w:rPr>
          <w:b/>
          <w:bCs/>
          <w:i w:val="0"/>
          <w:iCs w:val="0"/>
          <w:color w:val="auto"/>
          <w:spacing w:val="-4"/>
          <w:sz w:val="28"/>
          <w:szCs w:val="28"/>
        </w:rPr>
        <w:t xml:space="preserve"> </w:t>
      </w:r>
      <w:proofErr w:type="spellStart"/>
      <w:r w:rsidRPr="003B6D63">
        <w:rPr>
          <w:b/>
          <w:bCs/>
          <w:i w:val="0"/>
          <w:iCs w:val="0"/>
          <w:color w:val="auto"/>
          <w:sz w:val="28"/>
          <w:szCs w:val="28"/>
        </w:rPr>
        <w:t>définition</w:t>
      </w:r>
      <w:proofErr w:type="spellEnd"/>
      <w:r w:rsidRPr="003B6D63">
        <w:rPr>
          <w:b/>
          <w:bCs/>
          <w:i w:val="0"/>
          <w:iCs w:val="0"/>
          <w:color w:val="auto"/>
          <w:spacing w:val="-4"/>
          <w:sz w:val="28"/>
          <w:szCs w:val="28"/>
        </w:rPr>
        <w:t xml:space="preserve"> </w:t>
      </w:r>
      <w:r w:rsidRPr="003B6D63">
        <w:rPr>
          <w:b/>
          <w:bCs/>
          <w:i w:val="0"/>
          <w:iCs w:val="0"/>
          <w:color w:val="auto"/>
          <w:sz w:val="28"/>
          <w:szCs w:val="28"/>
        </w:rPr>
        <w:t>du</w:t>
      </w:r>
      <w:r w:rsidRPr="003B6D63">
        <w:rPr>
          <w:b/>
          <w:bCs/>
          <w:i w:val="0"/>
          <w:iCs w:val="0"/>
          <w:color w:val="auto"/>
          <w:spacing w:val="-4"/>
          <w:sz w:val="28"/>
          <w:szCs w:val="28"/>
        </w:rPr>
        <w:t xml:space="preserve"> </w:t>
      </w:r>
      <w:proofErr w:type="spellStart"/>
      <w:proofErr w:type="gramStart"/>
      <w:r w:rsidRPr="003B6D63">
        <w:rPr>
          <w:b/>
          <w:bCs/>
          <w:i w:val="0"/>
          <w:iCs w:val="0"/>
          <w:color w:val="auto"/>
          <w:spacing w:val="-4"/>
          <w:sz w:val="28"/>
          <w:szCs w:val="28"/>
        </w:rPr>
        <w:t>sujet</w:t>
      </w:r>
      <w:proofErr w:type="spellEnd"/>
      <w:r w:rsidRPr="003B6D63">
        <w:rPr>
          <w:b/>
          <w:bCs/>
          <w:i w:val="0"/>
          <w:iCs w:val="0"/>
          <w:color w:val="auto"/>
          <w:spacing w:val="-4"/>
          <w:sz w:val="28"/>
          <w:szCs w:val="28"/>
        </w:rPr>
        <w:t xml:space="preserve"> :</w:t>
      </w:r>
      <w:proofErr w:type="gramEnd"/>
    </w:p>
    <w:p w14:paraId="6A2C623B" w14:textId="1880B18B" w:rsidR="003B6D63" w:rsidRPr="003B6D63" w:rsidRDefault="003B6D63" w:rsidP="003B6D63">
      <w:pPr>
        <w:widowControl/>
        <w:spacing w:before="100" w:beforeAutospacing="1" w:after="100" w:afterAutospacing="1"/>
        <w:ind w:left="-284"/>
        <w:jc w:val="left"/>
        <w:rPr>
          <w:rFonts w:ascii="Times New Roman" w:eastAsia="Times New Roman" w:hAnsi="Times New Roman" w:cs="Times New Roman"/>
          <w:kern w:val="0"/>
          <w:sz w:val="22"/>
          <w:szCs w:val="22"/>
          <w:lang w:val="fr-FR"/>
        </w:rPr>
      </w:pPr>
      <w:r w:rsidRPr="003B6D63">
        <w:rPr>
          <w:rFonts w:ascii="Times New Roman" w:eastAsia="Times New Roman" w:hAnsi="Times New Roman" w:cs="Times New Roman"/>
          <w:kern w:val="0"/>
          <w:sz w:val="22"/>
          <w:szCs w:val="22"/>
          <w:lang w:val="fr-FR"/>
        </w:rPr>
        <w:t xml:space="preserve">Dans le cadre du Symposium sur la sécurité aérienne 2025 organisé par l’ANAC sous le thème : </w:t>
      </w:r>
      <w:r w:rsidRPr="003B6D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fr-FR"/>
        </w:rPr>
        <w:t>« Culture de la sécurité aérienne : ensemble, faisons-en une priorité »</w:t>
      </w:r>
      <w:r w:rsidRPr="003B6D63">
        <w:rPr>
          <w:rFonts w:ascii="Times New Roman" w:eastAsia="Times New Roman" w:hAnsi="Times New Roman" w:cs="Times New Roman"/>
          <w:kern w:val="0"/>
          <w:sz w:val="22"/>
          <w:szCs w:val="22"/>
          <w:lang w:val="fr-FR"/>
        </w:rPr>
        <w:t xml:space="preserve">, les étudiants sont invités à proposer des solutions technologiques innovantes liées à l’aviation civile. Parmi les trois thématiques proposées, notre équipe </w:t>
      </w:r>
      <w:r w:rsidRPr="003B6D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fr-FR"/>
        </w:rPr>
        <w:t>FALCON SQUAD</w:t>
      </w:r>
      <w:r w:rsidRPr="003B6D63">
        <w:rPr>
          <w:rFonts w:ascii="Times New Roman" w:eastAsia="Times New Roman" w:hAnsi="Times New Roman" w:cs="Times New Roman"/>
          <w:kern w:val="0"/>
          <w:sz w:val="22"/>
          <w:szCs w:val="22"/>
          <w:lang w:val="fr-FR"/>
        </w:rPr>
        <w:t xml:space="preserve"> a choisi le </w:t>
      </w:r>
      <w:r w:rsidRPr="003B6D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fr-FR"/>
        </w:rPr>
        <w:t>Thème 2 : Automatisation de la gestion de l’aire de stationnement des aéronefs.</w:t>
      </w:r>
      <w:r w:rsidRPr="003B6D63">
        <w:rPr>
          <w:rFonts w:ascii="Times New Roman" w:eastAsia="Times New Roman" w:hAnsi="Times New Roman" w:cs="Times New Roman"/>
          <w:kern w:val="0"/>
          <w:sz w:val="22"/>
          <w:szCs w:val="22"/>
          <w:lang w:val="fr-FR"/>
        </w:rPr>
        <w:t xml:space="preserve"> Aujourd’hui, la gestion du stationnement repose encore sur des processus largement manuels, entraînant parfois des retards, une mauvaise allocation des espaces ou un manque de synchronisation entre les services opérationnels. L’automatisation vise à optimiser l'attribution des parkings, améliorer la coordination des équipes au sol et renforcer la sécurité en facilitant la mise à jour en temps réel des arrivées, départs et mouvements des aéronefs.</w:t>
      </w:r>
    </w:p>
    <w:p w14:paraId="43C15D08" w14:textId="77777777" w:rsidR="003B6D63" w:rsidRPr="003B6D63" w:rsidRDefault="003B6D63" w:rsidP="003B6D63">
      <w:pPr>
        <w:widowControl/>
        <w:spacing w:before="100" w:beforeAutospacing="1" w:after="100" w:afterAutospacing="1"/>
        <w:ind w:left="-284"/>
        <w:jc w:val="left"/>
        <w:rPr>
          <w:rFonts w:ascii="Times New Roman" w:eastAsia="Times New Roman" w:hAnsi="Times New Roman" w:cs="Times New Roman"/>
          <w:kern w:val="0"/>
          <w:sz w:val="22"/>
          <w:szCs w:val="22"/>
          <w:lang w:val="fr-FR"/>
        </w:rPr>
      </w:pPr>
      <w:r w:rsidRPr="003B6D63">
        <w:rPr>
          <w:rFonts w:ascii="Times New Roman" w:eastAsia="Times New Roman" w:hAnsi="Times New Roman" w:cs="Times New Roman"/>
          <w:kern w:val="0"/>
          <w:sz w:val="22"/>
          <w:szCs w:val="22"/>
          <w:lang w:val="fr-FR"/>
        </w:rPr>
        <w:t>Notre projet s’inscrit donc dans une logique de modernisation des opérations au sol, afin de rendre l'aéroport plus efficace, sécurisé et adapté aux exigences technologiques actuelles.</w:t>
      </w:r>
    </w:p>
    <w:p w14:paraId="64B44F48" w14:textId="77777777" w:rsidR="00067F70" w:rsidRPr="00091530" w:rsidRDefault="00067F70" w:rsidP="00067F70">
      <w:pPr>
        <w:pStyle w:val="Titre2"/>
        <w:numPr>
          <w:ilvl w:val="1"/>
          <w:numId w:val="25"/>
        </w:numPr>
        <w:tabs>
          <w:tab w:val="left" w:pos="1660"/>
        </w:tabs>
        <w:spacing w:before="240" w:after="180"/>
        <w:ind w:left="-426" w:right="-341" w:hanging="141"/>
        <w:jc w:val="left"/>
      </w:pPr>
      <w:proofErr w:type="spellStart"/>
      <w:r>
        <w:rPr>
          <w:color w:val="2E5395"/>
        </w:rPr>
        <w:t>Problématique</w:t>
      </w:r>
      <w:proofErr w:type="spellEnd"/>
      <w:r>
        <w:rPr>
          <w:color w:val="2E5395"/>
          <w:spacing w:val="-7"/>
        </w:rPr>
        <w:t xml:space="preserve"> </w:t>
      </w:r>
      <w:r>
        <w:rPr>
          <w:color w:val="2E5395"/>
        </w:rPr>
        <w:t>du</w:t>
      </w:r>
      <w:r>
        <w:rPr>
          <w:color w:val="2E5395"/>
          <w:spacing w:val="-3"/>
        </w:rPr>
        <w:t xml:space="preserve"> </w:t>
      </w:r>
      <w:proofErr w:type="spellStart"/>
      <w:r>
        <w:rPr>
          <w:color w:val="2E5395"/>
          <w:spacing w:val="-2"/>
        </w:rPr>
        <w:t>sujet</w:t>
      </w:r>
      <w:proofErr w:type="spellEnd"/>
    </w:p>
    <w:p w14:paraId="502280BE" w14:textId="2AA3AEA9" w:rsidR="00331153" w:rsidRDefault="00F44B21" w:rsidP="00067F70">
      <w:pPr>
        <w:ind w:left="-426" w:right="-341"/>
        <w:jc w:val="left"/>
        <w:rPr>
          <w:lang w:val="fr-FR"/>
        </w:rPr>
      </w:pPr>
      <w:proofErr w:type="spellStart"/>
      <w:r>
        <w:rPr>
          <w:lang w:val="fr-FR"/>
        </w:rPr>
        <w:t>Zeuuu</w:t>
      </w:r>
      <w:proofErr w:type="spellEnd"/>
    </w:p>
    <w:p w14:paraId="6E784623" w14:textId="77777777" w:rsidR="00F44B21" w:rsidRPr="00F44B21" w:rsidRDefault="00F44B21" w:rsidP="00F44B21">
      <w:pPr>
        <w:ind w:left="-426" w:right="-341"/>
        <w:jc w:val="left"/>
        <w:rPr>
          <w:lang w:val="fr-FR"/>
        </w:rPr>
      </w:pPr>
      <w:r w:rsidRPr="00F44B21">
        <w:rPr>
          <w:lang w:val="fr-FR"/>
        </w:rPr>
        <w:t>La gestion des aires de stationnement des aéronefs dans les aéroports repose encore sur des procédures majoritairement manuelles, souvent sujettes à des retards de mise à jour, des erreurs d’attribution et un manque de synchronisation entre les services au sol. Cette situation peut entraîner des conflits de stationnement, des retards opérationnels et une baisse de l’efficacité globale.</w:t>
      </w:r>
    </w:p>
    <w:p w14:paraId="1727A2A8" w14:textId="77777777" w:rsidR="00F44B21" w:rsidRPr="00F44B21" w:rsidRDefault="00F44B21" w:rsidP="00F44B21">
      <w:pPr>
        <w:ind w:left="-426" w:right="-341"/>
        <w:jc w:val="left"/>
        <w:rPr>
          <w:lang w:val="fr-FR"/>
        </w:rPr>
      </w:pPr>
      <w:r w:rsidRPr="00F44B21">
        <w:rPr>
          <w:lang w:val="fr-FR"/>
        </w:rPr>
        <w:t>Face à ces limites, comment automatiser et centraliser la gestion du stationnement afin d’assurer une attribution optimale, un suivi en temps réel et une meilleure coordination des mouvements des aéronefs ?</w:t>
      </w:r>
    </w:p>
    <w:p w14:paraId="7F4CF74E" w14:textId="77777777" w:rsidR="00F44B21" w:rsidRPr="00F44B21" w:rsidRDefault="00F44B21" w:rsidP="00067F70">
      <w:pPr>
        <w:ind w:left="-426" w:right="-341"/>
        <w:jc w:val="left"/>
        <w:rPr>
          <w:lang w:val="fr-FR"/>
        </w:rPr>
      </w:pPr>
    </w:p>
    <w:sectPr w:rsidR="00F44B21" w:rsidRPr="00F44B21" w:rsidSect="00D27F9E">
      <w:footerReference w:type="default" r:id="rId7"/>
      <w:pgSz w:w="11906" w:h="16838"/>
      <w:pgMar w:top="1440" w:right="1800" w:bottom="1440" w:left="1800" w:header="851" w:footer="992" w:gutter="0"/>
      <w:pgBorders w:offsetFrom="page">
        <w:top w:val="dotted" w:sz="4" w:space="24" w:color="auto"/>
        <w:left w:val="dotted" w:sz="4" w:space="20" w:color="auto"/>
        <w:bottom w:val="dotted" w:sz="4" w:space="24" w:color="auto"/>
        <w:right w:val="dotted" w:sz="4" w:space="20" w:color="auto"/>
      </w:pgBorders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1FCCA" w14:textId="77777777" w:rsidR="0083661B" w:rsidRDefault="0083661B">
      <w:r>
        <w:separator/>
      </w:r>
    </w:p>
  </w:endnote>
  <w:endnote w:type="continuationSeparator" w:id="0">
    <w:p w14:paraId="5A372996" w14:textId="77777777" w:rsidR="0083661B" w:rsidRDefault="008366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125130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D5B6F77" w14:textId="77777777" w:rsidR="00D27F9E" w:rsidRDefault="00D27F9E">
        <w:pPr>
          <w:pStyle w:val="Pieddepage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590360">
          <w:rPr>
            <w:b/>
            <w:bCs/>
            <w:noProof/>
          </w:rPr>
          <w:t>9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7CFD32B" w14:textId="77777777" w:rsidR="00D27F9E" w:rsidRDefault="00D27F9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F59DB" w14:textId="77777777" w:rsidR="0083661B" w:rsidRDefault="0083661B">
      <w:r>
        <w:separator/>
      </w:r>
    </w:p>
  </w:footnote>
  <w:footnote w:type="continuationSeparator" w:id="0">
    <w:p w14:paraId="1E580302" w14:textId="77777777" w:rsidR="0083661B" w:rsidRDefault="008366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6849"/>
    <w:multiLevelType w:val="multilevel"/>
    <w:tmpl w:val="01276849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B7EEF"/>
    <w:multiLevelType w:val="multilevel"/>
    <w:tmpl w:val="C2A25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013111"/>
    <w:multiLevelType w:val="hybridMultilevel"/>
    <w:tmpl w:val="B1466EB8"/>
    <w:lvl w:ilvl="0" w:tplc="77A435A0">
      <w:numFmt w:val="bullet"/>
      <w:lvlText w:val="-"/>
      <w:lvlJc w:val="left"/>
      <w:pPr>
        <w:ind w:left="41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3" w15:restartNumberingAfterBreak="0">
    <w:nsid w:val="13920329"/>
    <w:multiLevelType w:val="multilevel"/>
    <w:tmpl w:val="B9F68F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2952C2"/>
    <w:multiLevelType w:val="multilevel"/>
    <w:tmpl w:val="638C5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5E4002"/>
    <w:multiLevelType w:val="multilevel"/>
    <w:tmpl w:val="AA9A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A45F2"/>
    <w:multiLevelType w:val="multilevel"/>
    <w:tmpl w:val="562406B2"/>
    <w:lvl w:ilvl="0">
      <w:start w:val="1"/>
      <w:numFmt w:val="decimal"/>
      <w:lvlText w:val="%1"/>
      <w:lvlJc w:val="left"/>
      <w:pPr>
        <w:ind w:left="560" w:hanging="560"/>
      </w:pPr>
      <w:rPr>
        <w:rFonts w:hint="default"/>
        <w:i w:val="0"/>
        <w:color w:val="2E5395"/>
      </w:rPr>
    </w:lvl>
    <w:lvl w:ilvl="1">
      <w:start w:val="1"/>
      <w:numFmt w:val="decimal"/>
      <w:lvlText w:val="%1.%2"/>
      <w:lvlJc w:val="left"/>
      <w:pPr>
        <w:ind w:left="1487" w:hanging="560"/>
      </w:pPr>
      <w:rPr>
        <w:rFonts w:hint="default"/>
        <w:i w:val="0"/>
        <w:color w:val="2E5395"/>
      </w:rPr>
    </w:lvl>
    <w:lvl w:ilvl="2">
      <w:start w:val="3"/>
      <w:numFmt w:val="decimal"/>
      <w:lvlText w:val="%1.%2.%3"/>
      <w:lvlJc w:val="left"/>
      <w:pPr>
        <w:ind w:left="2574" w:hanging="720"/>
      </w:pPr>
      <w:rPr>
        <w:rFonts w:hint="default"/>
        <w:i w:val="0"/>
        <w:color w:val="2E5395"/>
      </w:rPr>
    </w:lvl>
    <w:lvl w:ilvl="3">
      <w:start w:val="1"/>
      <w:numFmt w:val="decimal"/>
      <w:lvlText w:val="%1.%2.%3.%4"/>
      <w:lvlJc w:val="left"/>
      <w:pPr>
        <w:ind w:left="3861" w:hanging="1080"/>
      </w:pPr>
      <w:rPr>
        <w:rFonts w:hint="default"/>
        <w:i w:val="0"/>
        <w:color w:val="2E5395"/>
      </w:rPr>
    </w:lvl>
    <w:lvl w:ilvl="4">
      <w:start w:val="1"/>
      <w:numFmt w:val="decimal"/>
      <w:lvlText w:val="%1.%2.%3.%4.%5"/>
      <w:lvlJc w:val="left"/>
      <w:pPr>
        <w:ind w:left="4788" w:hanging="1080"/>
      </w:pPr>
      <w:rPr>
        <w:rFonts w:hint="default"/>
        <w:i w:val="0"/>
        <w:color w:val="2E5395"/>
      </w:rPr>
    </w:lvl>
    <w:lvl w:ilvl="5">
      <w:start w:val="1"/>
      <w:numFmt w:val="decimal"/>
      <w:lvlText w:val="%1.%2.%3.%4.%5.%6"/>
      <w:lvlJc w:val="left"/>
      <w:pPr>
        <w:ind w:left="6075" w:hanging="1440"/>
      </w:pPr>
      <w:rPr>
        <w:rFonts w:hint="default"/>
        <w:i w:val="0"/>
        <w:color w:val="2E5395"/>
      </w:rPr>
    </w:lvl>
    <w:lvl w:ilvl="6">
      <w:start w:val="1"/>
      <w:numFmt w:val="decimal"/>
      <w:lvlText w:val="%1.%2.%3.%4.%5.%6.%7"/>
      <w:lvlJc w:val="left"/>
      <w:pPr>
        <w:ind w:left="7002" w:hanging="1440"/>
      </w:pPr>
      <w:rPr>
        <w:rFonts w:hint="default"/>
        <w:i w:val="0"/>
        <w:color w:val="2E5395"/>
      </w:rPr>
    </w:lvl>
    <w:lvl w:ilvl="7">
      <w:start w:val="1"/>
      <w:numFmt w:val="decimal"/>
      <w:lvlText w:val="%1.%2.%3.%4.%5.%6.%7.%8"/>
      <w:lvlJc w:val="left"/>
      <w:pPr>
        <w:ind w:left="8289" w:hanging="1800"/>
      </w:pPr>
      <w:rPr>
        <w:rFonts w:hint="default"/>
        <w:i w:val="0"/>
        <w:color w:val="2E5395"/>
      </w:rPr>
    </w:lvl>
    <w:lvl w:ilvl="8">
      <w:start w:val="1"/>
      <w:numFmt w:val="decimal"/>
      <w:lvlText w:val="%1.%2.%3.%4.%5.%6.%7.%8.%9"/>
      <w:lvlJc w:val="left"/>
      <w:pPr>
        <w:ind w:left="9576" w:hanging="2160"/>
      </w:pPr>
      <w:rPr>
        <w:rFonts w:hint="default"/>
        <w:i w:val="0"/>
        <w:color w:val="2E5395"/>
      </w:rPr>
    </w:lvl>
  </w:abstractNum>
  <w:abstractNum w:abstractNumId="7" w15:restartNumberingAfterBreak="0">
    <w:nsid w:val="252C4FF0"/>
    <w:multiLevelType w:val="multilevel"/>
    <w:tmpl w:val="E0D85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AF03D5"/>
    <w:multiLevelType w:val="multilevel"/>
    <w:tmpl w:val="7C90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16C85"/>
    <w:multiLevelType w:val="multilevel"/>
    <w:tmpl w:val="669835CC"/>
    <w:lvl w:ilvl="0">
      <w:start w:val="1"/>
      <w:numFmt w:val="decimal"/>
      <w:lvlText w:val="%1"/>
      <w:lvlJc w:val="left"/>
      <w:pPr>
        <w:ind w:left="1661" w:hanging="526"/>
      </w:pPr>
      <w:rPr>
        <w:rFonts w:hint="default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518" w:hanging="526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E5395"/>
        <w:spacing w:val="0"/>
        <w:w w:val="100"/>
        <w:sz w:val="30"/>
        <w:szCs w:val="30"/>
        <w:lang w:val="fr-FR" w:eastAsia="en-US" w:bidi="ar-SA"/>
      </w:rPr>
    </w:lvl>
    <w:lvl w:ilvl="2">
      <w:start w:val="1"/>
      <w:numFmt w:val="decimal"/>
      <w:lvlText w:val="%1.%2.%3."/>
      <w:lvlJc w:val="left"/>
      <w:pPr>
        <w:ind w:left="1975" w:hanging="7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F5496" w:themeColor="accent1" w:themeShade="BF"/>
        <w:spacing w:val="0"/>
        <w:w w:val="96"/>
        <w:sz w:val="28"/>
        <w:szCs w:val="28"/>
        <w:u w:val="none"/>
        <w:lang w:val="fr-FR" w:eastAsia="en-US" w:bidi="ar-SA"/>
      </w:rPr>
    </w:lvl>
    <w:lvl w:ilvl="3">
      <w:start w:val="1"/>
      <w:numFmt w:val="lowerLetter"/>
      <w:lvlText w:val="%4)"/>
      <w:lvlJc w:val="left"/>
      <w:pPr>
        <w:ind w:left="19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fr-FR" w:eastAsia="en-US" w:bidi="ar-SA"/>
      </w:rPr>
    </w:lvl>
    <w:lvl w:ilvl="4">
      <w:numFmt w:val="bullet"/>
      <w:lvlText w:val="•"/>
      <w:lvlJc w:val="left"/>
      <w:pPr>
        <w:ind w:left="4320" w:hanging="3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490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660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830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000" w:hanging="360"/>
      </w:pPr>
      <w:rPr>
        <w:rFonts w:hint="default"/>
        <w:lang w:val="fr-FR" w:eastAsia="en-US" w:bidi="ar-SA"/>
      </w:rPr>
    </w:lvl>
  </w:abstractNum>
  <w:abstractNum w:abstractNumId="10" w15:restartNumberingAfterBreak="0">
    <w:nsid w:val="2EF821F7"/>
    <w:multiLevelType w:val="multilevel"/>
    <w:tmpl w:val="8C8A2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6F387F"/>
    <w:multiLevelType w:val="singleLevel"/>
    <w:tmpl w:val="3A6F387F"/>
    <w:lvl w:ilvl="0">
      <w:start w:val="1"/>
      <w:numFmt w:val="lowerLetter"/>
      <w:suff w:val="space"/>
      <w:lvlText w:val="%1-"/>
      <w:lvlJc w:val="left"/>
    </w:lvl>
  </w:abstractNum>
  <w:abstractNum w:abstractNumId="12" w15:restartNumberingAfterBreak="0">
    <w:nsid w:val="3A8B15F6"/>
    <w:multiLevelType w:val="hybridMultilevel"/>
    <w:tmpl w:val="80665A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1B4236"/>
    <w:multiLevelType w:val="multilevel"/>
    <w:tmpl w:val="B7B2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B10B4B"/>
    <w:multiLevelType w:val="multilevel"/>
    <w:tmpl w:val="F6C6C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174E63"/>
    <w:multiLevelType w:val="multilevel"/>
    <w:tmpl w:val="E57A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3F547F"/>
    <w:multiLevelType w:val="multilevel"/>
    <w:tmpl w:val="92A2C2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24035B"/>
    <w:multiLevelType w:val="multilevel"/>
    <w:tmpl w:val="CAA4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615D7D"/>
    <w:multiLevelType w:val="multilevel"/>
    <w:tmpl w:val="8D9AE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2073AE"/>
    <w:multiLevelType w:val="multilevel"/>
    <w:tmpl w:val="474A4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121240"/>
    <w:multiLevelType w:val="multilevel"/>
    <w:tmpl w:val="BDF617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0D203C"/>
    <w:multiLevelType w:val="multilevel"/>
    <w:tmpl w:val="98C89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364969"/>
    <w:multiLevelType w:val="multilevel"/>
    <w:tmpl w:val="0ED09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860197"/>
    <w:multiLevelType w:val="multilevel"/>
    <w:tmpl w:val="396428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9B1E01"/>
    <w:multiLevelType w:val="multilevel"/>
    <w:tmpl w:val="389875E6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410D29"/>
    <w:multiLevelType w:val="multilevel"/>
    <w:tmpl w:val="2CC4DC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124560"/>
    <w:multiLevelType w:val="multilevel"/>
    <w:tmpl w:val="786C5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764563"/>
    <w:multiLevelType w:val="hybridMultilevel"/>
    <w:tmpl w:val="4B709A78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506747698">
    <w:abstractNumId w:val="11"/>
  </w:num>
  <w:num w:numId="2" w16cid:durableId="741871550">
    <w:abstractNumId w:val="17"/>
  </w:num>
  <w:num w:numId="3" w16cid:durableId="2126386769">
    <w:abstractNumId w:val="13"/>
  </w:num>
  <w:num w:numId="4" w16cid:durableId="471800360">
    <w:abstractNumId w:val="18"/>
  </w:num>
  <w:num w:numId="5" w16cid:durableId="354044005">
    <w:abstractNumId w:val="14"/>
  </w:num>
  <w:num w:numId="6" w16cid:durableId="1669021037">
    <w:abstractNumId w:val="15"/>
  </w:num>
  <w:num w:numId="7" w16cid:durableId="1333492437">
    <w:abstractNumId w:val="8"/>
  </w:num>
  <w:num w:numId="8" w16cid:durableId="1363361677">
    <w:abstractNumId w:val="22"/>
  </w:num>
  <w:num w:numId="9" w16cid:durableId="715352226">
    <w:abstractNumId w:val="20"/>
  </w:num>
  <w:num w:numId="10" w16cid:durableId="1510945158">
    <w:abstractNumId w:val="16"/>
  </w:num>
  <w:num w:numId="11" w16cid:durableId="632488060">
    <w:abstractNumId w:val="4"/>
  </w:num>
  <w:num w:numId="12" w16cid:durableId="578684010">
    <w:abstractNumId w:val="3"/>
  </w:num>
  <w:num w:numId="13" w16cid:durableId="453644564">
    <w:abstractNumId w:val="27"/>
  </w:num>
  <w:num w:numId="14" w16cid:durableId="31539854">
    <w:abstractNumId w:val="1"/>
  </w:num>
  <w:num w:numId="15" w16cid:durableId="551114869">
    <w:abstractNumId w:val="26"/>
  </w:num>
  <w:num w:numId="16" w16cid:durableId="687098858">
    <w:abstractNumId w:val="19"/>
  </w:num>
  <w:num w:numId="17" w16cid:durableId="1458646095">
    <w:abstractNumId w:val="7"/>
  </w:num>
  <w:num w:numId="18" w16cid:durableId="1455438497">
    <w:abstractNumId w:val="10"/>
  </w:num>
  <w:num w:numId="19" w16cid:durableId="258561255">
    <w:abstractNumId w:val="25"/>
  </w:num>
  <w:num w:numId="20" w16cid:durableId="284503390">
    <w:abstractNumId w:val="23"/>
  </w:num>
  <w:num w:numId="21" w16cid:durableId="901208282">
    <w:abstractNumId w:val="5"/>
  </w:num>
  <w:num w:numId="22" w16cid:durableId="182981176">
    <w:abstractNumId w:val="21"/>
  </w:num>
  <w:num w:numId="23" w16cid:durableId="579877212">
    <w:abstractNumId w:val="2"/>
  </w:num>
  <w:num w:numId="24" w16cid:durableId="1188712754">
    <w:abstractNumId w:val="12"/>
  </w:num>
  <w:num w:numId="25" w16cid:durableId="1479226758">
    <w:abstractNumId w:val="9"/>
  </w:num>
  <w:num w:numId="26" w16cid:durableId="1218055741">
    <w:abstractNumId w:val="0"/>
  </w:num>
  <w:num w:numId="27" w16cid:durableId="175274157">
    <w:abstractNumId w:val="6"/>
  </w:num>
  <w:num w:numId="28" w16cid:durableId="124213190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F9E"/>
    <w:rsid w:val="00000A90"/>
    <w:rsid w:val="00067F70"/>
    <w:rsid w:val="00075D9E"/>
    <w:rsid w:val="001E1149"/>
    <w:rsid w:val="002928F9"/>
    <w:rsid w:val="00331153"/>
    <w:rsid w:val="003B6D63"/>
    <w:rsid w:val="0046555C"/>
    <w:rsid w:val="006E6887"/>
    <w:rsid w:val="0083661B"/>
    <w:rsid w:val="00996B7B"/>
    <w:rsid w:val="009A4D67"/>
    <w:rsid w:val="00A216BD"/>
    <w:rsid w:val="00BC60B3"/>
    <w:rsid w:val="00BF2D8C"/>
    <w:rsid w:val="00D13FA2"/>
    <w:rsid w:val="00D27F9E"/>
    <w:rsid w:val="00D3306A"/>
    <w:rsid w:val="00DB61F3"/>
    <w:rsid w:val="00F44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E6C13"/>
  <w15:chartTrackingRefBased/>
  <w15:docId w15:val="{87AB9356-1AC5-4229-A6AC-7911DAF32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F9E"/>
    <w:pPr>
      <w:widowControl w:val="0"/>
      <w:spacing w:after="0" w:line="240" w:lineRule="auto"/>
      <w:jc w:val="both"/>
    </w:pPr>
    <w:rPr>
      <w:sz w:val="21"/>
      <w:szCs w:val="24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D27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27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27F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27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27F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27F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27F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27F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27F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27F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D27F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D27F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27F9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27F9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27F9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27F9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27F9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27F9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27F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27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27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27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27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27F9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1"/>
    <w:qFormat/>
    <w:rsid w:val="00D27F9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27F9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27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27F9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27F9E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rsid w:val="00D27F9E"/>
    <w:rPr>
      <w:color w:val="0000FF"/>
      <w:u w:val="single"/>
    </w:rPr>
  </w:style>
  <w:style w:type="character" w:styleId="CodeHTML">
    <w:name w:val="HTML Code"/>
    <w:uiPriority w:val="99"/>
    <w:qFormat/>
    <w:rsid w:val="00D27F9E"/>
    <w:rPr>
      <w:rFonts w:ascii="Courier New" w:hAnsi="Courier New" w:cs="Courier New"/>
      <w:sz w:val="20"/>
      <w:szCs w:val="20"/>
    </w:rPr>
  </w:style>
  <w:style w:type="paragraph" w:styleId="NormalWeb">
    <w:name w:val="Normal (Web)"/>
    <w:uiPriority w:val="99"/>
    <w:rsid w:val="00D27F9E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sz w:val="24"/>
      <w:szCs w:val="24"/>
      <w14:ligatures w14:val="none"/>
    </w:rPr>
  </w:style>
  <w:style w:type="paragraph" w:styleId="Pieddepage">
    <w:name w:val="footer"/>
    <w:basedOn w:val="Normal"/>
    <w:link w:val="PieddepageCar"/>
    <w:uiPriority w:val="99"/>
    <w:rsid w:val="00D27F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PieddepageCar">
    <w:name w:val="Pied de page Car"/>
    <w:basedOn w:val="Policepardfaut"/>
    <w:link w:val="Pieddepage"/>
    <w:uiPriority w:val="99"/>
    <w:rsid w:val="00D27F9E"/>
    <w:rPr>
      <w:sz w:val="18"/>
      <w:szCs w:val="18"/>
      <w14:ligatures w14:val="none"/>
    </w:rPr>
  </w:style>
  <w:style w:type="character" w:styleId="lev">
    <w:name w:val="Strong"/>
    <w:basedOn w:val="Policepardfaut"/>
    <w:uiPriority w:val="22"/>
    <w:qFormat/>
    <w:rsid w:val="00D27F9E"/>
    <w:rPr>
      <w:b/>
      <w:bCs/>
    </w:rPr>
  </w:style>
  <w:style w:type="paragraph" w:styleId="Corpsdetexte">
    <w:name w:val="Body Text"/>
    <w:basedOn w:val="Normal"/>
    <w:link w:val="CorpsdetexteCar"/>
    <w:uiPriority w:val="1"/>
    <w:qFormat/>
    <w:rsid w:val="00D27F9E"/>
    <w:pPr>
      <w:autoSpaceDE w:val="0"/>
      <w:autoSpaceDN w:val="0"/>
      <w:jc w:val="left"/>
    </w:pPr>
    <w:rPr>
      <w:rFonts w:ascii="Trebuchet MS" w:eastAsia="Trebuchet MS" w:hAnsi="Trebuchet MS" w:cs="Trebuchet MS"/>
      <w:kern w:val="0"/>
      <w:sz w:val="24"/>
      <w:lang w:val="fr-FR" w:eastAsia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D27F9E"/>
    <w:rPr>
      <w:rFonts w:ascii="Trebuchet MS" w:eastAsia="Trebuchet MS" w:hAnsi="Trebuchet MS" w:cs="Trebuchet MS"/>
      <w:kern w:val="0"/>
      <w:sz w:val="24"/>
      <w:szCs w:val="24"/>
      <w:lang w:val="fr-FR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 MASCOTTE 9.1</dc:creator>
  <cp:keywords/>
  <dc:description/>
  <cp:lastModifiedBy>LA MASCOTTE 9.1</cp:lastModifiedBy>
  <cp:revision>2</cp:revision>
  <dcterms:created xsi:type="dcterms:W3CDTF">2025-12-12T07:13:00Z</dcterms:created>
  <dcterms:modified xsi:type="dcterms:W3CDTF">2025-12-12T07:13:00Z</dcterms:modified>
</cp:coreProperties>
</file>