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0C" w:rsidRDefault="00AC6A0C" w:rsidP="00C6554A">
      <w:pPr>
        <w:pStyle w:val="Title"/>
      </w:pPr>
    </w:p>
    <w:p w:rsidR="00AC6A0C" w:rsidRDefault="00AC6A0C" w:rsidP="00C6554A">
      <w:pPr>
        <w:pStyle w:val="Title"/>
      </w:pPr>
    </w:p>
    <w:p w:rsidR="00AC6A0C" w:rsidRDefault="00AC6A0C" w:rsidP="00C6554A">
      <w:pPr>
        <w:pStyle w:val="Title"/>
      </w:pPr>
    </w:p>
    <w:p w:rsidR="00AC6A0C" w:rsidRDefault="00AC6A0C" w:rsidP="00C6554A">
      <w:pPr>
        <w:pStyle w:val="Title"/>
      </w:pPr>
    </w:p>
    <w:p w:rsidR="00AC6A0C" w:rsidRDefault="00AC6A0C" w:rsidP="00C6554A">
      <w:pPr>
        <w:pStyle w:val="Title"/>
      </w:pPr>
    </w:p>
    <w:p w:rsidR="00C6554A" w:rsidRPr="00AC6A0C" w:rsidRDefault="00D26319" w:rsidP="00C6554A">
      <w:pPr>
        <w:pStyle w:val="Title"/>
        <w:rPr>
          <w:color w:val="7030A0"/>
        </w:rPr>
      </w:pPr>
      <w:r w:rsidRPr="00AC6A0C">
        <w:rPr>
          <w:color w:val="7030A0"/>
        </w:rPr>
        <w:t>Progress Report</w:t>
      </w:r>
    </w:p>
    <w:p w:rsidR="00D26319" w:rsidRDefault="00D26319" w:rsidP="00C6554A">
      <w:pPr>
        <w:pStyle w:val="ContactInfo"/>
      </w:pPr>
      <w:r>
        <w:t>Analytics Team</w:t>
      </w:r>
      <w:r w:rsidR="00C6554A">
        <w:t xml:space="preserve"> |</w:t>
      </w:r>
      <w:r>
        <w:t>IDS 507</w:t>
      </w:r>
      <w:r w:rsidR="00C6554A">
        <w:t xml:space="preserve"> |</w:t>
      </w:r>
      <w:r w:rsidR="00C6554A" w:rsidRPr="00D5413C">
        <w:t xml:space="preserve"> </w:t>
      </w:r>
      <w:r>
        <w:t>11/24/2017</w:t>
      </w: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D26319" w:rsidRDefault="00D26319" w:rsidP="00C6554A">
      <w:pPr>
        <w:pStyle w:val="ContactInfo"/>
      </w:pPr>
    </w:p>
    <w:p w:rsidR="00C6554A" w:rsidRDefault="00C6554A" w:rsidP="00C6554A">
      <w:pPr>
        <w:pStyle w:val="ContactInfo"/>
      </w:pPr>
      <w:r>
        <w:br w:type="page"/>
      </w:r>
    </w:p>
    <w:p w:rsidR="00C6554A" w:rsidRPr="00636E67" w:rsidRDefault="00636E67" w:rsidP="00636E67">
      <w:pPr>
        <w:pStyle w:val="Heading2"/>
        <w:rPr>
          <w:b/>
        </w:rPr>
      </w:pPr>
      <w:r w:rsidRPr="00636E67">
        <w:rPr>
          <w:b/>
        </w:rPr>
        <w:lastRenderedPageBreak/>
        <w:t>PROJECT REQUIREMENTS</w:t>
      </w:r>
    </w:p>
    <w:p w:rsidR="00C6554A" w:rsidRDefault="00AC6A0C" w:rsidP="00AC6A0C">
      <w:r>
        <w:t>Building an analytics dashboard using R Shiny and ShinyDashboard.</w:t>
      </w:r>
    </w:p>
    <w:p w:rsidR="00257E15" w:rsidRDefault="00257E15" w:rsidP="00AC6A0C">
      <w:r w:rsidRPr="00257E15">
        <w:t>Ongoing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use: </w:t>
      </w:r>
    </w:p>
    <w:p w:rsidR="00257E15" w:rsidRDefault="00257E15" w:rsidP="00257E15">
      <w:pPr>
        <w:spacing w:after="0"/>
      </w:pPr>
      <w:r w:rsidRPr="00257E15">
        <w:rPr>
          <w:rFonts w:ascii="Times New Roman" w:hAnsi="Times New Roman" w:cs="Times New Roman"/>
        </w:rPr>
        <w:t>●</w:t>
      </w:r>
      <w:r w:rsidRPr="00257E15">
        <w:t xml:space="preserve"> </w:t>
      </w:r>
      <w:r w:rsidRPr="00257E15">
        <w:rPr>
          <w:b/>
        </w:rPr>
        <w:t>Keyo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 xml:space="preserve"> 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>-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 xml:space="preserve"> 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>bigger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 xml:space="preserve"> 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>picture</w:t>
      </w:r>
      <w:r w:rsidRPr="00257E15">
        <w:t xml:space="preserve">: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Monthly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revenue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(please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account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for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discounts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and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costs) 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Month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over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Month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Revenue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Growth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User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Churn 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User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count,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active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vs.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inactive 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Sign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up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to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purchase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conversion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rate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(how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many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sign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ups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progress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to sales)</w:t>
      </w:r>
    </w:p>
    <w:p w:rsidR="00257E15" w:rsidRDefault="00257E15" w:rsidP="00257E15">
      <w:pPr>
        <w:spacing w:after="0"/>
      </w:pPr>
      <w:r w:rsidRPr="00257E15">
        <w:t xml:space="preserve">  </w:t>
      </w:r>
      <w:r w:rsidRPr="00257E15">
        <w:rPr>
          <w:rFonts w:ascii="Times New Roman" w:hAnsi="Times New Roman" w:cs="Times New Roman"/>
        </w:rPr>
        <w:t>●</w:t>
      </w:r>
      <w:r w:rsidRPr="00257E15">
        <w:t xml:space="preserve"> </w:t>
      </w:r>
      <w:r w:rsidRPr="00257E15">
        <w:rPr>
          <w:b/>
        </w:rPr>
        <w:t>Transactions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 xml:space="preserve"> 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>per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 xml:space="preserve"> 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>client</w:t>
      </w:r>
      <w:r w:rsidRPr="00257E15">
        <w:t xml:space="preserve">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Number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of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Transactions</w:t>
      </w:r>
    </w:p>
    <w:p w:rsidR="00257E15" w:rsidRDefault="00257E15" w:rsidP="00257E15">
      <w:pPr>
        <w:spacing w:after="0"/>
      </w:pPr>
      <w:r w:rsidRPr="00257E15">
        <w:t xml:space="preserve"> </w:t>
      </w:r>
      <w:r w:rsidRPr="00257E15">
        <w:rPr>
          <w:rFonts w:ascii="Constantia" w:hAnsi="Constantia" w:cs="Constantia"/>
        </w:rPr>
        <w:t>○</w:t>
      </w:r>
      <w:r w:rsidRPr="00257E15">
        <w:t xml:space="preserve"> Dollar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amount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of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transactions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Break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it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in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timelines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-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lifetime,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monthly,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etc. 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Show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different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locations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client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uses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Keyo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in </w:t>
      </w:r>
    </w:p>
    <w:p w:rsidR="00257E15" w:rsidRDefault="00257E15" w:rsidP="00257E15">
      <w:pPr>
        <w:spacing w:after="0"/>
      </w:pPr>
      <w:r w:rsidRPr="00257E15">
        <w:t xml:space="preserve"> </w:t>
      </w:r>
      <w:r w:rsidRPr="00257E15">
        <w:rPr>
          <w:rFonts w:ascii="Times New Roman" w:hAnsi="Times New Roman" w:cs="Times New Roman"/>
        </w:rPr>
        <w:t>●</w:t>
      </w:r>
      <w:r w:rsidRPr="00257E15">
        <w:t xml:space="preserve"> </w:t>
      </w:r>
      <w:r w:rsidRPr="00257E15">
        <w:rPr>
          <w:b/>
        </w:rPr>
        <w:t>Transactions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 xml:space="preserve"> 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>per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 xml:space="preserve"> </w:t>
      </w:r>
      <w:r w:rsidRPr="00257E15">
        <w:rPr>
          <w:rFonts w:ascii="Times New Roman" w:hAnsi="Times New Roman" w:cs="Times New Roman"/>
          <w:b/>
        </w:rPr>
        <w:t>​</w:t>
      </w:r>
      <w:r w:rsidRPr="00257E15">
        <w:rPr>
          <w:b/>
        </w:rPr>
        <w:t>store/location</w:t>
      </w:r>
      <w:r w:rsidRPr="00257E15">
        <w:t xml:space="preserve"> 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Number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of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Transactions </w:t>
      </w:r>
    </w:p>
    <w:p w:rsidR="00257E15" w:rsidRDefault="00257E15" w:rsidP="00257E15">
      <w:pPr>
        <w:spacing w:after="0"/>
      </w:pPr>
      <w:r w:rsidRPr="00257E15">
        <w:rPr>
          <w:rFonts w:ascii="Constantia" w:hAnsi="Constantia" w:cs="Constantia"/>
        </w:rPr>
        <w:t>○</w:t>
      </w:r>
      <w:r w:rsidRPr="00257E15">
        <w:t xml:space="preserve"> Dollar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amount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of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transactions </w:t>
      </w:r>
    </w:p>
    <w:p w:rsidR="00257E15" w:rsidRDefault="00257E15" w:rsidP="00257E15">
      <w:pPr>
        <w:spacing w:after="0"/>
      </w:pPr>
      <w:r w:rsidRPr="00257E15">
        <w:t>○ Break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it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in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timelines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-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lifetime,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monthly,</w:t>
      </w:r>
      <w:r w:rsidRPr="00257E15">
        <w:rPr>
          <w:rFonts w:ascii="Times New Roman" w:hAnsi="Times New Roman" w:cs="Times New Roman"/>
        </w:rPr>
        <w:t>​</w:t>
      </w:r>
      <w:r w:rsidRPr="00257E15">
        <w:t xml:space="preserve"> </w:t>
      </w:r>
      <w:r w:rsidRPr="00257E15">
        <w:rPr>
          <w:rFonts w:ascii="Times New Roman" w:hAnsi="Times New Roman" w:cs="Times New Roman"/>
        </w:rPr>
        <w:t>​</w:t>
      </w:r>
      <w:r w:rsidRPr="00257E15">
        <w:t>etc.</w:t>
      </w:r>
    </w:p>
    <w:p w:rsidR="00257E15" w:rsidRDefault="00257E15" w:rsidP="00257E15">
      <w:pPr>
        <w:spacing w:after="0"/>
      </w:pPr>
    </w:p>
    <w:p w:rsidR="00C6554A" w:rsidRPr="00636E67" w:rsidRDefault="00AC6A0C" w:rsidP="00C6554A">
      <w:pPr>
        <w:pStyle w:val="Heading2"/>
        <w:rPr>
          <w:b/>
        </w:rPr>
      </w:pPr>
      <w:r w:rsidRPr="00636E67">
        <w:rPr>
          <w:b/>
        </w:rPr>
        <w:t>Resources UseD:</w:t>
      </w:r>
    </w:p>
    <w:p w:rsidR="00AC6A0C" w:rsidRPr="00636E67" w:rsidRDefault="00AC6A0C" w:rsidP="00636E67">
      <w:pPr>
        <w:pStyle w:val="ListParagraph"/>
        <w:numPr>
          <w:ilvl w:val="0"/>
          <w:numId w:val="16"/>
        </w:numPr>
        <w:rPr>
          <w:b/>
        </w:rPr>
      </w:pPr>
      <w:r w:rsidRPr="00636E67">
        <w:rPr>
          <w:b/>
        </w:rPr>
        <w:t xml:space="preserve">A light database setup containing mock data using SQL Pro </w:t>
      </w:r>
    </w:p>
    <w:p w:rsidR="00AC6A0C" w:rsidRDefault="00AC6A0C" w:rsidP="00AC6A0C">
      <w:r>
        <w:t>DB Name: shinyappsdev</w:t>
      </w:r>
    </w:p>
    <w:p w:rsidR="00AC6A0C" w:rsidRDefault="00AC6A0C" w:rsidP="00AC6A0C">
      <w:r>
        <w:t>USR: keyo</w:t>
      </w:r>
    </w:p>
    <w:p w:rsidR="00AC6A0C" w:rsidRDefault="00AC6A0C" w:rsidP="00AC6A0C">
      <w:r>
        <w:t>PWD: j9bA&amp;bAWbGl2</w:t>
      </w:r>
    </w:p>
    <w:p w:rsidR="00AC6A0C" w:rsidRDefault="00AC6A0C" w:rsidP="00AC6A0C">
      <w:r>
        <w:t>URL: shinyappsdev.c2skb1ax7plf.us-east-1.rds.amazonaws.com</w:t>
      </w:r>
    </w:p>
    <w:p w:rsidR="00AC6A0C" w:rsidRPr="00AC6A0C" w:rsidRDefault="00AC6A0C" w:rsidP="00AC6A0C">
      <w:r>
        <w:t>PORT: 3306</w:t>
      </w:r>
    </w:p>
    <w:p w:rsidR="00345991" w:rsidRPr="00636E67" w:rsidRDefault="00AC6A0C" w:rsidP="00636E67">
      <w:pPr>
        <w:pStyle w:val="ListParagraph"/>
        <w:numPr>
          <w:ilvl w:val="0"/>
          <w:numId w:val="16"/>
        </w:numPr>
        <w:rPr>
          <w:b/>
        </w:rPr>
      </w:pPr>
      <w:r w:rsidRPr="00636E67">
        <w:rPr>
          <w:b/>
        </w:rPr>
        <w:t>Shinyapps.io Login</w:t>
      </w:r>
    </w:p>
    <w:p w:rsidR="00AC6A0C" w:rsidRPr="00AC6A0C" w:rsidRDefault="00AC6A0C" w:rsidP="00AC6A0C">
      <w:r w:rsidRPr="00AC6A0C">
        <w:t>U: delna@keyo.co</w:t>
      </w:r>
    </w:p>
    <w:p w:rsidR="00AC6A0C" w:rsidRDefault="00AC6A0C" w:rsidP="00AC6A0C">
      <w:r w:rsidRPr="00AC6A0C">
        <w:lastRenderedPageBreak/>
        <w:t>P: 8BtMrhbqpKky</w:t>
      </w:r>
    </w:p>
    <w:p w:rsidR="00AC6A0C" w:rsidRPr="00636E67" w:rsidRDefault="00AC6A0C" w:rsidP="00636E67">
      <w:pPr>
        <w:pStyle w:val="ListParagraph"/>
        <w:numPr>
          <w:ilvl w:val="0"/>
          <w:numId w:val="16"/>
        </w:numPr>
        <w:rPr>
          <w:b/>
        </w:rPr>
      </w:pPr>
      <w:r w:rsidRPr="00636E67">
        <w:rPr>
          <w:b/>
        </w:rPr>
        <w:t>R Studio x64 3.4.0</w:t>
      </w:r>
    </w:p>
    <w:p w:rsidR="00636E67" w:rsidRDefault="00636E67" w:rsidP="00636E67">
      <w:pPr>
        <w:pStyle w:val="Heading2"/>
        <w:rPr>
          <w:b/>
        </w:rPr>
      </w:pPr>
      <w:r>
        <w:rPr>
          <w:b/>
        </w:rPr>
        <w:t>ACHIEVEMENTS:</w:t>
      </w:r>
    </w:p>
    <w:p w:rsidR="00636E67" w:rsidRDefault="00345991" w:rsidP="00636E67">
      <w:pPr>
        <w:pStyle w:val="ListParagraph"/>
        <w:numPr>
          <w:ilvl w:val="0"/>
          <w:numId w:val="17"/>
        </w:numPr>
      </w:pPr>
      <w:r>
        <w:t>Successfully setting up database connection using DBI package in R.</w:t>
      </w:r>
    </w:p>
    <w:p w:rsidR="00345991" w:rsidRDefault="00345991" w:rsidP="00636E67">
      <w:pPr>
        <w:pStyle w:val="ListParagraph"/>
        <w:numPr>
          <w:ilvl w:val="0"/>
          <w:numId w:val="17"/>
        </w:numPr>
      </w:pPr>
      <w:r>
        <w:t>Creating datasets by querying the existing tables and joining multiple tables.</w:t>
      </w:r>
    </w:p>
    <w:p w:rsidR="00345991" w:rsidRDefault="00345991" w:rsidP="00636E67">
      <w:pPr>
        <w:pStyle w:val="ListParagraph"/>
        <w:numPr>
          <w:ilvl w:val="0"/>
          <w:numId w:val="17"/>
        </w:numPr>
      </w:pPr>
      <w:r>
        <w:t>Setting up the initial base for the dashboard including code and UI, which can be reused and enhanced with feedback from the Keyo Team.</w:t>
      </w:r>
    </w:p>
    <w:p w:rsidR="00345991" w:rsidRDefault="00345991" w:rsidP="00636E67">
      <w:pPr>
        <w:pStyle w:val="ListParagraph"/>
        <w:numPr>
          <w:ilvl w:val="0"/>
          <w:numId w:val="17"/>
        </w:numPr>
      </w:pPr>
      <w:r>
        <w:t>Deploying the application on shinyapps.io which can be accessed and checked from anywhere.</w:t>
      </w:r>
    </w:p>
    <w:p w:rsidR="00257E15" w:rsidRDefault="00257E15" w:rsidP="00636E67">
      <w:pPr>
        <w:pStyle w:val="ListParagraph"/>
        <w:numPr>
          <w:ilvl w:val="0"/>
          <w:numId w:val="17"/>
        </w:numPr>
      </w:pPr>
      <w:r>
        <w:t>The code contains the connection string which can be easily replaced with another facilitating easy switch to the actual database and getting plots even then.</w:t>
      </w:r>
    </w:p>
    <w:p w:rsidR="00345991" w:rsidRDefault="00345991" w:rsidP="00345991">
      <w:r>
        <w:t>Below are the screenshots of the rough dashboard that we have</w:t>
      </w:r>
      <w:r w:rsidR="00257E15">
        <w:t xml:space="preserve"> </w:t>
      </w:r>
      <w:r>
        <w:t>:-</w:t>
      </w:r>
    </w:p>
    <w:p w:rsidR="00345991" w:rsidRDefault="00345991" w:rsidP="00345991">
      <w:r>
        <w:rPr>
          <w:noProof/>
        </w:rPr>
        <w:drawing>
          <wp:inline distT="0" distB="0" distL="0" distR="0" wp14:anchorId="7468EA82" wp14:editId="53BE98CB">
            <wp:extent cx="5486400" cy="245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91" w:rsidRDefault="00345991" w:rsidP="00345991">
      <w:r>
        <w:rPr>
          <w:noProof/>
        </w:rPr>
        <w:drawing>
          <wp:inline distT="0" distB="0" distL="0" distR="0" wp14:anchorId="08065515" wp14:editId="25175535">
            <wp:extent cx="54864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91" w:rsidRDefault="00345991" w:rsidP="00345991"/>
    <w:p w:rsidR="00345991" w:rsidRDefault="00345991" w:rsidP="00345991">
      <w:pPr>
        <w:pStyle w:val="ListParagraph"/>
        <w:numPr>
          <w:ilvl w:val="0"/>
          <w:numId w:val="18"/>
        </w:numPr>
      </w:pPr>
      <w:r>
        <w:lastRenderedPageBreak/>
        <w:t xml:space="preserve">The first row contains the important KPIs in nutshell </w:t>
      </w:r>
    </w:p>
    <w:p w:rsidR="00345991" w:rsidRDefault="00345991" w:rsidP="00345991">
      <w:pPr>
        <w:pStyle w:val="ListParagraph"/>
        <w:numPr>
          <w:ilvl w:val="0"/>
          <w:numId w:val="18"/>
        </w:numPr>
      </w:pPr>
      <w:r>
        <w:t>The second row contains the plots of various metrics as required</w:t>
      </w:r>
    </w:p>
    <w:p w:rsidR="00345991" w:rsidRDefault="00345991" w:rsidP="00345991">
      <w:pPr>
        <w:pStyle w:val="ListParagraph"/>
        <w:numPr>
          <w:ilvl w:val="0"/>
          <w:numId w:val="18"/>
        </w:numPr>
      </w:pPr>
      <w:r>
        <w:t>The third row contains the overview of the dataset</w:t>
      </w:r>
      <w:r w:rsidR="00C11E7A">
        <w:t>s (in tabs)</w:t>
      </w:r>
      <w:r>
        <w:t xml:space="preserve"> used to plot the graphs in row 2. It can be sorted in ascending or descending order by the column of choice using the double arrows.</w:t>
      </w:r>
    </w:p>
    <w:p w:rsidR="00345991" w:rsidRDefault="00345991" w:rsidP="00345991">
      <w:pPr>
        <w:pStyle w:val="ListParagraph"/>
        <w:numPr>
          <w:ilvl w:val="0"/>
          <w:numId w:val="18"/>
        </w:numPr>
      </w:pPr>
      <w:r>
        <w:t>The purpose of row 3 is to facilitate view of back data that anyone wants to see apart from the dashboard.</w:t>
      </w:r>
    </w:p>
    <w:p w:rsidR="00C11E7A" w:rsidRDefault="00C11E7A" w:rsidP="00C11E7A"/>
    <w:p w:rsidR="00C11E7A" w:rsidRDefault="00C11E7A" w:rsidP="00C11E7A">
      <w:pPr>
        <w:pStyle w:val="Heading2"/>
        <w:rPr>
          <w:b/>
        </w:rPr>
      </w:pPr>
      <w:r w:rsidRPr="00C11E7A">
        <w:rPr>
          <w:b/>
        </w:rPr>
        <w:t>CHALLENGES</w:t>
      </w:r>
      <w:r>
        <w:rPr>
          <w:b/>
        </w:rPr>
        <w:t>:</w:t>
      </w:r>
    </w:p>
    <w:p w:rsidR="00C11E7A" w:rsidRDefault="00257E15" w:rsidP="00C11E7A">
      <w:pPr>
        <w:pStyle w:val="ListParagraph"/>
        <w:numPr>
          <w:ilvl w:val="0"/>
          <w:numId w:val="19"/>
        </w:numPr>
      </w:pPr>
      <w:r>
        <w:t>Setting up connection to the database</w:t>
      </w:r>
    </w:p>
    <w:p w:rsidR="00257E15" w:rsidRDefault="00257E15" w:rsidP="00C11E7A">
      <w:pPr>
        <w:pStyle w:val="ListParagraph"/>
        <w:numPr>
          <w:ilvl w:val="0"/>
          <w:numId w:val="19"/>
        </w:numPr>
      </w:pPr>
      <w:r>
        <w:t>Fetching records from the result dataset</w:t>
      </w:r>
    </w:p>
    <w:p w:rsidR="00C11E7A" w:rsidRPr="00C11E7A" w:rsidRDefault="00257E15" w:rsidP="001234BD">
      <w:pPr>
        <w:pStyle w:val="ListParagraph"/>
        <w:numPr>
          <w:ilvl w:val="0"/>
          <w:numId w:val="19"/>
        </w:numPr>
      </w:pPr>
      <w:r>
        <w:t>Errors in downloading and us</w:t>
      </w:r>
      <w:bookmarkStart w:id="0" w:name="_GoBack"/>
      <w:bookmarkEnd w:id="0"/>
      <w:r>
        <w:t>ing the required packages for the dashboards</w:t>
      </w:r>
    </w:p>
    <w:sectPr w:rsidR="00C11E7A" w:rsidRPr="00C11E7A" w:rsidSect="00AC6A0C">
      <w:footerReference w:type="default" r:id="rId9"/>
      <w:headerReference w:type="first" r:id="rId10"/>
      <w:footerReference w:type="first" r:id="rId11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ABD" w:rsidRDefault="00943ABD" w:rsidP="00C6554A">
      <w:pPr>
        <w:spacing w:before="0" w:after="0" w:line="240" w:lineRule="auto"/>
      </w:pPr>
      <w:r>
        <w:separator/>
      </w:r>
    </w:p>
  </w:endnote>
  <w:endnote w:type="continuationSeparator" w:id="0">
    <w:p w:rsidR="00943ABD" w:rsidRDefault="00943AB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991" w:rsidRDefault="0034599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57E15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03304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5991" w:rsidRDefault="0034599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E15" w:rsidRPr="00257E15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45991" w:rsidRDefault="00345991" w:rsidP="00D26319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ABD" w:rsidRDefault="00943ABD" w:rsidP="00C6554A">
      <w:pPr>
        <w:spacing w:before="0" w:after="0" w:line="240" w:lineRule="auto"/>
      </w:pPr>
      <w:r>
        <w:separator/>
      </w:r>
    </w:p>
  </w:footnote>
  <w:footnote w:type="continuationSeparator" w:id="0">
    <w:p w:rsidR="00943ABD" w:rsidRDefault="00943AB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991" w:rsidRPr="00AC6A0C" w:rsidRDefault="00345991" w:rsidP="00AC6A0C">
    <w:pPr>
      <w:pStyle w:val="Header"/>
    </w:pPr>
    <w:r>
      <w:rPr>
        <w:noProof/>
      </w:rPr>
      <w:drawing>
        <wp:inline distT="0" distB="0" distL="0" distR="0" wp14:anchorId="3B8927D7" wp14:editId="17CA37B4">
          <wp:extent cx="1739900" cy="6959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2C49C1"/>
    <w:multiLevelType w:val="hybridMultilevel"/>
    <w:tmpl w:val="6480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2C7E8E"/>
    <w:multiLevelType w:val="hybridMultilevel"/>
    <w:tmpl w:val="84BA4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76C8E"/>
    <w:multiLevelType w:val="hybridMultilevel"/>
    <w:tmpl w:val="84BA4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21036"/>
    <w:multiLevelType w:val="hybridMultilevel"/>
    <w:tmpl w:val="2B58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5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19"/>
    <w:rsid w:val="002554CD"/>
    <w:rsid w:val="00257E15"/>
    <w:rsid w:val="00293B83"/>
    <w:rsid w:val="002B4294"/>
    <w:rsid w:val="00333D0D"/>
    <w:rsid w:val="00345991"/>
    <w:rsid w:val="004C049F"/>
    <w:rsid w:val="005000E2"/>
    <w:rsid w:val="00636E67"/>
    <w:rsid w:val="006A3CE7"/>
    <w:rsid w:val="00943ABD"/>
    <w:rsid w:val="00AC6A0C"/>
    <w:rsid w:val="00AF4E07"/>
    <w:rsid w:val="00C11E7A"/>
    <w:rsid w:val="00C6554A"/>
    <w:rsid w:val="00D2631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FAAD3"/>
  <w15:chartTrackingRefBased/>
  <w15:docId w15:val="{F850801E-E6EA-4EFD-B38B-63B29CA3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63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undhr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DE"/>
    <w:rsid w:val="003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0E3A04C1044F8B4EDB85E46601515">
    <w:name w:val="D340E3A04C1044F8B4EDB85E46601515"/>
  </w:style>
  <w:style w:type="paragraph" w:customStyle="1" w:styleId="8F99D5324B514A3888ECDA8FFE33DEE5">
    <w:name w:val="8F99D5324B514A3888ECDA8FFE33DEE5"/>
  </w:style>
  <w:style w:type="paragraph" w:customStyle="1" w:styleId="4DB090D096E4484AB58830F0517E1FE9">
    <w:name w:val="4DB090D096E4484AB58830F0517E1FE9"/>
  </w:style>
  <w:style w:type="paragraph" w:customStyle="1" w:styleId="B963433F42E3435A873666DB36C46143">
    <w:name w:val="B963433F42E3435A873666DB36C46143"/>
  </w:style>
  <w:style w:type="paragraph" w:customStyle="1" w:styleId="41A24348089149198A4BC3A8C9550040">
    <w:name w:val="41A24348089149198A4BC3A8C9550040"/>
  </w:style>
  <w:style w:type="paragraph" w:customStyle="1" w:styleId="10F9AA3920584C189149ACF104882953">
    <w:name w:val="10F9AA3920584C189149ACF104882953"/>
  </w:style>
  <w:style w:type="paragraph" w:customStyle="1" w:styleId="543411BA23F74C38AE968AE7771AAD88">
    <w:name w:val="543411BA23F74C38AE968AE7771AAD8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E587B5DFF0BA46689BD2711E93A530C7">
    <w:name w:val="E587B5DFF0BA46689BD2711E93A530C7"/>
  </w:style>
  <w:style w:type="paragraph" w:customStyle="1" w:styleId="ED7985159D9848A987231A28E10EEDAF">
    <w:name w:val="ED7985159D9848A987231A28E10EEDAF"/>
  </w:style>
  <w:style w:type="paragraph" w:customStyle="1" w:styleId="8700DFF216264E6CAFCA0F0A6425FCD2">
    <w:name w:val="8700DFF216264E6CAFCA0F0A6425FCD2"/>
  </w:style>
  <w:style w:type="paragraph" w:customStyle="1" w:styleId="BBE4A5A0A39940BC8C3B8E60E1232DCE">
    <w:name w:val="BBE4A5A0A39940BC8C3B8E60E1232DCE"/>
    <w:rsid w:val="003A7EDE"/>
  </w:style>
  <w:style w:type="paragraph" w:customStyle="1" w:styleId="9DF18B724FB7498AAEAE97DBF4775904">
    <w:name w:val="9DF18B724FB7498AAEAE97DBF4775904"/>
    <w:rsid w:val="003A7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69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Vasundhra</dc:creator>
  <cp:keywords/>
  <dc:description/>
  <cp:lastModifiedBy>vasundhra batra</cp:lastModifiedBy>
  <cp:revision>1</cp:revision>
  <dcterms:created xsi:type="dcterms:W3CDTF">2017-11-24T21:20:00Z</dcterms:created>
  <dcterms:modified xsi:type="dcterms:W3CDTF">2017-11-24T22:29:00Z</dcterms:modified>
</cp:coreProperties>
</file>