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智慧城市综合管理平台建设项目招标文件</w:t>
      </w:r>
    </w:p>
    <w:p>
      <w:pPr>
        <w:pStyle w:val="Heading1"/>
      </w:pPr>
      <w:r>
        <w:t>一、项目概述</w:t>
      </w:r>
    </w:p>
    <w:p>
      <w:r>
        <w:t>本项目旨在建设一套智慧城市综合管理平台，实现城市各类数据的统一管理、分析和展示。</w:t>
      </w:r>
    </w:p>
    <w:p>
      <w:pPr>
        <w:pStyle w:val="Heading1"/>
      </w:pPr>
      <w:r>
        <w:t>二、技术需求</w:t>
      </w:r>
    </w:p>
    <w:p>
      <w:pPr>
        <w:pStyle w:val="Heading2"/>
      </w:pPr>
      <w:r>
        <w:t>1. 系统架构要求</w:t>
      </w:r>
    </w:p>
    <w:p>
      <w:r>
        <w:t>- 采用微服务架构设计</w:t>
      </w:r>
    </w:p>
    <w:p>
      <w:r>
        <w:t>- 支持分布式部署</w:t>
      </w:r>
    </w:p>
    <w:p>
      <w:r>
        <w:t>- 具备高可用性和可扩展性</w:t>
      </w:r>
    </w:p>
    <w:p>
      <w:pPr>
        <w:pStyle w:val="Heading2"/>
      </w:pPr>
      <w:r>
        <w:t>2. 功能需求</w:t>
      </w:r>
    </w:p>
    <w:p>
      <w:r>
        <w:t>- 数据采集模块：支持多种数据源接入</w:t>
      </w:r>
    </w:p>
    <w:p>
      <w:r>
        <w:t>- 数据处理模块：实时数据处理和分析</w:t>
      </w:r>
    </w:p>
    <w:p>
      <w:r>
        <w:t>- 可视化展示：提供丰富的图表和大屏展示</w:t>
      </w:r>
    </w:p>
    <w:p>
      <w:r>
        <w:t>- 用户管理：支持多级用户权限管理</w:t>
      </w:r>
    </w:p>
    <w:p>
      <w:pPr>
        <w:pStyle w:val="Heading2"/>
      </w:pPr>
      <w:r>
        <w:t>3. 性能指标</w:t>
      </w:r>
    </w:p>
    <w:p>
      <w:r>
        <w:t>- 系统并发用户数：不少于1000人</w:t>
      </w:r>
    </w:p>
    <w:p>
      <w:r>
        <w:t>- 数据处理延迟：不超过3秒</w:t>
      </w:r>
    </w:p>
    <w:p>
      <w:r>
        <w:t>- 系统可用性：99.9%以上</w:t>
      </w:r>
    </w:p>
    <w:p>
      <w:pPr>
        <w:pStyle w:val="Heading2"/>
      </w:pPr>
      <w:r>
        <w:t>4. 技术栈要求</w:t>
      </w:r>
    </w:p>
    <w:p>
      <w:r>
        <w:t>- 后端：Java Spring Boot或Python Django</w:t>
      </w:r>
    </w:p>
    <w:p>
      <w:r>
        <w:t>- 前端：Vue.js或React</w:t>
      </w:r>
    </w:p>
    <w:p>
      <w:r>
        <w:t>- 数据库：MySQL或PostgreSQL</w:t>
      </w:r>
    </w:p>
    <w:p>
      <w:r>
        <w:t>- 缓存：Redis</w:t>
      </w:r>
    </w:p>
    <w:p>
      <w:r>
        <w:t>- 消息队列：RabbitMQ或Kafka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