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本周任务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仁迈生物页面完成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九州奇士pc端 商城模块部分页面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百识电子首页完成80%左右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九州商城</w:t>
      </w:r>
      <w:bookmarkStart w:id="0" w:name="_GoBack"/>
      <w:bookmarkEnd w:id="0"/>
      <w:r>
        <w:rPr>
          <w:rFonts w:hint="eastAsia"/>
          <w:lang w:val="en-US" w:eastAsia="zh-CN"/>
        </w:rPr>
        <w:t>图片轮播还有些问题，需要优化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FE2AE5"/>
    <w:multiLevelType w:val="singleLevel"/>
    <w:tmpl w:val="E1FE2A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95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2020-05-09T11:39:39Z</dcterms:created>
  <dc:creator>CG-C31</dc:creator>
  <cp:lastModifiedBy>一见你就笑</cp:lastModifiedBy>
  <dcterms:modified xsi:type="dcterms:W3CDTF">2020-05-09T11:46:08Z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