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662"/>
        <w:rPr>
          <w:b w:val="1"/>
        </w:rPr>
      </w:pPr>
      <w:r w:rsidDel="00000000" w:rsidR="00000000" w:rsidRPr="00000000">
        <w:rPr>
          <w:b w:val="1"/>
          <w:rtl w:val="0"/>
        </w:rPr>
        <w:t xml:space="preserve">Sean Flores</w:t>
      </w:r>
    </w:p>
    <w:p w:rsidR="00000000" w:rsidDel="00000000" w:rsidP="00000000" w:rsidRDefault="00000000" w:rsidRPr="00000000" w14:paraId="00000002">
      <w:pPr>
        <w:spacing w:before="72" w:lineRule="auto"/>
        <w:ind w:left="2663" w:right="2820" w:firstLine="0"/>
        <w:jc w:val="center"/>
        <w:rPr>
          <w:sz w:val="20"/>
          <w:szCs w:val="20"/>
        </w:rPr>
      </w:pPr>
      <w:r w:rsidDel="00000000" w:rsidR="00000000" w:rsidRPr="00000000">
        <w:rPr>
          <w:sz w:val="20"/>
          <w:szCs w:val="20"/>
          <w:rtl w:val="0"/>
        </w:rPr>
        <w:t xml:space="preserve">Los Angeles, CA | </w:t>
      </w:r>
      <w:hyperlink r:id="rId7">
        <w:r w:rsidDel="00000000" w:rsidR="00000000" w:rsidRPr="00000000">
          <w:rPr>
            <w:sz w:val="20"/>
            <w:szCs w:val="20"/>
            <w:rtl w:val="0"/>
          </w:rPr>
          <w:t xml:space="preserve">codewilling@gmail.com</w:t>
        </w:r>
      </w:hyperlink>
      <w:r w:rsidDel="00000000" w:rsidR="00000000" w:rsidRPr="00000000">
        <w:rPr>
          <w:sz w:val="20"/>
          <w:szCs w:val="20"/>
          <w:rtl w:val="0"/>
        </w:rPr>
        <w:t xml:space="preserve"> | 323.717.3785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Full Stack Software Developer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8.00000000000006" w:lineRule="auto"/>
        <w:ind w:left="100" w:right="183"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Strategic programmer with emphasis on long-term maintainability.</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5</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y</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ears</w:t>
      </w:r>
      <w:r w:rsidDel="00000000" w:rsidR="00000000" w:rsidRPr="00000000">
        <w:rPr>
          <w:sz w:val="20"/>
          <w:szCs w:val="20"/>
          <w:rtl w:val="0"/>
        </w:rPr>
        <w:t xml:space="preserve"> of optimizing code, including 2 years full-stack. Innovative thinker and problem solver who is c</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onstantly seeking to </w:t>
      </w:r>
      <w:r w:rsidDel="00000000" w:rsidR="00000000" w:rsidRPr="00000000">
        <w:rPr>
          <w:sz w:val="20"/>
          <w:szCs w:val="20"/>
          <w:rtl w:val="0"/>
        </w:rPr>
        <w:t xml:space="preserve">remove extraneous code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by analyzing implementations to eliminate overcomplicated processes and streamline </w:t>
      </w:r>
      <w:r w:rsidDel="00000000" w:rsidR="00000000" w:rsidRPr="00000000">
        <w:rPr>
          <w:sz w:val="20"/>
          <w:szCs w:val="20"/>
          <w:rtl w:val="0"/>
        </w:rPr>
        <w:t xml:space="preserve">scalability</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Inquisitive by nature with an inherent autodidact enthusiasm and </w:t>
      </w:r>
      <w:r w:rsidDel="00000000" w:rsidR="00000000" w:rsidRPr="00000000">
        <w:rPr>
          <w:sz w:val="20"/>
          <w:szCs w:val="20"/>
          <w:rtl w:val="0"/>
        </w:rPr>
        <w:t xml:space="preserve">continually humbled by emerging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technologies.</w:t>
      </w:r>
      <w:r w:rsidDel="00000000" w:rsidR="00000000" w:rsidRPr="00000000">
        <w:rPr>
          <w:sz w:val="20"/>
          <w:szCs w:val="20"/>
          <w:rtl w:val="0"/>
        </w:rPr>
        <w:t xml:space="preserve"> A</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lways willing to </w:t>
      </w:r>
      <w:r w:rsidDel="00000000" w:rsidR="00000000" w:rsidRPr="00000000">
        <w:rPr>
          <w:sz w:val="20"/>
          <w:szCs w:val="20"/>
          <w:rtl w:val="0"/>
        </w:rPr>
        <w:t xml:space="preserve">coach others open-mindedly and share knowledge with other developers to</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elevate </w:t>
      </w:r>
      <w:r w:rsidDel="00000000" w:rsidR="00000000" w:rsidRPr="00000000">
        <w:rPr>
          <w:sz w:val="20"/>
          <w:szCs w:val="20"/>
          <w:rtl w:val="0"/>
        </w:rPr>
        <w:t xml:space="preserve">the team’s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productivity and performance.</w:t>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Skills</w:t>
      </w:r>
    </w:p>
    <w:tbl>
      <w:tblPr>
        <w:tblStyle w:val="Table1"/>
        <w:tblW w:w="10070.0" w:type="dxa"/>
        <w:jc w:val="left"/>
        <w:tblInd w:w="130.0" w:type="dxa"/>
        <w:tblLayout w:type="fixed"/>
        <w:tblLook w:val="0000"/>
      </w:tblPr>
      <w:tblGrid>
        <w:gridCol w:w="2580"/>
        <w:gridCol w:w="2440"/>
        <w:gridCol w:w="2480"/>
        <w:gridCol w:w="2570"/>
        <w:tblGridChange w:id="0">
          <w:tblGrid>
            <w:gridCol w:w="2580"/>
            <w:gridCol w:w="2440"/>
            <w:gridCol w:w="2480"/>
            <w:gridCol w:w="2570"/>
          </w:tblGrid>
        </w:tblGridChange>
      </w:tblGrid>
      <w:tr>
        <w:trPr>
          <w:cantSplit w:val="0"/>
          <w:trHeight w:val="1635" w:hRule="atLeast"/>
          <w:tblHeader w:val="0"/>
        </w:trPr>
        <w:tc>
          <w:tcPr>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70" w:right="943"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HTML</w:t>
            </w:r>
            <w:r w:rsidDel="00000000" w:rsidR="00000000" w:rsidRPr="00000000">
              <w:rPr>
                <w:b w:val="1"/>
                <w:sz w:val="20"/>
                <w:szCs w:val="20"/>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CSS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70" w:right="304" w:firstLine="0"/>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Typescript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70" w:right="304"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JavaScript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70" w:right="943"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70" w:right="943" w:firstLine="0"/>
              <w:rPr>
                <w:b w:val="1"/>
                <w:sz w:val="20"/>
                <w:szCs w:val="20"/>
              </w:rPr>
            </w:pPr>
            <w:r w:rsidDel="00000000" w:rsidR="00000000" w:rsidRPr="00000000">
              <w:rPr>
                <w:b w:val="1"/>
                <w:sz w:val="20"/>
                <w:szCs w:val="20"/>
                <w:rtl w:val="0"/>
              </w:rPr>
              <w:t xml:space="preserve">AZ-900 Certified</w:t>
            </w:r>
          </w:p>
        </w:tc>
        <w:tc>
          <w:tcPr>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552" w:right="375" w:firstLine="0"/>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React </w:t>
            </w:r>
            <w:r w:rsidDel="00000000" w:rsidR="00000000" w:rsidRPr="00000000">
              <w:rPr>
                <w:b w:val="1"/>
                <w:sz w:val="20"/>
                <w:szCs w:val="20"/>
                <w:rtl w:val="0"/>
              </w:rPr>
              <w:t xml:space="preserve">                Angular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Material UI Bootstrap Webpack</w:t>
            </w:r>
            <w:r w:rsidDel="00000000" w:rsidR="00000000" w:rsidRPr="00000000">
              <w:rPr>
                <w:b w:val="1"/>
                <w:sz w:val="20"/>
                <w:szCs w:val="20"/>
                <w:rtl w:val="0"/>
              </w:rPr>
              <w:t xml:space="preserve">         Hasura</w:t>
            </w:r>
          </w:p>
        </w:tc>
        <w:tc>
          <w:tcPr>
            <w:shd w:fill="auto"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883" w:right="876" w:firstLine="1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Node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Express   Git Docker </w:t>
            </w:r>
            <w:r w:rsidDel="00000000" w:rsidR="00000000" w:rsidRPr="00000000">
              <w:rPr>
                <w:b w:val="1"/>
                <w:sz w:val="20"/>
                <w:szCs w:val="20"/>
                <w:rtl w:val="0"/>
              </w:rPr>
              <w:t xml:space="preserve">Kafka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Heroku</w:t>
            </w:r>
          </w:p>
        </w:tc>
        <w:tc>
          <w:tcPr>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92" w:right="78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MongoDB Mongoose SQL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90" w:right="78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AWS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90" w:right="78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GraphQL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90" w:right="675" w:firstLine="0"/>
              <w:rPr>
                <w:b w:val="1"/>
                <w:sz w:val="20"/>
                <w:szCs w:val="20"/>
              </w:rPr>
            </w:pPr>
            <w:r w:rsidDel="00000000" w:rsidR="00000000" w:rsidRPr="00000000">
              <w:rPr>
                <w:b w:val="1"/>
                <w:sz w:val="20"/>
                <w:szCs w:val="20"/>
                <w:rtl w:val="0"/>
              </w:rPr>
              <w:t xml:space="preserve">PostgreSQL</w:t>
            </w:r>
          </w:p>
        </w:tc>
      </w:tr>
    </w:tbl>
    <w:p w:rsidR="00000000" w:rsidDel="00000000" w:rsidP="00000000" w:rsidRDefault="00000000" w:rsidRPr="00000000" w14:paraId="00000012">
      <w:pPr>
        <w:jc w:val="center"/>
        <w:rPr>
          <w:b w:val="1"/>
          <w:sz w:val="30"/>
          <w:szCs w:val="30"/>
        </w:rPr>
      </w:pPr>
      <w:r w:rsidDel="00000000" w:rsidR="00000000" w:rsidRPr="00000000">
        <w:rPr>
          <w:b w:val="1"/>
          <w:sz w:val="30"/>
          <w:szCs w:val="30"/>
          <w:rtl w:val="0"/>
        </w:rPr>
        <w:t xml:space="preserve">Experience</w:t>
      </w:r>
    </w:p>
    <w:p w:rsidR="00000000" w:rsidDel="00000000" w:rsidP="00000000" w:rsidRDefault="00000000" w:rsidRPr="00000000" w14:paraId="00000013">
      <w:pPr>
        <w:jc w:val="center"/>
        <w:rPr>
          <w:b w:val="1"/>
          <w:sz w:val="2"/>
          <w:szCs w:val="2"/>
        </w:rPr>
      </w:pPr>
      <w:r w:rsidDel="00000000" w:rsidR="00000000" w:rsidRPr="00000000">
        <w:rPr>
          <w:rtl w:val="0"/>
        </w:rPr>
      </w:r>
    </w:p>
    <w:p w:rsidR="00000000" w:rsidDel="00000000" w:rsidP="00000000" w:rsidRDefault="00000000" w:rsidRPr="00000000" w14:paraId="00000014">
      <w:pPr>
        <w:tabs>
          <w:tab w:val="left" w:leader="none" w:pos="9090"/>
        </w:tabs>
        <w:spacing w:line="234" w:lineRule="auto"/>
        <w:ind w:left="100" w:firstLine="0"/>
        <w:rPr>
          <w:b w:val="1"/>
          <w:sz w:val="20"/>
          <w:szCs w:val="20"/>
        </w:rPr>
      </w:pPr>
      <w:r w:rsidDel="00000000" w:rsidR="00000000" w:rsidRPr="00000000">
        <w:rPr>
          <w:b w:val="1"/>
          <w:sz w:val="20"/>
          <w:szCs w:val="20"/>
          <w:rtl w:val="0"/>
        </w:rPr>
        <w:t xml:space="preserve">Full-stack Developer | Truckstop.com, Boise, ID (100% Remote)                                                                                     2021 - 2022 </w:t>
      </w:r>
    </w:p>
    <w:p w:rsidR="00000000" w:rsidDel="00000000" w:rsidP="00000000" w:rsidRDefault="00000000" w:rsidRPr="00000000" w14:paraId="00000015">
      <w:pPr>
        <w:tabs>
          <w:tab w:val="left" w:leader="none" w:pos="9090"/>
        </w:tabs>
        <w:spacing w:line="234" w:lineRule="auto"/>
        <w:ind w:left="10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Truckstop is a leader in transportation technology and </w:t>
      </w:r>
      <w:r w:rsidDel="00000000" w:rsidR="00000000" w:rsidRPr="00000000">
        <w:rPr>
          <w:sz w:val="20"/>
          <w:szCs w:val="20"/>
          <w:rtl w:val="0"/>
        </w:rPr>
        <w:t xml:space="preserve">freight-matching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solutions. </w:t>
      </w:r>
      <w:r w:rsidDel="00000000" w:rsidR="00000000" w:rsidRPr="00000000">
        <w:rPr>
          <w:sz w:val="20"/>
          <w:szCs w:val="20"/>
          <w:rtl w:val="0"/>
        </w:rPr>
        <w:t xml:space="preserve">Saas 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roduct that is built on Azure and AWS services with </w:t>
      </w:r>
      <w:r w:rsidDel="00000000" w:rsidR="00000000" w:rsidRPr="00000000">
        <w:rPr>
          <w:sz w:val="20"/>
          <w:szCs w:val="20"/>
          <w:rtl w:val="0"/>
        </w:rPr>
        <w:t xml:space="preserve">distributed systems and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microservices architecture utilizing .net </w:t>
      </w:r>
      <w:r w:rsidDel="00000000" w:rsidR="00000000" w:rsidRPr="00000000">
        <w:rPr>
          <w:sz w:val="20"/>
          <w:szCs w:val="20"/>
          <w:rtl w:val="0"/>
        </w:rPr>
        <w:t xml:space="preserve">for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API’s</w:t>
      </w:r>
      <w:r w:rsidDel="00000000" w:rsidR="00000000" w:rsidRPr="00000000">
        <w:rPr>
          <w:sz w:val="20"/>
          <w:szCs w:val="20"/>
          <w:rtl w:val="0"/>
        </w:rPr>
        <w:t xml:space="preserve">. The frontend design is leveraging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Angular(</w:t>
      </w:r>
      <w:r w:rsidDel="00000000" w:rsidR="00000000" w:rsidRPr="00000000">
        <w:rPr>
          <w:sz w:val="20"/>
          <w:szCs w:val="20"/>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ypescript) for the </w:t>
      </w:r>
      <w:r w:rsidDel="00000000" w:rsidR="00000000" w:rsidRPr="00000000">
        <w:rPr>
          <w:sz w:val="20"/>
          <w:szCs w:val="20"/>
          <w:rtl w:val="0"/>
        </w:rPr>
        <w:t xml:space="preserve">micro frontend using an NX module federation implementation.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Databases include PostgreSQL, DynamoDB, and Redis. </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540" w:right="303" w:hanging="360"/>
        <w:jc w:val="left"/>
        <w:rPr>
          <w:sz w:val="20"/>
          <w:szCs w:val="20"/>
          <w:u w:val="none"/>
        </w:rPr>
      </w:pPr>
      <w:r w:rsidDel="00000000" w:rsidR="00000000" w:rsidRPr="00000000">
        <w:rPr>
          <w:sz w:val="20"/>
          <w:szCs w:val="20"/>
          <w:rtl w:val="0"/>
        </w:rPr>
        <w:t xml:space="preserve">Collaborated with more than 100 engineers across various disciplines (UI/UX, Dev Ops, SDET, and SQA) and various international time zones. Leveraged Agile methodologies to deliver new features, execute thorough performance testing, author supplemental conﬂuence documentation, and conduct knowledge transfer presentations.</w:t>
      </w:r>
      <w:r w:rsidDel="00000000" w:rsidR="00000000" w:rsidRPr="00000000">
        <w:rPr>
          <w:rtl w:val="0"/>
        </w:rPr>
      </w:r>
    </w:p>
    <w:p w:rsidR="00000000" w:rsidDel="00000000" w:rsidP="00000000" w:rsidRDefault="00000000" w:rsidRPr="00000000" w14:paraId="00000017">
      <w:pPr>
        <w:numPr>
          <w:ilvl w:val="0"/>
          <w:numId w:val="2"/>
        </w:numPr>
        <w:tabs>
          <w:tab w:val="left" w:leader="none" w:pos="819"/>
          <w:tab w:val="left" w:leader="none" w:pos="820"/>
        </w:tabs>
        <w:spacing w:line="278.00000000000006" w:lineRule="auto"/>
        <w:ind w:left="540" w:right="340" w:hanging="360"/>
        <w:rPr>
          <w:sz w:val="20"/>
          <w:szCs w:val="20"/>
        </w:rPr>
      </w:pPr>
      <w:r w:rsidDel="00000000" w:rsidR="00000000" w:rsidRPr="00000000">
        <w:rPr>
          <w:sz w:val="20"/>
          <w:szCs w:val="20"/>
          <w:rtl w:val="0"/>
        </w:rPr>
        <w:t xml:space="preserve">Adapted quickly by transitioning to a new tech stack and becoming a major contributor to squad objectives. Was given commendations for successfully adapting to a new tech stack and was promoted within 6 months of hiring.</w:t>
      </w:r>
      <w:r w:rsidDel="00000000" w:rsidR="00000000" w:rsidRPr="00000000">
        <w:rPr>
          <w:rtl w:val="0"/>
        </w:rPr>
      </w:r>
    </w:p>
    <w:p w:rsidR="00000000" w:rsidDel="00000000" w:rsidP="00000000" w:rsidRDefault="00000000" w:rsidRPr="00000000" w14:paraId="00000018">
      <w:pPr>
        <w:numPr>
          <w:ilvl w:val="0"/>
          <w:numId w:val="2"/>
        </w:numPr>
        <w:tabs>
          <w:tab w:val="left" w:leader="none" w:pos="819"/>
          <w:tab w:val="left" w:leader="none" w:pos="820"/>
        </w:tabs>
        <w:spacing w:line="278.00000000000006" w:lineRule="auto"/>
        <w:ind w:left="540" w:right="451" w:hanging="360"/>
        <w:rPr>
          <w:sz w:val="20"/>
          <w:szCs w:val="20"/>
        </w:rPr>
      </w:pPr>
      <w:r w:rsidDel="00000000" w:rsidR="00000000" w:rsidRPr="00000000">
        <w:rPr>
          <w:sz w:val="20"/>
          <w:szCs w:val="20"/>
          <w:rtl w:val="0"/>
        </w:rPr>
        <w:t xml:space="preserve">CI/CD deployment process needed standardization and was plagued by rollbacks 30% of the time. Implemented and facilitated a new deployment process, after conducting research with input from engineers and managers resulting in company-wide adoption and decreasing rollbacks to only 5%, saving the company $1000’s in infrastructure resources and engineering hours.</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5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Was challenged to obtain knowledge and understanding of 3 distinct microservice API’s containing 1000’s of lines of code, due to the departure of senior developers. Successfully filled the knowledge vacuum and was able to reinforce to relevant stakeholders our squad's ability and confidence in maintaining critical API’s resulting in the elimination of an information gap.</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4" w:line="240" w:lineRule="auto"/>
        <w:ind w:left="5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Refactored 2 .net API’s. First was a service being deprecated as a passthrough and second, decoupled another service from Hasura in order to adhere to the microservices architecture. Delivered refactors on time for public deployment deadline; as a bonus, took the initiative to introduce a new Hasura REST API proof-of-concept with supplemental internal Jira documentation for the company as a byproduct of Hasura decoupling.</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6" w:line="240" w:lineRule="auto"/>
        <w:ind w:left="820" w:right="0" w:firstLine="0"/>
        <w:jc w:val="left"/>
        <w:rPr>
          <w:sz w:val="20"/>
          <w:szCs w:val="20"/>
        </w:rPr>
      </w:pPr>
      <w:r w:rsidDel="00000000" w:rsidR="00000000" w:rsidRPr="00000000">
        <w:rPr>
          <w:rtl w:val="0"/>
        </w:rPr>
      </w:r>
    </w:p>
    <w:p w:rsidR="00000000" w:rsidDel="00000000" w:rsidP="00000000" w:rsidRDefault="00000000" w:rsidRPr="00000000" w14:paraId="0000001C">
      <w:pPr>
        <w:tabs>
          <w:tab w:val="left" w:leader="none" w:pos="9090"/>
        </w:tabs>
        <w:spacing w:line="234" w:lineRule="auto"/>
        <w:ind w:left="100" w:firstLine="0"/>
        <w:rPr>
          <w:b w:val="1"/>
          <w:sz w:val="20"/>
          <w:szCs w:val="20"/>
        </w:rPr>
      </w:pPr>
      <w:r w:rsidDel="00000000" w:rsidR="00000000" w:rsidRPr="00000000">
        <w:rPr>
          <w:b w:val="1"/>
          <w:sz w:val="20"/>
          <w:szCs w:val="20"/>
          <w:rtl w:val="0"/>
        </w:rPr>
        <w:t xml:space="preserve">Front-End Developer | Civic Tech Index, </w:t>
      </w:r>
      <w:r w:rsidDel="00000000" w:rsidR="00000000" w:rsidRPr="00000000">
        <w:rPr>
          <w:b w:val="1"/>
          <w:sz w:val="20"/>
          <w:szCs w:val="20"/>
          <w:rtl w:val="0"/>
        </w:rPr>
        <w:t xml:space="preserve">Los Angeles, CA (100% Remote)</w:t>
        <w:tab/>
        <w:t xml:space="preserve">2020 – 2021</w:t>
      </w:r>
    </w:p>
    <w:p w:rsidR="00000000" w:rsidDel="00000000" w:rsidP="00000000" w:rsidRDefault="00000000" w:rsidRPr="00000000" w14:paraId="0000001D">
      <w:pPr>
        <w:tabs>
          <w:tab w:val="left" w:leader="none" w:pos="8271"/>
        </w:tabs>
        <w:spacing w:before="35" w:line="256" w:lineRule="auto"/>
        <w:ind w:left="100" w:right="303" w:firstLine="0"/>
        <w:rPr>
          <w:sz w:val="20"/>
          <w:szCs w:val="20"/>
        </w:rPr>
      </w:pPr>
      <w:r w:rsidDel="00000000" w:rsidR="00000000" w:rsidRPr="00000000">
        <w:rPr>
          <w:sz w:val="20"/>
          <w:szCs w:val="20"/>
          <w:rtl w:val="0"/>
        </w:rPr>
        <w:t xml:space="preserve">The Civic Tech Index’s goal was to create a comprehensive, searchable index of all civic tech open-source software projects around the world. Consulted with relevant stakeholders to develop a search page that would allow a user to find organizations affiliated with a civic organization. The frontend was written in React while leveraging Material UI as the styling library.</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8" w:line="278.00000000000006" w:lineRule="auto"/>
        <w:ind w:left="540" w:right="301"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Developed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w:r w:rsidDel="00000000" w:rsidR="00000000" w:rsidRPr="00000000">
        <w:rPr>
          <w:sz w:val="20"/>
          <w:szCs w:val="20"/>
          <w:rtl w:val="0"/>
        </w:rPr>
        <w:t xml:space="preserve">directory UI page with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search index algorithm to batch process, filter</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sor</w:t>
      </w:r>
      <w:r w:rsidDel="00000000" w:rsidR="00000000" w:rsidRPr="00000000">
        <w:rPr>
          <w:sz w:val="20"/>
          <w:szCs w:val="20"/>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organizations from a </w:t>
      </w:r>
      <w:r w:rsidDel="00000000" w:rsidR="00000000" w:rsidRPr="00000000">
        <w:rPr>
          <w:sz w:val="20"/>
          <w:szCs w:val="20"/>
          <w:rtl w:val="0"/>
        </w:rPr>
        <w:t xml:space="preserve">GitHub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API response</w:t>
      </w:r>
      <w:r w:rsidDel="00000000" w:rsidR="00000000" w:rsidRPr="00000000">
        <w:rPr>
          <w:sz w:val="20"/>
          <w:szCs w:val="20"/>
          <w:rtl w:val="0"/>
        </w:rPr>
        <w:t xml:space="preserve"> resulting in mappings for list sections in the client.</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9"/>
          <w:tab w:val="left" w:leader="none" w:pos="870"/>
        </w:tabs>
        <w:spacing w:after="0" w:before="1" w:line="278.00000000000006" w:lineRule="auto"/>
        <w:ind w:left="540" w:right="1062"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React best practices</w:t>
      </w:r>
      <w:r w:rsidDel="00000000" w:rsidR="00000000" w:rsidRPr="00000000">
        <w:rPr>
          <w:sz w:val="20"/>
          <w:szCs w:val="20"/>
          <w:rtl w:val="0"/>
        </w:rPr>
        <w:t xml:space="preserve"> and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reusable components using </w:t>
      </w:r>
      <w:r w:rsidDel="00000000" w:rsidR="00000000" w:rsidRPr="00000000">
        <w:rPr>
          <w:sz w:val="20"/>
          <w:szCs w:val="20"/>
          <w:rtl w:val="0"/>
        </w:rPr>
        <w:t xml:space="preserve">React 16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hooks </w:t>
      </w:r>
      <w:r w:rsidDel="00000000" w:rsidR="00000000" w:rsidRPr="00000000">
        <w:rPr>
          <w:sz w:val="20"/>
          <w:szCs w:val="20"/>
          <w:rtl w:val="0"/>
        </w:rPr>
        <w:t xml:space="preserve">resulting in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performant UI prototypes with components using the Material UI library</w:t>
      </w:r>
      <w:r w:rsidDel="00000000" w:rsidR="00000000" w:rsidRPr="00000000">
        <w:rPr>
          <w:sz w:val="20"/>
          <w:szCs w:val="20"/>
          <w:rtl w:val="0"/>
        </w:rPr>
        <w:t xml:space="preserve">.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9"/>
          <w:tab w:val="left" w:leader="none" w:pos="870"/>
        </w:tabs>
        <w:spacing w:after="0" w:before="1" w:line="278.00000000000006" w:lineRule="auto"/>
        <w:ind w:left="540" w:right="1062"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orked directly with the lead UX designer and Product Manager to </w:t>
      </w:r>
      <w:r w:rsidDel="00000000" w:rsidR="00000000" w:rsidRPr="00000000">
        <w:rPr>
          <w:sz w:val="20"/>
          <w:szCs w:val="20"/>
          <w:rtl w:val="0"/>
        </w:rPr>
        <w:t xml:space="preserve">deploy pixel-perfect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screens.</w:t>
      </w:r>
      <w:r w:rsidDel="00000000" w:rsidR="00000000" w:rsidRPr="00000000">
        <w:rPr>
          <w:rtl w:val="0"/>
        </w:rPr>
      </w:r>
    </w:p>
    <w:p w:rsidR="00000000" w:rsidDel="00000000" w:rsidP="00000000" w:rsidRDefault="00000000" w:rsidRPr="00000000" w14:paraId="00000021">
      <w:pPr>
        <w:tabs>
          <w:tab w:val="left" w:leader="none" w:pos="9090"/>
        </w:tabs>
        <w:spacing w:line="234" w:lineRule="auto"/>
        <w:ind w:left="100" w:firstLine="0"/>
        <w:rPr>
          <w:b w:val="1"/>
          <w:sz w:val="20"/>
          <w:szCs w:val="20"/>
        </w:rPr>
      </w:pPr>
      <w:r w:rsidDel="00000000" w:rsidR="00000000" w:rsidRPr="00000000">
        <w:rPr>
          <w:rtl w:val="0"/>
        </w:rPr>
      </w:r>
    </w:p>
    <w:p w:rsidR="00000000" w:rsidDel="00000000" w:rsidP="00000000" w:rsidRDefault="00000000" w:rsidRPr="00000000" w14:paraId="00000022">
      <w:pPr>
        <w:spacing w:before="72" w:lineRule="auto"/>
        <w:ind w:left="1890" w:right="1350" w:firstLine="0"/>
        <w:jc w:val="center"/>
        <w:rPr>
          <w:b w:val="1"/>
          <w:sz w:val="28"/>
          <w:szCs w:val="28"/>
        </w:rPr>
      </w:pPr>
      <w:r w:rsidDel="00000000" w:rsidR="00000000" w:rsidRPr="00000000">
        <w:rPr>
          <w:b w:val="1"/>
          <w:sz w:val="28"/>
          <w:szCs w:val="28"/>
          <w:rtl w:val="0"/>
        </w:rPr>
        <w:t xml:space="preserve">Sean Flores | </w:t>
      </w:r>
      <w:hyperlink r:id="rId8">
        <w:r w:rsidDel="00000000" w:rsidR="00000000" w:rsidRPr="00000000">
          <w:rPr>
            <w:b w:val="1"/>
            <w:sz w:val="28"/>
            <w:szCs w:val="28"/>
            <w:rtl w:val="0"/>
          </w:rPr>
          <w:t xml:space="preserve">codewilling@gmail.com</w:t>
        </w:r>
      </w:hyperlink>
      <w:r w:rsidDel="00000000" w:rsidR="00000000" w:rsidRPr="00000000">
        <w:rPr>
          <w:b w:val="1"/>
          <w:sz w:val="28"/>
          <w:szCs w:val="28"/>
          <w:rtl w:val="0"/>
        </w:rPr>
        <w:t xml:space="preserve"> | 323.717.3785</w:t>
      </w:r>
    </w:p>
    <w:p w:rsidR="00000000" w:rsidDel="00000000" w:rsidP="00000000" w:rsidRDefault="00000000" w:rsidRPr="00000000" w14:paraId="00000023">
      <w:pPr>
        <w:spacing w:before="72" w:lineRule="auto"/>
        <w:ind w:left="2663" w:right="2820" w:firstLine="0"/>
        <w:jc w:val="center"/>
        <w:rPr>
          <w:sz w:val="20"/>
          <w:szCs w:val="20"/>
        </w:rPr>
      </w:pPr>
      <w:r w:rsidDel="00000000" w:rsidR="00000000" w:rsidRPr="00000000">
        <w:rPr>
          <w:rtl w:val="0"/>
        </w:rPr>
      </w:r>
    </w:p>
    <w:p w:rsidR="00000000" w:rsidDel="00000000" w:rsidP="00000000" w:rsidRDefault="00000000" w:rsidRPr="00000000" w14:paraId="00000024">
      <w:pPr>
        <w:tabs>
          <w:tab w:val="left" w:leader="none" w:pos="9090"/>
        </w:tabs>
        <w:spacing w:line="234" w:lineRule="auto"/>
        <w:ind w:left="100" w:firstLine="0"/>
        <w:rPr>
          <w:b w:val="1"/>
          <w:sz w:val="20"/>
          <w:szCs w:val="20"/>
        </w:rPr>
      </w:pPr>
      <w:r w:rsidDel="00000000" w:rsidR="00000000" w:rsidRPr="00000000">
        <w:rPr>
          <w:b w:val="1"/>
          <w:sz w:val="20"/>
          <w:szCs w:val="20"/>
          <w:rtl w:val="0"/>
        </w:rPr>
        <w:t xml:space="preserve">Front-End Developer | Rhiz Marketplace, </w:t>
      </w:r>
      <w:r w:rsidDel="00000000" w:rsidR="00000000" w:rsidRPr="00000000">
        <w:rPr>
          <w:b w:val="1"/>
          <w:sz w:val="20"/>
          <w:szCs w:val="20"/>
          <w:rtl w:val="0"/>
        </w:rPr>
        <w:t xml:space="preserve">Los Angeles, CA  (Hybrid)</w:t>
        <w:tab/>
        <w:t xml:space="preserve">2019 - 2020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Rhiz was a small startup and needed to adapt to a role with many hats. Was the first front-end developer to join the company with only 7 employees at the time. The whole company would meet twice a week to discuss progress and the next goals. I was a key consultant on all technology decisions for the company. I communicated daily with the product designer to share progress and the next items. Was charged with building out the company’s landing page and connecting it to the customer contact management system the company already in place.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02" w:line="271" w:lineRule="auto"/>
        <w:ind w:left="540" w:right="691"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Deployed an MVP application on Heroku, built with React library for frontend and a Node.js server with Express RESTful API routing Mongo database on Mlab.</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6" w:line="240" w:lineRule="auto"/>
        <w:ind w:left="5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Bootstrapped create-react-app package and built out the UI to allow for a simple search of listings.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6" w:line="240" w:lineRule="auto"/>
        <w:ind w:left="5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directly with the UI/UX design team to convert prototype pages into code.</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5" w:line="240" w:lineRule="auto"/>
        <w:ind w:left="5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Collaborated with fellow developers using Git for source control and CI/CD me</w:t>
      </w:r>
      <w:r w:rsidDel="00000000" w:rsidR="00000000" w:rsidRPr="00000000">
        <w:rPr>
          <w:sz w:val="20"/>
          <w:szCs w:val="20"/>
          <w:rtl w:val="0"/>
        </w:rPr>
        <w:t xml:space="preserve">thodologies.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5" w:line="240" w:lineRule="auto"/>
        <w:ind w:left="820" w:right="0" w:firstLine="0"/>
        <w:jc w:val="left"/>
        <w:rPr>
          <w:sz w:val="20"/>
          <w:szCs w:val="20"/>
        </w:rPr>
      </w:pPr>
      <w:r w:rsidDel="00000000" w:rsidR="00000000" w:rsidRPr="00000000">
        <w:rPr>
          <w:rtl w:val="0"/>
        </w:rPr>
      </w:r>
    </w:p>
    <w:p w:rsidR="00000000" w:rsidDel="00000000" w:rsidP="00000000" w:rsidRDefault="00000000" w:rsidRPr="00000000" w14:paraId="0000002B">
      <w:pPr>
        <w:widowControl w:val="1"/>
        <w:spacing w:line="276" w:lineRule="auto"/>
        <w:rPr>
          <w:b w:val="1"/>
          <w:sz w:val="20"/>
          <w:szCs w:val="20"/>
        </w:rPr>
      </w:pPr>
      <w:r w:rsidDel="00000000" w:rsidR="00000000" w:rsidRPr="00000000">
        <w:rPr>
          <w:b w:val="1"/>
          <w:sz w:val="20"/>
          <w:szCs w:val="20"/>
          <w:rtl w:val="0"/>
        </w:rPr>
        <w:t xml:space="preserve">Full-stack Developer </w:t>
      </w:r>
      <w:r w:rsidDel="00000000" w:rsidR="00000000" w:rsidRPr="00000000">
        <w:rPr>
          <w:b w:val="1"/>
          <w:sz w:val="20"/>
          <w:szCs w:val="20"/>
          <w:rtl w:val="0"/>
        </w:rPr>
        <w:t xml:space="preserve">| Knot My Yacht, Los Angeles, CA           </w:t>
        <w:tab/>
        <w:tab/>
        <w:tab/>
        <w:t xml:space="preserve">                                        </w:t>
      </w:r>
      <w:r w:rsidDel="00000000" w:rsidR="00000000" w:rsidRPr="00000000">
        <w:rPr>
          <w:b w:val="1"/>
          <w:sz w:val="20"/>
          <w:szCs w:val="20"/>
          <w:rtl w:val="0"/>
        </w:rPr>
        <w:t xml:space="preserve"> </w:t>
        <w:tab/>
        <w:t xml:space="preserve">           2017 - 2018</w:t>
      </w:r>
    </w:p>
    <w:p w:rsidR="00000000" w:rsidDel="00000000" w:rsidP="00000000" w:rsidRDefault="00000000" w:rsidRPr="00000000" w14:paraId="0000002C">
      <w:pPr>
        <w:widowControl w:val="1"/>
        <w:spacing w:line="276" w:lineRule="auto"/>
        <w:rPr>
          <w:sz w:val="20"/>
          <w:szCs w:val="20"/>
        </w:rPr>
      </w:pPr>
      <w:r w:rsidDel="00000000" w:rsidR="00000000" w:rsidRPr="00000000">
        <w:rPr>
          <w:sz w:val="20"/>
          <w:szCs w:val="20"/>
          <w:rtl w:val="0"/>
        </w:rPr>
        <w:t xml:space="preserve">Knot My Yacht is a software platform for the recreational water sports industry. It integrates aspects of fleet management with a reservation admin dashboard and analytics system aimed at tracking user and sales data to drive revenue growth. A single page application utilizing MEAN tech stack, backed by a MongoDB hosted on Azure, exposed via a RESTful API. The web client employs AngularJS and responsive web design practices for desktop, tablet, and mobile devices. Agile development process with daily standups and Trello for task management. Present for the entire software development lifecycle (SDLC)  including strategies, testing, and deployment.</w:t>
      </w:r>
    </w:p>
    <w:p w:rsidR="00000000" w:rsidDel="00000000" w:rsidP="00000000" w:rsidRDefault="00000000" w:rsidRPr="00000000" w14:paraId="0000002D">
      <w:pPr>
        <w:widowControl w:val="1"/>
        <w:numPr>
          <w:ilvl w:val="0"/>
          <w:numId w:val="1"/>
        </w:numPr>
        <w:spacing w:line="276" w:lineRule="auto"/>
        <w:ind w:left="720" w:hanging="360"/>
        <w:rPr>
          <w:sz w:val="20"/>
          <w:szCs w:val="20"/>
        </w:rPr>
      </w:pPr>
      <w:bookmarkStart w:colFirst="0" w:colLast="0" w:name="_heading=h.gjdgxs" w:id="0"/>
      <w:bookmarkEnd w:id="0"/>
      <w:r w:rsidDel="00000000" w:rsidR="00000000" w:rsidRPr="00000000">
        <w:rPr>
          <w:sz w:val="20"/>
          <w:szCs w:val="20"/>
          <w:rtl w:val="0"/>
        </w:rPr>
        <w:t xml:space="preserve">Developed the advanced search feature using Angular (v1) accessible throughout the application with intuitive user-centric filtering options and AJAX request approach.</w:t>
      </w:r>
    </w:p>
    <w:p w:rsidR="00000000" w:rsidDel="00000000" w:rsidP="00000000" w:rsidRDefault="00000000" w:rsidRPr="00000000" w14:paraId="0000002E">
      <w:pPr>
        <w:widowControl w:val="1"/>
        <w:numPr>
          <w:ilvl w:val="0"/>
          <w:numId w:val="1"/>
        </w:numPr>
        <w:spacing w:line="276" w:lineRule="auto"/>
        <w:ind w:left="720" w:hanging="360"/>
        <w:rPr>
          <w:sz w:val="20"/>
          <w:szCs w:val="20"/>
        </w:rPr>
      </w:pPr>
      <w:r w:rsidDel="00000000" w:rsidR="00000000" w:rsidRPr="00000000">
        <w:rPr>
          <w:sz w:val="20"/>
          <w:szCs w:val="20"/>
          <w:rtl w:val="0"/>
        </w:rPr>
        <w:t xml:space="preserve">Deployed a secure admin dashboard with authentication allowing the founder to impersonate agencies and access aggregated data from all agencies.</w:t>
      </w:r>
    </w:p>
    <w:p w:rsidR="00000000" w:rsidDel="00000000" w:rsidP="00000000" w:rsidRDefault="00000000" w:rsidRPr="00000000" w14:paraId="0000002F">
      <w:pPr>
        <w:widowControl w:val="1"/>
        <w:numPr>
          <w:ilvl w:val="0"/>
          <w:numId w:val="1"/>
        </w:numPr>
        <w:spacing w:line="276" w:lineRule="auto"/>
        <w:ind w:left="720" w:hanging="360"/>
        <w:rPr>
          <w:sz w:val="20"/>
          <w:szCs w:val="20"/>
        </w:rPr>
      </w:pPr>
      <w:r w:rsidDel="00000000" w:rsidR="00000000" w:rsidRPr="00000000">
        <w:rPr>
          <w:sz w:val="20"/>
          <w:szCs w:val="20"/>
          <w:rtl w:val="0"/>
        </w:rPr>
        <w:t xml:space="preserve">Integrated the company landing page to integrate with the client’s inventory and vessel availability creating a connection between agencies and our product.</w:t>
      </w:r>
      <w:r w:rsidDel="00000000" w:rsidR="00000000" w:rsidRPr="00000000">
        <w:rPr>
          <w:rtl w:val="0"/>
        </w:rPr>
      </w:r>
    </w:p>
    <w:sectPr>
      <w:footerReference r:id="rId9" w:type="default"/>
      <w:pgSz w:h="15840" w:w="12240" w:orient="portrait"/>
      <w:pgMar w:bottom="280" w:top="480" w:left="980" w:right="8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540" w:hanging="360"/>
      </w:pPr>
      <w:rPr>
        <w:rFonts w:ascii="Arial" w:cs="Arial" w:eastAsia="Arial" w:hAnsi="Arial"/>
      </w:rPr>
    </w:lvl>
    <w:lvl w:ilvl="1">
      <w:start w:val="0"/>
      <w:numFmt w:val="bullet"/>
      <w:lvlText w:val="•"/>
      <w:lvlJc w:val="left"/>
      <w:pPr>
        <w:ind w:left="1782" w:hanging="360"/>
      </w:pPr>
      <w:rPr/>
    </w:lvl>
    <w:lvl w:ilvl="2">
      <w:start w:val="0"/>
      <w:numFmt w:val="bullet"/>
      <w:lvlText w:val="•"/>
      <w:lvlJc w:val="left"/>
      <w:pPr>
        <w:ind w:left="2744" w:hanging="360"/>
      </w:pPr>
      <w:rPr/>
    </w:lvl>
    <w:lvl w:ilvl="3">
      <w:start w:val="0"/>
      <w:numFmt w:val="bullet"/>
      <w:lvlText w:val="•"/>
      <w:lvlJc w:val="left"/>
      <w:pPr>
        <w:ind w:left="3706" w:hanging="360"/>
      </w:pPr>
      <w:rPr/>
    </w:lvl>
    <w:lvl w:ilvl="4">
      <w:start w:val="0"/>
      <w:numFmt w:val="bullet"/>
      <w:lvlText w:val="•"/>
      <w:lvlJc w:val="left"/>
      <w:pPr>
        <w:ind w:left="4668" w:hanging="360"/>
      </w:pPr>
      <w:rPr/>
    </w:lvl>
    <w:lvl w:ilvl="5">
      <w:start w:val="0"/>
      <w:numFmt w:val="bullet"/>
      <w:lvlText w:val="•"/>
      <w:lvlJc w:val="left"/>
      <w:pPr>
        <w:ind w:left="5630" w:hanging="360"/>
      </w:pPr>
      <w:rPr/>
    </w:lvl>
    <w:lvl w:ilvl="6">
      <w:start w:val="0"/>
      <w:numFmt w:val="bullet"/>
      <w:lvlText w:val="•"/>
      <w:lvlJc w:val="left"/>
      <w:pPr>
        <w:ind w:left="6592" w:hanging="360"/>
      </w:pPr>
      <w:rPr/>
    </w:lvl>
    <w:lvl w:ilvl="7">
      <w:start w:val="0"/>
      <w:numFmt w:val="bullet"/>
      <w:lvlText w:val="•"/>
      <w:lvlJc w:val="left"/>
      <w:pPr>
        <w:ind w:left="7554" w:hanging="360"/>
      </w:pPr>
      <w:rPr/>
    </w:lvl>
    <w:lvl w:ilvl="8">
      <w:start w:val="0"/>
      <w:numFmt w:val="bullet"/>
      <w:lvlText w:val="•"/>
      <w:lvlJc w:val="left"/>
      <w:pPr>
        <w:ind w:left="851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663" w:right="2820"/>
      <w:jc w:val="center"/>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9" w:lineRule="auto"/>
      <w:ind w:left="2662" w:right="2820"/>
      <w:jc w:val="center"/>
    </w:pPr>
    <w:rPr>
      <w:sz w:val="48"/>
      <w:szCs w:val="48"/>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ind w:left="2663" w:right="2820"/>
      <w:jc w:val="center"/>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20" w:hanging="360"/>
    </w:pPr>
    <w:rPr>
      <w:sz w:val="18"/>
      <w:szCs w:val="18"/>
    </w:rPr>
  </w:style>
  <w:style w:type="paragraph" w:styleId="Title">
    <w:name w:val="Title"/>
    <w:basedOn w:val="Normal"/>
    <w:uiPriority w:val="10"/>
    <w:qFormat w:val="1"/>
    <w:pPr>
      <w:spacing w:before="99"/>
      <w:ind w:left="2662" w:right="2820"/>
      <w:jc w:val="center"/>
    </w:pPr>
    <w:rPr>
      <w:sz w:val="48"/>
      <w:szCs w:val="48"/>
    </w:r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pPr>
      <w:spacing w:before="107"/>
      <w:ind w:left="790" w:right="780"/>
      <w:jc w:val="cente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dewilling@gmail.com" TargetMode="External"/><Relationship Id="rId8" Type="http://schemas.openxmlformats.org/officeDocument/2006/relationships/hyperlink" Target="mailto:codewill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VcSHDy8uK/zf60ag0JfG+iOGTg==">AMUW2mXKwVnFQb6n85EFFGGgQHwn0razb/gOup1ADfsj9WexMmUAEI9XMCarS6ZkHbCWY9/fFRlJMEZiWqJMg1ggdRcylHdvVgXO4FtjJFiaiAbTDp7oNetL9L2PmJtRyh5EEgbLo5TU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2022-12-21T19:31:00Z</dcterms:created>
  <dc:creator>Excals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m110 Google Docs Renderer</vt:lpwstr>
  </property>
</Properties>
</file>