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 of Q1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Primary Key: Movie_id, Actor_id, Reviewer_id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FD1: Movie_id, Actor_id -&gt; Actor_role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FD2: Movie_id, Reviewer_id -&gt; Movie_rating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FD3: Actor_id -&gt; Actor_name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FD4: Reviewer_id -&gt; Reviewer_name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FD5: Genre_id -&gt; Genre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1NF: 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Already in 1NF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2NF: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Removing FD1, FD2, FD3 and FD4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4"/>
        <w:gridCol w:w="671"/>
        <w:gridCol w:w="569"/>
        <w:gridCol w:w="451"/>
        <w:gridCol w:w="580"/>
        <w:gridCol w:w="720"/>
        <w:gridCol w:w="852"/>
        <w:gridCol w:w="746"/>
        <w:gridCol w:w="542"/>
        <w:gridCol w:w="687"/>
        <w:gridCol w:w="689"/>
        <w:gridCol w:w="835"/>
        <w:gridCol w:w="963"/>
        <w:gridCol w:w="471"/>
        <w:tblGridChange w:id="0">
          <w:tblGrid>
            <w:gridCol w:w="574"/>
            <w:gridCol w:w="671"/>
            <w:gridCol w:w="569"/>
            <w:gridCol w:w="451"/>
            <w:gridCol w:w="580"/>
            <w:gridCol w:w="720"/>
            <w:gridCol w:w="852"/>
            <w:gridCol w:w="746"/>
            <w:gridCol w:w="542"/>
            <w:gridCol w:w="687"/>
            <w:gridCol w:w="689"/>
            <w:gridCol w:w="835"/>
            <w:gridCol w:w="963"/>
            <w:gridCol w:w="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Genre_id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Date_release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Release_country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Movie_Rating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Actor_id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Actor_name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Reviewer_id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Reviewer_name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Number_of_ratings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Actor_ role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193675" cy="336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55513" y="3618075"/>
                          <a:ext cx="180975" cy="3238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2527300</wp:posOffset>
                </wp:positionH>
                <wp:positionV relativeFrom="paragraph">
                  <wp:posOffset>63500</wp:posOffset>
                </wp:positionV>
                <wp:extent cx="193675" cy="336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333"/>
        <w:gridCol w:w="1331"/>
        <w:gridCol w:w="1328"/>
        <w:gridCol w:w="1331"/>
        <w:gridCol w:w="1333"/>
        <w:gridCol w:w="1435"/>
        <w:tblGridChange w:id="0">
          <w:tblGrid>
            <w:gridCol w:w="1331"/>
            <w:gridCol w:w="1333"/>
            <w:gridCol w:w="1331"/>
            <w:gridCol w:w="1328"/>
            <w:gridCol w:w="1331"/>
            <w:gridCol w:w="1333"/>
            <w:gridCol w:w="1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Date_release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Release_country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6"/>
        <w:gridCol w:w="3116"/>
        <w:tblGridChange w:id="0">
          <w:tblGrid>
            <w:gridCol w:w="3116"/>
            <w:gridCol w:w="3116"/>
            <w:gridCol w:w="31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Actor_id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-id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Actor_role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Reviewer_id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Movie_id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Movie_ratings</w:t>
            </w:r>
          </w:p>
        </w:tc>
      </w:tr>
    </w:tbl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Actor_id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Actor_name</w:t>
            </w:r>
          </w:p>
        </w:tc>
      </w:tr>
    </w:tbl>
    <w:p w:rsidR="00000000" w:rsidDel="00000000" w:rsidP="00000000" w:rsidRDefault="00000000" w:rsidRPr="00000000" w14:paraId="0000002F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Reviewer_id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Reviewer_name</w:t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  <w:b w:val="1"/>
          <w:color w:val="ff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u w:val="single"/>
          <w:rtl w:val="0"/>
        </w:rPr>
        <w:t xml:space="preserve">3NF: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Removing FD5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333"/>
        <w:gridCol w:w="1331"/>
        <w:gridCol w:w="1328"/>
        <w:gridCol w:w="1331"/>
        <w:gridCol w:w="1333"/>
        <w:gridCol w:w="1435"/>
        <w:tblGridChange w:id="0">
          <w:tblGrid>
            <w:gridCol w:w="1331"/>
            <w:gridCol w:w="1333"/>
            <w:gridCol w:w="1331"/>
            <w:gridCol w:w="1328"/>
            <w:gridCol w:w="1331"/>
            <w:gridCol w:w="1333"/>
            <w:gridCol w:w="1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Date_release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Release_country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254000</wp:posOffset>
                </wp:positionV>
                <wp:extent cx="193675" cy="3365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55513" y="3618075"/>
                          <a:ext cx="180975" cy="32385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254000</wp:posOffset>
                </wp:positionV>
                <wp:extent cx="193675" cy="3365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675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7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1"/>
        <w:gridCol w:w="1333"/>
        <w:gridCol w:w="1331"/>
        <w:gridCol w:w="1333"/>
        <w:gridCol w:w="1435"/>
        <w:tblGridChange w:id="0">
          <w:tblGrid>
            <w:gridCol w:w="1331"/>
            <w:gridCol w:w="1333"/>
            <w:gridCol w:w="1331"/>
            <w:gridCol w:w="1333"/>
            <w:gridCol w:w="1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Movie_Title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Date_release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Release_country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6"/>
        <w:gridCol w:w="3116"/>
        <w:tblGridChange w:id="0">
          <w:tblGrid>
            <w:gridCol w:w="3116"/>
            <w:gridCol w:w="3116"/>
            <w:gridCol w:w="31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Actor_id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-id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Actor_role</w:t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Reviewer_id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Movie_id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Movie_ratings</w:t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Actor_id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Actor_name</w:t>
            </w:r>
          </w:p>
        </w:tc>
      </w:tr>
    </w:tbl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Reviewer_id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Reviewer_name</w:t>
            </w:r>
          </w:p>
        </w:tc>
      </w:tr>
    </w:tbl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2"/>
        <w:gridCol w:w="668"/>
        <w:tblGridChange w:id="0">
          <w:tblGrid>
            <w:gridCol w:w="892"/>
            <w:gridCol w:w="6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sz w:val="18"/>
                <w:szCs w:val="18"/>
                <w:rtl w:val="0"/>
              </w:rPr>
              <w:t xml:space="preserve">Genre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Solution of Q2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