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Python Module 4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Exercises: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Manipulating strings: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Given the string “Hello World!”, replace the first word “Hello” with the word “Hi”.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Given the string “Hi, my name is John”, extract the word “John” from the string.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Given the string “Hello, world!”, capitalize the first letter of each word.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Formatting strings: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Given the variables name = “John” and age = 30, create a formatted string that says “My name is John and I am 30 years old.” 8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Given a string “Today is January 1, 2021”, convert the date format to “01-01-2021”.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Given a string “Python is a powerful language”, split the string into a list of words.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String methods: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Given the string “Hello, world!”, count the number of times the letter “o” appears in the string.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Given the string “Hello, world!”, replace all occurrences of the letter “o” with the number “0”.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Given the string “Hello, world!”, remove all whitespaces from the string.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