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F1F0" w14:textId="77777777" w:rsidR="00DB2D9C" w:rsidRPr="006853E2" w:rsidRDefault="00000000">
      <w:pPr>
        <w:pStyle w:val="Heading1"/>
        <w:rPr>
          <w:rFonts w:cstheme="majorHAnsi"/>
        </w:rPr>
      </w:pPr>
      <w:bookmarkStart w:id="0" w:name="_Hlk230320081"/>
      <w:r w:rsidRPr="006853E2">
        <w:rPr>
          <w:rFonts w:cstheme="majorHAnsi"/>
        </w:rPr>
        <w:t>Hospital Management System — Insurance Module Documentation</w:t>
      </w:r>
    </w:p>
    <w:bookmarkEnd w:id="0"/>
    <w:p w14:paraId="0289715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Version: 1.0</w:t>
      </w:r>
    </w:p>
    <w:p w14:paraId="6DCEA2D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Author: Siddhant Sangram Shinde</w:t>
      </w:r>
    </w:p>
    <w:p w14:paraId="2B4A432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Date: 14 May 2026</w:t>
      </w:r>
    </w:p>
    <w:p w14:paraId="5AFF750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Branch: `feature/insurance-module`</w:t>
      </w:r>
    </w:p>
    <w:p w14:paraId="153A68E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7CD78FC7" w14:textId="77777777" w:rsidR="00DB2D9C" w:rsidRPr="006853E2" w:rsidRDefault="00000000">
      <w:pPr>
        <w:pStyle w:val="Heading2"/>
        <w:rPr>
          <w:rFonts w:cstheme="majorHAnsi"/>
        </w:rPr>
      </w:pPr>
      <w:r w:rsidRPr="006853E2">
        <w:rPr>
          <w:rFonts w:cstheme="majorHAnsi"/>
        </w:rPr>
        <w:t>Table of Contents</w:t>
      </w:r>
    </w:p>
    <w:p w14:paraId="74B3BD0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1. [Introduction](#1-introduction)</w:t>
      </w:r>
    </w:p>
    <w:p w14:paraId="2E67999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2. [Objectives](#2-objectives)</w:t>
      </w:r>
    </w:p>
    <w:p w14:paraId="577B62C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3. [Scope](#3-scope)</w:t>
      </w:r>
    </w:p>
    <w:p w14:paraId="33889BD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4. [Features](#4-features)</w:t>
      </w:r>
    </w:p>
    <w:p w14:paraId="1ACE9DF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5. [User Roles &amp; </w:t>
      </w:r>
      <w:proofErr w:type="gramStart"/>
      <w:r w:rsidRPr="006853E2">
        <w:rPr>
          <w:rFonts w:asciiTheme="majorHAnsi" w:hAnsiTheme="majorHAnsi" w:cstheme="majorHAnsi"/>
          <w:b/>
          <w:bCs/>
        </w:rPr>
        <w:t>Permissions](</w:t>
      </w:r>
      <w:proofErr w:type="gramEnd"/>
      <w:r w:rsidRPr="006853E2">
        <w:rPr>
          <w:rFonts w:asciiTheme="majorHAnsi" w:hAnsiTheme="majorHAnsi" w:cstheme="majorHAnsi"/>
          <w:b/>
          <w:bCs/>
        </w:rPr>
        <w:t>#5-user-roles--permissions)</w:t>
      </w:r>
    </w:p>
    <w:p w14:paraId="038F861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6. [System </w:t>
      </w:r>
      <w:proofErr w:type="gramStart"/>
      <w:r w:rsidRPr="006853E2">
        <w:rPr>
          <w:rFonts w:asciiTheme="majorHAnsi" w:hAnsiTheme="majorHAnsi" w:cstheme="majorHAnsi"/>
          <w:b/>
          <w:bCs/>
        </w:rPr>
        <w:t>Architecture](</w:t>
      </w:r>
      <w:proofErr w:type="gramEnd"/>
      <w:r w:rsidRPr="006853E2">
        <w:rPr>
          <w:rFonts w:asciiTheme="majorHAnsi" w:hAnsiTheme="majorHAnsi" w:cstheme="majorHAnsi"/>
          <w:b/>
          <w:bCs/>
        </w:rPr>
        <w:t>#6-system-architecture)</w:t>
      </w:r>
    </w:p>
    <w:p w14:paraId="34180D6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7. [Database </w:t>
      </w:r>
      <w:proofErr w:type="gramStart"/>
      <w:r w:rsidRPr="006853E2">
        <w:rPr>
          <w:rFonts w:asciiTheme="majorHAnsi" w:hAnsiTheme="majorHAnsi" w:cstheme="majorHAnsi"/>
          <w:b/>
          <w:bCs/>
        </w:rPr>
        <w:t>Schema](</w:t>
      </w:r>
      <w:proofErr w:type="gramEnd"/>
      <w:r w:rsidRPr="006853E2">
        <w:rPr>
          <w:rFonts w:asciiTheme="majorHAnsi" w:hAnsiTheme="majorHAnsi" w:cstheme="majorHAnsi"/>
          <w:b/>
          <w:bCs/>
        </w:rPr>
        <w:t>#7-database-schema)</w:t>
      </w:r>
    </w:p>
    <w:p w14:paraId="19C600B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8. [Entity Relationship </w:t>
      </w:r>
      <w:proofErr w:type="gramStart"/>
      <w:r w:rsidRPr="006853E2">
        <w:rPr>
          <w:rFonts w:asciiTheme="majorHAnsi" w:hAnsiTheme="majorHAnsi" w:cstheme="majorHAnsi"/>
          <w:b/>
          <w:bCs/>
        </w:rPr>
        <w:t>Diagram](</w:t>
      </w:r>
      <w:proofErr w:type="gramEnd"/>
      <w:r w:rsidRPr="006853E2">
        <w:rPr>
          <w:rFonts w:asciiTheme="majorHAnsi" w:hAnsiTheme="majorHAnsi" w:cstheme="majorHAnsi"/>
          <w:b/>
          <w:bCs/>
        </w:rPr>
        <w:t>#8-entity-relationship-diagram)</w:t>
      </w:r>
    </w:p>
    <w:p w14:paraId="5C16CC2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9. [API </w:t>
      </w:r>
      <w:proofErr w:type="gramStart"/>
      <w:r w:rsidRPr="006853E2">
        <w:rPr>
          <w:rFonts w:asciiTheme="majorHAnsi" w:hAnsiTheme="majorHAnsi" w:cstheme="majorHAnsi"/>
          <w:b/>
          <w:bCs/>
        </w:rPr>
        <w:t>Endpoints](</w:t>
      </w:r>
      <w:proofErr w:type="gramEnd"/>
      <w:r w:rsidRPr="006853E2">
        <w:rPr>
          <w:rFonts w:asciiTheme="majorHAnsi" w:hAnsiTheme="majorHAnsi" w:cstheme="majorHAnsi"/>
          <w:b/>
          <w:bCs/>
        </w:rPr>
        <w:t>#9-api-endpoints)</w:t>
      </w:r>
    </w:p>
    <w:p w14:paraId="71A2627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10. [Frontend </w:t>
      </w:r>
      <w:proofErr w:type="gramStart"/>
      <w:r w:rsidRPr="006853E2">
        <w:rPr>
          <w:rFonts w:asciiTheme="majorHAnsi" w:hAnsiTheme="majorHAnsi" w:cstheme="majorHAnsi"/>
          <w:b/>
          <w:bCs/>
        </w:rPr>
        <w:t>Components](</w:t>
      </w:r>
      <w:proofErr w:type="gramEnd"/>
      <w:r w:rsidRPr="006853E2">
        <w:rPr>
          <w:rFonts w:asciiTheme="majorHAnsi" w:hAnsiTheme="majorHAnsi" w:cstheme="majorHAnsi"/>
          <w:b/>
          <w:bCs/>
        </w:rPr>
        <w:t>#10-frontend-components)</w:t>
      </w:r>
    </w:p>
    <w:p w14:paraId="7DA90DF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11. [Workflows](#11-workflows)</w:t>
      </w:r>
    </w:p>
    <w:p w14:paraId="598A356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12. [Diagrams](#12-diagrams)</w:t>
      </w:r>
    </w:p>
    <w:p w14:paraId="26301E9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13. [Integration </w:t>
      </w:r>
      <w:proofErr w:type="gramStart"/>
      <w:r w:rsidRPr="006853E2">
        <w:rPr>
          <w:rFonts w:asciiTheme="majorHAnsi" w:hAnsiTheme="majorHAnsi" w:cstheme="majorHAnsi"/>
          <w:b/>
          <w:bCs/>
        </w:rPr>
        <w:t>Points](</w:t>
      </w:r>
      <w:proofErr w:type="gramEnd"/>
      <w:r w:rsidRPr="006853E2">
        <w:rPr>
          <w:rFonts w:asciiTheme="majorHAnsi" w:hAnsiTheme="majorHAnsi" w:cstheme="majorHAnsi"/>
          <w:b/>
          <w:bCs/>
        </w:rPr>
        <w:t>#13-integration-points)</w:t>
      </w:r>
    </w:p>
    <w:p w14:paraId="1F13579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14. [Technology </w:t>
      </w:r>
      <w:proofErr w:type="gramStart"/>
      <w:r w:rsidRPr="006853E2">
        <w:rPr>
          <w:rFonts w:asciiTheme="majorHAnsi" w:hAnsiTheme="majorHAnsi" w:cstheme="majorHAnsi"/>
          <w:b/>
          <w:bCs/>
        </w:rPr>
        <w:t>Stack](</w:t>
      </w:r>
      <w:proofErr w:type="gramEnd"/>
      <w:r w:rsidRPr="006853E2">
        <w:rPr>
          <w:rFonts w:asciiTheme="majorHAnsi" w:hAnsiTheme="majorHAnsi" w:cstheme="majorHAnsi"/>
          <w:b/>
          <w:bCs/>
        </w:rPr>
        <w:t>#14-technology-stack)</w:t>
      </w:r>
    </w:p>
    <w:p w14:paraId="4413D43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15. [Setup &amp; </w:t>
      </w:r>
      <w:proofErr w:type="gramStart"/>
      <w:r w:rsidRPr="006853E2">
        <w:rPr>
          <w:rFonts w:asciiTheme="majorHAnsi" w:hAnsiTheme="majorHAnsi" w:cstheme="majorHAnsi"/>
          <w:b/>
          <w:bCs/>
        </w:rPr>
        <w:t>Configuration](</w:t>
      </w:r>
      <w:proofErr w:type="gramEnd"/>
      <w:r w:rsidRPr="006853E2">
        <w:rPr>
          <w:rFonts w:asciiTheme="majorHAnsi" w:hAnsiTheme="majorHAnsi" w:cstheme="majorHAnsi"/>
          <w:b/>
          <w:bCs/>
        </w:rPr>
        <w:t>#15-setup--configuration)</w:t>
      </w:r>
    </w:p>
    <w:p w14:paraId="47C0D05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16. [Conclusion](#16-conclusion)</w:t>
      </w:r>
    </w:p>
    <w:p w14:paraId="6FEC3D33" w14:textId="0C340B38" w:rsidR="00AD0F4F" w:rsidRPr="006853E2" w:rsidRDefault="00000000" w:rsidP="00AD0F4F">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4DA23AD2" w14:textId="77777777" w:rsidR="00AD0F4F" w:rsidRPr="006853E2" w:rsidRDefault="00AD0F4F">
      <w:pPr>
        <w:pStyle w:val="Heading2"/>
        <w:rPr>
          <w:rFonts w:cstheme="majorHAnsi"/>
        </w:rPr>
      </w:pPr>
    </w:p>
    <w:p w14:paraId="1043983D" w14:textId="77777777" w:rsidR="00AD0F4F" w:rsidRPr="006853E2" w:rsidRDefault="00AD0F4F">
      <w:pPr>
        <w:pStyle w:val="Heading2"/>
        <w:rPr>
          <w:rFonts w:cstheme="majorHAnsi"/>
        </w:rPr>
      </w:pPr>
    </w:p>
    <w:p w14:paraId="62E41861" w14:textId="77777777" w:rsidR="006853E2" w:rsidRPr="006853E2" w:rsidRDefault="006853E2" w:rsidP="006853E2">
      <w:pPr>
        <w:rPr>
          <w:rFonts w:asciiTheme="majorHAnsi" w:hAnsiTheme="majorHAnsi" w:cstheme="majorHAnsi"/>
          <w:b/>
          <w:bCs/>
        </w:rPr>
      </w:pPr>
    </w:p>
    <w:p w14:paraId="52B0E6DC" w14:textId="63B77655" w:rsidR="00DB2D9C" w:rsidRPr="006853E2" w:rsidRDefault="00000000">
      <w:pPr>
        <w:pStyle w:val="Heading2"/>
        <w:rPr>
          <w:rFonts w:cstheme="majorHAnsi"/>
        </w:rPr>
      </w:pPr>
      <w:bookmarkStart w:id="1" w:name="_Hlk230343770"/>
      <w:r w:rsidRPr="006853E2">
        <w:rPr>
          <w:rFonts w:cstheme="majorHAnsi"/>
        </w:rPr>
        <w:lastRenderedPageBreak/>
        <w:t>1. Introduction</w:t>
      </w:r>
    </w:p>
    <w:p w14:paraId="67955A8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Insurance Module is a core component of the Hospital Management System (HMS) that manages the complete insurance lifecycle for hospital patients. It handles both private insurance policies (linked to Third Party Administrators and Insurance Companies) and government health schemes (PM-JAY/Ayushman Bharat, CGHS, ESIC, MJPJAY).</w:t>
      </w:r>
    </w:p>
    <w:p w14:paraId="67BE5690" w14:textId="0FEE0501" w:rsidR="00DB2D9C" w:rsidRPr="006853E2" w:rsidRDefault="00000000">
      <w:pPr>
        <w:rPr>
          <w:rFonts w:asciiTheme="majorHAnsi" w:hAnsiTheme="majorHAnsi" w:cstheme="majorHAnsi"/>
          <w:b/>
          <w:bCs/>
        </w:rPr>
      </w:pPr>
      <w:r w:rsidRPr="006853E2">
        <w:rPr>
          <w:rFonts w:asciiTheme="majorHAnsi" w:hAnsiTheme="majorHAnsi" w:cstheme="majorHAnsi"/>
          <w:b/>
          <w:bCs/>
        </w:rPr>
        <w:t>The module automates the entire insurance workflow</w:t>
      </w:r>
      <w:r w:rsidR="00AD0F4F" w:rsidRPr="006853E2">
        <w:rPr>
          <w:rFonts w:asciiTheme="majorHAnsi" w:hAnsiTheme="majorHAnsi" w:cstheme="majorHAnsi"/>
          <w:b/>
          <w:bCs/>
        </w:rPr>
        <w:t xml:space="preserve"> </w:t>
      </w:r>
      <w:r w:rsidRPr="006853E2">
        <w:rPr>
          <w:rFonts w:asciiTheme="majorHAnsi" w:hAnsiTheme="majorHAnsi" w:cstheme="majorHAnsi"/>
          <w:b/>
          <w:bCs/>
        </w:rPr>
        <w:t>from policy registration and verification through pre-authorization requests, cashless/reimbursement claims processing, document management, and integration with the hospital's Billing Module for insurance-billing splits.</w:t>
      </w:r>
    </w:p>
    <w:p w14:paraId="0C0BBF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It supports dynamic provider-specific forms through a flexible form rendering engine, allowing the system to generate insurer-specific pre-authorization and claim forms (IRDAI Standard, PM-JAY, CGHS) without schema changes.</w:t>
      </w:r>
    </w:p>
    <w:bookmarkEnd w:id="1"/>
    <w:p w14:paraId="39C3843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1CB40E12" w14:textId="77777777" w:rsidR="00DB2D9C" w:rsidRPr="006853E2" w:rsidRDefault="00000000">
      <w:pPr>
        <w:pStyle w:val="Heading2"/>
        <w:rPr>
          <w:rFonts w:cstheme="majorHAnsi"/>
        </w:rPr>
      </w:pPr>
      <w:bookmarkStart w:id="2" w:name="_Hlk230343808"/>
      <w:r w:rsidRPr="006853E2">
        <w:rPr>
          <w:rFonts w:cstheme="majorHAnsi"/>
        </w:rPr>
        <w:t>2. Objectives</w:t>
      </w:r>
    </w:p>
    <w:p w14:paraId="07F4ECCA" w14:textId="4EF3A051"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Automate insurance policy registration and verification for patients </w:t>
      </w:r>
    </w:p>
    <w:p w14:paraId="5A2CB036" w14:textId="735A291A"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Support both private insurance (via TPAs) and government health schemes </w:t>
      </w:r>
    </w:p>
    <w:p w14:paraId="7F70F59C" w14:textId="64E7B6F1"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Streamline pre-authorization requests for planned admissions/procedures </w:t>
      </w:r>
    </w:p>
    <w:p w14:paraId="2B8B5463" w14:textId="286215FE"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Enable cashless and reimbursement claim processing with full audit trails </w:t>
      </w:r>
    </w:p>
    <w:p w14:paraId="1B313767" w14:textId="55F26DF7"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Manage medical document uploads and retrieval for claims </w:t>
      </w:r>
    </w:p>
    <w:p w14:paraId="4A27314D" w14:textId="50717B84"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Integrate insurance deductions into the hospital billing system </w:t>
      </w:r>
    </w:p>
    <w:p w14:paraId="5C9B2A5E" w14:textId="2C9C482D"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Maintain master data for TPAs, insurance companies, and official forms </w:t>
      </w:r>
    </w:p>
    <w:p w14:paraId="47B5385B" w14:textId="0289BC4B"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Provide real-time dashboard analytics (claims stats, settlement amounts) </w:t>
      </w:r>
    </w:p>
    <w:p w14:paraId="0E3FDD98" w14:textId="790949D5"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Support role-based access control for different hospital staff </w:t>
      </w:r>
    </w:p>
    <w:p w14:paraId="4324BE3A" w14:textId="5BF21AF0" w:rsidR="00DB2D9C" w:rsidRPr="006853E2" w:rsidRDefault="00000000" w:rsidP="006853E2">
      <w:pPr>
        <w:pStyle w:val="ListParagraph"/>
        <w:numPr>
          <w:ilvl w:val="0"/>
          <w:numId w:val="12"/>
        </w:numPr>
        <w:rPr>
          <w:rFonts w:asciiTheme="minorHAnsi" w:hAnsiTheme="minorHAnsi" w:cstheme="majorHAnsi"/>
          <w:b/>
          <w:bCs/>
          <w:sz w:val="28"/>
          <w:szCs w:val="28"/>
        </w:rPr>
      </w:pPr>
      <w:r w:rsidRPr="006853E2">
        <w:rPr>
          <w:rFonts w:asciiTheme="minorHAnsi" w:hAnsiTheme="minorHAnsi" w:cstheme="majorHAnsi"/>
          <w:b/>
          <w:bCs/>
          <w:sz w:val="20"/>
          <w:szCs w:val="28"/>
        </w:rPr>
        <w:t xml:space="preserve">Reduce manual paperwork and improve claim turnaround time </w:t>
      </w:r>
    </w:p>
    <w:bookmarkEnd w:id="2"/>
    <w:p w14:paraId="73A27EC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3BE66B9D" w14:textId="77777777" w:rsidR="00DB2D9C" w:rsidRPr="006853E2" w:rsidRDefault="00000000">
      <w:pPr>
        <w:pStyle w:val="Heading2"/>
        <w:rPr>
          <w:rFonts w:cstheme="majorHAnsi"/>
        </w:rPr>
      </w:pPr>
      <w:bookmarkStart w:id="3" w:name="_Hlk230343862"/>
      <w:r w:rsidRPr="006853E2">
        <w:rPr>
          <w:rFonts w:cstheme="majorHAnsi"/>
        </w:rPr>
        <w:t>3. Scope</w:t>
      </w:r>
    </w:p>
    <w:p w14:paraId="11BB3F47" w14:textId="77777777" w:rsidR="00DB2D9C" w:rsidRPr="006853E2" w:rsidRDefault="00000000">
      <w:pPr>
        <w:pStyle w:val="Heading3"/>
        <w:rPr>
          <w:rFonts w:cstheme="majorHAnsi"/>
        </w:rPr>
      </w:pPr>
      <w:r w:rsidRPr="006853E2">
        <w:rPr>
          <w:rFonts w:cstheme="majorHAnsi"/>
        </w:rPr>
        <w:t>In Scope</w:t>
      </w:r>
    </w:p>
    <w:p w14:paraId="5777471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Private insurance policy management (registration, verification, updates)</w:t>
      </w:r>
    </w:p>
    <w:p w14:paraId="15EEC4A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Government scheme enrollment (PM-JAY, CGHS, ESIC, MJPJAY)</w:t>
      </w:r>
    </w:p>
    <w:p w14:paraId="03F9F95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Pre-authorization request lifecycle management</w:t>
      </w:r>
    </w:p>
    <w:p w14:paraId="27DFD99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Cashless claim processing</w:t>
      </w:r>
    </w:p>
    <w:p w14:paraId="51AC802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Reimbursement claim processing</w:t>
      </w:r>
    </w:p>
    <w:p w14:paraId="61BC43E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Medical document upload and management</w:t>
      </w:r>
    </w:p>
    <w:p w14:paraId="0E85236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Insurance-billing split calculation and mapping</w:t>
      </w:r>
    </w:p>
    <w:p w14:paraId="24ABC1E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TPA master data management</w:t>
      </w:r>
    </w:p>
    <w:p w14:paraId="6C3B213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 Insurance company master data management</w:t>
      </w:r>
    </w:p>
    <w:p w14:paraId="337755A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Official insurer forms registry</w:t>
      </w:r>
    </w:p>
    <w:p w14:paraId="041E244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Provider-specific dynamic form rendering</w:t>
      </w:r>
    </w:p>
    <w:p w14:paraId="1361FF7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Dashboard statistics and reporting</w:t>
      </w:r>
    </w:p>
    <w:p w14:paraId="3191A1D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Cross-module integration (Reception, Billing, Admin)</w:t>
      </w:r>
    </w:p>
    <w:p w14:paraId="3AFA7E63" w14:textId="77777777" w:rsidR="00DB2D9C" w:rsidRPr="006853E2" w:rsidRDefault="00000000">
      <w:pPr>
        <w:pStyle w:val="Heading3"/>
        <w:rPr>
          <w:rFonts w:cstheme="majorHAnsi"/>
        </w:rPr>
      </w:pPr>
      <w:r w:rsidRPr="006853E2">
        <w:rPr>
          <w:rFonts w:cstheme="majorHAnsi"/>
        </w:rPr>
        <w:t>Out of Scope</w:t>
      </w:r>
    </w:p>
    <w:p w14:paraId="36CF682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Direct integration with insurer/TPA portals (manual entry supported)</w:t>
      </w:r>
    </w:p>
    <w:p w14:paraId="4DDC090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Real-time claim status updates from insurers</w:t>
      </w:r>
    </w:p>
    <w:p w14:paraId="0D53D98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 premium payment collection</w:t>
      </w:r>
    </w:p>
    <w:p w14:paraId="64CC73B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Patient insurance eligibility verification via external APIs</w:t>
      </w:r>
    </w:p>
    <w:p w14:paraId="128040B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Policy renewal automation</w:t>
      </w:r>
    </w:p>
    <w:p w14:paraId="5D3FBBB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IRDAI regulatory reporting</w:t>
      </w:r>
    </w:p>
    <w:p w14:paraId="71124D4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 fraud detection</w:t>
      </w:r>
    </w:p>
    <w:p w14:paraId="662A794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Patient-facing insurance portal</w:t>
      </w:r>
    </w:p>
    <w:bookmarkEnd w:id="3"/>
    <w:p w14:paraId="067C4BE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69798B7A" w14:textId="77777777" w:rsidR="00DB2D9C" w:rsidRPr="006853E2" w:rsidRDefault="00000000">
      <w:pPr>
        <w:pStyle w:val="Heading2"/>
        <w:rPr>
          <w:rFonts w:cstheme="majorHAnsi"/>
        </w:rPr>
      </w:pPr>
      <w:bookmarkStart w:id="4" w:name="_Hlk230344048"/>
      <w:r w:rsidRPr="006853E2">
        <w:rPr>
          <w:rFonts w:cstheme="majorHAnsi"/>
        </w:rPr>
        <w:t>4. Features</w:t>
      </w:r>
    </w:p>
    <w:p w14:paraId="76E8B2FD" w14:textId="77777777" w:rsidR="00DB2D9C" w:rsidRPr="006853E2" w:rsidRDefault="00000000">
      <w:pPr>
        <w:pStyle w:val="Heading3"/>
        <w:rPr>
          <w:rFonts w:cstheme="majorHAnsi"/>
        </w:rPr>
      </w:pPr>
      <w:r w:rsidRPr="006853E2">
        <w:rPr>
          <w:rFonts w:cstheme="majorHAnsi"/>
        </w:rPr>
        <w:t>4.1 Policy Management (Private Insurance)</w:t>
      </w:r>
    </w:p>
    <w:p w14:paraId="582794C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Register and manage private health insurance policies linked to patients.</w:t>
      </w:r>
    </w:p>
    <w:p w14:paraId="0183CD0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Register new insurance policy with patient association</w:t>
      </w:r>
    </w:p>
    <w:p w14:paraId="385DF9A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Support plan types: Individual, Family Floater, Group</w:t>
      </w:r>
    </w:p>
    <w:p w14:paraId="083F99F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Capture sub-limits (room rent cap, ICU cap, procedure cap)</w:t>
      </w:r>
    </w:p>
    <w:p w14:paraId="0B03832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Track co-pay percentage, deductibles, and waiting periods</w:t>
      </w:r>
    </w:p>
    <w:p w14:paraId="20CB863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Policy verification workflow (Not Verified → Verified — Active / Expired)</w:t>
      </w:r>
    </w:p>
    <w:p w14:paraId="3AE919B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Soft-delete with audit trail</w:t>
      </w:r>
    </w:p>
    <w:p w14:paraId="1B8D4A1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Link policies to TPAs and Insurance Companies</w:t>
      </w:r>
    </w:p>
    <w:p w14:paraId="16612E4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API: `POST /api/insurance/policies`, `GET </w:t>
      </w:r>
      <w:proofErr w:type="gramStart"/>
      <w:r w:rsidRPr="006853E2">
        <w:rPr>
          <w:rFonts w:asciiTheme="majorHAnsi" w:hAnsiTheme="majorHAnsi" w:cstheme="majorHAnsi"/>
          <w:b/>
          <w:bCs/>
        </w:rPr>
        <w:t>/:patientId</w:t>
      </w:r>
      <w:proofErr w:type="gramEnd"/>
      <w:r w:rsidRPr="006853E2">
        <w:rPr>
          <w:rFonts w:asciiTheme="majorHAnsi" w:hAnsiTheme="majorHAnsi" w:cstheme="majorHAnsi"/>
          <w:b/>
          <w:bCs/>
        </w:rPr>
        <w:t xml:space="preserve">`, `PUT </w:t>
      </w:r>
      <w:proofErr w:type="gramStart"/>
      <w:r w:rsidRPr="006853E2">
        <w:rPr>
          <w:rFonts w:asciiTheme="majorHAnsi" w:hAnsiTheme="majorHAnsi" w:cstheme="majorHAnsi"/>
          <w:b/>
          <w:bCs/>
        </w:rPr>
        <w:t>/:policyId</w:t>
      </w:r>
      <w:proofErr w:type="gramEnd"/>
      <w:r w:rsidRPr="006853E2">
        <w:rPr>
          <w:rFonts w:asciiTheme="majorHAnsi" w:hAnsiTheme="majorHAnsi" w:cstheme="majorHAnsi"/>
          <w:b/>
          <w:bCs/>
        </w:rPr>
        <w:t xml:space="preserve">`, `PATCH </w:t>
      </w:r>
      <w:proofErr w:type="gramStart"/>
      <w:r w:rsidRPr="006853E2">
        <w:rPr>
          <w:rFonts w:asciiTheme="majorHAnsi" w:hAnsiTheme="majorHAnsi" w:cstheme="majorHAnsi"/>
          <w:b/>
          <w:bCs/>
        </w:rPr>
        <w:t>/:policyId</w:t>
      </w:r>
      <w:proofErr w:type="gramEnd"/>
      <w:r w:rsidRPr="006853E2">
        <w:rPr>
          <w:rFonts w:asciiTheme="majorHAnsi" w:hAnsiTheme="majorHAnsi" w:cstheme="majorHAnsi"/>
          <w:b/>
          <w:bCs/>
        </w:rPr>
        <w:t xml:space="preserve">/verify`, `DELETE </w:t>
      </w:r>
      <w:proofErr w:type="gramStart"/>
      <w:r w:rsidRPr="006853E2">
        <w:rPr>
          <w:rFonts w:asciiTheme="majorHAnsi" w:hAnsiTheme="majorHAnsi" w:cstheme="majorHAnsi"/>
          <w:b/>
          <w:bCs/>
        </w:rPr>
        <w:t>/:policyId</w:t>
      </w:r>
      <w:proofErr w:type="gramEnd"/>
      <w:r w:rsidRPr="006853E2">
        <w:rPr>
          <w:rFonts w:asciiTheme="majorHAnsi" w:hAnsiTheme="majorHAnsi" w:cstheme="majorHAnsi"/>
          <w:b/>
          <w:bCs/>
        </w:rPr>
        <w:t>`</w:t>
      </w:r>
    </w:p>
    <w:p w14:paraId="293A0BCD" w14:textId="77777777" w:rsidR="00DB2D9C" w:rsidRPr="006853E2" w:rsidRDefault="00000000">
      <w:pPr>
        <w:pStyle w:val="Heading3"/>
        <w:rPr>
          <w:rFonts w:cstheme="majorHAnsi"/>
        </w:rPr>
      </w:pPr>
      <w:r w:rsidRPr="006853E2">
        <w:rPr>
          <w:rFonts w:cstheme="majorHAnsi"/>
        </w:rPr>
        <w:t>4.2 Government Scheme Management</w:t>
      </w:r>
    </w:p>
    <w:p w14:paraId="32E38A6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Enroll patients under government health schemes with scheme-specific data.</w:t>
      </w:r>
    </w:p>
    <w:p w14:paraId="5E4207A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Support 4 schemes: PM-JAY, CGHS, ESIC, MJPJAY</w:t>
      </w:r>
    </w:p>
    <w:p w14:paraId="262BA6B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 Capture scheme-specific identifiers (ABHA number, Ayushman card, CGHS beneficiary ID, ESIC IP number)</w:t>
      </w:r>
    </w:p>
    <w:p w14:paraId="73A8BF8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Ration card validation for PM-JAY eligibility</w:t>
      </w:r>
    </w:p>
    <w:p w14:paraId="2BC7BB1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Dual-scheme support (primary scheme flag)</w:t>
      </w:r>
    </w:p>
    <w:p w14:paraId="286030C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Verification workflow matching policy verification</w:t>
      </w:r>
    </w:p>
    <w:p w14:paraId="0D3B0AB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API: `POST /api/insurance/schemes`, `GET </w:t>
      </w:r>
      <w:proofErr w:type="gramStart"/>
      <w:r w:rsidRPr="006853E2">
        <w:rPr>
          <w:rFonts w:asciiTheme="majorHAnsi" w:hAnsiTheme="majorHAnsi" w:cstheme="majorHAnsi"/>
          <w:b/>
          <w:bCs/>
        </w:rPr>
        <w:t>/:patientId</w:t>
      </w:r>
      <w:proofErr w:type="gramEnd"/>
      <w:r w:rsidRPr="006853E2">
        <w:rPr>
          <w:rFonts w:asciiTheme="majorHAnsi" w:hAnsiTheme="majorHAnsi" w:cstheme="majorHAnsi"/>
          <w:b/>
          <w:bCs/>
        </w:rPr>
        <w:t xml:space="preserve">`, `PUT </w:t>
      </w:r>
      <w:proofErr w:type="gramStart"/>
      <w:r w:rsidRPr="006853E2">
        <w:rPr>
          <w:rFonts w:asciiTheme="majorHAnsi" w:hAnsiTheme="majorHAnsi" w:cstheme="majorHAnsi"/>
          <w:b/>
          <w:bCs/>
        </w:rPr>
        <w:t>/:schemeId</w:t>
      </w:r>
      <w:proofErr w:type="gramEnd"/>
      <w:r w:rsidRPr="006853E2">
        <w:rPr>
          <w:rFonts w:asciiTheme="majorHAnsi" w:hAnsiTheme="majorHAnsi" w:cstheme="majorHAnsi"/>
          <w:b/>
          <w:bCs/>
        </w:rPr>
        <w:t xml:space="preserve">`, `PATCH </w:t>
      </w:r>
      <w:proofErr w:type="gramStart"/>
      <w:r w:rsidRPr="006853E2">
        <w:rPr>
          <w:rFonts w:asciiTheme="majorHAnsi" w:hAnsiTheme="majorHAnsi" w:cstheme="majorHAnsi"/>
          <w:b/>
          <w:bCs/>
        </w:rPr>
        <w:t>/:schemeId</w:t>
      </w:r>
      <w:proofErr w:type="gramEnd"/>
      <w:r w:rsidRPr="006853E2">
        <w:rPr>
          <w:rFonts w:asciiTheme="majorHAnsi" w:hAnsiTheme="majorHAnsi" w:cstheme="majorHAnsi"/>
          <w:b/>
          <w:bCs/>
        </w:rPr>
        <w:t>/verify`</w:t>
      </w:r>
    </w:p>
    <w:p w14:paraId="2D170DEF" w14:textId="77777777" w:rsidR="00DB2D9C" w:rsidRPr="006853E2" w:rsidRDefault="00000000">
      <w:pPr>
        <w:pStyle w:val="Heading3"/>
        <w:rPr>
          <w:rFonts w:cstheme="majorHAnsi"/>
        </w:rPr>
      </w:pPr>
      <w:r w:rsidRPr="006853E2">
        <w:rPr>
          <w:rFonts w:cstheme="majorHAnsi"/>
        </w:rPr>
        <w:t>4.3 Pre-Authorization Management</w:t>
      </w:r>
    </w:p>
    <w:p w14:paraId="687E628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Request and track pre-authorization for planned procedures and admissions.</w:t>
      </w:r>
    </w:p>
    <w:p w14:paraId="5397245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Submit pre-auth requests with diagnosis (ICD-10), proposed treatment, estimated cost</w:t>
      </w:r>
    </w:p>
    <w:p w14:paraId="685B1AF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Status lifecycle: Draft → Submitted → Under Review → Query Raised → Approved → Rejected → Expired</w:t>
      </w:r>
    </w:p>
    <w:p w14:paraId="0A274AE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Query/response tracking between hospital and insurer</w:t>
      </w:r>
    </w:p>
    <w:p w14:paraId="207073F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Authorization number and validity date management</w:t>
      </w:r>
    </w:p>
    <w:p w14:paraId="151D25C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Support for dynamic provider-specific forms (IRDAI, PM-JAY, CGHS)</w:t>
      </w:r>
    </w:p>
    <w:p w14:paraId="1A3FA18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Status history audit trail</w:t>
      </w:r>
    </w:p>
    <w:p w14:paraId="1624AE8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`POST /api/insurance/pre-auth`, `GET /`, `GET /:id`, `PATCH /:id/status`</w:t>
      </w:r>
    </w:p>
    <w:p w14:paraId="18476B60" w14:textId="77777777" w:rsidR="00DB2D9C" w:rsidRPr="006853E2" w:rsidRDefault="00000000">
      <w:pPr>
        <w:pStyle w:val="Heading3"/>
        <w:rPr>
          <w:rFonts w:cstheme="majorHAnsi"/>
        </w:rPr>
      </w:pPr>
      <w:r w:rsidRPr="006853E2">
        <w:rPr>
          <w:rFonts w:cstheme="majorHAnsi"/>
        </w:rPr>
        <w:t>4.4 Cashless Claims Management</w:t>
      </w:r>
    </w:p>
    <w:p w14:paraId="06EEF38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Process cashless claims where the insurer settles directly with the hospital.</w:t>
      </w:r>
    </w:p>
    <w:p w14:paraId="1802527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Auto-generate unique claim numbers (CLM-YYYYMMDD-NNNN)</w:t>
      </w:r>
    </w:p>
    <w:p w14:paraId="2C22B52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Link claims to policies, schemes, and pre-auth requests</w:t>
      </w:r>
    </w:p>
    <w:p w14:paraId="4A8CD17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- 11-stage status lifecycle from Draft to Settled</w:t>
      </w:r>
    </w:p>
    <w:p w14:paraId="174DA25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Document checklist tracking (9 document types)</w:t>
      </w:r>
    </w:p>
    <w:p w14:paraId="1858EB9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Settlement details (UTR number, date, bank reference)</w:t>
      </w:r>
    </w:p>
    <w:p w14:paraId="26521A5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Financial breakdown: total bill, claimed amount, approved amount, settled amount</w:t>
      </w:r>
    </w:p>
    <w:p w14:paraId="36C8DD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Co-pay, deductible, and non-covered amount tracking</w:t>
      </w:r>
    </w:p>
    <w:p w14:paraId="52EB76E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Status history with full audit trail</w:t>
      </w:r>
    </w:p>
    <w:p w14:paraId="2E3C663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`POST /api/insurance/claims`, `GET /`, `GET /:id`, `PATCH /:id/status`, `GET /dashboard-stats`</w:t>
      </w:r>
    </w:p>
    <w:p w14:paraId="5E2A029A" w14:textId="77777777" w:rsidR="00DB2D9C" w:rsidRPr="006853E2" w:rsidRDefault="00000000">
      <w:pPr>
        <w:pStyle w:val="Heading3"/>
        <w:rPr>
          <w:rFonts w:cstheme="majorHAnsi"/>
        </w:rPr>
      </w:pPr>
      <w:r w:rsidRPr="006853E2">
        <w:rPr>
          <w:rFonts w:cstheme="majorHAnsi"/>
        </w:rPr>
        <w:t>4.5 Reimbursement Claims</w:t>
      </w:r>
    </w:p>
    <w:p w14:paraId="0CB2B7B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Handle reimbursement claims where the patient pays first and claims later.</w:t>
      </w:r>
    </w:p>
    <w:p w14:paraId="3F3FE02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 Distinct claim type (Reimbursement vs Cashless)</w:t>
      </w:r>
    </w:p>
    <w:p w14:paraId="1086C96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Same 11-stage status lifecycle</w:t>
      </w:r>
    </w:p>
    <w:p w14:paraId="1DE945B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Supports all document types for claim submission</w:t>
      </w:r>
    </w:p>
    <w:p w14:paraId="19245A6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Tracks settlement details for bank transfers</w:t>
      </w:r>
    </w:p>
    <w:p w14:paraId="22AC9129" w14:textId="77777777" w:rsidR="00DB2D9C" w:rsidRPr="006853E2" w:rsidRDefault="00000000">
      <w:pPr>
        <w:pStyle w:val="Heading3"/>
        <w:rPr>
          <w:rFonts w:cstheme="majorHAnsi"/>
        </w:rPr>
      </w:pPr>
      <w:r w:rsidRPr="006853E2">
        <w:rPr>
          <w:rFonts w:cstheme="majorHAnsi"/>
        </w:rPr>
        <w:t>4.6 TPA Management</w:t>
      </w:r>
    </w:p>
    <w:p w14:paraId="51499BC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Manage Third Party Administrator master data.</w:t>
      </w:r>
    </w:p>
    <w:p w14:paraId="0FE9D88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CRUD operations for TPA records</w:t>
      </w:r>
    </w:p>
    <w:p w14:paraId="192414C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Track IRDAI license numbers and portal URLs</w:t>
      </w:r>
    </w:p>
    <w:p w14:paraId="183DBB1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Pre-auth TAT and claim TAT tracking</w:t>
      </w:r>
    </w:p>
    <w:p w14:paraId="133EF59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Link TPAs to insurance companies (many-to-many)</w:t>
      </w:r>
    </w:p>
    <w:p w14:paraId="716056F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`GET/POST /api/insurance/master-data/tpas`</w:t>
      </w:r>
    </w:p>
    <w:p w14:paraId="17F5ACB5" w14:textId="77777777" w:rsidR="00DB2D9C" w:rsidRPr="006853E2" w:rsidRDefault="00000000">
      <w:pPr>
        <w:pStyle w:val="Heading3"/>
        <w:rPr>
          <w:rFonts w:cstheme="majorHAnsi"/>
        </w:rPr>
      </w:pPr>
      <w:r w:rsidRPr="006853E2">
        <w:rPr>
          <w:rFonts w:cstheme="majorHAnsi"/>
        </w:rPr>
        <w:t>4.7 Billing Integration</w:t>
      </w:r>
    </w:p>
    <w:p w14:paraId="46EF673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Calculate and track insurance-billing splits for the Billing Module.</w:t>
      </w:r>
    </w:p>
    <w:p w14:paraId="695732B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 deduction calculation (co-pay, deductible, non-covered items)</w:t>
      </w:r>
    </w:p>
    <w:p w14:paraId="5141AE3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Patient payable amount computation</w:t>
      </w:r>
    </w:p>
    <w:p w14:paraId="5FC520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Manual override support with audit trail</w:t>
      </w:r>
    </w:p>
    <w:p w14:paraId="2881F0F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Summary API for Billing Module consumption</w:t>
      </w:r>
    </w:p>
    <w:p w14:paraId="1C0544B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`GET /api/insurance/billing/summary</w:t>
      </w:r>
      <w:proofErr w:type="gramStart"/>
      <w:r w:rsidRPr="006853E2">
        <w:rPr>
          <w:rFonts w:asciiTheme="majorHAnsi" w:hAnsiTheme="majorHAnsi" w:cstheme="majorHAnsi"/>
          <w:b/>
          <w:bCs/>
        </w:rPr>
        <w:t>/:patientId</w:t>
      </w:r>
      <w:proofErr w:type="gramEnd"/>
      <w:r w:rsidRPr="006853E2">
        <w:rPr>
          <w:rFonts w:asciiTheme="majorHAnsi" w:hAnsiTheme="majorHAnsi" w:cstheme="majorHAnsi"/>
          <w:b/>
          <w:bCs/>
        </w:rPr>
        <w:t>`, `POST /api/insurance/billing/mapping`</w:t>
      </w:r>
    </w:p>
    <w:p w14:paraId="1128E670" w14:textId="77777777" w:rsidR="00DB2D9C" w:rsidRPr="006853E2" w:rsidRDefault="00000000">
      <w:pPr>
        <w:pStyle w:val="Heading3"/>
        <w:rPr>
          <w:rFonts w:cstheme="majorHAnsi"/>
        </w:rPr>
      </w:pPr>
      <w:r w:rsidRPr="006853E2">
        <w:rPr>
          <w:rFonts w:cstheme="majorHAnsi"/>
        </w:rPr>
        <w:t>4.8 Document Management</w:t>
      </w:r>
    </w:p>
    <w:p w14:paraId="691D09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Upload and manage medical documents for claims and pre-auth requests.</w:t>
      </w:r>
    </w:p>
    <w:p w14:paraId="1A079FD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Support PDF, JPEG, PNG files (max 5MB)</w:t>
      </w:r>
    </w:p>
    <w:p w14:paraId="318BA49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- 11 document categories (Admission Form, Discharge Summary, Investigation Reports, etc.)</w:t>
      </w:r>
    </w:p>
    <w:p w14:paraId="55370D0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Soft-delete with audit trail</w:t>
      </w:r>
    </w:p>
    <w:p w14:paraId="3BFA9D6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Link documents to claims or pre-auth requests</w:t>
      </w:r>
    </w:p>
    <w:p w14:paraId="1875618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`POST /api/insurance/documents/upload`, `GET /claim</w:t>
      </w:r>
      <w:proofErr w:type="gramStart"/>
      <w:r w:rsidRPr="006853E2">
        <w:rPr>
          <w:rFonts w:asciiTheme="majorHAnsi" w:hAnsiTheme="majorHAnsi" w:cstheme="majorHAnsi"/>
          <w:b/>
          <w:bCs/>
        </w:rPr>
        <w:t>/:claimId</w:t>
      </w:r>
      <w:proofErr w:type="gramEnd"/>
      <w:r w:rsidRPr="006853E2">
        <w:rPr>
          <w:rFonts w:asciiTheme="majorHAnsi" w:hAnsiTheme="majorHAnsi" w:cstheme="majorHAnsi"/>
          <w:b/>
          <w:bCs/>
        </w:rPr>
        <w:t>`, `GET /pre-auth</w:t>
      </w:r>
      <w:proofErr w:type="gramStart"/>
      <w:r w:rsidRPr="006853E2">
        <w:rPr>
          <w:rFonts w:asciiTheme="majorHAnsi" w:hAnsiTheme="majorHAnsi" w:cstheme="majorHAnsi"/>
          <w:b/>
          <w:bCs/>
        </w:rPr>
        <w:t>/:preAuthId</w:t>
      </w:r>
      <w:proofErr w:type="gramEnd"/>
      <w:r w:rsidRPr="006853E2">
        <w:rPr>
          <w:rFonts w:asciiTheme="majorHAnsi" w:hAnsiTheme="majorHAnsi" w:cstheme="majorHAnsi"/>
          <w:b/>
          <w:bCs/>
        </w:rPr>
        <w:t xml:space="preserve">`, `DELETE </w:t>
      </w:r>
      <w:proofErr w:type="gramStart"/>
      <w:r w:rsidRPr="006853E2">
        <w:rPr>
          <w:rFonts w:asciiTheme="majorHAnsi" w:hAnsiTheme="majorHAnsi" w:cstheme="majorHAnsi"/>
          <w:b/>
          <w:bCs/>
        </w:rPr>
        <w:t>/:docId</w:t>
      </w:r>
      <w:proofErr w:type="gramEnd"/>
      <w:r w:rsidRPr="006853E2">
        <w:rPr>
          <w:rFonts w:asciiTheme="majorHAnsi" w:hAnsiTheme="majorHAnsi" w:cstheme="majorHAnsi"/>
          <w:b/>
          <w:bCs/>
        </w:rPr>
        <w:t>`</w:t>
      </w:r>
    </w:p>
    <w:p w14:paraId="6A2BE544" w14:textId="77777777" w:rsidR="00DB2D9C" w:rsidRPr="006853E2" w:rsidRDefault="00000000">
      <w:pPr>
        <w:pStyle w:val="Heading3"/>
        <w:rPr>
          <w:rFonts w:cstheme="majorHAnsi"/>
        </w:rPr>
      </w:pPr>
      <w:r w:rsidRPr="006853E2">
        <w:rPr>
          <w:rFonts w:cstheme="majorHAnsi"/>
        </w:rPr>
        <w:t>4.9 Official Forms Registry</w:t>
      </w:r>
    </w:p>
    <w:p w14:paraId="31073E6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Maintain a directory of official insurer/TPA claim forms.</w:t>
      </w:r>
    </w:p>
    <w:p w14:paraId="7DF1504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Form types: Pre-Auth, Claim, Reimbursement, Discharge</w:t>
      </w:r>
    </w:p>
    <w:p w14:paraId="2DA0A3D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Track form versions and deprecation</w:t>
      </w:r>
    </w:p>
    <w:p w14:paraId="06BAE51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Store download URLs (forms not hosted in-system)</w:t>
      </w:r>
    </w:p>
    <w:p w14:paraId="4AF3B01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API: `GET/POST /api/insurance/master-data/forms`</w:t>
      </w:r>
    </w:p>
    <w:p w14:paraId="01B68107" w14:textId="77777777" w:rsidR="00DB2D9C" w:rsidRPr="006853E2" w:rsidRDefault="00000000">
      <w:pPr>
        <w:pStyle w:val="Heading3"/>
        <w:rPr>
          <w:rFonts w:cstheme="majorHAnsi"/>
        </w:rPr>
      </w:pPr>
      <w:r w:rsidRPr="006853E2">
        <w:rPr>
          <w:rFonts w:cstheme="majorHAnsi"/>
        </w:rPr>
        <w:t>4.10 Insurance Dashboard</w:t>
      </w:r>
    </w:p>
    <w:p w14:paraId="51809EE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Real-time analytics for the insurance desk.</w:t>
      </w:r>
    </w:p>
    <w:p w14:paraId="4E5C774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Total Claims count</w:t>
      </w:r>
    </w:p>
    <w:p w14:paraId="4C57F51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Approved Claims count</w:t>
      </w:r>
    </w:p>
    <w:p w14:paraId="6561821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Pending Claims count</w:t>
      </w:r>
    </w:p>
    <w:p w14:paraId="68C7877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Total Settled Amount</w:t>
      </w:r>
    </w:p>
    <w:p w14:paraId="49A3B58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Claims list with status filtering and pagination</w:t>
      </w:r>
    </w:p>
    <w:p w14:paraId="287877E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`GET /api/insurance/claims/dashboard-stats`</w:t>
      </w:r>
    </w:p>
    <w:p w14:paraId="309BB92C" w14:textId="77777777" w:rsidR="00DB2D9C" w:rsidRPr="006853E2" w:rsidRDefault="00000000">
      <w:pPr>
        <w:pStyle w:val="Heading3"/>
        <w:rPr>
          <w:rFonts w:cstheme="majorHAnsi"/>
        </w:rPr>
      </w:pPr>
      <w:r w:rsidRPr="006853E2">
        <w:rPr>
          <w:rFonts w:cstheme="majorHAnsi"/>
        </w:rPr>
        <w:t>4.11 Provider-Specific Dynamic Forms</w:t>
      </w:r>
    </w:p>
    <w:p w14:paraId="611B9CE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Render insurer-specific official forms without schema changes.</w:t>
      </w:r>
    </w:p>
    <w:p w14:paraId="7B604F6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- 3 form templates: IRDAI Standard, PM-JAY, CGHS</w:t>
      </w:r>
    </w:p>
    <w:p w14:paraId="38D2B5F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Dynamic field rendering (text, number, select, textarea, checkbox, file)</w:t>
      </w:r>
    </w:p>
    <w:p w14:paraId="069BFB0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Auto-fill patient data from system</w:t>
      </w:r>
    </w:p>
    <w:p w14:paraId="28FA392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Print-to-PDF support</w:t>
      </w:r>
    </w:p>
    <w:p w14:paraId="226E449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Form data stored in flexible Map fields</w:t>
      </w:r>
    </w:p>
    <w:p w14:paraId="7B49FEA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Frontend: `ProviderFormRenderer.jsx`, `insuranceFormTemplates.js`</w:t>
      </w:r>
    </w:p>
    <w:p w14:paraId="60BBA73B" w14:textId="77777777" w:rsidR="00DB2D9C" w:rsidRPr="006853E2" w:rsidRDefault="00000000">
      <w:pPr>
        <w:pStyle w:val="Heading3"/>
        <w:rPr>
          <w:rFonts w:cstheme="majorHAnsi"/>
        </w:rPr>
      </w:pPr>
      <w:r w:rsidRPr="006853E2">
        <w:rPr>
          <w:rFonts w:cstheme="majorHAnsi"/>
        </w:rPr>
        <w:t>4.12 Notifications</w:t>
      </w:r>
    </w:p>
    <w:p w14:paraId="1A0B7CC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Notify insurance desk officers about claim updates and pending tasks.</w:t>
      </w:r>
    </w:p>
    <w:p w14:paraId="45BF42F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Notification bell with unread count badge</w:t>
      </w:r>
    </w:p>
    <w:p w14:paraId="5579326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Polling every 30 seconds</w:t>
      </w:r>
    </w:p>
    <w:p w14:paraId="258EB0F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Mark-as-read functionality</w:t>
      </w:r>
    </w:p>
    <w:p w14:paraId="6E27EBF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Currently mock data (real triggers planned)</w:t>
      </w:r>
    </w:p>
    <w:p w14:paraId="0C95373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`GET /api/insurance/notifications`, `PUT /:id/read`</w:t>
      </w:r>
    </w:p>
    <w:p w14:paraId="5373AE1D" w14:textId="77777777" w:rsidR="00DB2D9C" w:rsidRPr="006853E2" w:rsidRDefault="00000000">
      <w:pPr>
        <w:pStyle w:val="Heading3"/>
        <w:rPr>
          <w:rFonts w:cstheme="majorHAnsi"/>
        </w:rPr>
      </w:pPr>
      <w:r w:rsidRPr="006853E2">
        <w:rPr>
          <w:rFonts w:cstheme="majorHAnsi"/>
        </w:rPr>
        <w:t>4.13 Cross-Module Integration</w:t>
      </w:r>
    </w:p>
    <w:p w14:paraId="17EB81C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Insurance Module integrates with multiple hospital departments.</w:t>
      </w:r>
    </w:p>
    <w:p w14:paraId="40DE70B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Reception → Insurance: Auto-creates Draft pre-auth when patient has insurance</w:t>
      </w:r>
    </w:p>
    <w:p w14:paraId="3096992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 → Billing: Provides insurance split data (InsuranceSplitCard)</w:t>
      </w:r>
    </w:p>
    <w:p w14:paraId="1C7F7A3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Admin → Insurance: Manages TPA and Insurance Company master data</w:t>
      </w:r>
      <w:bookmarkEnd w:id="4"/>
    </w:p>
    <w:p w14:paraId="6180572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139CAF2B" w14:textId="77777777" w:rsidR="00DB2D9C" w:rsidRPr="006853E2" w:rsidRDefault="00000000">
      <w:pPr>
        <w:pStyle w:val="Heading2"/>
        <w:rPr>
          <w:rFonts w:cstheme="majorHAnsi"/>
        </w:rPr>
      </w:pPr>
      <w:bookmarkStart w:id="5" w:name="_Hlk230344924"/>
      <w:r w:rsidRPr="006853E2">
        <w:rPr>
          <w:rFonts w:cstheme="majorHAnsi"/>
        </w:rPr>
        <w:lastRenderedPageBreak/>
        <w:t>5. User Roles &amp; Permissions</w:t>
      </w:r>
    </w:p>
    <w:bookmarkEnd w:id="5"/>
    <w:p w14:paraId="7CF8ADF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Role | View Policies | Register Policy | Verify Policy | File Pre-Auth | Process Claims | Upload Documents | Manage TPA/Insurer | View Dashboard | Manage Schemes |</w:t>
      </w:r>
    </w:p>
    <w:p w14:paraId="6B375A3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458CB65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**Insurance Desk Officer**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423BF0A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**Admin**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108C610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**Receptionist**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(auto)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747431D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**Billing Officer** | </w:t>
      </w:r>
      <w:r w:rsidRPr="006853E2">
        <w:rPr>
          <w:rFonts w:ascii="Segoe UI Emoji" w:hAnsi="Segoe UI Emoji" w:cs="Segoe UI Emoji"/>
          <w:b/>
          <w:bCs/>
          <w:sz w:val="16"/>
        </w:rPr>
        <w:t>✅</w:t>
      </w:r>
      <w:r w:rsidRPr="006853E2">
        <w:rPr>
          <w:rFonts w:asciiTheme="majorHAnsi" w:hAnsiTheme="majorHAnsi" w:cstheme="majorHAnsi"/>
          <w:b/>
          <w:bCs/>
          <w:sz w:val="16"/>
        </w:rPr>
        <w:t xml:space="preserve"> (read)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28AA256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**Doctor** | </w:t>
      </w:r>
      <w:r w:rsidRPr="006853E2">
        <w:rPr>
          <w:rFonts w:ascii="Segoe UI Emoji" w:hAnsi="Segoe UI Emoji" w:cs="Segoe UI Emoji"/>
          <w:b/>
          <w:bCs/>
          <w:sz w:val="16"/>
        </w:rPr>
        <w:t>✅</w:t>
      </w:r>
      <w:r w:rsidRPr="006853E2">
        <w:rPr>
          <w:rFonts w:asciiTheme="majorHAnsi" w:hAnsiTheme="majorHAnsi" w:cstheme="majorHAnsi"/>
          <w:b/>
          <w:bCs/>
          <w:sz w:val="16"/>
        </w:rPr>
        <w:t xml:space="preserve"> (read)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(initiate)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(clinical docs)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2269E81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(own only)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 </w:t>
      </w:r>
      <w:r w:rsidRPr="006853E2">
        <w:rPr>
          <w:rFonts w:ascii="Segoe UI Emoji" w:hAnsi="Segoe UI Emoji" w:cs="Segoe UI Emoji"/>
          <w:b/>
          <w:bCs/>
          <w:sz w:val="16"/>
        </w:rPr>
        <w:t>❌</w:t>
      </w:r>
      <w:r w:rsidRPr="006853E2">
        <w:rPr>
          <w:rFonts w:asciiTheme="majorHAnsi" w:hAnsiTheme="majorHAnsi" w:cstheme="majorHAnsi"/>
          <w:b/>
          <w:bCs/>
          <w:sz w:val="16"/>
        </w:rPr>
        <w:t xml:space="preserve"> |</w:t>
      </w:r>
    </w:p>
    <w:p w14:paraId="53FA7880" w14:textId="77777777" w:rsidR="00DB2D9C" w:rsidRPr="006853E2" w:rsidRDefault="00000000">
      <w:pPr>
        <w:ind w:left="567"/>
        <w:rPr>
          <w:rFonts w:asciiTheme="majorHAnsi" w:hAnsiTheme="majorHAnsi" w:cstheme="majorHAnsi"/>
          <w:b/>
          <w:bCs/>
        </w:rPr>
      </w:pPr>
      <w:r w:rsidRPr="006853E2">
        <w:rPr>
          <w:rFonts w:asciiTheme="majorHAnsi" w:hAnsiTheme="majorHAnsi" w:cstheme="majorHAnsi"/>
          <w:b/>
          <w:bCs/>
          <w:i/>
          <w:color w:val="666666"/>
        </w:rPr>
        <w:t>**</w:t>
      </w:r>
      <w:proofErr w:type="gramStart"/>
      <w:r w:rsidRPr="006853E2">
        <w:rPr>
          <w:rFonts w:asciiTheme="majorHAnsi" w:hAnsiTheme="majorHAnsi" w:cstheme="majorHAnsi"/>
          <w:b/>
          <w:bCs/>
          <w:i/>
          <w:color w:val="666666"/>
        </w:rPr>
        <w:t>Note:*</w:t>
      </w:r>
      <w:proofErr w:type="gramEnd"/>
      <w:r w:rsidRPr="006853E2">
        <w:rPr>
          <w:rFonts w:asciiTheme="majorHAnsi" w:hAnsiTheme="majorHAnsi" w:cstheme="majorHAnsi"/>
          <w:b/>
          <w:bCs/>
          <w:i/>
          <w:color w:val="666666"/>
        </w:rPr>
        <w:t>* Role-Based Access Control (RBAC) middleware is planned but not yet enforced. All endpoints are currently open.</w:t>
      </w:r>
    </w:p>
    <w:p w14:paraId="4AEDA9C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1A972AFC" w14:textId="77777777" w:rsidR="00DB2D9C" w:rsidRPr="006853E2" w:rsidRDefault="00000000">
      <w:pPr>
        <w:pStyle w:val="Heading2"/>
        <w:rPr>
          <w:rFonts w:cstheme="majorHAnsi"/>
        </w:rPr>
      </w:pPr>
      <w:bookmarkStart w:id="6" w:name="_Hlk230345126"/>
      <w:r w:rsidRPr="006853E2">
        <w:rPr>
          <w:rFonts w:cstheme="majorHAnsi"/>
        </w:rPr>
        <w:t>6. System Architecture</w:t>
      </w:r>
    </w:p>
    <w:p w14:paraId="3458CA68" w14:textId="77777777" w:rsidR="00DB2D9C" w:rsidRPr="006853E2" w:rsidRDefault="00000000">
      <w:pPr>
        <w:pStyle w:val="Heading3"/>
        <w:rPr>
          <w:rFonts w:cstheme="majorHAnsi"/>
        </w:rPr>
      </w:pPr>
      <w:r w:rsidRPr="006853E2">
        <w:rPr>
          <w:rFonts w:cstheme="majorHAnsi"/>
        </w:rPr>
        <w:t>6.1 HMS Full System Architecture</w:t>
      </w:r>
    </w:p>
    <w:bookmarkEnd w:id="6"/>
    <w:p w14:paraId="4D59CED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257DF26E" wp14:editId="6BCA3D53">
            <wp:extent cx="5029200" cy="1078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6"/>
                    <a:stretch>
                      <a:fillRect/>
                    </a:stretch>
                  </pic:blipFill>
                  <pic:spPr>
                    <a:xfrm>
                      <a:off x="0" y="0"/>
                      <a:ext cx="5029200" cy="1078847"/>
                    </a:xfrm>
                    <a:prstGeom prst="rect">
                      <a:avLst/>
                    </a:prstGeom>
                  </pic:spPr>
                </pic:pic>
              </a:graphicData>
            </a:graphic>
          </wp:inline>
        </w:drawing>
      </w:r>
    </w:p>
    <w:p w14:paraId="0961373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HMS Full System Architecture</w:t>
      </w:r>
    </w:p>
    <w:p w14:paraId="719037C2" w14:textId="77777777" w:rsidR="00DB2D9C" w:rsidRPr="006853E2" w:rsidRDefault="00000000">
      <w:pPr>
        <w:pStyle w:val="Heading3"/>
        <w:rPr>
          <w:rFonts w:cstheme="majorHAnsi"/>
        </w:rPr>
      </w:pPr>
      <w:bookmarkStart w:id="7" w:name="_Hlk230345218"/>
      <w:r w:rsidRPr="006853E2">
        <w:rPr>
          <w:rFonts w:cstheme="majorHAnsi"/>
        </w:rPr>
        <w:t>6.2 Insurance Module Architecture</w:t>
      </w:r>
    </w:p>
    <w:bookmarkEnd w:id="7"/>
    <w:p w14:paraId="44B7F434"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489F9169" wp14:editId="2C9A5784">
            <wp:extent cx="5029200" cy="1382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surance_architecture.png"/>
                    <pic:cNvPicPr/>
                  </pic:nvPicPr>
                  <pic:blipFill>
                    <a:blip r:embed="rId7"/>
                    <a:stretch>
                      <a:fillRect/>
                    </a:stretch>
                  </pic:blipFill>
                  <pic:spPr>
                    <a:xfrm>
                      <a:off x="0" y="0"/>
                      <a:ext cx="5029200" cy="1382274"/>
                    </a:xfrm>
                    <a:prstGeom prst="rect">
                      <a:avLst/>
                    </a:prstGeom>
                  </pic:spPr>
                </pic:pic>
              </a:graphicData>
            </a:graphic>
          </wp:inline>
        </w:drawing>
      </w:r>
    </w:p>
    <w:p w14:paraId="602049ED"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Insurance Module Architecture</w:t>
      </w:r>
    </w:p>
    <w:p w14:paraId="51C0FD8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73CB54F2" w14:textId="77777777" w:rsidR="00DB2D9C" w:rsidRPr="006853E2" w:rsidRDefault="00000000">
      <w:pPr>
        <w:pStyle w:val="Heading2"/>
        <w:rPr>
          <w:rFonts w:cstheme="majorHAnsi"/>
        </w:rPr>
      </w:pPr>
      <w:bookmarkStart w:id="8" w:name="_Hlk230345408"/>
      <w:r w:rsidRPr="006853E2">
        <w:rPr>
          <w:rFonts w:cstheme="majorHAnsi"/>
        </w:rPr>
        <w:t>7. Database Schema</w:t>
      </w:r>
    </w:p>
    <w:p w14:paraId="5A86C27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Insurance Module uses 9 MongoDB collections stored in a MongoDB Atlas sharded cluster.</w:t>
      </w:r>
    </w:p>
    <w:p w14:paraId="7EE06244" w14:textId="77777777" w:rsidR="00DB2D9C" w:rsidRPr="006853E2" w:rsidRDefault="00000000">
      <w:pPr>
        <w:pStyle w:val="Heading3"/>
        <w:rPr>
          <w:rFonts w:cstheme="majorHAnsi"/>
        </w:rPr>
      </w:pPr>
      <w:bookmarkStart w:id="9" w:name="_Hlk230346878"/>
      <w:bookmarkEnd w:id="8"/>
      <w:r w:rsidRPr="006853E2">
        <w:rPr>
          <w:rFonts w:cstheme="majorHAnsi"/>
        </w:rPr>
        <w:lastRenderedPageBreak/>
        <w:t>7.1 InsurancePolicy (`insurance_policies`)</w:t>
      </w:r>
    </w:p>
    <w:bookmarkEnd w:id="9"/>
    <w:p w14:paraId="0126CCA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4885152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3488684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`patientId` | ObjectId (ref: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 Link to patient |</w:t>
      </w:r>
    </w:p>
    <w:p w14:paraId="7014860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`insuranceType` | Enum: `Private`, `Government` | </w:t>
      </w:r>
      <w:r w:rsidRPr="006853E2">
        <w:rPr>
          <w:rFonts w:ascii="Segoe UI Emoji" w:hAnsi="Segoe UI Emoji" w:cs="Segoe UI Emoji"/>
          <w:b/>
          <w:bCs/>
          <w:sz w:val="16"/>
        </w:rPr>
        <w:t>✅</w:t>
      </w:r>
      <w:r w:rsidRPr="006853E2">
        <w:rPr>
          <w:rFonts w:asciiTheme="majorHAnsi" w:hAnsiTheme="majorHAnsi" w:cstheme="majorHAnsi"/>
          <w:b/>
          <w:bCs/>
          <w:sz w:val="16"/>
        </w:rPr>
        <w:t xml:space="preserve"> | Type of insurance |</w:t>
      </w:r>
    </w:p>
    <w:p w14:paraId="5E67143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`providerName`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Insurer name |</w:t>
      </w:r>
    </w:p>
    <w:p w14:paraId="337F28B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`policyNumber`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Unique policy number |</w:t>
      </w:r>
    </w:p>
    <w:p w14:paraId="3049F12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`planType` | Enum: `Individual`, `Family Floater`, `Group` | </w:t>
      </w:r>
      <w:r w:rsidRPr="006853E2">
        <w:rPr>
          <w:rFonts w:ascii="Segoe UI Emoji" w:hAnsi="Segoe UI Emoji" w:cs="Segoe UI Emoji"/>
          <w:b/>
          <w:bCs/>
          <w:sz w:val="16"/>
        </w:rPr>
        <w:t>✅</w:t>
      </w:r>
      <w:r w:rsidRPr="006853E2">
        <w:rPr>
          <w:rFonts w:asciiTheme="majorHAnsi" w:hAnsiTheme="majorHAnsi" w:cstheme="majorHAnsi"/>
          <w:b/>
          <w:bCs/>
          <w:sz w:val="16"/>
        </w:rPr>
        <w:t xml:space="preserve"> | Plan category |</w:t>
      </w:r>
    </w:p>
    <w:p w14:paraId="1FB5955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`sumInsured` | Number | </w:t>
      </w:r>
      <w:r w:rsidRPr="006853E2">
        <w:rPr>
          <w:rFonts w:ascii="Segoe UI Emoji" w:hAnsi="Segoe UI Emoji" w:cs="Segoe UI Emoji"/>
          <w:b/>
          <w:bCs/>
          <w:sz w:val="16"/>
        </w:rPr>
        <w:t>✅</w:t>
      </w:r>
      <w:r w:rsidRPr="006853E2">
        <w:rPr>
          <w:rFonts w:asciiTheme="majorHAnsi" w:hAnsiTheme="majorHAnsi" w:cstheme="majorHAnsi"/>
          <w:b/>
          <w:bCs/>
          <w:sz w:val="16"/>
        </w:rPr>
        <w:t xml:space="preserve"> | Maximum coverage amount |</w:t>
      </w:r>
    </w:p>
    <w:p w14:paraId="142E6C6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`subLimits.roomRentCap` | Number | | Room rent limit per day |</w:t>
      </w:r>
    </w:p>
    <w:p w14:paraId="5402017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`subLimits.icuCap` | Number | | ICU charge limit per day |</w:t>
      </w:r>
    </w:p>
    <w:p w14:paraId="6BFFF03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`subLimits.procedureCap` | Number | | Per-procedure limit |</w:t>
      </w:r>
    </w:p>
    <w:p w14:paraId="54AFB66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`coPayPercentage` | Number | | Patient co-pay % (default: 0) |</w:t>
      </w:r>
    </w:p>
    <w:p w14:paraId="73F5D62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`deductible` | Number | | Deductible amount (default: 0) |</w:t>
      </w:r>
    </w:p>
    <w:p w14:paraId="3925613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`tpaId` | ObjectId (ref: TPAMaster) | | Linked TPA |</w:t>
      </w:r>
    </w:p>
    <w:p w14:paraId="6A10880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`insurerCompanyId` | ObjectId (ref: InsuranceCompany) | | Linked insurer |</w:t>
      </w:r>
    </w:p>
    <w:p w14:paraId="173F3BB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`policyStartDate` | Date | </w:t>
      </w:r>
      <w:r w:rsidRPr="006853E2">
        <w:rPr>
          <w:rFonts w:ascii="Segoe UI Emoji" w:hAnsi="Segoe UI Emoji" w:cs="Segoe UI Emoji"/>
          <w:b/>
          <w:bCs/>
          <w:sz w:val="16"/>
        </w:rPr>
        <w:t>✅</w:t>
      </w:r>
      <w:r w:rsidRPr="006853E2">
        <w:rPr>
          <w:rFonts w:asciiTheme="majorHAnsi" w:hAnsiTheme="majorHAnsi" w:cstheme="majorHAnsi"/>
          <w:b/>
          <w:bCs/>
          <w:sz w:val="16"/>
        </w:rPr>
        <w:t xml:space="preserve"> | Coverage start |</w:t>
      </w:r>
    </w:p>
    <w:p w14:paraId="6FE3177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`policyEndDate` | Date | </w:t>
      </w:r>
      <w:r w:rsidRPr="006853E2">
        <w:rPr>
          <w:rFonts w:ascii="Segoe UI Emoji" w:hAnsi="Segoe UI Emoji" w:cs="Segoe UI Emoji"/>
          <w:b/>
          <w:bCs/>
          <w:sz w:val="16"/>
        </w:rPr>
        <w:t>✅</w:t>
      </w:r>
      <w:r w:rsidRPr="006853E2">
        <w:rPr>
          <w:rFonts w:asciiTheme="majorHAnsi" w:hAnsiTheme="majorHAnsi" w:cstheme="majorHAnsi"/>
          <w:b/>
          <w:bCs/>
          <w:sz w:val="16"/>
        </w:rPr>
        <w:t xml:space="preserve"> | Coverage end |</w:t>
      </w:r>
    </w:p>
    <w:p w14:paraId="7608730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`isNetworkHospital` | Boolean | | Hospital in insurer network? |</w:t>
      </w:r>
    </w:p>
    <w:p w14:paraId="3D32510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`waitingPeriodNotes` | String | | Waiting period details |</w:t>
      </w:r>
    </w:p>
    <w:p w14:paraId="4E5B3FE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`verificationStatus` | Enum | | `Not Verified`, `Verified — Active`, `Verified — Expired`, `Verification Failed` |</w:t>
      </w:r>
    </w:p>
    <w:p w14:paraId="1DAF49E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`verifiedBy` | ObjectId (ref: User) | | Verifying officer |</w:t>
      </w:r>
    </w:p>
    <w:p w14:paraId="68B2D33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`verifiedAt` | Date | | Verification timestamp |</w:t>
      </w:r>
    </w:p>
    <w:p w14:paraId="2F5EF7C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`isActive` | Boolean | | Soft-delete flag |</w:t>
      </w:r>
    </w:p>
    <w:p w14:paraId="695513C4" w14:textId="77777777" w:rsidR="00DB2D9C" w:rsidRPr="006853E2" w:rsidRDefault="00000000">
      <w:pPr>
        <w:pStyle w:val="Heading3"/>
        <w:rPr>
          <w:rFonts w:cstheme="majorHAnsi"/>
        </w:rPr>
      </w:pPr>
      <w:bookmarkStart w:id="10" w:name="_Hlk230346799"/>
      <w:r w:rsidRPr="006853E2">
        <w:rPr>
          <w:rFonts w:cstheme="majorHAnsi"/>
        </w:rPr>
        <w:t>7.2 GovernmentScheme (`government_schemes`)</w:t>
      </w:r>
    </w:p>
    <w:bookmarkEnd w:id="10"/>
    <w:p w14:paraId="7FE42B0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6F54A4A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1D3DA28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`patientId` | ObjectId (ref: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 Link to patient |</w:t>
      </w:r>
    </w:p>
    <w:p w14:paraId="6090619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`schemeName` | Enum: `PM-JAY`, `CGHS`, `ESIC`, `MJPJAY`, `Other` | </w:t>
      </w:r>
      <w:r w:rsidRPr="006853E2">
        <w:rPr>
          <w:rFonts w:ascii="Segoe UI Emoji" w:hAnsi="Segoe UI Emoji" w:cs="Segoe UI Emoji"/>
          <w:b/>
          <w:bCs/>
          <w:sz w:val="16"/>
        </w:rPr>
        <w:t>✅</w:t>
      </w:r>
      <w:r w:rsidRPr="006853E2">
        <w:rPr>
          <w:rFonts w:asciiTheme="majorHAnsi" w:hAnsiTheme="majorHAnsi" w:cstheme="majorHAnsi"/>
          <w:b/>
          <w:bCs/>
          <w:sz w:val="16"/>
        </w:rPr>
        <w:t xml:space="preserve"> | Scheme identifier |</w:t>
      </w:r>
    </w:p>
    <w:p w14:paraId="1DFBD9A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`schemeSpecificData.abhaNumber` | String | | ABHA Health ID |</w:t>
      </w:r>
    </w:p>
    <w:p w14:paraId="61DAD88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`schemeSpecificData.ayushmanCardNumber` | String | | PM-JAY card number |</w:t>
      </w:r>
    </w:p>
    <w:p w14:paraId="23B1979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`schemeSpecificData.familyId` | String | | Family identifier |</w:t>
      </w:r>
    </w:p>
    <w:p w14:paraId="6F11994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`schemeSpecificData.hbpCode` | String | | Health Benefit Package code |</w:t>
      </w:r>
    </w:p>
    <w:p w14:paraId="11322AB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`schemeSpecificData.cghsBeneficiaryId` | String | | CGHS beneficiary ID |</w:t>
      </w:r>
    </w:p>
    <w:p w14:paraId="4C9C590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`schemeSpecificData.cghsCardType` | Enum | | `Serving`, `Pensioner`, `Dependent` |</w:t>
      </w:r>
    </w:p>
    <w:p w14:paraId="250F8EF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`schemeSpecificData.referralReference` | String | | CGHS referral number |</w:t>
      </w:r>
    </w:p>
    <w:p w14:paraId="60ECB9D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`schemeSpecificData.esicIpNumber` | String | | ESIC IP number |</w:t>
      </w:r>
    </w:p>
    <w:p w14:paraId="74A2C06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lastRenderedPageBreak/>
        <w:t>| `schemeSpecificData.employerName` | String | | ESIC employer |</w:t>
      </w:r>
    </w:p>
    <w:p w14:paraId="22BC11F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`schemeSpecificData.dispensaryName` | String | | ESIC dispensary |</w:t>
      </w:r>
    </w:p>
    <w:p w14:paraId="24096BB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`schemeSpecificData.rationCardNumber` | String | | PM-JAY eligibility |</w:t>
      </w:r>
    </w:p>
    <w:p w14:paraId="187666E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`schemeSpecificData.rationCardCategory` | Enum | | `Yellow`, `Orange`, `AAY`, `Annapurna` |</w:t>
      </w:r>
    </w:p>
    <w:p w14:paraId="1155BB4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`schemeSpecificData.sevenTwelveExtract` | String | | Land record reference |</w:t>
      </w:r>
    </w:p>
    <w:p w14:paraId="20FF529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`schemeSpecificData.arogyamitraVerified` | Boolean | | Arogya Mitra verified? |</w:t>
      </w:r>
    </w:p>
    <w:p w14:paraId="7E10279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`verificationStatus` | Enum | | Same as Policy |</w:t>
      </w:r>
    </w:p>
    <w:p w14:paraId="4CCCE48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`primaryScheme` | Boolean | | For dual-eligible patients |</w:t>
      </w:r>
    </w:p>
    <w:p w14:paraId="6B67693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`isActive` | Boolean | | Soft-delete flag |</w:t>
      </w:r>
    </w:p>
    <w:p w14:paraId="793BD424" w14:textId="77777777" w:rsidR="00DB2D9C" w:rsidRPr="006853E2" w:rsidRDefault="00000000">
      <w:pPr>
        <w:pStyle w:val="Heading3"/>
        <w:rPr>
          <w:rFonts w:cstheme="majorHAnsi"/>
        </w:rPr>
      </w:pPr>
      <w:bookmarkStart w:id="11" w:name="_Hlk230347053"/>
      <w:r w:rsidRPr="006853E2">
        <w:rPr>
          <w:rFonts w:cstheme="majorHAnsi"/>
        </w:rPr>
        <w:t>7.3 PreAuthRequest (`pre_authorization_requests`)</w:t>
      </w:r>
    </w:p>
    <w:bookmarkEnd w:id="11"/>
    <w:p w14:paraId="07466AC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337B3E5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1A12841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`patientId` | ObjectId (ref: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 Link to patient |</w:t>
      </w:r>
    </w:p>
    <w:p w14:paraId="536237F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`policyId` | ObjectId (ref: InsurancePolicy) | | Private policy reference |</w:t>
      </w:r>
    </w:p>
    <w:p w14:paraId="7A095E0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`schemeId` | ObjectId (ref: GovernmentScheme) | | Govt scheme reference |</w:t>
      </w:r>
    </w:p>
    <w:p w14:paraId="546A5E2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`admittingDoctor`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Treating doctor name |</w:t>
      </w:r>
    </w:p>
    <w:p w14:paraId="0FAB165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`expectedAdmissionDate` | Date | | Planned admission |</w:t>
      </w:r>
    </w:p>
    <w:p w14:paraId="31852AC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`expectedDischargeDate` | Date | | Planned discharge |</w:t>
      </w:r>
    </w:p>
    <w:p w14:paraId="5CC7C57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`diagnosis`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Medical diagnosis |</w:t>
      </w:r>
    </w:p>
    <w:p w14:paraId="76EFAC5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`icd10Code` | String | | ICD-10 classification |</w:t>
      </w:r>
    </w:p>
    <w:p w14:paraId="63B3695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`proposedTreatment`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Planned procedure |</w:t>
      </w:r>
    </w:p>
    <w:p w14:paraId="74DCD91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`estimatedCost` | Number | </w:t>
      </w:r>
      <w:r w:rsidRPr="006853E2">
        <w:rPr>
          <w:rFonts w:ascii="Segoe UI Emoji" w:hAnsi="Segoe UI Emoji" w:cs="Segoe UI Emoji"/>
          <w:b/>
          <w:bCs/>
          <w:sz w:val="16"/>
        </w:rPr>
        <w:t>✅</w:t>
      </w:r>
      <w:r w:rsidRPr="006853E2">
        <w:rPr>
          <w:rFonts w:asciiTheme="majorHAnsi" w:hAnsiTheme="majorHAnsi" w:cstheme="majorHAnsi"/>
          <w:b/>
          <w:bCs/>
          <w:sz w:val="16"/>
        </w:rPr>
        <w:t xml:space="preserve"> | Estimated treatment cost |</w:t>
      </w:r>
    </w:p>
    <w:p w14:paraId="578120D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`status` | Enum | </w:t>
      </w:r>
      <w:r w:rsidRPr="006853E2">
        <w:rPr>
          <w:rFonts w:ascii="Segoe UI Emoji" w:hAnsi="Segoe UI Emoji" w:cs="Segoe UI Emoji"/>
          <w:b/>
          <w:bCs/>
          <w:sz w:val="16"/>
        </w:rPr>
        <w:t>✅</w:t>
      </w:r>
      <w:r w:rsidRPr="006853E2">
        <w:rPr>
          <w:rFonts w:asciiTheme="majorHAnsi" w:hAnsiTheme="majorHAnsi" w:cstheme="majorHAnsi"/>
          <w:b/>
          <w:bCs/>
          <w:sz w:val="16"/>
        </w:rPr>
        <w:t xml:space="preserve"> | `Draft`, `Submitted`, `Under Review`, `Query Raised`, `Approved`, `Enhancement Requested`, `Rejected`, `Expired` |</w:t>
      </w:r>
    </w:p>
    <w:p w14:paraId="0FD4EDA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`approvedAmount` | Number | | Insurer approved amount |</w:t>
      </w:r>
    </w:p>
    <w:p w14:paraId="76AD356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`authorizationNumber` | String | | Auth reference number |</w:t>
      </w:r>
    </w:p>
    <w:p w14:paraId="6DE7345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`validityDate` | Date | | Auth expiry date |</w:t>
      </w:r>
    </w:p>
    <w:p w14:paraId="59CFF22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`queryDetails` | Array | | Query/response tracking |</w:t>
      </w:r>
    </w:p>
    <w:p w14:paraId="1989A87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`statusHistory` | Array | | Full status audit trail |</w:t>
      </w:r>
    </w:p>
    <w:p w14:paraId="510FF4E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`documents` | [ObjectId] (ref: ClaimDocument) | | Attached documents |</w:t>
      </w:r>
    </w:p>
    <w:p w14:paraId="6C342E4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`providerTemplateUsed` | String | | e.g. `IRDAI_STANDARD`, `PM_JAY` |</w:t>
      </w:r>
    </w:p>
    <w:p w14:paraId="28E0D94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`providerSpecificData` | Map of Mixed | | Dynamic form field values |</w:t>
      </w:r>
    </w:p>
    <w:p w14:paraId="54FD21BC" w14:textId="77777777" w:rsidR="00DB2D9C" w:rsidRPr="006853E2" w:rsidRDefault="00000000">
      <w:pPr>
        <w:pStyle w:val="Heading3"/>
        <w:rPr>
          <w:rFonts w:cstheme="majorHAnsi"/>
        </w:rPr>
      </w:pPr>
      <w:bookmarkStart w:id="12" w:name="_Hlk230347120"/>
      <w:r w:rsidRPr="006853E2">
        <w:rPr>
          <w:rFonts w:cstheme="majorHAnsi"/>
        </w:rPr>
        <w:t>7.4 InsuranceClaim (`insurance_claims`)</w:t>
      </w:r>
    </w:p>
    <w:p w14:paraId="0E03FD12" w14:textId="77777777" w:rsidR="00DB2D9C" w:rsidRPr="006853E2" w:rsidRDefault="00000000">
      <w:pPr>
        <w:rPr>
          <w:rFonts w:asciiTheme="majorHAnsi" w:hAnsiTheme="majorHAnsi" w:cstheme="majorHAnsi"/>
          <w:b/>
          <w:bCs/>
        </w:rPr>
      </w:pPr>
      <w:bookmarkStart w:id="13" w:name="_Hlk230347174"/>
      <w:bookmarkEnd w:id="12"/>
      <w:r w:rsidRPr="006853E2">
        <w:rPr>
          <w:rFonts w:asciiTheme="majorHAnsi" w:hAnsiTheme="majorHAnsi" w:cstheme="majorHAnsi"/>
          <w:b/>
          <w:bCs/>
          <w:sz w:val="16"/>
        </w:rPr>
        <w:t>| Field | Type | Required | Description |</w:t>
      </w:r>
    </w:p>
    <w:p w14:paraId="4A1051D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6F21593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`claimNumber` | String (unique) | </w:t>
      </w:r>
      <w:r w:rsidRPr="006853E2">
        <w:rPr>
          <w:rFonts w:ascii="Segoe UI Emoji" w:hAnsi="Segoe UI Emoji" w:cs="Segoe UI Emoji"/>
          <w:b/>
          <w:bCs/>
          <w:sz w:val="16"/>
        </w:rPr>
        <w:t>✅</w:t>
      </w:r>
      <w:r w:rsidRPr="006853E2">
        <w:rPr>
          <w:rFonts w:asciiTheme="majorHAnsi" w:hAnsiTheme="majorHAnsi" w:cstheme="majorHAnsi"/>
          <w:b/>
          <w:bCs/>
          <w:sz w:val="16"/>
        </w:rPr>
        <w:t xml:space="preserve"> | Auto-generated: CLM-YYYYMMDD-NNNN |</w:t>
      </w:r>
    </w:p>
    <w:p w14:paraId="6D6842D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`patientId` | ObjectId (ref: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 Link to patient |</w:t>
      </w:r>
    </w:p>
    <w:p w14:paraId="53D9CE7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lastRenderedPageBreak/>
        <w:t>| `policyId` | ObjectId (ref: InsurancePolicy) | | Policy reference |</w:t>
      </w:r>
    </w:p>
    <w:p w14:paraId="65D244E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`schemeId` | ObjectId (ref: GovernmentScheme) | | Scheme reference |</w:t>
      </w:r>
    </w:p>
    <w:p w14:paraId="4EAB43E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`preAuthId` | ObjectId (ref: PreAuthRequest) | | </w:t>
      </w:r>
      <w:proofErr w:type="gramStart"/>
      <w:r w:rsidRPr="006853E2">
        <w:rPr>
          <w:rFonts w:asciiTheme="majorHAnsi" w:hAnsiTheme="majorHAnsi" w:cstheme="majorHAnsi"/>
          <w:b/>
          <w:bCs/>
          <w:sz w:val="16"/>
        </w:rPr>
        <w:t>Pre-auth</w:t>
      </w:r>
      <w:proofErr w:type="gramEnd"/>
      <w:r w:rsidRPr="006853E2">
        <w:rPr>
          <w:rFonts w:asciiTheme="majorHAnsi" w:hAnsiTheme="majorHAnsi" w:cstheme="majorHAnsi"/>
          <w:b/>
          <w:bCs/>
          <w:sz w:val="16"/>
        </w:rPr>
        <w:t xml:space="preserve"> reference |</w:t>
      </w:r>
    </w:p>
    <w:p w14:paraId="1B593F9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`claimType` | Enum: `Cashless`, `Reimbursement` | </w:t>
      </w:r>
      <w:r w:rsidRPr="006853E2">
        <w:rPr>
          <w:rFonts w:ascii="Segoe UI Emoji" w:hAnsi="Segoe UI Emoji" w:cs="Segoe UI Emoji"/>
          <w:b/>
          <w:bCs/>
          <w:sz w:val="16"/>
        </w:rPr>
        <w:t>✅</w:t>
      </w:r>
      <w:r w:rsidRPr="006853E2">
        <w:rPr>
          <w:rFonts w:asciiTheme="majorHAnsi" w:hAnsiTheme="majorHAnsi" w:cstheme="majorHAnsi"/>
          <w:b/>
          <w:bCs/>
          <w:sz w:val="16"/>
        </w:rPr>
        <w:t xml:space="preserve"> | Claim category |</w:t>
      </w:r>
    </w:p>
    <w:p w14:paraId="49E9B76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`admissionDate` | Date | </w:t>
      </w:r>
      <w:r w:rsidRPr="006853E2">
        <w:rPr>
          <w:rFonts w:ascii="Segoe UI Emoji" w:hAnsi="Segoe UI Emoji" w:cs="Segoe UI Emoji"/>
          <w:b/>
          <w:bCs/>
          <w:sz w:val="16"/>
        </w:rPr>
        <w:t>✅</w:t>
      </w:r>
      <w:r w:rsidRPr="006853E2">
        <w:rPr>
          <w:rFonts w:asciiTheme="majorHAnsi" w:hAnsiTheme="majorHAnsi" w:cstheme="majorHAnsi"/>
          <w:b/>
          <w:bCs/>
          <w:sz w:val="16"/>
        </w:rPr>
        <w:t xml:space="preserve"> | Admission date |</w:t>
      </w:r>
    </w:p>
    <w:p w14:paraId="262D0C8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`dischargeDate` | Date | | Discharge date |</w:t>
      </w:r>
    </w:p>
    <w:p w14:paraId="2946A6C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`diagnosis`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Diagnosis |</w:t>
      </w:r>
    </w:p>
    <w:p w14:paraId="167822C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`icd10Code` | String | | ICD-10 code |</w:t>
      </w:r>
    </w:p>
    <w:p w14:paraId="19DB6FB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`proceduresPerformed` | String | | Procedures done |</w:t>
      </w:r>
    </w:p>
    <w:p w14:paraId="125941C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`treatingDoctor` | String | | Doctor name |</w:t>
      </w:r>
    </w:p>
    <w:p w14:paraId="053E478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`totalBillAmount` | Number | | Gross hospital bill |</w:t>
      </w:r>
    </w:p>
    <w:p w14:paraId="414A57F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`claimedAmount` | Number | | Amount claimed |</w:t>
      </w:r>
    </w:p>
    <w:p w14:paraId="5C1D5D5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`approvedAmount` | Number | | Insurer approved |</w:t>
      </w:r>
    </w:p>
    <w:p w14:paraId="6D93D9A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`settledAmount` | Number | | Actual amount received |</w:t>
      </w:r>
    </w:p>
    <w:p w14:paraId="5C11DB3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`coPayAmount` | Number | | Patient co-pay |</w:t>
      </w:r>
    </w:p>
    <w:p w14:paraId="3412ED0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`deductibleAmount` | Number | | Deductible applied |</w:t>
      </w:r>
    </w:p>
    <w:p w14:paraId="551AD8B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`nonCoveredAmount` | Number | | </w:t>
      </w:r>
      <w:proofErr w:type="gramStart"/>
      <w:r w:rsidRPr="006853E2">
        <w:rPr>
          <w:rFonts w:asciiTheme="majorHAnsi" w:hAnsiTheme="majorHAnsi" w:cstheme="majorHAnsi"/>
          <w:b/>
          <w:bCs/>
          <w:sz w:val="16"/>
        </w:rPr>
        <w:t>Non-covered</w:t>
      </w:r>
      <w:proofErr w:type="gramEnd"/>
      <w:r w:rsidRPr="006853E2">
        <w:rPr>
          <w:rFonts w:asciiTheme="majorHAnsi" w:hAnsiTheme="majorHAnsi" w:cstheme="majorHAnsi"/>
          <w:b/>
          <w:bCs/>
          <w:sz w:val="16"/>
        </w:rPr>
        <w:t xml:space="preserve"> charges |</w:t>
      </w:r>
    </w:p>
    <w:p w14:paraId="01F7C0E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`patientPayable` | Number | | Net patient liability |</w:t>
      </w:r>
    </w:p>
    <w:p w14:paraId="18B096D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`status` | Enum | </w:t>
      </w:r>
      <w:r w:rsidRPr="006853E2">
        <w:rPr>
          <w:rFonts w:ascii="Segoe UI Emoji" w:hAnsi="Segoe UI Emoji" w:cs="Segoe UI Emoji"/>
          <w:b/>
          <w:bCs/>
          <w:sz w:val="16"/>
        </w:rPr>
        <w:t>✅</w:t>
      </w:r>
      <w:r w:rsidRPr="006853E2">
        <w:rPr>
          <w:rFonts w:asciiTheme="majorHAnsi" w:hAnsiTheme="majorHAnsi" w:cstheme="majorHAnsi"/>
          <w:b/>
          <w:bCs/>
          <w:sz w:val="16"/>
        </w:rPr>
        <w:t xml:space="preserve"> | 11-stage lifecycle |</w:t>
      </w:r>
    </w:p>
    <w:p w14:paraId="49979B0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`settlementDetails` | Subdocument | | UTR, date, bank reference |</w:t>
      </w:r>
    </w:p>
    <w:p w14:paraId="58238C7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`rejectionReason` | String | | Rejection explanation |</w:t>
      </w:r>
    </w:p>
    <w:p w14:paraId="66CFEBF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`statusHistory` | Array | | Full audit trail |</w:t>
      </w:r>
    </w:p>
    <w:p w14:paraId="519D75C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`documents` | [ObjectId] (ref: ClaimDocument) | | Attached documents |</w:t>
      </w:r>
    </w:p>
    <w:p w14:paraId="20BBE22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`documentChecklist` | Subdocument | | 9 boolean flags |</w:t>
      </w:r>
    </w:p>
    <w:p w14:paraId="62DEE47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`providerTemplateUsed` | String | | Dynamic form template |</w:t>
      </w:r>
    </w:p>
    <w:p w14:paraId="1BF00A0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`providerSpecificData` | Map of Mixed | | Dynamic form values |</w:t>
      </w:r>
    </w:p>
    <w:bookmarkEnd w:id="13"/>
    <w:p w14:paraId="62BD124B" w14:textId="77777777" w:rsidR="00DB2D9C" w:rsidRPr="006853E2" w:rsidRDefault="00000000">
      <w:pPr>
        <w:pStyle w:val="Heading3"/>
        <w:rPr>
          <w:rFonts w:cstheme="majorHAnsi"/>
        </w:rPr>
      </w:pPr>
      <w:r w:rsidRPr="006853E2">
        <w:rPr>
          <w:rFonts w:cstheme="majorHAnsi"/>
        </w:rPr>
        <w:t>7.5 InsuranceBillingMapping (`insurance_billing_mappings`)</w:t>
      </w:r>
    </w:p>
    <w:p w14:paraId="0A73B51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13F7182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0965B5F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`patientId` | ObjectId (ref: Patient) | </w:t>
      </w:r>
      <w:r w:rsidRPr="006853E2">
        <w:rPr>
          <w:rFonts w:ascii="Segoe UI Emoji" w:hAnsi="Segoe UI Emoji" w:cs="Segoe UI Emoji"/>
          <w:b/>
          <w:bCs/>
          <w:sz w:val="16"/>
        </w:rPr>
        <w:t>✅</w:t>
      </w:r>
      <w:r w:rsidRPr="006853E2">
        <w:rPr>
          <w:rFonts w:asciiTheme="majorHAnsi" w:hAnsiTheme="majorHAnsi" w:cstheme="majorHAnsi"/>
          <w:b/>
          <w:bCs/>
          <w:sz w:val="16"/>
        </w:rPr>
        <w:t xml:space="preserve"> | Patient link |</w:t>
      </w:r>
    </w:p>
    <w:p w14:paraId="1E02372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`billId` | ObjectId (ref: Bill) | | Billing module bill |</w:t>
      </w:r>
    </w:p>
    <w:p w14:paraId="560B4B2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`claimId` | ObjectId (ref: InsuranceClaim) | | Insurance claim |</w:t>
      </w:r>
    </w:p>
    <w:p w14:paraId="0A50066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`policyId` | ObjectId (ref: InsurancePolicy) | | Policy reference |</w:t>
      </w:r>
    </w:p>
    <w:p w14:paraId="3B120CA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`totalBillAmount` | Number | </w:t>
      </w:r>
      <w:r w:rsidRPr="006853E2">
        <w:rPr>
          <w:rFonts w:ascii="Segoe UI Emoji" w:hAnsi="Segoe UI Emoji" w:cs="Segoe UI Emoji"/>
          <w:b/>
          <w:bCs/>
          <w:sz w:val="16"/>
        </w:rPr>
        <w:t>✅</w:t>
      </w:r>
      <w:r w:rsidRPr="006853E2">
        <w:rPr>
          <w:rFonts w:asciiTheme="majorHAnsi" w:hAnsiTheme="majorHAnsi" w:cstheme="majorHAnsi"/>
          <w:b/>
          <w:bCs/>
          <w:sz w:val="16"/>
        </w:rPr>
        <w:t xml:space="preserve"> | Gross bill |</w:t>
      </w:r>
    </w:p>
    <w:p w14:paraId="3E7B88A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`approvedAmount` | Number | | Insurer approved |</w:t>
      </w:r>
    </w:p>
    <w:p w14:paraId="24374F4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`coPayAmount` | Number | | Co-pay deduction |</w:t>
      </w:r>
    </w:p>
    <w:p w14:paraId="78E94F5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`deductibleAmount` | Number | | Deductible |</w:t>
      </w:r>
    </w:p>
    <w:p w14:paraId="2996138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lastRenderedPageBreak/>
        <w:t>| `nonCoveredItems` | Array | | Itemized non-covered |</w:t>
      </w:r>
    </w:p>
    <w:p w14:paraId="7D76ED3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`insuranceDeduction` | Number | </w:t>
      </w:r>
      <w:r w:rsidRPr="006853E2">
        <w:rPr>
          <w:rFonts w:ascii="Segoe UI Emoji" w:hAnsi="Segoe UI Emoji" w:cs="Segoe UI Emoji"/>
          <w:b/>
          <w:bCs/>
          <w:sz w:val="16"/>
        </w:rPr>
        <w:t>✅</w:t>
      </w:r>
      <w:r w:rsidRPr="006853E2">
        <w:rPr>
          <w:rFonts w:asciiTheme="majorHAnsi" w:hAnsiTheme="majorHAnsi" w:cstheme="majorHAnsi"/>
          <w:b/>
          <w:bCs/>
          <w:sz w:val="16"/>
        </w:rPr>
        <w:t xml:space="preserve"> | What insurance pays |</w:t>
      </w:r>
    </w:p>
    <w:p w14:paraId="567831E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`patientPayable` | Number | </w:t>
      </w:r>
      <w:r w:rsidRPr="006853E2">
        <w:rPr>
          <w:rFonts w:ascii="Segoe UI Emoji" w:hAnsi="Segoe UI Emoji" w:cs="Segoe UI Emoji"/>
          <w:b/>
          <w:bCs/>
          <w:sz w:val="16"/>
        </w:rPr>
        <w:t>✅</w:t>
      </w:r>
      <w:r w:rsidRPr="006853E2">
        <w:rPr>
          <w:rFonts w:asciiTheme="majorHAnsi" w:hAnsiTheme="majorHAnsi" w:cstheme="majorHAnsi"/>
          <w:b/>
          <w:bCs/>
          <w:sz w:val="16"/>
        </w:rPr>
        <w:t xml:space="preserve"> | What patient pays |</w:t>
      </w:r>
    </w:p>
    <w:p w14:paraId="5C1F1E6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`isManualOverride` | Boolean | | Manual adjustment? |</w:t>
      </w:r>
    </w:p>
    <w:p w14:paraId="30DDDA5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`overrideReason` | String | | Override justification |</w:t>
      </w:r>
    </w:p>
    <w:p w14:paraId="4A0EFB2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`overrideBy` | ObjectId (ref: User) | | Override officer |</w:t>
      </w:r>
    </w:p>
    <w:p w14:paraId="3BC6BB93" w14:textId="77777777" w:rsidR="00DB2D9C" w:rsidRPr="006853E2" w:rsidRDefault="00000000">
      <w:pPr>
        <w:pStyle w:val="Heading3"/>
        <w:rPr>
          <w:rFonts w:cstheme="majorHAnsi"/>
        </w:rPr>
      </w:pPr>
      <w:r w:rsidRPr="006853E2">
        <w:rPr>
          <w:rFonts w:cstheme="majorHAnsi"/>
        </w:rPr>
        <w:t>7.6 ClaimDocument (`claim_documents`)</w:t>
      </w:r>
    </w:p>
    <w:p w14:paraId="5216C22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4E23448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3A08101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`claimId` | ObjectId (ref: InsuranceClaim) | | Linked claim |</w:t>
      </w:r>
    </w:p>
    <w:p w14:paraId="625ED6B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`preAuthId` | ObjectId (ref: PreAuthRequest) | | Linked pre-auth |</w:t>
      </w:r>
    </w:p>
    <w:p w14:paraId="6B5F19F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`category` | Enum (11 types) | </w:t>
      </w:r>
      <w:r w:rsidRPr="006853E2">
        <w:rPr>
          <w:rFonts w:ascii="Segoe UI Emoji" w:hAnsi="Segoe UI Emoji" w:cs="Segoe UI Emoji"/>
          <w:b/>
          <w:bCs/>
          <w:sz w:val="16"/>
        </w:rPr>
        <w:t>✅</w:t>
      </w:r>
      <w:r w:rsidRPr="006853E2">
        <w:rPr>
          <w:rFonts w:asciiTheme="majorHAnsi" w:hAnsiTheme="majorHAnsi" w:cstheme="majorHAnsi"/>
          <w:b/>
          <w:bCs/>
          <w:sz w:val="16"/>
        </w:rPr>
        <w:t xml:space="preserve"> | Document type |</w:t>
      </w:r>
    </w:p>
    <w:p w14:paraId="3A7323F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`filename`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Stored filename |</w:t>
      </w:r>
    </w:p>
    <w:p w14:paraId="6E38A16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`originalName`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Upload filename |</w:t>
      </w:r>
    </w:p>
    <w:p w14:paraId="0D9526B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`filePath`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Storage path |</w:t>
      </w:r>
    </w:p>
    <w:p w14:paraId="2DFA1D5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`fileSize` | Number | | File size |</w:t>
      </w:r>
    </w:p>
    <w:p w14:paraId="6F4509B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`mimeType` | Enum | | `application/pdf`, `image/jpeg`, `image/png` |</w:t>
      </w:r>
    </w:p>
    <w:p w14:paraId="4692B3A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`uploadedBy` | ObjectId (ref: User) | </w:t>
      </w:r>
      <w:r w:rsidRPr="006853E2">
        <w:rPr>
          <w:rFonts w:ascii="Segoe UI Emoji" w:hAnsi="Segoe UI Emoji" w:cs="Segoe UI Emoji"/>
          <w:b/>
          <w:bCs/>
          <w:sz w:val="16"/>
        </w:rPr>
        <w:t>✅</w:t>
      </w:r>
      <w:r w:rsidRPr="006853E2">
        <w:rPr>
          <w:rFonts w:asciiTheme="majorHAnsi" w:hAnsiTheme="majorHAnsi" w:cstheme="majorHAnsi"/>
          <w:b/>
          <w:bCs/>
          <w:sz w:val="16"/>
        </w:rPr>
        <w:t xml:space="preserve"> | Uploader |</w:t>
      </w:r>
    </w:p>
    <w:p w14:paraId="050214F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`isDeleted` | Boolean | | Soft-delete |</w:t>
      </w:r>
    </w:p>
    <w:p w14:paraId="3BEAE34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`deletedBy` | ObjectId (ref: User) | | Delete audit |</w:t>
      </w:r>
    </w:p>
    <w:p w14:paraId="3D1EFB2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`deletedAt` | Date | | Delete timestamp |</w:t>
      </w:r>
    </w:p>
    <w:p w14:paraId="6896F75D" w14:textId="77777777" w:rsidR="00DB2D9C" w:rsidRPr="006853E2" w:rsidRDefault="00000000">
      <w:pPr>
        <w:pStyle w:val="Heading3"/>
        <w:rPr>
          <w:rFonts w:cstheme="majorHAnsi"/>
        </w:rPr>
      </w:pPr>
      <w:bookmarkStart w:id="14" w:name="_Hlk230347843"/>
      <w:r w:rsidRPr="006853E2">
        <w:rPr>
          <w:rFonts w:cstheme="majorHAnsi"/>
        </w:rPr>
        <w:t>7.7 TPAMaster (`tpa_master`)</w:t>
      </w:r>
    </w:p>
    <w:bookmarkEnd w:id="14"/>
    <w:p w14:paraId="029C9AF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4CF1594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61FA11E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`name` | String (unique) | </w:t>
      </w:r>
      <w:r w:rsidRPr="006853E2">
        <w:rPr>
          <w:rFonts w:ascii="Segoe UI Emoji" w:hAnsi="Segoe UI Emoji" w:cs="Segoe UI Emoji"/>
          <w:b/>
          <w:bCs/>
          <w:sz w:val="16"/>
        </w:rPr>
        <w:t>✅</w:t>
      </w:r>
      <w:r w:rsidRPr="006853E2">
        <w:rPr>
          <w:rFonts w:asciiTheme="majorHAnsi" w:hAnsiTheme="majorHAnsi" w:cstheme="majorHAnsi"/>
          <w:b/>
          <w:bCs/>
          <w:sz w:val="16"/>
        </w:rPr>
        <w:t xml:space="preserve"> | TPA name |</w:t>
      </w:r>
    </w:p>
    <w:p w14:paraId="518E462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`irdaiLicenseNumber` | String | | IRDAI license |</w:t>
      </w:r>
    </w:p>
    <w:p w14:paraId="5A26219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`portalUrl` | String | | TPA portal URL |</w:t>
      </w:r>
    </w:p>
    <w:p w14:paraId="03E31BB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`helpdeskPhone` | String | | Contact phone |</w:t>
      </w:r>
    </w:p>
    <w:p w14:paraId="3AA9D82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`helpdeskEmail` | String | | Contact email |</w:t>
      </w:r>
    </w:p>
    <w:p w14:paraId="20D5FFE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`preAuthTAT` | String | | </w:t>
      </w:r>
      <w:proofErr w:type="gramStart"/>
      <w:r w:rsidRPr="006853E2">
        <w:rPr>
          <w:rFonts w:asciiTheme="majorHAnsi" w:hAnsiTheme="majorHAnsi" w:cstheme="majorHAnsi"/>
          <w:b/>
          <w:bCs/>
          <w:sz w:val="16"/>
        </w:rPr>
        <w:t>Pre-auth</w:t>
      </w:r>
      <w:proofErr w:type="gramEnd"/>
      <w:r w:rsidRPr="006853E2">
        <w:rPr>
          <w:rFonts w:asciiTheme="majorHAnsi" w:hAnsiTheme="majorHAnsi" w:cstheme="majorHAnsi"/>
          <w:b/>
          <w:bCs/>
          <w:sz w:val="16"/>
        </w:rPr>
        <w:t xml:space="preserve"> turnaround |</w:t>
      </w:r>
    </w:p>
    <w:p w14:paraId="4CC6E91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`claimTAT` | String | | Claim turnaround |</w:t>
      </w:r>
    </w:p>
    <w:p w14:paraId="05E88BE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`linkedInsurers` | [ObjectId] (ref: InsuranceCompany) | | Linked insurers |</w:t>
      </w:r>
    </w:p>
    <w:p w14:paraId="454B8BA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`isActive` | Boolean | | Active flag |</w:t>
      </w:r>
    </w:p>
    <w:p w14:paraId="7E3A9AF4" w14:textId="77777777" w:rsidR="00DB2D9C" w:rsidRPr="006853E2" w:rsidRDefault="00000000">
      <w:pPr>
        <w:pStyle w:val="Heading3"/>
        <w:rPr>
          <w:rFonts w:cstheme="majorHAnsi"/>
        </w:rPr>
      </w:pPr>
      <w:bookmarkStart w:id="15" w:name="_Hlk230348014"/>
      <w:r w:rsidRPr="006853E2">
        <w:rPr>
          <w:rFonts w:cstheme="majorHAnsi"/>
        </w:rPr>
        <w:t>7.8 InsuranceCompany (`insurance_companies`)</w:t>
      </w:r>
    </w:p>
    <w:bookmarkEnd w:id="15"/>
    <w:p w14:paraId="29576F7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1A5AEBA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2D0E9EC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`name` | String (unique) | </w:t>
      </w:r>
      <w:r w:rsidRPr="006853E2">
        <w:rPr>
          <w:rFonts w:ascii="Segoe UI Emoji" w:hAnsi="Segoe UI Emoji" w:cs="Segoe UI Emoji"/>
          <w:b/>
          <w:bCs/>
          <w:sz w:val="16"/>
        </w:rPr>
        <w:t>✅</w:t>
      </w:r>
      <w:r w:rsidRPr="006853E2">
        <w:rPr>
          <w:rFonts w:asciiTheme="majorHAnsi" w:hAnsiTheme="majorHAnsi" w:cstheme="majorHAnsi"/>
          <w:b/>
          <w:bCs/>
          <w:sz w:val="16"/>
        </w:rPr>
        <w:t xml:space="preserve"> | Company name |</w:t>
      </w:r>
    </w:p>
    <w:p w14:paraId="24EE654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lastRenderedPageBreak/>
        <w:t xml:space="preserve">| `type` | Enum: `Private`, `PSU`, `Government` | </w:t>
      </w:r>
      <w:r w:rsidRPr="006853E2">
        <w:rPr>
          <w:rFonts w:ascii="Segoe UI Emoji" w:hAnsi="Segoe UI Emoji" w:cs="Segoe UI Emoji"/>
          <w:b/>
          <w:bCs/>
          <w:sz w:val="16"/>
        </w:rPr>
        <w:t>✅</w:t>
      </w:r>
      <w:r w:rsidRPr="006853E2">
        <w:rPr>
          <w:rFonts w:asciiTheme="majorHAnsi" w:hAnsiTheme="majorHAnsi" w:cstheme="majorHAnsi"/>
          <w:b/>
          <w:bCs/>
          <w:sz w:val="16"/>
        </w:rPr>
        <w:t xml:space="preserve"> | Company type |</w:t>
      </w:r>
    </w:p>
    <w:p w14:paraId="68B1247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`irdaiRegistrationNumber` | String | | IRDAI reg number |</w:t>
      </w:r>
    </w:p>
    <w:p w14:paraId="6ED1063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`claimPortalUrl` | String | | Claim portal |</w:t>
      </w:r>
    </w:p>
    <w:p w14:paraId="63E7E75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`contactPhone` | String | | Phone |</w:t>
      </w:r>
    </w:p>
    <w:p w14:paraId="52A29E3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`contactEmail` | String | | Email |</w:t>
      </w:r>
    </w:p>
    <w:p w14:paraId="439B905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`networkHospitalStatus` | Boolean | | In-network? |</w:t>
      </w:r>
    </w:p>
    <w:p w14:paraId="41FE6CC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`defaultTpaId` | ObjectId (ref: TPAMaster) | | Default TPA |</w:t>
      </w:r>
    </w:p>
    <w:p w14:paraId="58A0913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`isActive` | Boolean | | Active flag |</w:t>
      </w:r>
    </w:p>
    <w:p w14:paraId="22F0EE23" w14:textId="77777777" w:rsidR="00DB2D9C" w:rsidRPr="006853E2" w:rsidRDefault="00000000">
      <w:pPr>
        <w:pStyle w:val="Heading3"/>
        <w:rPr>
          <w:rFonts w:cstheme="majorHAnsi"/>
        </w:rPr>
      </w:pPr>
      <w:r w:rsidRPr="006853E2">
        <w:rPr>
          <w:rFonts w:cstheme="majorHAnsi"/>
        </w:rPr>
        <w:t>7.9 OfficialFormsRegistry (`official_forms_registry`)</w:t>
      </w:r>
    </w:p>
    <w:p w14:paraId="0FEC7CC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Field | Type | Required | Description |</w:t>
      </w:r>
    </w:p>
    <w:p w14:paraId="7E7C6DE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0691484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`insurerOrTpaName`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Entity name |</w:t>
      </w:r>
    </w:p>
    <w:p w14:paraId="0E8EB45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`formName`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Form name |</w:t>
      </w:r>
    </w:p>
    <w:p w14:paraId="13A8702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`formType` | Enum | </w:t>
      </w:r>
      <w:r w:rsidRPr="006853E2">
        <w:rPr>
          <w:rFonts w:ascii="Segoe UI Emoji" w:hAnsi="Segoe UI Emoji" w:cs="Segoe UI Emoji"/>
          <w:b/>
          <w:bCs/>
          <w:sz w:val="16"/>
        </w:rPr>
        <w:t>✅</w:t>
      </w:r>
      <w:r w:rsidRPr="006853E2">
        <w:rPr>
          <w:rFonts w:asciiTheme="majorHAnsi" w:hAnsiTheme="majorHAnsi" w:cstheme="majorHAnsi"/>
          <w:b/>
          <w:bCs/>
          <w:sz w:val="16"/>
        </w:rPr>
        <w:t xml:space="preserve"> | `Pre-Auth`, `Claim`, `Reimbursement`, `Discharge`, `Other` |</w:t>
      </w:r>
    </w:p>
    <w:p w14:paraId="3FE445A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`downloadUrl` | String | </w:t>
      </w:r>
      <w:r w:rsidRPr="006853E2">
        <w:rPr>
          <w:rFonts w:ascii="Segoe UI Emoji" w:hAnsi="Segoe UI Emoji" w:cs="Segoe UI Emoji"/>
          <w:b/>
          <w:bCs/>
          <w:sz w:val="16"/>
        </w:rPr>
        <w:t>✅</w:t>
      </w:r>
      <w:r w:rsidRPr="006853E2">
        <w:rPr>
          <w:rFonts w:asciiTheme="majorHAnsi" w:hAnsiTheme="majorHAnsi" w:cstheme="majorHAnsi"/>
          <w:b/>
          <w:bCs/>
          <w:sz w:val="16"/>
        </w:rPr>
        <w:t xml:space="preserve"> | Form download URL |</w:t>
      </w:r>
    </w:p>
    <w:p w14:paraId="33506F8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`formVersion` | String | | Version |</w:t>
      </w:r>
    </w:p>
    <w:p w14:paraId="2FD29A4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`lastVerifiedDate` | Date | | Last verification |</w:t>
      </w:r>
    </w:p>
    <w:p w14:paraId="3D757DA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`lastVerifiedBy` | ObjectId (ref: User) | | Verifier |</w:t>
      </w:r>
    </w:p>
    <w:p w14:paraId="5F61F35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`isDeprecated` | Boolean | | Deprecated? |</w:t>
      </w:r>
    </w:p>
    <w:p w14:paraId="4BC1269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`notes` | String | | Notes |</w:t>
      </w:r>
    </w:p>
    <w:p w14:paraId="4BF38FA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59DBF1F5" w14:textId="77777777" w:rsidR="00DB2D9C" w:rsidRPr="006853E2" w:rsidRDefault="00000000">
      <w:pPr>
        <w:pStyle w:val="Heading2"/>
        <w:rPr>
          <w:rFonts w:cstheme="majorHAnsi"/>
        </w:rPr>
      </w:pPr>
      <w:r w:rsidRPr="006853E2">
        <w:rPr>
          <w:rFonts w:cstheme="majorHAnsi"/>
        </w:rPr>
        <w:lastRenderedPageBreak/>
        <w:t>8. Entity Relationship Diagram</w:t>
      </w:r>
    </w:p>
    <w:p w14:paraId="65DE257C"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381C2BC9" wp14:editId="2BC886C7">
            <wp:extent cx="5029200" cy="7074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diagram.png"/>
                    <pic:cNvPicPr/>
                  </pic:nvPicPr>
                  <pic:blipFill>
                    <a:blip r:embed="rId8"/>
                    <a:stretch>
                      <a:fillRect/>
                    </a:stretch>
                  </pic:blipFill>
                  <pic:spPr>
                    <a:xfrm>
                      <a:off x="0" y="0"/>
                      <a:ext cx="5029200" cy="7074040"/>
                    </a:xfrm>
                    <a:prstGeom prst="rect">
                      <a:avLst/>
                    </a:prstGeom>
                  </pic:spPr>
                </pic:pic>
              </a:graphicData>
            </a:graphic>
          </wp:inline>
        </w:drawing>
      </w:r>
    </w:p>
    <w:p w14:paraId="1650EBF4"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Entity Relationship Diagram</w:t>
      </w:r>
    </w:p>
    <w:p w14:paraId="3978A45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64448580" w14:textId="77777777" w:rsidR="00DB2D9C" w:rsidRPr="006853E2" w:rsidRDefault="00000000">
      <w:pPr>
        <w:pStyle w:val="Heading2"/>
        <w:rPr>
          <w:rFonts w:cstheme="majorHAnsi"/>
        </w:rPr>
      </w:pPr>
      <w:r w:rsidRPr="006853E2">
        <w:rPr>
          <w:rFonts w:cstheme="majorHAnsi"/>
        </w:rPr>
        <w:lastRenderedPageBreak/>
        <w:t>9. API Endpoints</w:t>
      </w:r>
    </w:p>
    <w:p w14:paraId="33C263A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All endpoints are mounted under `/api/insurance`.</w:t>
      </w:r>
    </w:p>
    <w:p w14:paraId="4376DE6E" w14:textId="77777777" w:rsidR="00DB2D9C" w:rsidRPr="006853E2" w:rsidRDefault="00000000">
      <w:pPr>
        <w:pStyle w:val="Heading3"/>
        <w:rPr>
          <w:rFonts w:cstheme="majorHAnsi"/>
        </w:rPr>
      </w:pPr>
      <w:r w:rsidRPr="006853E2">
        <w:rPr>
          <w:rFonts w:cstheme="majorHAnsi"/>
        </w:rPr>
        <w:t>9.1 Health Check</w:t>
      </w:r>
    </w:p>
    <w:p w14:paraId="4240021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2C9D2E4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250558A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`/health` | Server health check (returns timestamp) |</w:t>
      </w:r>
    </w:p>
    <w:p w14:paraId="59269FA3" w14:textId="77777777" w:rsidR="00DB2D9C" w:rsidRPr="006853E2" w:rsidRDefault="00000000">
      <w:pPr>
        <w:pStyle w:val="Heading3"/>
        <w:rPr>
          <w:rFonts w:cstheme="majorHAnsi"/>
        </w:rPr>
      </w:pPr>
      <w:r w:rsidRPr="006853E2">
        <w:rPr>
          <w:rFonts w:cstheme="majorHAnsi"/>
        </w:rPr>
        <w:t>9.2 Policy Routes (`/policies`)</w:t>
      </w:r>
    </w:p>
    <w:p w14:paraId="39C7070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Validation | Description |</w:t>
      </w:r>
    </w:p>
    <w:p w14:paraId="236691E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30F93C3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 | `policyValidationRules` | Register new insurance policy |</w:t>
      </w:r>
    </w:p>
    <w:p w14:paraId="6488D5C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w:t>
      </w:r>
      <w:proofErr w:type="gramStart"/>
      <w:r w:rsidRPr="006853E2">
        <w:rPr>
          <w:rFonts w:asciiTheme="majorHAnsi" w:hAnsiTheme="majorHAnsi" w:cstheme="majorHAnsi"/>
          <w:b/>
          <w:bCs/>
          <w:sz w:val="16"/>
        </w:rPr>
        <w:t>/:patientId</w:t>
      </w:r>
      <w:proofErr w:type="gramEnd"/>
      <w:r w:rsidRPr="006853E2">
        <w:rPr>
          <w:rFonts w:asciiTheme="majorHAnsi" w:hAnsiTheme="majorHAnsi" w:cstheme="majorHAnsi"/>
          <w:b/>
          <w:bCs/>
          <w:sz w:val="16"/>
        </w:rPr>
        <w:t>` | — | Get all policies for a patient |</w:t>
      </w:r>
    </w:p>
    <w:p w14:paraId="707D7F5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`/detail</w:t>
      </w:r>
      <w:proofErr w:type="gramStart"/>
      <w:r w:rsidRPr="006853E2">
        <w:rPr>
          <w:rFonts w:asciiTheme="majorHAnsi" w:hAnsiTheme="majorHAnsi" w:cstheme="majorHAnsi"/>
          <w:b/>
          <w:bCs/>
          <w:sz w:val="16"/>
        </w:rPr>
        <w:t>/:policyId</w:t>
      </w:r>
      <w:proofErr w:type="gramEnd"/>
      <w:r w:rsidRPr="006853E2">
        <w:rPr>
          <w:rFonts w:asciiTheme="majorHAnsi" w:hAnsiTheme="majorHAnsi" w:cstheme="majorHAnsi"/>
          <w:b/>
          <w:bCs/>
          <w:sz w:val="16"/>
        </w:rPr>
        <w:t>` | — | Get single policy with TPA + insurer populated |</w:t>
      </w:r>
    </w:p>
    <w:p w14:paraId="198C17B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`PUT` | `</w:t>
      </w:r>
      <w:proofErr w:type="gramStart"/>
      <w:r w:rsidRPr="006853E2">
        <w:rPr>
          <w:rFonts w:asciiTheme="majorHAnsi" w:hAnsiTheme="majorHAnsi" w:cstheme="majorHAnsi"/>
          <w:b/>
          <w:bCs/>
          <w:sz w:val="16"/>
        </w:rPr>
        <w:t>/:policyId</w:t>
      </w:r>
      <w:proofErr w:type="gramEnd"/>
      <w:r w:rsidRPr="006853E2">
        <w:rPr>
          <w:rFonts w:asciiTheme="majorHAnsi" w:hAnsiTheme="majorHAnsi" w:cstheme="majorHAnsi"/>
          <w:b/>
          <w:bCs/>
          <w:sz w:val="16"/>
        </w:rPr>
        <w:t>` | `policyValidationRules` | Update policy details |</w:t>
      </w:r>
    </w:p>
    <w:p w14:paraId="2E765D9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`PATCH` | `</w:t>
      </w:r>
      <w:proofErr w:type="gramStart"/>
      <w:r w:rsidRPr="006853E2">
        <w:rPr>
          <w:rFonts w:asciiTheme="majorHAnsi" w:hAnsiTheme="majorHAnsi" w:cstheme="majorHAnsi"/>
          <w:b/>
          <w:bCs/>
          <w:sz w:val="16"/>
        </w:rPr>
        <w:t>/:policyId</w:t>
      </w:r>
      <w:proofErr w:type="gramEnd"/>
      <w:r w:rsidRPr="006853E2">
        <w:rPr>
          <w:rFonts w:asciiTheme="majorHAnsi" w:hAnsiTheme="majorHAnsi" w:cstheme="majorHAnsi"/>
          <w:b/>
          <w:bCs/>
          <w:sz w:val="16"/>
        </w:rPr>
        <w:t>/verify` | — | Update verification status only |</w:t>
      </w:r>
    </w:p>
    <w:p w14:paraId="0DF10D6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`DELETE` | `</w:t>
      </w:r>
      <w:proofErr w:type="gramStart"/>
      <w:r w:rsidRPr="006853E2">
        <w:rPr>
          <w:rFonts w:asciiTheme="majorHAnsi" w:hAnsiTheme="majorHAnsi" w:cstheme="majorHAnsi"/>
          <w:b/>
          <w:bCs/>
          <w:sz w:val="16"/>
        </w:rPr>
        <w:t>/:policyId</w:t>
      </w:r>
      <w:proofErr w:type="gramEnd"/>
      <w:r w:rsidRPr="006853E2">
        <w:rPr>
          <w:rFonts w:asciiTheme="majorHAnsi" w:hAnsiTheme="majorHAnsi" w:cstheme="majorHAnsi"/>
          <w:b/>
          <w:bCs/>
          <w:sz w:val="16"/>
        </w:rPr>
        <w:t>` | — | Soft-delete policy (isActive = false) |</w:t>
      </w:r>
    </w:p>
    <w:p w14:paraId="739AD318" w14:textId="77777777" w:rsidR="00DB2D9C" w:rsidRPr="006853E2" w:rsidRDefault="00000000">
      <w:pPr>
        <w:pStyle w:val="Heading3"/>
        <w:rPr>
          <w:rFonts w:cstheme="majorHAnsi"/>
        </w:rPr>
      </w:pPr>
      <w:r w:rsidRPr="006853E2">
        <w:rPr>
          <w:rFonts w:cstheme="majorHAnsi"/>
        </w:rPr>
        <w:t>9.3 Scheme Routes (`/schemes`)</w:t>
      </w:r>
    </w:p>
    <w:p w14:paraId="15A13AE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Validation | Description |</w:t>
      </w:r>
    </w:p>
    <w:p w14:paraId="655D7B1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4E47427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 | `schemeValidationRules` | Enroll patient in government scheme |</w:t>
      </w:r>
    </w:p>
    <w:p w14:paraId="1ECEDDA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w:t>
      </w:r>
      <w:proofErr w:type="gramStart"/>
      <w:r w:rsidRPr="006853E2">
        <w:rPr>
          <w:rFonts w:asciiTheme="majorHAnsi" w:hAnsiTheme="majorHAnsi" w:cstheme="majorHAnsi"/>
          <w:b/>
          <w:bCs/>
          <w:sz w:val="16"/>
        </w:rPr>
        <w:t>/:patientId</w:t>
      </w:r>
      <w:proofErr w:type="gramEnd"/>
      <w:r w:rsidRPr="006853E2">
        <w:rPr>
          <w:rFonts w:asciiTheme="majorHAnsi" w:hAnsiTheme="majorHAnsi" w:cstheme="majorHAnsi"/>
          <w:b/>
          <w:bCs/>
          <w:sz w:val="16"/>
        </w:rPr>
        <w:t>` | — | Get all scheme enrollments for a patient |</w:t>
      </w:r>
    </w:p>
    <w:p w14:paraId="011914A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`PUT` | `</w:t>
      </w:r>
      <w:proofErr w:type="gramStart"/>
      <w:r w:rsidRPr="006853E2">
        <w:rPr>
          <w:rFonts w:asciiTheme="majorHAnsi" w:hAnsiTheme="majorHAnsi" w:cstheme="majorHAnsi"/>
          <w:b/>
          <w:bCs/>
          <w:sz w:val="16"/>
        </w:rPr>
        <w:t>/:schemeId</w:t>
      </w:r>
      <w:proofErr w:type="gramEnd"/>
      <w:r w:rsidRPr="006853E2">
        <w:rPr>
          <w:rFonts w:asciiTheme="majorHAnsi" w:hAnsiTheme="majorHAnsi" w:cstheme="majorHAnsi"/>
          <w:b/>
          <w:bCs/>
          <w:sz w:val="16"/>
        </w:rPr>
        <w:t>` | `schemeValidationRules` | Update scheme details |</w:t>
      </w:r>
    </w:p>
    <w:p w14:paraId="3A39EFC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`PATCH` | `</w:t>
      </w:r>
      <w:proofErr w:type="gramStart"/>
      <w:r w:rsidRPr="006853E2">
        <w:rPr>
          <w:rFonts w:asciiTheme="majorHAnsi" w:hAnsiTheme="majorHAnsi" w:cstheme="majorHAnsi"/>
          <w:b/>
          <w:bCs/>
          <w:sz w:val="16"/>
        </w:rPr>
        <w:t>/:schemeId</w:t>
      </w:r>
      <w:proofErr w:type="gramEnd"/>
      <w:r w:rsidRPr="006853E2">
        <w:rPr>
          <w:rFonts w:asciiTheme="majorHAnsi" w:hAnsiTheme="majorHAnsi" w:cstheme="majorHAnsi"/>
          <w:b/>
          <w:bCs/>
          <w:sz w:val="16"/>
        </w:rPr>
        <w:t>/verify` | — | Update verification status |</w:t>
      </w:r>
    </w:p>
    <w:p w14:paraId="5BAFBBF2" w14:textId="77777777" w:rsidR="00DB2D9C" w:rsidRPr="006853E2" w:rsidRDefault="00000000">
      <w:pPr>
        <w:pStyle w:val="Heading3"/>
        <w:rPr>
          <w:rFonts w:cstheme="majorHAnsi"/>
        </w:rPr>
      </w:pPr>
      <w:r w:rsidRPr="006853E2">
        <w:rPr>
          <w:rFonts w:cstheme="majorHAnsi"/>
        </w:rPr>
        <w:t>9.4 Pre-Auth Routes (`/pre-auth`)</w:t>
      </w:r>
    </w:p>
    <w:p w14:paraId="7FCA096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04D6BF9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3D81706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 | Create pre-auth request (supports provider-specific forms) |</w:t>
      </w:r>
    </w:p>
    <w:p w14:paraId="29C20A1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 | List all pre-auth requests (populated with patient + policy) |</w:t>
      </w:r>
    </w:p>
    <w:p w14:paraId="140AED8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`/:id` | Get single pre-auth detail |</w:t>
      </w:r>
    </w:p>
    <w:p w14:paraId="02480D1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`PATCH` | `/:id/status` | Update status + approved amount + authorization number |</w:t>
      </w:r>
    </w:p>
    <w:p w14:paraId="212B2784" w14:textId="77777777" w:rsidR="00DB2D9C" w:rsidRPr="006853E2" w:rsidRDefault="00000000">
      <w:pPr>
        <w:pStyle w:val="Heading3"/>
        <w:rPr>
          <w:rFonts w:cstheme="majorHAnsi"/>
        </w:rPr>
      </w:pPr>
      <w:r w:rsidRPr="006853E2">
        <w:rPr>
          <w:rFonts w:cstheme="majorHAnsi"/>
        </w:rPr>
        <w:t>9.5 Claim Routes (`/claims`)</w:t>
      </w:r>
    </w:p>
    <w:p w14:paraId="0F97A59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47B9140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22435AB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 | Create claim (auto-generates claim number, supports dynamic forms) |</w:t>
      </w:r>
    </w:p>
    <w:p w14:paraId="0CFCF5F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 | List claims with pagination (</w:t>
      </w:r>
      <w:proofErr w:type="gramStart"/>
      <w:r w:rsidRPr="006853E2">
        <w:rPr>
          <w:rFonts w:asciiTheme="majorHAnsi" w:hAnsiTheme="majorHAnsi" w:cstheme="majorHAnsi"/>
          <w:b/>
          <w:bCs/>
          <w:sz w:val="16"/>
        </w:rPr>
        <w:t>`?status</w:t>
      </w:r>
      <w:proofErr w:type="gramEnd"/>
      <w:r w:rsidRPr="006853E2">
        <w:rPr>
          <w:rFonts w:asciiTheme="majorHAnsi" w:hAnsiTheme="majorHAnsi" w:cstheme="majorHAnsi"/>
          <w:b/>
          <w:bCs/>
          <w:sz w:val="16"/>
        </w:rPr>
        <w:t>&amp;page&amp;limit`) |</w:t>
      </w:r>
    </w:p>
    <w:p w14:paraId="5F745DB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`/dashboard-stats` | Aggregated dashboard statistics |</w:t>
      </w:r>
    </w:p>
    <w:p w14:paraId="0E3B372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`/:id` | Get single claim (populated with patient, policy, scheme, documents) |</w:t>
      </w:r>
    </w:p>
    <w:p w14:paraId="10BFA39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`PATCH` | `/:id/status` | Update claim status with history tracking |</w:t>
      </w:r>
    </w:p>
    <w:p w14:paraId="22F2C7B2" w14:textId="77777777" w:rsidR="00DB2D9C" w:rsidRPr="006853E2" w:rsidRDefault="00000000">
      <w:pPr>
        <w:pStyle w:val="Heading3"/>
        <w:rPr>
          <w:rFonts w:cstheme="majorHAnsi"/>
        </w:rPr>
      </w:pPr>
      <w:r w:rsidRPr="006853E2">
        <w:rPr>
          <w:rFonts w:cstheme="majorHAnsi"/>
        </w:rPr>
        <w:lastRenderedPageBreak/>
        <w:t>9.6 Document Routes (`/documents`)</w:t>
      </w:r>
    </w:p>
    <w:p w14:paraId="56E3BF3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7A2BB31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79825AD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`/upload` | Upload document (multipart, links to claim or pre-auth) |</w:t>
      </w:r>
    </w:p>
    <w:p w14:paraId="18E3A9B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`/claim</w:t>
      </w:r>
      <w:proofErr w:type="gramStart"/>
      <w:r w:rsidRPr="006853E2">
        <w:rPr>
          <w:rFonts w:asciiTheme="majorHAnsi" w:hAnsiTheme="majorHAnsi" w:cstheme="majorHAnsi"/>
          <w:b/>
          <w:bCs/>
          <w:sz w:val="16"/>
        </w:rPr>
        <w:t>/:claimId</w:t>
      </w:r>
      <w:proofErr w:type="gramEnd"/>
      <w:r w:rsidRPr="006853E2">
        <w:rPr>
          <w:rFonts w:asciiTheme="majorHAnsi" w:hAnsiTheme="majorHAnsi" w:cstheme="majorHAnsi"/>
          <w:b/>
          <w:bCs/>
          <w:sz w:val="16"/>
        </w:rPr>
        <w:t>` | Get documents for a claim (non-deleted only) |</w:t>
      </w:r>
    </w:p>
    <w:p w14:paraId="70F2D9E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`/pre-auth</w:t>
      </w:r>
      <w:proofErr w:type="gramStart"/>
      <w:r w:rsidRPr="006853E2">
        <w:rPr>
          <w:rFonts w:asciiTheme="majorHAnsi" w:hAnsiTheme="majorHAnsi" w:cstheme="majorHAnsi"/>
          <w:b/>
          <w:bCs/>
          <w:sz w:val="16"/>
        </w:rPr>
        <w:t>/:preAuthId</w:t>
      </w:r>
      <w:proofErr w:type="gramEnd"/>
      <w:r w:rsidRPr="006853E2">
        <w:rPr>
          <w:rFonts w:asciiTheme="majorHAnsi" w:hAnsiTheme="majorHAnsi" w:cstheme="majorHAnsi"/>
          <w:b/>
          <w:bCs/>
          <w:sz w:val="16"/>
        </w:rPr>
        <w:t>` | Get documents for a pre-auth (non-deleted only) |</w:t>
      </w:r>
    </w:p>
    <w:p w14:paraId="2F9F2A06"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`DELETE` | `</w:t>
      </w:r>
      <w:proofErr w:type="gramStart"/>
      <w:r w:rsidRPr="006853E2">
        <w:rPr>
          <w:rFonts w:asciiTheme="majorHAnsi" w:hAnsiTheme="majorHAnsi" w:cstheme="majorHAnsi"/>
          <w:b/>
          <w:bCs/>
          <w:sz w:val="16"/>
        </w:rPr>
        <w:t>/:docId</w:t>
      </w:r>
      <w:proofErr w:type="gramEnd"/>
      <w:r w:rsidRPr="006853E2">
        <w:rPr>
          <w:rFonts w:asciiTheme="majorHAnsi" w:hAnsiTheme="majorHAnsi" w:cstheme="majorHAnsi"/>
          <w:b/>
          <w:bCs/>
          <w:sz w:val="16"/>
        </w:rPr>
        <w:t>` | Soft-delete document |</w:t>
      </w:r>
    </w:p>
    <w:p w14:paraId="081BE241" w14:textId="77777777" w:rsidR="00DB2D9C" w:rsidRPr="006853E2" w:rsidRDefault="00000000">
      <w:pPr>
        <w:pStyle w:val="Heading3"/>
        <w:rPr>
          <w:rFonts w:cstheme="majorHAnsi"/>
        </w:rPr>
      </w:pPr>
      <w:r w:rsidRPr="006853E2">
        <w:rPr>
          <w:rFonts w:cstheme="majorHAnsi"/>
        </w:rPr>
        <w:t>9.7 Billing Integration Routes (`/billing`)</w:t>
      </w:r>
    </w:p>
    <w:p w14:paraId="30C3825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576B722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500757B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`/summary</w:t>
      </w:r>
      <w:proofErr w:type="gramStart"/>
      <w:r w:rsidRPr="006853E2">
        <w:rPr>
          <w:rFonts w:asciiTheme="majorHAnsi" w:hAnsiTheme="majorHAnsi" w:cstheme="majorHAnsi"/>
          <w:b/>
          <w:bCs/>
          <w:sz w:val="16"/>
        </w:rPr>
        <w:t>/:patientId</w:t>
      </w:r>
      <w:proofErr w:type="gramEnd"/>
      <w:r w:rsidRPr="006853E2">
        <w:rPr>
          <w:rFonts w:asciiTheme="majorHAnsi" w:hAnsiTheme="majorHAnsi" w:cstheme="majorHAnsi"/>
          <w:b/>
          <w:bCs/>
          <w:sz w:val="16"/>
        </w:rPr>
        <w:t>` | Get insurance deduction summary for billing |</w:t>
      </w:r>
    </w:p>
    <w:p w14:paraId="44BD435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`/mapping` | Create billing-insurance mapping record |</w:t>
      </w:r>
    </w:p>
    <w:p w14:paraId="2BCCAF4E" w14:textId="77777777" w:rsidR="00DB2D9C" w:rsidRPr="006853E2" w:rsidRDefault="00000000">
      <w:pPr>
        <w:pStyle w:val="Heading3"/>
        <w:rPr>
          <w:rFonts w:cstheme="majorHAnsi"/>
        </w:rPr>
      </w:pPr>
      <w:r w:rsidRPr="006853E2">
        <w:rPr>
          <w:rFonts w:cstheme="majorHAnsi"/>
        </w:rPr>
        <w:t>9.8 Master Data Routes (`/master-data`)</w:t>
      </w:r>
    </w:p>
    <w:p w14:paraId="666E093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26657B6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1E3CA74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`/tpas` | List all TPAs |</w:t>
      </w:r>
    </w:p>
    <w:p w14:paraId="17EA9F8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`/tpas` | Create new TPA |</w:t>
      </w:r>
    </w:p>
    <w:p w14:paraId="1EF7734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`/companies` | List all insurance companies |</w:t>
      </w:r>
    </w:p>
    <w:p w14:paraId="160E7E8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`/companies` | Create new insurance company |</w:t>
      </w:r>
    </w:p>
    <w:p w14:paraId="4519C88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`/forms` | List all official forms |</w:t>
      </w:r>
    </w:p>
    <w:p w14:paraId="092FC78E"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`POST` | `/forms` | Create new official form |</w:t>
      </w:r>
    </w:p>
    <w:p w14:paraId="09074F82" w14:textId="77777777" w:rsidR="00DB2D9C" w:rsidRPr="006853E2" w:rsidRDefault="00000000">
      <w:pPr>
        <w:pStyle w:val="Heading3"/>
        <w:rPr>
          <w:rFonts w:cstheme="majorHAnsi"/>
        </w:rPr>
      </w:pPr>
      <w:r w:rsidRPr="006853E2">
        <w:rPr>
          <w:rFonts w:cstheme="majorHAnsi"/>
        </w:rPr>
        <w:t>9.9 Notification Routes (`/notifications`)</w:t>
      </w:r>
    </w:p>
    <w:p w14:paraId="7881D53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Method | Endpoint | Description |</w:t>
      </w:r>
    </w:p>
    <w:p w14:paraId="27DC7DA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50CD938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`GET` | `/` | Get all notifications (currently mock data) |</w:t>
      </w:r>
    </w:p>
    <w:p w14:paraId="79A1D21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`PUT` | `/:id/read` | Mark notification as read |</w:t>
      </w:r>
    </w:p>
    <w:p w14:paraId="5006E9E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Total: 33 API endpoints across 9 sub-routes.</w:t>
      </w:r>
    </w:p>
    <w:p w14:paraId="3448C38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6682B044" w14:textId="77777777" w:rsidR="00DB2D9C" w:rsidRPr="006853E2" w:rsidRDefault="00000000">
      <w:pPr>
        <w:pStyle w:val="Heading2"/>
        <w:rPr>
          <w:rFonts w:cstheme="majorHAnsi"/>
        </w:rPr>
      </w:pPr>
      <w:r w:rsidRPr="006853E2">
        <w:rPr>
          <w:rFonts w:cstheme="majorHAnsi"/>
        </w:rPr>
        <w:t>10. Frontend Components</w:t>
      </w:r>
    </w:p>
    <w:p w14:paraId="3EB11BD0" w14:textId="77777777" w:rsidR="00DB2D9C" w:rsidRPr="006853E2" w:rsidRDefault="00000000">
      <w:pPr>
        <w:pStyle w:val="Heading3"/>
        <w:rPr>
          <w:rFonts w:cstheme="majorHAnsi"/>
        </w:rPr>
      </w:pPr>
      <w:r w:rsidRPr="006853E2">
        <w:rPr>
          <w:rFonts w:cstheme="majorHAnsi"/>
        </w:rPr>
        <w:t>10.1 Main Insurance Page (`Insurance.jsx`)</w:t>
      </w:r>
    </w:p>
    <w:p w14:paraId="2B84BEC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main Insurance Desk interface is a single-page application with 7 internal views managed by a `step` state variable.</w:t>
      </w:r>
    </w:p>
    <w:p w14:paraId="1E968A78"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lastRenderedPageBreak/>
        <w:drawing>
          <wp:inline distT="0" distB="0" distL="0" distR="0" wp14:anchorId="46E74214" wp14:editId="30DEE58A">
            <wp:extent cx="5029200" cy="679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rontend_hierarchy.png"/>
                    <pic:cNvPicPr/>
                  </pic:nvPicPr>
                  <pic:blipFill>
                    <a:blip r:embed="rId9"/>
                    <a:stretch>
                      <a:fillRect/>
                    </a:stretch>
                  </pic:blipFill>
                  <pic:spPr>
                    <a:xfrm>
                      <a:off x="0" y="0"/>
                      <a:ext cx="5029200" cy="6793225"/>
                    </a:xfrm>
                    <a:prstGeom prst="rect">
                      <a:avLst/>
                    </a:prstGeom>
                  </pic:spPr>
                </pic:pic>
              </a:graphicData>
            </a:graphic>
          </wp:inline>
        </w:drawing>
      </w:r>
    </w:p>
    <w:p w14:paraId="104AD25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Main Insurance Page</w:t>
      </w:r>
    </w:p>
    <w:p w14:paraId="21744F0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Sidebar Navigation Buttons:</w:t>
      </w:r>
    </w:p>
    <w:p w14:paraId="0608062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Dashboard</w:t>
      </w:r>
    </w:p>
    <w:p w14:paraId="7CE0B46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Register Policy</w:t>
      </w:r>
    </w:p>
    <w:p w14:paraId="537589A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Enroll Scheme</w:t>
      </w:r>
    </w:p>
    <w:p w14:paraId="5F2F2C1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 Pre-Auth Requests</w:t>
      </w:r>
    </w:p>
    <w:p w14:paraId="2FBAD5A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All Claims</w:t>
      </w:r>
    </w:p>
    <w:p w14:paraId="2DA25D9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Documents</w:t>
      </w:r>
    </w:p>
    <w:p w14:paraId="48ECB34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Official Provider Forms</w:t>
      </w:r>
    </w:p>
    <w:p w14:paraId="3BA7AE8C" w14:textId="77777777" w:rsidR="00DB2D9C" w:rsidRPr="006853E2" w:rsidRDefault="00000000">
      <w:pPr>
        <w:pStyle w:val="Heading3"/>
        <w:rPr>
          <w:rFonts w:cstheme="majorHAnsi"/>
        </w:rPr>
      </w:pPr>
      <w:r w:rsidRPr="006853E2">
        <w:rPr>
          <w:rFonts w:cstheme="majorHAnsi"/>
        </w:rPr>
        <w:t>10.2 ProviderFormRenderer (`ProviderFormRenderer.jsx`)</w:t>
      </w:r>
    </w:p>
    <w:p w14:paraId="2AE00A5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 dynamic form engine that renders insurer-specific official forms based on template configuration.</w:t>
      </w:r>
    </w:p>
    <w:p w14:paraId="6FF8E75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Dropdown to select template: IRDAI Standard, PM-JAY, CGHS</w:t>
      </w:r>
    </w:p>
    <w:p w14:paraId="3AD008F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Auto-fills fields from patient data</w:t>
      </w:r>
    </w:p>
    <w:p w14:paraId="59F4B81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Handles all field types: text, number, select, textarea, checkbox, file</w:t>
      </w:r>
    </w:p>
    <w:p w14:paraId="1C46DAF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Submits to pre-auth or claim endpoints depending on mode</w:t>
      </w:r>
    </w:p>
    <w:p w14:paraId="654C022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Print-to-PDF support via `window.</w:t>
      </w:r>
      <w:proofErr w:type="gramStart"/>
      <w:r w:rsidRPr="006853E2">
        <w:rPr>
          <w:rFonts w:asciiTheme="majorHAnsi" w:hAnsiTheme="majorHAnsi" w:cstheme="majorHAnsi"/>
          <w:b/>
          <w:bCs/>
        </w:rPr>
        <w:t>print(</w:t>
      </w:r>
      <w:proofErr w:type="gramEnd"/>
      <w:r w:rsidRPr="006853E2">
        <w:rPr>
          <w:rFonts w:asciiTheme="majorHAnsi" w:hAnsiTheme="majorHAnsi" w:cstheme="majorHAnsi"/>
          <w:b/>
          <w:bCs/>
        </w:rPr>
        <w:t>)`</w:t>
      </w:r>
    </w:p>
    <w:p w14:paraId="2FFCC2F4" w14:textId="77777777" w:rsidR="00DB2D9C" w:rsidRPr="006853E2" w:rsidRDefault="00000000">
      <w:pPr>
        <w:pStyle w:val="Heading3"/>
        <w:rPr>
          <w:rFonts w:cstheme="majorHAnsi"/>
        </w:rPr>
      </w:pPr>
      <w:r w:rsidRPr="006853E2">
        <w:rPr>
          <w:rFonts w:cstheme="majorHAnsi"/>
        </w:rPr>
        <w:t>10.3 InsuranceSplitCard (`InsuranceSplitCard.jsx`)</w:t>
      </w:r>
    </w:p>
    <w:p w14:paraId="0ECFEA7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Reusable billing integration component used by the Billing Module.</w:t>
      </w:r>
    </w:p>
    <w:p w14:paraId="59630A0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Fetches `GET /api/insurance/billing/summary</w:t>
      </w:r>
      <w:proofErr w:type="gramStart"/>
      <w:r w:rsidRPr="006853E2">
        <w:rPr>
          <w:rFonts w:asciiTheme="majorHAnsi" w:hAnsiTheme="majorHAnsi" w:cstheme="majorHAnsi"/>
          <w:b/>
          <w:bCs/>
        </w:rPr>
        <w:t>/:patientId</w:t>
      </w:r>
      <w:proofErr w:type="gramEnd"/>
      <w:r w:rsidRPr="006853E2">
        <w:rPr>
          <w:rFonts w:asciiTheme="majorHAnsi" w:hAnsiTheme="majorHAnsi" w:cstheme="majorHAnsi"/>
          <w:b/>
          <w:bCs/>
        </w:rPr>
        <w:t>`</w:t>
      </w:r>
    </w:p>
    <w:p w14:paraId="4783D7B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Displays breakdown: Gross Hospital Bill → Insurance Deduction → Co-Pay → Net Patient Payable</w:t>
      </w:r>
    </w:p>
    <w:p w14:paraId="27F6DA3A" w14:textId="77777777" w:rsidR="00DB2D9C" w:rsidRPr="006853E2" w:rsidRDefault="00000000">
      <w:pPr>
        <w:pStyle w:val="Heading3"/>
        <w:rPr>
          <w:rFonts w:cstheme="majorHAnsi"/>
        </w:rPr>
      </w:pPr>
      <w:r w:rsidRPr="006853E2">
        <w:rPr>
          <w:rFonts w:cstheme="majorHAnsi"/>
        </w:rPr>
        <w:t>10.4 NotificationBell (`NotificationBell.jsx`)</w:t>
      </w:r>
    </w:p>
    <w:p w14:paraId="441EA1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Polls `GET /api/insurance/notifications` every 30 seconds</w:t>
      </w:r>
    </w:p>
    <w:p w14:paraId="662BB76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Dropdown with unread count badge</w:t>
      </w:r>
    </w:p>
    <w:p w14:paraId="3627549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Click marks notification as read</w:t>
      </w:r>
    </w:p>
    <w:p w14:paraId="1DE5EA59" w14:textId="77777777" w:rsidR="00DB2D9C" w:rsidRPr="006853E2" w:rsidRDefault="00000000">
      <w:pPr>
        <w:pStyle w:val="Heading3"/>
        <w:rPr>
          <w:rFonts w:cstheme="majorHAnsi"/>
        </w:rPr>
      </w:pPr>
      <w:r w:rsidRPr="006853E2">
        <w:rPr>
          <w:rFonts w:cstheme="majorHAnsi"/>
        </w:rPr>
        <w:t>10.5 Form Templates (`insuranceFormTemplates.js`)</w:t>
      </w:r>
    </w:p>
    <w:p w14:paraId="185C0D9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Three provider templates defined as configuration objects:</w:t>
      </w:r>
    </w:p>
    <w:p w14:paraId="1E82D2C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Template ID | Name | Sections |</w:t>
      </w:r>
    </w:p>
    <w:p w14:paraId="1BDC92C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77F7B382"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`IRDAI_STANDARD` | IRDAI Standard Private Insurance | Patient Details, Policy Details, Medical Information, Financial Estimates |</w:t>
      </w:r>
    </w:p>
    <w:p w14:paraId="74AE6C8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`PM_JAY` | Ayushman Bharat (PM-JAY) | Beneficiary Verification, Admission &amp; Clinical Status, Package Selection &amp; Evidence |</w:t>
      </w:r>
    </w:p>
    <w:p w14:paraId="62872D7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`CGHS` | Central Government Health Scheme | Beneficiary Information, Medical &amp; Billing Details |</w:t>
      </w:r>
    </w:p>
    <w:p w14:paraId="76E8431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4763864D" w14:textId="77777777" w:rsidR="00DB2D9C" w:rsidRPr="006853E2" w:rsidRDefault="00000000">
      <w:pPr>
        <w:pStyle w:val="Heading2"/>
        <w:rPr>
          <w:rFonts w:cstheme="majorHAnsi"/>
        </w:rPr>
      </w:pPr>
      <w:r w:rsidRPr="006853E2">
        <w:rPr>
          <w:rFonts w:cstheme="majorHAnsi"/>
        </w:rPr>
        <w:lastRenderedPageBreak/>
        <w:t>11. Workflows</w:t>
      </w:r>
    </w:p>
    <w:p w14:paraId="50241F00" w14:textId="77777777" w:rsidR="00DB2D9C" w:rsidRPr="006853E2" w:rsidRDefault="00000000">
      <w:pPr>
        <w:pStyle w:val="Heading3"/>
        <w:rPr>
          <w:rFonts w:cstheme="majorHAnsi"/>
        </w:rPr>
      </w:pPr>
      <w:r w:rsidRPr="006853E2">
        <w:rPr>
          <w:rFonts w:cstheme="majorHAnsi"/>
        </w:rPr>
        <w:t>11.1 Policy &amp; Scheme Registration Flow</w:t>
      </w:r>
    </w:p>
    <w:p w14:paraId="14C6137A"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7218A4AA" wp14:editId="3671FD2D">
            <wp:extent cx="5029200" cy="6156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lowchart_policy.png"/>
                    <pic:cNvPicPr/>
                  </pic:nvPicPr>
                  <pic:blipFill>
                    <a:blip r:embed="rId10"/>
                    <a:stretch>
                      <a:fillRect/>
                    </a:stretch>
                  </pic:blipFill>
                  <pic:spPr>
                    <a:xfrm>
                      <a:off x="0" y="0"/>
                      <a:ext cx="5029200" cy="6156316"/>
                    </a:xfrm>
                    <a:prstGeom prst="rect">
                      <a:avLst/>
                    </a:prstGeom>
                  </pic:spPr>
                </pic:pic>
              </a:graphicData>
            </a:graphic>
          </wp:inline>
        </w:drawing>
      </w:r>
    </w:p>
    <w:p w14:paraId="0DE5E5F2"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Policy &amp; Scheme Registration Flow</w:t>
      </w:r>
    </w:p>
    <w:p w14:paraId="47B33859" w14:textId="77777777" w:rsidR="00DB2D9C" w:rsidRPr="006853E2" w:rsidRDefault="00000000">
      <w:pPr>
        <w:pStyle w:val="Heading3"/>
        <w:rPr>
          <w:rFonts w:cstheme="majorHAnsi"/>
        </w:rPr>
      </w:pPr>
      <w:r w:rsidRPr="006853E2">
        <w:rPr>
          <w:rFonts w:cstheme="majorHAnsi"/>
        </w:rPr>
        <w:lastRenderedPageBreak/>
        <w:t>11.2 Pre-Authorization Workflow</w:t>
      </w:r>
    </w:p>
    <w:p w14:paraId="41859A74"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lastRenderedPageBreak/>
        <w:drawing>
          <wp:inline distT="0" distB="0" distL="0" distR="0" wp14:anchorId="4E0A8515" wp14:editId="04A05963">
            <wp:extent cx="5029200" cy="141693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reauth.png"/>
                    <pic:cNvPicPr/>
                  </pic:nvPicPr>
                  <pic:blipFill>
                    <a:blip r:embed="rId11"/>
                    <a:stretch>
                      <a:fillRect/>
                    </a:stretch>
                  </pic:blipFill>
                  <pic:spPr>
                    <a:xfrm>
                      <a:off x="0" y="0"/>
                      <a:ext cx="5029200" cy="14169362"/>
                    </a:xfrm>
                    <a:prstGeom prst="rect">
                      <a:avLst/>
                    </a:prstGeom>
                  </pic:spPr>
                </pic:pic>
              </a:graphicData>
            </a:graphic>
          </wp:inline>
        </w:drawing>
      </w:r>
    </w:p>
    <w:p w14:paraId="3D83321A"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lastRenderedPageBreak/>
        <w:t>Figure: Pre-Authorization Workflow</w:t>
      </w:r>
    </w:p>
    <w:p w14:paraId="6D25E0BD" w14:textId="77777777" w:rsidR="00DB2D9C" w:rsidRPr="006853E2" w:rsidRDefault="00000000">
      <w:pPr>
        <w:pStyle w:val="Heading3"/>
        <w:rPr>
          <w:rFonts w:cstheme="majorHAnsi"/>
        </w:rPr>
      </w:pPr>
      <w:r w:rsidRPr="006853E2">
        <w:rPr>
          <w:rFonts w:cstheme="majorHAnsi"/>
        </w:rPr>
        <w:t>11.3 Claims Workflow</w:t>
      </w:r>
    </w:p>
    <w:p w14:paraId="612BB5EF"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1691EDE1" wp14:editId="775F8C14">
            <wp:extent cx="5029200" cy="7035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aims.png"/>
                    <pic:cNvPicPr/>
                  </pic:nvPicPr>
                  <pic:blipFill>
                    <a:blip r:embed="rId12"/>
                    <a:stretch>
                      <a:fillRect/>
                    </a:stretch>
                  </pic:blipFill>
                  <pic:spPr>
                    <a:xfrm>
                      <a:off x="0" y="0"/>
                      <a:ext cx="5029200" cy="7035695"/>
                    </a:xfrm>
                    <a:prstGeom prst="rect">
                      <a:avLst/>
                    </a:prstGeom>
                  </pic:spPr>
                </pic:pic>
              </a:graphicData>
            </a:graphic>
          </wp:inline>
        </w:drawing>
      </w:r>
    </w:p>
    <w:p w14:paraId="64EF74A7"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Claims Workflow</w:t>
      </w:r>
    </w:p>
    <w:p w14:paraId="515B1AE9" w14:textId="77777777" w:rsidR="00DB2D9C" w:rsidRPr="006853E2" w:rsidRDefault="00000000">
      <w:pPr>
        <w:pStyle w:val="Heading3"/>
        <w:rPr>
          <w:rFonts w:cstheme="majorHAnsi"/>
        </w:rPr>
      </w:pPr>
      <w:r w:rsidRPr="006853E2">
        <w:rPr>
          <w:rFonts w:cstheme="majorHAnsi"/>
        </w:rPr>
        <w:lastRenderedPageBreak/>
        <w:t>11.4 Billing Integration Flow</w:t>
      </w:r>
    </w:p>
    <w:p w14:paraId="2F243A3B"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278DD613" wp14:editId="075A65A8">
            <wp:extent cx="5029200" cy="3766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lowchart_billing.png"/>
                    <pic:cNvPicPr/>
                  </pic:nvPicPr>
                  <pic:blipFill>
                    <a:blip r:embed="rId13"/>
                    <a:stretch>
                      <a:fillRect/>
                    </a:stretch>
                  </pic:blipFill>
                  <pic:spPr>
                    <a:xfrm>
                      <a:off x="0" y="0"/>
                      <a:ext cx="5029200" cy="3766930"/>
                    </a:xfrm>
                    <a:prstGeom prst="rect">
                      <a:avLst/>
                    </a:prstGeom>
                  </pic:spPr>
                </pic:pic>
              </a:graphicData>
            </a:graphic>
          </wp:inline>
        </w:drawing>
      </w:r>
    </w:p>
    <w:p w14:paraId="1BDABE41"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Billing Integration Flow</w:t>
      </w:r>
    </w:p>
    <w:p w14:paraId="31C18EC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698ED628" w14:textId="77777777" w:rsidR="00DB2D9C" w:rsidRPr="006853E2" w:rsidRDefault="00000000">
      <w:pPr>
        <w:pStyle w:val="Heading2"/>
        <w:rPr>
          <w:rFonts w:cstheme="majorHAnsi"/>
        </w:rPr>
      </w:pPr>
      <w:r w:rsidRPr="006853E2">
        <w:rPr>
          <w:rFonts w:cstheme="majorHAnsi"/>
        </w:rPr>
        <w:t>12. Diagrams</w:t>
      </w:r>
    </w:p>
    <w:p w14:paraId="27BABE62" w14:textId="77777777" w:rsidR="00DB2D9C" w:rsidRPr="006853E2" w:rsidRDefault="00000000">
      <w:pPr>
        <w:pStyle w:val="Heading3"/>
        <w:rPr>
          <w:rFonts w:cstheme="majorHAnsi"/>
        </w:rPr>
      </w:pPr>
      <w:r w:rsidRPr="006853E2">
        <w:rPr>
          <w:rFonts w:cstheme="majorHAnsi"/>
        </w:rPr>
        <w:t>12.1 Flowchart Diagram</w:t>
      </w:r>
    </w:p>
    <w:p w14:paraId="4226872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xml:space="preserve">*The complete workflow flowcharts are documented in Section 11 </w:t>
      </w:r>
      <w:proofErr w:type="gramStart"/>
      <w:r w:rsidRPr="006853E2">
        <w:rPr>
          <w:rFonts w:asciiTheme="majorHAnsi" w:hAnsiTheme="majorHAnsi" w:cstheme="majorHAnsi"/>
          <w:b/>
          <w:bCs/>
        </w:rPr>
        <w:t>above:*</w:t>
      </w:r>
      <w:proofErr w:type="gramEnd"/>
    </w:p>
    <w:p w14:paraId="5B1AA21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Policy &amp; Scheme Registration Flow</w:t>
      </w:r>
    </w:p>
    <w:p w14:paraId="27C8AFB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Pre-Authorization Workflow</w:t>
      </w:r>
    </w:p>
    <w:p w14:paraId="590A8A4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Claims Workflow</w:t>
      </w:r>
    </w:p>
    <w:p w14:paraId="04687EF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Billing Integration Flow</w:t>
      </w:r>
    </w:p>
    <w:p w14:paraId="37DCBA01" w14:textId="77777777" w:rsidR="00DB2D9C" w:rsidRPr="006853E2" w:rsidRDefault="00000000">
      <w:pPr>
        <w:pStyle w:val="Heading3"/>
        <w:rPr>
          <w:rFonts w:cstheme="majorHAnsi"/>
        </w:rPr>
      </w:pPr>
      <w:r w:rsidRPr="006853E2">
        <w:rPr>
          <w:rFonts w:cstheme="majorHAnsi"/>
        </w:rPr>
        <w:t>12.2 Data Flow Diagram (DFD)</w:t>
      </w:r>
    </w:p>
    <w:p w14:paraId="29D8892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DFD Level 0 — Insurance System Context</w:t>
      </w:r>
    </w:p>
    <w:p w14:paraId="7311D635"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lastRenderedPageBreak/>
        <w:drawing>
          <wp:inline distT="0" distB="0" distL="0" distR="0" wp14:anchorId="31FA8DD6" wp14:editId="7420203C">
            <wp:extent cx="5029200" cy="61563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lowchart_policy.png"/>
                    <pic:cNvPicPr/>
                  </pic:nvPicPr>
                  <pic:blipFill>
                    <a:blip r:embed="rId10"/>
                    <a:stretch>
                      <a:fillRect/>
                    </a:stretch>
                  </pic:blipFill>
                  <pic:spPr>
                    <a:xfrm>
                      <a:off x="0" y="0"/>
                      <a:ext cx="5029200" cy="6156316"/>
                    </a:xfrm>
                    <a:prstGeom prst="rect">
                      <a:avLst/>
                    </a:prstGeom>
                  </pic:spPr>
                </pic:pic>
              </a:graphicData>
            </a:graphic>
          </wp:inline>
        </w:drawing>
      </w:r>
    </w:p>
    <w:p w14:paraId="0E53AEEF"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Policy &amp; Scheme Registration Flow</w:t>
      </w:r>
    </w:p>
    <w:p w14:paraId="3B6ACE1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DFD Level 1 — Insurance Internal Processes</w:t>
      </w:r>
    </w:p>
    <w:p w14:paraId="0B70CB82"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lastRenderedPageBreak/>
        <w:drawing>
          <wp:inline distT="0" distB="0" distL="0" distR="0" wp14:anchorId="0F81814E" wp14:editId="764A4933">
            <wp:extent cx="5029200" cy="14169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reauth.png"/>
                    <pic:cNvPicPr/>
                  </pic:nvPicPr>
                  <pic:blipFill>
                    <a:blip r:embed="rId11"/>
                    <a:stretch>
                      <a:fillRect/>
                    </a:stretch>
                  </pic:blipFill>
                  <pic:spPr>
                    <a:xfrm>
                      <a:off x="0" y="0"/>
                      <a:ext cx="5029200" cy="14169362"/>
                    </a:xfrm>
                    <a:prstGeom prst="rect">
                      <a:avLst/>
                    </a:prstGeom>
                  </pic:spPr>
                </pic:pic>
              </a:graphicData>
            </a:graphic>
          </wp:inline>
        </w:drawing>
      </w:r>
    </w:p>
    <w:p w14:paraId="013BDF78"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lastRenderedPageBreak/>
        <w:t>Figure: Pre-Authorization Workflow</w:t>
      </w:r>
    </w:p>
    <w:p w14:paraId="70F8BCA2" w14:textId="77777777" w:rsidR="00DB2D9C" w:rsidRPr="006853E2" w:rsidRDefault="00000000">
      <w:pPr>
        <w:pStyle w:val="Heading3"/>
        <w:rPr>
          <w:rFonts w:cstheme="majorHAnsi"/>
        </w:rPr>
      </w:pPr>
      <w:r w:rsidRPr="006853E2">
        <w:rPr>
          <w:rFonts w:cstheme="majorHAnsi"/>
        </w:rPr>
        <w:t>12.3 Use Case Diagram</w:t>
      </w:r>
    </w:p>
    <w:p w14:paraId="11697BFB"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1AE72EC1" wp14:editId="31F95417">
            <wp:extent cx="5029200" cy="7035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aims.png"/>
                    <pic:cNvPicPr/>
                  </pic:nvPicPr>
                  <pic:blipFill>
                    <a:blip r:embed="rId12"/>
                    <a:stretch>
                      <a:fillRect/>
                    </a:stretch>
                  </pic:blipFill>
                  <pic:spPr>
                    <a:xfrm>
                      <a:off x="0" y="0"/>
                      <a:ext cx="5029200" cy="7035695"/>
                    </a:xfrm>
                    <a:prstGeom prst="rect">
                      <a:avLst/>
                    </a:prstGeom>
                  </pic:spPr>
                </pic:pic>
              </a:graphicData>
            </a:graphic>
          </wp:inline>
        </w:drawing>
      </w:r>
    </w:p>
    <w:p w14:paraId="16C60535"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Claims Workflow</w:t>
      </w:r>
    </w:p>
    <w:p w14:paraId="45C27E7F" w14:textId="77777777" w:rsidR="00DB2D9C" w:rsidRPr="006853E2" w:rsidRDefault="00000000">
      <w:pPr>
        <w:pStyle w:val="Heading3"/>
        <w:rPr>
          <w:rFonts w:cstheme="majorHAnsi"/>
        </w:rPr>
      </w:pPr>
      <w:r w:rsidRPr="006853E2">
        <w:rPr>
          <w:rFonts w:cstheme="majorHAnsi"/>
        </w:rPr>
        <w:lastRenderedPageBreak/>
        <w:t>12.4 Sequence Diagram — Pre-Authorization Flow</w:t>
      </w:r>
    </w:p>
    <w:p w14:paraId="517BA97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451BD61D" wp14:editId="57F1F59E">
            <wp:extent cx="5029200" cy="56922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auth.png"/>
                    <pic:cNvPicPr/>
                  </pic:nvPicPr>
                  <pic:blipFill>
                    <a:blip r:embed="rId14"/>
                    <a:stretch>
                      <a:fillRect/>
                    </a:stretch>
                  </pic:blipFill>
                  <pic:spPr>
                    <a:xfrm>
                      <a:off x="0" y="0"/>
                      <a:ext cx="5029200" cy="5692222"/>
                    </a:xfrm>
                    <a:prstGeom prst="rect">
                      <a:avLst/>
                    </a:prstGeom>
                  </pic:spPr>
                </pic:pic>
              </a:graphicData>
            </a:graphic>
          </wp:inline>
        </w:drawing>
      </w:r>
    </w:p>
    <w:p w14:paraId="102170E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Pre-Authorization Flow</w:t>
      </w:r>
    </w:p>
    <w:p w14:paraId="6DF547F9" w14:textId="77777777" w:rsidR="00DB2D9C" w:rsidRPr="006853E2" w:rsidRDefault="00000000">
      <w:pPr>
        <w:pStyle w:val="Heading3"/>
        <w:rPr>
          <w:rFonts w:cstheme="majorHAnsi"/>
        </w:rPr>
      </w:pPr>
      <w:r w:rsidRPr="006853E2">
        <w:rPr>
          <w:rFonts w:cstheme="majorHAnsi"/>
        </w:rPr>
        <w:lastRenderedPageBreak/>
        <w:t>12.5 Sequence Diagram — Claim Processing Flow</w:t>
      </w:r>
    </w:p>
    <w:p w14:paraId="75D71789"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lastRenderedPageBreak/>
        <w:drawing>
          <wp:inline distT="0" distB="0" distL="0" distR="0" wp14:anchorId="78689B7E" wp14:editId="60221C98">
            <wp:extent cx="5029200" cy="84945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claims.png"/>
                    <pic:cNvPicPr/>
                  </pic:nvPicPr>
                  <pic:blipFill>
                    <a:blip r:embed="rId15"/>
                    <a:stretch>
                      <a:fillRect/>
                    </a:stretch>
                  </pic:blipFill>
                  <pic:spPr>
                    <a:xfrm>
                      <a:off x="0" y="0"/>
                      <a:ext cx="5029200" cy="8494587"/>
                    </a:xfrm>
                    <a:prstGeom prst="rect">
                      <a:avLst/>
                    </a:prstGeom>
                  </pic:spPr>
                </pic:pic>
              </a:graphicData>
            </a:graphic>
          </wp:inline>
        </w:drawing>
      </w:r>
    </w:p>
    <w:p w14:paraId="57AEDB2E"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lastRenderedPageBreak/>
        <w:t>Figure: Claim Processing Flow</w:t>
      </w:r>
    </w:p>
    <w:p w14:paraId="6A1B49A7" w14:textId="77777777" w:rsidR="00DB2D9C" w:rsidRPr="006853E2" w:rsidRDefault="00000000">
      <w:pPr>
        <w:pStyle w:val="Heading3"/>
        <w:rPr>
          <w:rFonts w:cstheme="majorHAnsi"/>
        </w:rPr>
      </w:pPr>
      <w:r w:rsidRPr="006853E2">
        <w:rPr>
          <w:rFonts w:cstheme="majorHAnsi"/>
        </w:rPr>
        <w:t>12.6 Module Interaction Diagram</w:t>
      </w:r>
    </w:p>
    <w:p w14:paraId="33E5729F"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noProof/>
        </w:rPr>
        <w:drawing>
          <wp:inline distT="0" distB="0" distL="0" distR="0" wp14:anchorId="17AFDBBF" wp14:editId="508DF0C6">
            <wp:extent cx="5029200" cy="6786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ule_interaction.png"/>
                    <pic:cNvPicPr/>
                  </pic:nvPicPr>
                  <pic:blipFill>
                    <a:blip r:embed="rId16"/>
                    <a:stretch>
                      <a:fillRect/>
                    </a:stretch>
                  </pic:blipFill>
                  <pic:spPr>
                    <a:xfrm>
                      <a:off x="0" y="0"/>
                      <a:ext cx="5029200" cy="678667"/>
                    </a:xfrm>
                    <a:prstGeom prst="rect">
                      <a:avLst/>
                    </a:prstGeom>
                  </pic:spPr>
                </pic:pic>
              </a:graphicData>
            </a:graphic>
          </wp:inline>
        </w:drawing>
      </w:r>
    </w:p>
    <w:p w14:paraId="046B0745" w14:textId="77777777" w:rsidR="00DB2D9C" w:rsidRPr="006853E2" w:rsidRDefault="00000000">
      <w:pPr>
        <w:jc w:val="center"/>
        <w:rPr>
          <w:rFonts w:asciiTheme="majorHAnsi" w:hAnsiTheme="majorHAnsi" w:cstheme="majorHAnsi"/>
          <w:b/>
          <w:bCs/>
        </w:rPr>
      </w:pPr>
      <w:r w:rsidRPr="006853E2">
        <w:rPr>
          <w:rFonts w:asciiTheme="majorHAnsi" w:hAnsiTheme="majorHAnsi" w:cstheme="majorHAnsi"/>
          <w:b/>
          <w:bCs/>
        </w:rPr>
        <w:t>Figure: Module Interaction Diagram</w:t>
      </w:r>
    </w:p>
    <w:p w14:paraId="19029CD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14469AA0" w14:textId="77777777" w:rsidR="00DB2D9C" w:rsidRPr="006853E2" w:rsidRDefault="00000000">
      <w:pPr>
        <w:pStyle w:val="Heading2"/>
        <w:rPr>
          <w:rFonts w:cstheme="majorHAnsi"/>
        </w:rPr>
      </w:pPr>
      <w:r w:rsidRPr="006853E2">
        <w:rPr>
          <w:rFonts w:cstheme="majorHAnsi"/>
        </w:rPr>
        <w:t>13. Integration Points</w:t>
      </w:r>
    </w:p>
    <w:p w14:paraId="73A6B567" w14:textId="77777777" w:rsidR="00DB2D9C" w:rsidRPr="006853E2" w:rsidRDefault="00000000">
      <w:pPr>
        <w:pStyle w:val="Heading3"/>
        <w:rPr>
          <w:rFonts w:cstheme="majorHAnsi"/>
        </w:rPr>
      </w:pPr>
      <w:r w:rsidRPr="006853E2">
        <w:rPr>
          <w:rFonts w:cstheme="majorHAnsi"/>
        </w:rPr>
        <w:t>13.1 Reception ↔ Insurance</w:t>
      </w:r>
    </w:p>
    <w:p w14:paraId="5D8A22F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When a receptionist registers a patient with insurance, the system automatically creates a Draft pre-authorization request.</w:t>
      </w:r>
    </w:p>
    <w:p w14:paraId="176CED0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Trigger: Patient registration with `insurance: true` flag</w:t>
      </w:r>
    </w:p>
    <w:p w14:paraId="48CEB47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`POST /api/insurance/pre-auth`</w:t>
      </w:r>
    </w:p>
    <w:p w14:paraId="3CEECBB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Result: PreAuthRequest saved with status "Draft" for insurance desk to process</w:t>
      </w:r>
    </w:p>
    <w:p w14:paraId="30092C8E" w14:textId="77777777" w:rsidR="00DB2D9C" w:rsidRPr="006853E2" w:rsidRDefault="00000000">
      <w:pPr>
        <w:pStyle w:val="Heading3"/>
        <w:rPr>
          <w:rFonts w:cstheme="majorHAnsi"/>
        </w:rPr>
      </w:pPr>
      <w:r w:rsidRPr="006853E2">
        <w:rPr>
          <w:rFonts w:cstheme="majorHAnsi"/>
        </w:rPr>
        <w:t>13.2 Insurance ↔ Billing</w:t>
      </w:r>
    </w:p>
    <w:p w14:paraId="6AFF029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When a claim is approved, the insurance module creates a billing mapping record. The billing module fetches this data to display insurance coverage splits.</w:t>
      </w:r>
    </w:p>
    <w:p w14:paraId="54139E9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Trigger: Claim status changed to "Approved"</w:t>
      </w:r>
    </w:p>
    <w:p w14:paraId="0FB70B9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`POST /api/insurance/billing/mapping`</w:t>
      </w:r>
    </w:p>
    <w:p w14:paraId="7C44CE2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Consumer: Billing Module via `GET /api/insurance/billing/summary</w:t>
      </w:r>
      <w:proofErr w:type="gramStart"/>
      <w:r w:rsidRPr="006853E2">
        <w:rPr>
          <w:rFonts w:asciiTheme="majorHAnsi" w:hAnsiTheme="majorHAnsi" w:cstheme="majorHAnsi"/>
          <w:b/>
          <w:bCs/>
        </w:rPr>
        <w:t>/:patientId</w:t>
      </w:r>
      <w:proofErr w:type="gramEnd"/>
      <w:r w:rsidRPr="006853E2">
        <w:rPr>
          <w:rFonts w:asciiTheme="majorHAnsi" w:hAnsiTheme="majorHAnsi" w:cstheme="majorHAnsi"/>
          <w:b/>
          <w:bCs/>
        </w:rPr>
        <w:t>`</w:t>
      </w:r>
    </w:p>
    <w:p w14:paraId="76A5019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Frontend: `InsuranceSplitCard.jsx` displays the breakdown</w:t>
      </w:r>
    </w:p>
    <w:p w14:paraId="333AAE7C" w14:textId="77777777" w:rsidR="00DB2D9C" w:rsidRPr="006853E2" w:rsidRDefault="00000000">
      <w:pPr>
        <w:pStyle w:val="Heading3"/>
        <w:rPr>
          <w:rFonts w:cstheme="majorHAnsi"/>
        </w:rPr>
      </w:pPr>
      <w:r w:rsidRPr="006853E2">
        <w:rPr>
          <w:rFonts w:cstheme="majorHAnsi"/>
        </w:rPr>
        <w:t>13.3 Admin ↔ Insurance</w:t>
      </w:r>
    </w:p>
    <w:p w14:paraId="6D44A08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Admin Module manages the master data that the Insurance Module depends on.</w:t>
      </w:r>
    </w:p>
    <w:p w14:paraId="7CCFB1A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API: `GET /api/insurance/master-data/tpas`, `GET /api/insurance/master-data/companies`</w:t>
      </w:r>
    </w:p>
    <w:p w14:paraId="46DE9C7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Frontend: Admin Dashboard → "Insurance Master" view</w:t>
      </w:r>
    </w:p>
    <w:p w14:paraId="6524A059" w14:textId="77777777" w:rsidR="00DB2D9C" w:rsidRPr="006853E2" w:rsidRDefault="00000000">
      <w:pPr>
        <w:pStyle w:val="Heading3"/>
        <w:rPr>
          <w:rFonts w:cstheme="majorHAnsi"/>
        </w:rPr>
      </w:pPr>
      <w:r w:rsidRPr="006853E2">
        <w:rPr>
          <w:rFonts w:cstheme="majorHAnsi"/>
        </w:rPr>
        <w:t>13.4 Doctor ↔ Insurance</w:t>
      </w:r>
    </w:p>
    <w:p w14:paraId="4928557E"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Doctors initiate pre-auth requests and upload clinical documents.</w:t>
      </w:r>
    </w:p>
    <w:p w14:paraId="2B64907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Flow: Doctor Dashboard → Diagnosis → Request Pre-Auth → Insurance Module</w:t>
      </w:r>
    </w:p>
    <w:p w14:paraId="4C0759A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Documents: Clinical reports, prescriptions, investigation results</w:t>
      </w:r>
    </w:p>
    <w:p w14:paraId="51076ADB" w14:textId="77777777" w:rsidR="00DB2D9C" w:rsidRPr="006853E2" w:rsidRDefault="00000000">
      <w:pPr>
        <w:pStyle w:val="Heading3"/>
        <w:rPr>
          <w:rFonts w:cstheme="majorHAnsi"/>
        </w:rPr>
      </w:pPr>
      <w:r w:rsidRPr="006853E2">
        <w:rPr>
          <w:rFonts w:cstheme="majorHAnsi"/>
        </w:rPr>
        <w:t>13.5 Pharmacy ↔ Insurance</w:t>
      </w:r>
    </w:p>
    <w:p w14:paraId="249B31D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Pharmacy bills are included in claim totals for insurance reimbursement.</w:t>
      </w:r>
    </w:p>
    <w:p w14:paraId="70D30C1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Flow: Pharmacy generates bill → Bill included in claim total → Insurance processes</w:t>
      </w:r>
    </w:p>
    <w:p w14:paraId="6B83E78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3E554A8E" w14:textId="77777777" w:rsidR="00DB2D9C" w:rsidRPr="006853E2" w:rsidRDefault="00000000">
      <w:pPr>
        <w:pStyle w:val="Heading2"/>
        <w:rPr>
          <w:rFonts w:cstheme="majorHAnsi"/>
        </w:rPr>
      </w:pPr>
      <w:r w:rsidRPr="006853E2">
        <w:rPr>
          <w:rFonts w:cstheme="majorHAnsi"/>
        </w:rPr>
        <w:t>14. Technology Stack</w:t>
      </w:r>
    </w:p>
    <w:p w14:paraId="691A0BD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Layer | Technology | Version |</w:t>
      </w:r>
    </w:p>
    <w:p w14:paraId="27442FC9"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7DEA0A3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**Frontend Framework** | React | 19.2.5 |</w:t>
      </w:r>
    </w:p>
    <w:p w14:paraId="16968B7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**Routing** | React Router DOM | 7.15.0 |</w:t>
      </w:r>
    </w:p>
    <w:p w14:paraId="28702F04"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**HTTP Client** | Axios | 1.15.0 |</w:t>
      </w:r>
    </w:p>
    <w:p w14:paraId="72C8726F"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**Backend Runtime** | Node.js | — |</w:t>
      </w:r>
    </w:p>
    <w:p w14:paraId="0EDAFF3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**Backend Framework** | Express | 5.2.1 |</w:t>
      </w:r>
    </w:p>
    <w:p w14:paraId="027CBFD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**Database** | MongoDB (Atlas) | — |</w:t>
      </w:r>
    </w:p>
    <w:p w14:paraId="06D74D3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**ODM** | Mongoose | 9.4.1 |</w:t>
      </w:r>
    </w:p>
    <w:p w14:paraId="0CB9980A"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**Validation** | express-validator | 7.3.2 |</w:t>
      </w:r>
    </w:p>
    <w:p w14:paraId="470A816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**File Upload** | Multer | 2.1.1 |</w:t>
      </w:r>
    </w:p>
    <w:p w14:paraId="79142051"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**Authentication** | bcryptjs, jsonwebtoken | 3.0.3, 9.0.3 |</w:t>
      </w:r>
    </w:p>
    <w:p w14:paraId="1428C80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**Environment** | dotenv | 17.4.1 |</w:t>
      </w:r>
    </w:p>
    <w:p w14:paraId="7B8F61A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**CORS** | cors | 2.8.6 |</w:t>
      </w:r>
    </w:p>
    <w:p w14:paraId="46A32A93"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**Dev Tools** | nodemon | 3.1.14 |</w:t>
      </w:r>
    </w:p>
    <w:p w14:paraId="7CA525A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66A1CF0E" w14:textId="77777777" w:rsidR="00DB2D9C" w:rsidRPr="006853E2" w:rsidRDefault="00000000">
      <w:pPr>
        <w:pStyle w:val="Heading2"/>
        <w:rPr>
          <w:rFonts w:cstheme="majorHAnsi"/>
        </w:rPr>
      </w:pPr>
      <w:r w:rsidRPr="006853E2">
        <w:rPr>
          <w:rFonts w:cstheme="majorHAnsi"/>
        </w:rPr>
        <w:t>15. Setup &amp; Configuration</w:t>
      </w:r>
    </w:p>
    <w:p w14:paraId="68913B34" w14:textId="77777777" w:rsidR="00DB2D9C" w:rsidRPr="006853E2" w:rsidRDefault="00000000">
      <w:pPr>
        <w:pStyle w:val="Heading3"/>
        <w:rPr>
          <w:rFonts w:cstheme="majorHAnsi"/>
        </w:rPr>
      </w:pPr>
      <w:r w:rsidRPr="006853E2">
        <w:rPr>
          <w:rFonts w:cstheme="majorHAnsi"/>
        </w:rPr>
        <w:t>15.1 Prerequisites</w:t>
      </w:r>
    </w:p>
    <w:p w14:paraId="2699220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Node.js (v18+)</w:t>
      </w:r>
    </w:p>
    <w:p w14:paraId="5BBBC5E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MongoDB Atlas account (or local MongoDB instance)</w:t>
      </w:r>
    </w:p>
    <w:p w14:paraId="4DA41AD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npm or yarn</w:t>
      </w:r>
    </w:p>
    <w:p w14:paraId="2BA58CFC" w14:textId="77777777" w:rsidR="00DB2D9C" w:rsidRPr="006853E2" w:rsidRDefault="00000000">
      <w:pPr>
        <w:pStyle w:val="Heading3"/>
        <w:rPr>
          <w:rFonts w:cstheme="majorHAnsi"/>
        </w:rPr>
      </w:pPr>
      <w:r w:rsidRPr="006853E2">
        <w:rPr>
          <w:rFonts w:cstheme="majorHAnsi"/>
        </w:rPr>
        <w:t>15.2 Backend Setup</w:t>
      </w:r>
    </w:p>
    <w:p w14:paraId="091E56D9" w14:textId="77777777" w:rsidR="00DB2D9C" w:rsidRPr="006853E2" w:rsidRDefault="00000000">
      <w:pPr>
        <w:pStyle w:val="Heading1"/>
        <w:rPr>
          <w:rFonts w:cstheme="majorHAnsi"/>
        </w:rPr>
      </w:pPr>
      <w:r w:rsidRPr="006853E2">
        <w:rPr>
          <w:rFonts w:cstheme="majorHAnsi"/>
        </w:rPr>
        <w:t>Navigate to backend</w:t>
      </w:r>
    </w:p>
    <w:p w14:paraId="6BF6784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cd Backend</w:t>
      </w:r>
    </w:p>
    <w:p w14:paraId="69704302" w14:textId="77777777" w:rsidR="00DB2D9C" w:rsidRPr="006853E2" w:rsidRDefault="00000000">
      <w:pPr>
        <w:pStyle w:val="Heading1"/>
        <w:rPr>
          <w:rFonts w:cstheme="majorHAnsi"/>
        </w:rPr>
      </w:pPr>
      <w:r w:rsidRPr="006853E2">
        <w:rPr>
          <w:rFonts w:cstheme="majorHAnsi"/>
        </w:rPr>
        <w:t>Install dependencies</w:t>
      </w:r>
    </w:p>
    <w:p w14:paraId="12C7851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npm install</w:t>
      </w:r>
    </w:p>
    <w:p w14:paraId="0B48686B" w14:textId="77777777" w:rsidR="00DB2D9C" w:rsidRPr="006853E2" w:rsidRDefault="00000000">
      <w:pPr>
        <w:pStyle w:val="Heading1"/>
        <w:rPr>
          <w:rFonts w:cstheme="majorHAnsi"/>
        </w:rPr>
      </w:pPr>
      <w:r w:rsidRPr="006853E2">
        <w:rPr>
          <w:rFonts w:cstheme="majorHAnsi"/>
        </w:rPr>
        <w:lastRenderedPageBreak/>
        <w:t>Seed insurance master data (TPAs + Companies)</w:t>
      </w:r>
    </w:p>
    <w:p w14:paraId="73DA8DC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node seeds/insuranceSeed.js</w:t>
      </w:r>
    </w:p>
    <w:p w14:paraId="227E4BB6" w14:textId="77777777" w:rsidR="00DB2D9C" w:rsidRPr="006853E2" w:rsidRDefault="00000000">
      <w:pPr>
        <w:pStyle w:val="Heading1"/>
        <w:rPr>
          <w:rFonts w:cstheme="majorHAnsi"/>
        </w:rPr>
      </w:pPr>
      <w:r w:rsidRPr="006853E2">
        <w:rPr>
          <w:rFonts w:cstheme="majorHAnsi"/>
        </w:rPr>
        <w:t>Start development server</w:t>
      </w:r>
    </w:p>
    <w:p w14:paraId="622B49F9"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npm run dev</w:t>
      </w:r>
    </w:p>
    <w:p w14:paraId="31C1D2E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Server runs on `http://localhost:5000`.</w:t>
      </w:r>
    </w:p>
    <w:p w14:paraId="73C42AD9" w14:textId="77777777" w:rsidR="00DB2D9C" w:rsidRPr="006853E2" w:rsidRDefault="00000000">
      <w:pPr>
        <w:pStyle w:val="Heading3"/>
        <w:rPr>
          <w:rFonts w:cstheme="majorHAnsi"/>
        </w:rPr>
      </w:pPr>
      <w:r w:rsidRPr="006853E2">
        <w:rPr>
          <w:rFonts w:cstheme="majorHAnsi"/>
        </w:rPr>
        <w:t>15.3 Frontend Setup</w:t>
      </w:r>
    </w:p>
    <w:p w14:paraId="47ACC59C" w14:textId="77777777" w:rsidR="00DB2D9C" w:rsidRPr="006853E2" w:rsidRDefault="00000000">
      <w:pPr>
        <w:pStyle w:val="Heading1"/>
        <w:rPr>
          <w:rFonts w:cstheme="majorHAnsi"/>
        </w:rPr>
      </w:pPr>
      <w:r w:rsidRPr="006853E2">
        <w:rPr>
          <w:rFonts w:cstheme="majorHAnsi"/>
        </w:rPr>
        <w:t>Navigate to frontend</w:t>
      </w:r>
    </w:p>
    <w:p w14:paraId="4A25D86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cd frontend</w:t>
      </w:r>
    </w:p>
    <w:p w14:paraId="28EB9C05" w14:textId="77777777" w:rsidR="00DB2D9C" w:rsidRPr="006853E2" w:rsidRDefault="00000000">
      <w:pPr>
        <w:pStyle w:val="Heading1"/>
        <w:rPr>
          <w:rFonts w:cstheme="majorHAnsi"/>
        </w:rPr>
      </w:pPr>
      <w:r w:rsidRPr="006853E2">
        <w:rPr>
          <w:rFonts w:cstheme="majorHAnsi"/>
        </w:rPr>
        <w:t>Install dependencies</w:t>
      </w:r>
    </w:p>
    <w:p w14:paraId="71CD32E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npm install</w:t>
      </w:r>
    </w:p>
    <w:p w14:paraId="68277008" w14:textId="77777777" w:rsidR="00DB2D9C" w:rsidRPr="006853E2" w:rsidRDefault="00000000">
      <w:pPr>
        <w:pStyle w:val="Heading1"/>
        <w:rPr>
          <w:rFonts w:cstheme="majorHAnsi"/>
        </w:rPr>
      </w:pPr>
      <w:r w:rsidRPr="006853E2">
        <w:rPr>
          <w:rFonts w:cstheme="majorHAnsi"/>
        </w:rPr>
        <w:t>Start development server</w:t>
      </w:r>
    </w:p>
    <w:p w14:paraId="4C01DD1D"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npm start</w:t>
      </w:r>
    </w:p>
    <w:p w14:paraId="7E8C853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Frontend runs on `http://localhost:3000`.</w:t>
      </w:r>
    </w:p>
    <w:p w14:paraId="6FDE729A" w14:textId="77777777" w:rsidR="00DB2D9C" w:rsidRPr="006853E2" w:rsidRDefault="00000000">
      <w:pPr>
        <w:pStyle w:val="Heading3"/>
        <w:rPr>
          <w:rFonts w:cstheme="majorHAnsi"/>
        </w:rPr>
      </w:pPr>
      <w:r w:rsidRPr="006853E2">
        <w:rPr>
          <w:rFonts w:cstheme="majorHAnsi"/>
        </w:rPr>
        <w:t>15.4 MongoDB Collections</w:t>
      </w:r>
    </w:p>
    <w:p w14:paraId="43DF7B0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insurance module uses these collections in the `hospitalDB` database:</w:t>
      </w:r>
    </w:p>
    <w:p w14:paraId="6F7E8EF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Collection | Purpose |</w:t>
      </w:r>
    </w:p>
    <w:p w14:paraId="6540272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w:t>
      </w:r>
    </w:p>
    <w:p w14:paraId="692BA3B7"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`insurance_policies` | Private insurance policies |</w:t>
      </w:r>
    </w:p>
    <w:p w14:paraId="4A34906D"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`government_schemes` | Government scheme enrollments |</w:t>
      </w:r>
    </w:p>
    <w:p w14:paraId="5D95837B"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xml:space="preserve">| `pre_authorization_requests` | </w:t>
      </w:r>
      <w:proofErr w:type="gramStart"/>
      <w:r w:rsidRPr="006853E2">
        <w:rPr>
          <w:rFonts w:asciiTheme="majorHAnsi" w:hAnsiTheme="majorHAnsi" w:cstheme="majorHAnsi"/>
          <w:b/>
          <w:bCs/>
          <w:sz w:val="16"/>
        </w:rPr>
        <w:t>Pre-auth</w:t>
      </w:r>
      <w:proofErr w:type="gramEnd"/>
      <w:r w:rsidRPr="006853E2">
        <w:rPr>
          <w:rFonts w:asciiTheme="majorHAnsi" w:hAnsiTheme="majorHAnsi" w:cstheme="majorHAnsi"/>
          <w:b/>
          <w:bCs/>
          <w:sz w:val="16"/>
        </w:rPr>
        <w:t xml:space="preserve"> requests |</w:t>
      </w:r>
    </w:p>
    <w:p w14:paraId="4BE1F66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`insurance_claims` | Cashless &amp; reimbursement claims |</w:t>
      </w:r>
    </w:p>
    <w:p w14:paraId="36B5A1E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`claim_documents` | Uploaded medical documents |</w:t>
      </w:r>
    </w:p>
    <w:p w14:paraId="711123BC"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`insurance_billing_mappings` | Insurance-billing split records |</w:t>
      </w:r>
    </w:p>
    <w:p w14:paraId="3994D710"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`tpa_master` | TPA registry |</w:t>
      </w:r>
    </w:p>
    <w:p w14:paraId="1E0B4CB8"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`insurance_companies` | Insurer registry |</w:t>
      </w:r>
    </w:p>
    <w:p w14:paraId="328AE265" w14:textId="77777777" w:rsidR="00DB2D9C" w:rsidRPr="006853E2" w:rsidRDefault="00000000">
      <w:pPr>
        <w:rPr>
          <w:rFonts w:asciiTheme="majorHAnsi" w:hAnsiTheme="majorHAnsi" w:cstheme="majorHAnsi"/>
          <w:b/>
          <w:bCs/>
        </w:rPr>
      </w:pPr>
      <w:r w:rsidRPr="006853E2">
        <w:rPr>
          <w:rFonts w:asciiTheme="majorHAnsi" w:hAnsiTheme="majorHAnsi" w:cstheme="majorHAnsi"/>
          <w:b/>
          <w:bCs/>
          <w:sz w:val="16"/>
        </w:rPr>
        <w:t>| `official_forms_registry` | Official form directory |</w:t>
      </w:r>
    </w:p>
    <w:p w14:paraId="151C1556" w14:textId="77777777" w:rsidR="00DB2D9C" w:rsidRPr="006853E2" w:rsidRDefault="00000000">
      <w:pPr>
        <w:pStyle w:val="Heading3"/>
        <w:rPr>
          <w:rFonts w:cstheme="majorHAnsi"/>
        </w:rPr>
      </w:pPr>
      <w:r w:rsidRPr="006853E2">
        <w:rPr>
          <w:rFonts w:cstheme="majorHAnsi"/>
        </w:rPr>
        <w:t>15.5 Postman Collection</w:t>
      </w:r>
    </w:p>
    <w:p w14:paraId="716B3325"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 pre-built Postman collection is available at:</w:t>
      </w:r>
    </w:p>
    <w:p w14:paraId="3896076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`Backend/insurance-api.postman_collection.json`</w:t>
      </w:r>
    </w:p>
    <w:p w14:paraId="6EA6E91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lastRenderedPageBreak/>
        <w:t>____________________________________________________________</w:t>
      </w:r>
    </w:p>
    <w:p w14:paraId="1448D5B3" w14:textId="77777777" w:rsidR="00DB2D9C" w:rsidRPr="006853E2" w:rsidRDefault="00000000">
      <w:pPr>
        <w:pStyle w:val="Heading2"/>
        <w:rPr>
          <w:rFonts w:cstheme="majorHAnsi"/>
        </w:rPr>
      </w:pPr>
      <w:r w:rsidRPr="006853E2">
        <w:rPr>
          <w:rFonts w:cstheme="majorHAnsi"/>
        </w:rPr>
        <w:t>16. Conclusion</w:t>
      </w:r>
    </w:p>
    <w:p w14:paraId="493AEC4C"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The Insurance Module provides a comprehensive solution for managing hospital insurance operations. It handles the complete lifecycle from policy registration through pre-authorization, claims processing, and billing integration.</w:t>
      </w:r>
    </w:p>
    <w:p w14:paraId="7488094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Key Accomplishments:</w:t>
      </w:r>
    </w:p>
    <w:p w14:paraId="21D8072A"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- 9 MongoDB collections fully implemented with proper relationships</w:t>
      </w:r>
    </w:p>
    <w:p w14:paraId="7797962B"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- 33 API endpoints across 9 sub-routes</w:t>
      </w:r>
    </w:p>
    <w:p w14:paraId="0D68ED8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Dynamic provider-specific form rendering (IRDAI, PM-JAY, CGHS)</w:t>
      </w:r>
    </w:p>
    <w:p w14:paraId="0D6C275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Full status lifecycle tracking with audit trails</w:t>
      </w:r>
    </w:p>
    <w:p w14:paraId="092DCDE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Cross-module integration with Reception, Billing, and Admin modules</w:t>
      </w:r>
    </w:p>
    <w:p w14:paraId="3D420C7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Insurance dashboard with real-time statistics</w:t>
      </w:r>
    </w:p>
    <w:p w14:paraId="29E3EA8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Pending Items:</w:t>
      </w:r>
    </w:p>
    <w:p w14:paraId="27A8D53F"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JWT authentication and RBAC middleware enforcement</w:t>
      </w:r>
    </w:p>
    <w:p w14:paraId="13099F11"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Real notification triggers (currently mock data)</w:t>
      </w:r>
    </w:p>
    <w:p w14:paraId="73280618"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Analytics and reports module (6 planned report types)</w:t>
      </w:r>
    </w:p>
    <w:p w14:paraId="617ECC64"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Dedicated reimbursement workflow enhancements</w:t>
      </w:r>
    </w:p>
    <w:p w14:paraId="5873F3F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 Patient-facing insurance portal</w:t>
      </w:r>
    </w:p>
    <w:p w14:paraId="73632A30"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____________________________________________________________</w:t>
      </w:r>
    </w:p>
    <w:p w14:paraId="3E565D03"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Document Version: 1.0</w:t>
      </w:r>
    </w:p>
    <w:p w14:paraId="123B1362"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Last Updated: 14 May 2026</w:t>
      </w:r>
    </w:p>
    <w:p w14:paraId="7F636187"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Author: Siddhant Sangram Shinde</w:t>
      </w:r>
    </w:p>
    <w:p w14:paraId="22A16A76" w14:textId="77777777" w:rsidR="00DB2D9C" w:rsidRPr="006853E2" w:rsidRDefault="00000000">
      <w:pPr>
        <w:rPr>
          <w:rFonts w:asciiTheme="majorHAnsi" w:hAnsiTheme="majorHAnsi" w:cstheme="majorHAnsi"/>
          <w:b/>
          <w:bCs/>
        </w:rPr>
      </w:pPr>
      <w:r w:rsidRPr="006853E2">
        <w:rPr>
          <w:rFonts w:asciiTheme="majorHAnsi" w:hAnsiTheme="majorHAnsi" w:cstheme="majorHAnsi"/>
          <w:b/>
          <w:bCs/>
        </w:rPr>
        <w:t>Module: Insurance Module — Hospital Management System</w:t>
      </w:r>
    </w:p>
    <w:sectPr w:rsidR="00DB2D9C" w:rsidRPr="006853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FC40C6"/>
    <w:multiLevelType w:val="hybridMultilevel"/>
    <w:tmpl w:val="73B8C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FE1992"/>
    <w:multiLevelType w:val="hybridMultilevel"/>
    <w:tmpl w:val="D728974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618583A"/>
    <w:multiLevelType w:val="hybridMultilevel"/>
    <w:tmpl w:val="D3A618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6208156">
    <w:abstractNumId w:val="8"/>
  </w:num>
  <w:num w:numId="2" w16cid:durableId="1515611731">
    <w:abstractNumId w:val="6"/>
  </w:num>
  <w:num w:numId="3" w16cid:durableId="496848681">
    <w:abstractNumId w:val="5"/>
  </w:num>
  <w:num w:numId="4" w16cid:durableId="1815760543">
    <w:abstractNumId w:val="4"/>
  </w:num>
  <w:num w:numId="5" w16cid:durableId="1474180788">
    <w:abstractNumId w:val="7"/>
  </w:num>
  <w:num w:numId="6" w16cid:durableId="1850484503">
    <w:abstractNumId w:val="3"/>
  </w:num>
  <w:num w:numId="7" w16cid:durableId="832261219">
    <w:abstractNumId w:val="2"/>
  </w:num>
  <w:num w:numId="8" w16cid:durableId="1482456603">
    <w:abstractNumId w:val="1"/>
  </w:num>
  <w:num w:numId="9" w16cid:durableId="1139957225">
    <w:abstractNumId w:val="0"/>
  </w:num>
  <w:num w:numId="10" w16cid:durableId="514802982">
    <w:abstractNumId w:val="9"/>
  </w:num>
  <w:num w:numId="11" w16cid:durableId="2055807559">
    <w:abstractNumId w:val="11"/>
  </w:num>
  <w:num w:numId="12" w16cid:durableId="2040352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22F"/>
    <w:rsid w:val="0029639D"/>
    <w:rsid w:val="00326F90"/>
    <w:rsid w:val="006853E2"/>
    <w:rsid w:val="009925C6"/>
    <w:rsid w:val="00AA1D8D"/>
    <w:rsid w:val="00AD0F4F"/>
    <w:rsid w:val="00B47730"/>
    <w:rsid w:val="00CB0664"/>
    <w:rsid w:val="00D431F2"/>
    <w:rsid w:val="00DB2D9C"/>
    <w:rsid w:val="00E91DD7"/>
    <w:rsid w:val="00F81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1098F"/>
  <w14:defaultImageDpi w14:val="300"/>
  <w15:docId w15:val="{DEF56270-564B-4572-95A6-659B6D9C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32</Pages>
  <Words>4513</Words>
  <Characters>25730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Siddhant Shinde</cp:lastModifiedBy>
  <cp:revision>3</cp:revision>
  <dcterms:created xsi:type="dcterms:W3CDTF">2013-12-23T23:15:00Z</dcterms:created>
  <dcterms:modified xsi:type="dcterms:W3CDTF">2026-05-22T16:24:00Z</dcterms:modified>
  <cp:category/>
</cp:coreProperties>
</file>