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g7qsc0eki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 Module: Building Your First AI Agent with Copilot Studio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ibx53o68xck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Prerequisites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Microsoft work or school account</w:t>
      </w:r>
      <w:r w:rsidDel="00000000" w:rsidR="00000000" w:rsidRPr="00000000">
        <w:rPr>
          <w:rtl w:val="0"/>
        </w:rPr>
        <w:t xml:space="preserve"> (Personal accounts are not supported).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sample FAQ document (Word, PDF, or Excel) or a website URL to use as a data source.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saikdqxjf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1: Initial Setup and Agent Creation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 In:</w:t>
      </w:r>
      <w:r w:rsidDel="00000000" w:rsidR="00000000" w:rsidRPr="00000000">
        <w:rPr>
          <w:rtl w:val="0"/>
        </w:rPr>
        <w:t xml:space="preserve"> Navigate to the Copilot Studio website and sign in with your work or school credentials.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the Creator:</w:t>
      </w:r>
      <w:r w:rsidDel="00000000" w:rsidR="00000000" w:rsidRPr="00000000">
        <w:rPr>
          <w:rtl w:val="0"/>
        </w:rPr>
        <w:t xml:space="preserve"> On the left-hand menu, click </w:t>
      </w:r>
      <w:r w:rsidDel="00000000" w:rsidR="00000000" w:rsidRPr="00000000">
        <w:rPr>
          <w:b w:val="1"/>
          <w:bCs w:val="1"/>
          <w:rtl w:val="0"/>
        </w:rPr>
        <w:t xml:space="preserve">Chat</w:t>
      </w:r>
      <w:r w:rsidDel="00000000" w:rsidR="00000000" w:rsidRPr="00000000">
        <w:rPr>
          <w:rtl w:val="0"/>
        </w:rPr>
        <w:t xml:space="preserve">, then select </w:t>
      </w:r>
      <w:r w:rsidDel="00000000" w:rsidR="00000000" w:rsidRPr="00000000">
        <w:rPr>
          <w:b w:val="1"/>
          <w:bCs w:val="1"/>
          <w:rtl w:val="0"/>
        </w:rPr>
        <w:t xml:space="preserve">All agents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Creation:</w:t>
      </w:r>
      <w:r w:rsidDel="00000000" w:rsidR="00000000" w:rsidRPr="00000000">
        <w:rPr>
          <w:rtl w:val="0"/>
        </w:rPr>
        <w:t xml:space="preserve"> Click the </w:t>
      </w:r>
      <w:r w:rsidDel="00000000" w:rsidR="00000000" w:rsidRPr="00000000">
        <w:rPr>
          <w:b w:val="1"/>
          <w:bCs w:val="1"/>
          <w:rtl w:val="0"/>
        </w:rPr>
        <w:t xml:space="preserve">Create Agent</w:t>
      </w:r>
      <w:r w:rsidDel="00000000" w:rsidR="00000000" w:rsidRPr="00000000">
        <w:rPr>
          <w:rtl w:val="0"/>
        </w:rPr>
        <w:t xml:space="preserve"> button (found in the top right or on the main page).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 Your Agent:</w:t>
      </w:r>
      <w:r w:rsidDel="00000000" w:rsidR="00000000" w:rsidRPr="00000000">
        <w:rPr>
          <w:rtl w:val="0"/>
        </w:rPr>
        <w:t xml:space="preserve"> In the prompt field, use natural language to describe the agent's purpose.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 Prompt:</w:t>
      </w:r>
      <w:r w:rsidDel="00000000" w:rsidR="00000000" w:rsidRPr="00000000">
        <w:rPr>
          <w:rtl w:val="0"/>
        </w:rPr>
        <w:t xml:space="preserve"> "Create an agent called Chipbot that answers customer questions about the Kevin Cookie Company using our FAQ and company documents".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Behavior:</w:t>
      </w:r>
      <w:r w:rsidDel="00000000" w:rsidR="00000000" w:rsidRPr="00000000">
        <w:rPr>
          <w:rtl w:val="0"/>
        </w:rPr>
        <w:t xml:space="preserve"> When prompted for more details, provide specific instructions on tone and fallback procedures.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"Provide concise, friendly responses with humor. If you don't know an answer, direct customers to support@kevincookicompany.com".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45pqvlw6j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2: Fine-Tuning and Knowledge Management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  <w:r w:rsidDel="00000000" w:rsidR="00000000" w:rsidRPr="00000000">
        <w:rPr>
          <w:rtl w:val="0"/>
        </w:rPr>
        <w:t xml:space="preserve"> Click the </w:t>
      </w:r>
      <w:r w:rsidDel="00000000" w:rsidR="00000000" w:rsidRPr="00000000">
        <w:rPr>
          <w:b w:val="1"/>
          <w:bCs w:val="1"/>
          <w:rtl w:val="0"/>
        </w:rPr>
        <w:t xml:space="preserve">Configure</w:t>
      </w:r>
      <w:r w:rsidDel="00000000" w:rsidR="00000000" w:rsidRPr="00000000">
        <w:rPr>
          <w:rtl w:val="0"/>
        </w:rPr>
        <w:t xml:space="preserve"> tab at the top of the screen to refine the agent's identity.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Identity:</w:t>
      </w:r>
      <w:r w:rsidDel="00000000" w:rsidR="00000000" w:rsidRPr="00000000">
        <w:rPr>
          <w:rtl w:val="0"/>
        </w:rPr>
        <w:t xml:space="preserve"> Click the </w:t>
      </w:r>
      <w:r w:rsidDel="00000000" w:rsidR="00000000" w:rsidRPr="00000000">
        <w:rPr>
          <w:b w:val="1"/>
          <w:bCs w:val="1"/>
          <w:rtl w:val="0"/>
        </w:rPr>
        <w:t xml:space="preserve">pencil icon</w:t>
      </w:r>
      <w:r w:rsidDel="00000000" w:rsidR="00000000" w:rsidRPr="00000000">
        <w:rPr>
          <w:rtl w:val="0"/>
        </w:rPr>
        <w:t xml:space="preserve"> to change the agent’s icon (you can upload an image or use AI to generate one) and verify the name and description.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Knowledge:</w:t>
      </w:r>
      <w:r w:rsidDel="00000000" w:rsidR="00000000" w:rsidRPr="00000000">
        <w:rPr>
          <w:rtl w:val="0"/>
        </w:rPr>
        <w:t xml:space="preserve"> Scroll to the </w:t>
      </w:r>
      <w:r w:rsidDel="00000000" w:rsidR="00000000" w:rsidRPr="00000000">
        <w:rPr>
          <w:b w:val="1"/>
          <w:bCs w:val="1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section to provide the "brain" for your agent.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Websites:</w:t>
      </w:r>
      <w:r w:rsidDel="00000000" w:rsidR="00000000" w:rsidRPr="00000000">
        <w:rPr>
          <w:rtl w:val="0"/>
        </w:rPr>
        <w:t xml:space="preserve"> Enter a URL (e.g., your company website).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Drag and drop documents like Word, PDF, or Excel files into the upload area.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Information from uploaded files is static; if the file changes, you must upload a new version.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the Agent:</w:t>
      </w:r>
      <w:r w:rsidDel="00000000" w:rsidR="00000000" w:rsidRPr="00000000">
        <w:rPr>
          <w:rtl w:val="0"/>
        </w:rPr>
        <w:t xml:space="preserve"> Use the chat pane on the right to ask a question. Ensure the agent provides a </w:t>
      </w:r>
      <w:r w:rsidDel="00000000" w:rsidR="00000000" w:rsidRPr="00000000">
        <w:rPr>
          <w:b w:val="1"/>
          <w:bCs w:val="1"/>
          <w:rtl w:val="0"/>
        </w:rPr>
        <w:t xml:space="preserve">citation</w:t>
      </w:r>
      <w:r w:rsidDel="00000000" w:rsidR="00000000" w:rsidRPr="00000000">
        <w:rPr>
          <w:rtl w:val="0"/>
        </w:rPr>
        <w:t xml:space="preserve"> (a link to the source document) to verify its accuracy.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9dqi8qhea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3: Advanced Capabilities and Tool Integration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unlock more powerful features like taking actions, navigate to the </w:t>
      </w:r>
      <w:r w:rsidDel="00000000" w:rsidR="00000000" w:rsidRPr="00000000">
        <w:rPr>
          <w:b w:val="1"/>
          <w:bCs w:val="1"/>
          <w:rtl w:val="0"/>
        </w:rPr>
        <w:t xml:space="preserve">advanced version</w:t>
      </w:r>
      <w:r w:rsidDel="00000000" w:rsidR="00000000" w:rsidRPr="00000000">
        <w:rPr>
          <w:rtl w:val="0"/>
        </w:rPr>
        <w:t xml:space="preserve"> of Copilot Studio via the link provided in the interface.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a Tool:</w:t>
      </w:r>
      <w:r w:rsidDel="00000000" w:rsidR="00000000" w:rsidRPr="00000000">
        <w:rPr>
          <w:rtl w:val="0"/>
        </w:rPr>
        <w:t xml:space="preserve"> Under the </w:t>
      </w: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 section, click </w:t>
      </w:r>
      <w:r w:rsidDel="00000000" w:rsidR="00000000" w:rsidRPr="00000000">
        <w:rPr>
          <w:b w:val="1"/>
          <w:bCs w:val="1"/>
          <w:rtl w:val="0"/>
        </w:rPr>
        <w:t xml:space="preserve">Add Tool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a Connector:</w:t>
      </w:r>
      <w:r w:rsidDel="00000000" w:rsidR="00000000" w:rsidRPr="00000000">
        <w:rPr>
          <w:rtl w:val="0"/>
        </w:rPr>
        <w:t xml:space="preserve"> Search for and select the </w:t>
      </w:r>
      <w:r w:rsidDel="00000000" w:rsidR="00000000" w:rsidRPr="00000000">
        <w:rPr>
          <w:b w:val="1"/>
          <w:bCs w:val="1"/>
          <w:rtl w:val="0"/>
        </w:rPr>
        <w:t xml:space="preserve">Office 365 Outlook</w:t>
      </w:r>
      <w:r w:rsidDel="00000000" w:rsidR="00000000" w:rsidRPr="00000000">
        <w:rPr>
          <w:rtl w:val="0"/>
        </w:rPr>
        <w:t xml:space="preserve"> connector.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an Action: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Send an Email (V2)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Inputs:</w:t>
      </w:r>
      <w:r w:rsidDel="00000000" w:rsidR="00000000" w:rsidRPr="00000000">
        <w:rPr>
          <w:rtl w:val="0"/>
        </w:rPr>
        <w:t xml:space="preserve"> Set the 'To', 'Subject', and 'Body' fields to </w:t>
      </w:r>
      <w:r w:rsidDel="00000000" w:rsidR="00000000" w:rsidRPr="00000000">
        <w:rPr>
          <w:b w:val="1"/>
          <w:bCs w:val="1"/>
          <w:rtl w:val="0"/>
        </w:rPr>
        <w:t xml:space="preserve">"Dynamically fill with AI"</w:t>
      </w:r>
      <w:r w:rsidDel="00000000" w:rsidR="00000000" w:rsidRPr="00000000">
        <w:rPr>
          <w:rtl w:val="0"/>
        </w:rPr>
        <w:t xml:space="preserve"> so the agent can generate content based on the chat context.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Instructions:</w:t>
      </w:r>
      <w:r w:rsidDel="00000000" w:rsidR="00000000" w:rsidRPr="00000000">
        <w:rPr>
          <w:rtl w:val="0"/>
        </w:rPr>
        <w:t xml:space="preserve"> Go back to the </w:t>
      </w:r>
      <w:r w:rsidDel="00000000" w:rsidR="00000000" w:rsidRPr="00000000">
        <w:rPr>
          <w:b w:val="1"/>
          <w:bCs w:val="1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 section and edit the instructions to tell the agent when to use the tool.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"After answering a question, ask if the user wants the response emailed. If they say yes, use the Send an Email tool".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t6h7f2gfi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4: Automation with Triggers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a Trigger: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bCs w:val="1"/>
          <w:rtl w:val="0"/>
        </w:rPr>
        <w:t xml:space="preserve">Overview</w:t>
      </w:r>
      <w:r w:rsidDel="00000000" w:rsidR="00000000" w:rsidRPr="00000000">
        <w:rPr>
          <w:rtl w:val="0"/>
        </w:rPr>
        <w:t xml:space="preserve"> tab, scroll to </w:t>
      </w:r>
      <w:r w:rsidDel="00000000" w:rsidR="00000000" w:rsidRPr="00000000">
        <w:rPr>
          <w:b w:val="1"/>
          <w:bCs w:val="1"/>
          <w:rtl w:val="0"/>
        </w:rPr>
        <w:t xml:space="preserve">Triggers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Add a Trigger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Event:</w:t>
      </w:r>
      <w:r w:rsidDel="00000000" w:rsidR="00000000" w:rsidRPr="00000000">
        <w:rPr>
          <w:rtl w:val="0"/>
        </w:rPr>
        <w:t xml:space="preserve"> Choose </w:t>
      </w:r>
      <w:r w:rsidDel="00000000" w:rsidR="00000000" w:rsidRPr="00000000">
        <w:rPr>
          <w:b w:val="1"/>
          <w:bCs w:val="1"/>
          <w:rtl w:val="0"/>
        </w:rPr>
        <w:t xml:space="preserve">"When a new email arrives"</w:t>
      </w:r>
      <w:r w:rsidDel="00000000" w:rsidR="00000000" w:rsidRPr="00000000">
        <w:rPr>
          <w:rtl w:val="0"/>
        </w:rPr>
        <w:t xml:space="preserve"> to allow the agent to work autonomously.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Filters:</w:t>
      </w:r>
      <w:r w:rsidDel="00000000" w:rsidR="00000000" w:rsidRPr="00000000">
        <w:rPr>
          <w:rtl w:val="0"/>
        </w:rPr>
        <w:t xml:space="preserve"> (Optional) Set filters so the agent only responds to specific subjects or senders.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Finalize:</w:t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Create Trigger</w:t>
      </w:r>
      <w:r w:rsidDel="00000000" w:rsidR="00000000" w:rsidRPr="00000000">
        <w:rPr>
          <w:rtl w:val="0"/>
        </w:rPr>
        <w:t xml:space="preserve"> and test it by sending an email to your inbox to see if the agent responds automatically.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rh4di30ud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5: Publishing and Monitoring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Publish:</w:t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 in the top right corner to make the agent live.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Permissions: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Change Sharing Settings</w:t>
      </w:r>
      <w:r w:rsidDel="00000000" w:rsidR="00000000" w:rsidRPr="00000000">
        <w:rPr>
          <w:rtl w:val="0"/>
        </w:rPr>
        <w:t xml:space="preserve"> to share the agent with specific users or your entire organization.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 Performance: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Activity Tab:</w:t>
      </w:r>
      <w:r w:rsidDel="00000000" w:rsidR="00000000" w:rsidRPr="00000000">
        <w:rPr>
          <w:rtl w:val="0"/>
        </w:rPr>
        <w:t xml:space="preserve"> View the "flight recorder" of interactions to see how the agent used specific tools or knowledge sources.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Analytics Tab:</w:t>
      </w:r>
      <w:r w:rsidDel="00000000" w:rsidR="00000000" w:rsidRPr="00000000">
        <w:rPr>
          <w:rtl w:val="0"/>
        </w:rPr>
        <w:t xml:space="preserve"> Review total sessions and "unanswered questions" to identify where you need to add more knowledge content.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