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8AFBBCA" w14:textId="7FCEDBB1" w:rsidR="007A64CF" w:rsidRPr="009F14C4" w:rsidRDefault="00215852" w:rsidP="0024047A">
      <w:pPr>
        <w:pStyle w:val="Default"/>
        <w:rPr>
          <w:rFonts w:asciiTheme="minorHAnsi" w:hAnsiTheme="minorHAnsi" w:cstheme="minorHAnsi"/>
          <w:b/>
          <w:bCs/>
          <w:sz w:val="22"/>
          <w:szCs w:val="22"/>
        </w:rPr>
      </w:pPr>
      <w:r w:rsidRPr="009F14C4">
        <w:rPr>
          <w:rFonts w:asciiTheme="minorHAnsi" w:hAnsiTheme="minorHAnsi" w:cstheme="minorHAnsi"/>
          <w:b/>
          <w:bCs/>
          <w:noProof/>
          <w:sz w:val="22"/>
          <w:szCs w:val="22"/>
        </w:rPr>
        <mc:AlternateContent>
          <mc:Choice Requires="wps">
            <w:drawing>
              <wp:anchor distT="0" distB="0" distL="114300" distR="114300" simplePos="0" relativeHeight="251659264" behindDoc="0" locked="0" layoutInCell="1" allowOverlap="1" wp14:anchorId="2D50B82E" wp14:editId="474B2335">
                <wp:simplePos x="0" y="0"/>
                <wp:positionH relativeFrom="column">
                  <wp:posOffset>57150</wp:posOffset>
                </wp:positionH>
                <wp:positionV relativeFrom="paragraph">
                  <wp:posOffset>-186690</wp:posOffset>
                </wp:positionV>
                <wp:extent cx="1504950" cy="80010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1504950" cy="800100"/>
                        </a:xfrm>
                        <a:prstGeom prst="rect">
                          <a:avLst/>
                        </a:prstGeom>
                        <a:blipFill dpi="0" rotWithShape="1">
                          <a:blip r:embed="rId8">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1" o:spid="_x0000_s1026" style="position:absolute;margin-left:4.5pt;margin-top:-14.7pt;width:118.5pt;height:63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HqHAAH&#10;AAABDAAAAVwAAAAAHOoAAAAB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EB&#10;3Wh0dHA6Ly9ucy5hZG9iZS5jb20veGFwLzEuMC8APD94cGFja2V0IGJlZ2luPSfvu78nIGlkPSdX&#10;NU0wTXBDZWhpSHpyZVN6TlRjemtjOWQnPz4NCjx4OnhtcG1ldGEgeG1sbnM6eD0iYWRvYmU6bnM6&#10;bWV0YS8iPjxyZGY6UkRGIHhtbG5zOnJkZj0iaHR0cDovL3d3dy53My5vcmcvMTk5OS8wMi8yMi1y&#10;ZGYtc3ludGF4LW5zIyIvPjwveDp4bXBtZXRhPg0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Dw/eHBhY2tldCBlbmQ9J3cnPz7/2wBDAAMCAgMCAgMDAgMDAwMDBAcFBAQEBAkGBwUHCgkLCwoJ&#10;CgoMDREODAwQDAoKDhQPEBESExMTCw4UFhQSFhESExL/2wBDAQMDAwQEBAgFBQgSDAoMEhISEhIS&#10;EhISEhISEhISEhISEhISEhISEhISEhISEhISEhISEhISEhISEhISEhISEhL/wAARCADIARo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" strokecolor="white [3212]" strokeweight="2pt">
                <v:fill r:id="rId9" o:title="" recolor="t" rotate="t" type="frame"/>
              </v:rect>
            </w:pict>
          </mc:Fallback>
        </mc:AlternateContent>
      </w:r>
    </w:p>
    <w:tbl>
      <w:tblPr>
        <w:tblpPr w:leftFromText="141" w:rightFromText="141" w:vertAnchor="page" w:horzAnchor="page" w:tblpX="7181" w:tblpY="916"/>
        <w:tblW w:w="3402" w:type="dxa"/>
        <w:tblLook w:val="04A0" w:firstRow="1" w:lastRow="0" w:firstColumn="1" w:lastColumn="0" w:noHBand="0" w:noVBand="1"/>
      </w:tblPr>
      <w:tblGrid>
        <w:gridCol w:w="1276"/>
        <w:gridCol w:w="2126"/>
      </w:tblGrid>
      <w:tr w:rsidR="007A64CF" w:rsidRPr="009F14C4" w14:paraId="08F56074" w14:textId="77777777">
        <w:trPr>
          <w:trHeight w:val="279"/>
        </w:trPr>
        <w:tc>
          <w:tcPr>
            <w:tcW w:w="1276" w:type="dxa"/>
            <w:vAlign w:val="bottom"/>
          </w:tcPr>
          <w:p w14:paraId="18C40203" w14:textId="77777777" w:rsidR="007A64CF" w:rsidRPr="009F14C4" w:rsidRDefault="007A64CF" w:rsidP="007A64CF">
            <w:pPr>
              <w:pStyle w:val="Title"/>
              <w:jc w:val="right"/>
              <w:rPr>
                <w:rFonts w:asciiTheme="minorHAnsi" w:hAnsiTheme="minorHAnsi" w:cstheme="minorHAnsi"/>
                <w:sz w:val="18"/>
                <w:szCs w:val="18"/>
              </w:rPr>
            </w:pPr>
            <w:r w:rsidRPr="009F14C4">
              <w:rPr>
                <w:rFonts w:asciiTheme="minorHAnsi" w:hAnsiTheme="minorHAnsi" w:cstheme="minorHAnsi"/>
                <w:sz w:val="18"/>
                <w:szCs w:val="18"/>
              </w:rPr>
              <w:t>Report No.:</w:t>
            </w:r>
          </w:p>
        </w:tc>
        <w:tc>
          <w:tcPr>
            <w:tcW w:w="2126" w:type="dxa"/>
            <w:tcBorders>
              <w:bottom w:val="single" w:sz="4" w:space="0" w:color="auto"/>
            </w:tcBorders>
            <w:vAlign w:val="bottom"/>
          </w:tcPr>
          <w:p w14:paraId="328DE776" w14:textId="64581687" w:rsidR="007A64CF" w:rsidRPr="009F14C4" w:rsidRDefault="00777A99" w:rsidP="00C4169A">
            <w:pPr>
              <w:pStyle w:val="Title"/>
              <w:rPr>
                <w:rFonts w:asciiTheme="minorHAnsi" w:hAnsiTheme="minorHAnsi" w:cstheme="minorHAnsi"/>
                <w:sz w:val="18"/>
                <w:szCs w:val="18"/>
              </w:rPr>
            </w:pPr>
            <w:r w:rsidRPr="009F14C4">
              <w:rPr>
                <w:rFonts w:asciiTheme="minorHAnsi" w:hAnsiTheme="minorHAnsi" w:cstheme="minorHAnsi"/>
                <w:sz w:val="18"/>
                <w:szCs w:val="18"/>
              </w:rPr>
              <w:fldChar w:fldCharType="begin">
                <w:ffData>
                  <w:name w:val="Texto6"/>
                  <w:enabled/>
                  <w:calcOnExit w:val="0"/>
                  <w:textInput/>
                </w:ffData>
              </w:fldChar>
            </w:r>
            <w:bookmarkStart w:id="0" w:name="Texto6"/>
            <w:r w:rsidRPr="009F14C4">
              <w:rPr>
                <w:rFonts w:asciiTheme="minorHAnsi" w:hAnsiTheme="minorHAnsi" w:cstheme="minorHAnsi"/>
                <w:sz w:val="18"/>
                <w:szCs w:val="18"/>
              </w:rPr>
              <w:instrText xml:space="preserve"> FORMTEXT </w:instrText>
            </w:r>
            <w:r w:rsidRPr="009F14C4">
              <w:rPr>
                <w:rFonts w:asciiTheme="minorHAnsi" w:hAnsiTheme="minorHAnsi" w:cstheme="minorHAnsi"/>
                <w:sz w:val="18"/>
                <w:szCs w:val="18"/>
              </w:rPr>
            </w:r>
            <w:r w:rsidRPr="009F14C4">
              <w:rPr>
                <w:rFonts w:asciiTheme="minorHAnsi" w:hAnsiTheme="minorHAnsi" w:cstheme="minorHAnsi"/>
                <w:sz w:val="18"/>
                <w:szCs w:val="18"/>
              </w:rPr>
              <w:fldChar w:fldCharType="separate"/>
            </w:r>
            <w:r w:rsidRPr="009F14C4">
              <w:rPr>
                <w:rFonts w:asciiTheme="minorHAnsi" w:hAnsiTheme="minorHAnsi" w:cstheme="minorHAnsi"/>
                <w:noProof/>
                <w:sz w:val="18"/>
                <w:szCs w:val="18"/>
              </w:rPr>
              <w:t> </w:t>
            </w:r>
            <w:r w:rsidRPr="009F14C4">
              <w:rPr>
                <w:rFonts w:asciiTheme="minorHAnsi" w:hAnsiTheme="minorHAnsi" w:cstheme="minorHAnsi"/>
                <w:noProof/>
                <w:sz w:val="18"/>
                <w:szCs w:val="18"/>
              </w:rPr>
              <w:t> </w:t>
            </w:r>
            <w:r w:rsidRPr="009F14C4">
              <w:rPr>
                <w:rFonts w:asciiTheme="minorHAnsi" w:hAnsiTheme="minorHAnsi" w:cstheme="minorHAnsi"/>
                <w:noProof/>
                <w:sz w:val="18"/>
                <w:szCs w:val="18"/>
              </w:rPr>
              <w:t> </w:t>
            </w:r>
            <w:r w:rsidRPr="009F14C4">
              <w:rPr>
                <w:rFonts w:asciiTheme="minorHAnsi" w:hAnsiTheme="minorHAnsi" w:cstheme="minorHAnsi"/>
                <w:noProof/>
                <w:sz w:val="18"/>
                <w:szCs w:val="18"/>
              </w:rPr>
              <w:t> </w:t>
            </w:r>
            <w:r w:rsidRPr="009F14C4">
              <w:rPr>
                <w:rFonts w:asciiTheme="minorHAnsi" w:hAnsiTheme="minorHAnsi" w:cstheme="minorHAnsi"/>
                <w:noProof/>
                <w:sz w:val="18"/>
                <w:szCs w:val="18"/>
              </w:rPr>
              <w:t> </w:t>
            </w:r>
            <w:r w:rsidRPr="009F14C4">
              <w:rPr>
                <w:rFonts w:asciiTheme="minorHAnsi" w:hAnsiTheme="minorHAnsi" w:cstheme="minorHAnsi"/>
                <w:sz w:val="18"/>
                <w:szCs w:val="18"/>
              </w:rPr>
              <w:fldChar w:fldCharType="end"/>
            </w:r>
            <w:bookmarkEnd w:id="0"/>
            <w:r w:rsidR="007A64CF" w:rsidRPr="009F14C4">
              <w:rPr>
                <w:rFonts w:asciiTheme="minorHAnsi" w:hAnsiTheme="minorHAnsi" w:cstheme="minorHAnsi"/>
                <w:sz w:val="18"/>
                <w:szCs w:val="18"/>
              </w:rPr>
              <w:t>-</w:t>
            </w:r>
            <w:r w:rsidR="00C4169A" w:rsidRPr="009F14C4">
              <w:rPr>
                <w:rFonts w:asciiTheme="minorHAnsi" w:hAnsiTheme="minorHAnsi" w:cstheme="minorHAnsi"/>
                <w:sz w:val="18"/>
                <w:szCs w:val="18"/>
              </w:rPr>
              <w:t>SEEMP I</w:t>
            </w:r>
            <w:r w:rsidR="007A64CF" w:rsidRPr="009F14C4">
              <w:rPr>
                <w:rFonts w:asciiTheme="minorHAnsi" w:hAnsiTheme="minorHAnsi" w:cstheme="minorHAnsi"/>
                <w:sz w:val="18"/>
                <w:szCs w:val="18"/>
              </w:rPr>
              <w:t>-</w:t>
            </w:r>
            <w:r w:rsidRPr="009F14C4">
              <w:rPr>
                <w:rFonts w:asciiTheme="minorHAnsi" w:hAnsiTheme="minorHAnsi" w:cstheme="minorHAnsi"/>
                <w:sz w:val="18"/>
                <w:szCs w:val="18"/>
              </w:rPr>
              <w:fldChar w:fldCharType="begin">
                <w:ffData>
                  <w:name w:val="Texto5"/>
                  <w:enabled/>
                  <w:calcOnExit w:val="0"/>
                  <w:textInput/>
                </w:ffData>
              </w:fldChar>
            </w:r>
            <w:bookmarkStart w:id="1" w:name="Texto5"/>
            <w:r w:rsidRPr="009F14C4">
              <w:rPr>
                <w:rFonts w:asciiTheme="minorHAnsi" w:hAnsiTheme="minorHAnsi" w:cstheme="minorHAnsi"/>
                <w:sz w:val="18"/>
                <w:szCs w:val="18"/>
              </w:rPr>
              <w:instrText xml:space="preserve"> FORMTEXT </w:instrText>
            </w:r>
            <w:r w:rsidRPr="009F14C4">
              <w:rPr>
                <w:rFonts w:asciiTheme="minorHAnsi" w:hAnsiTheme="minorHAnsi" w:cstheme="minorHAnsi"/>
                <w:sz w:val="18"/>
                <w:szCs w:val="18"/>
              </w:rPr>
            </w:r>
            <w:r w:rsidRPr="009F14C4">
              <w:rPr>
                <w:rFonts w:asciiTheme="minorHAnsi" w:hAnsiTheme="minorHAnsi" w:cstheme="minorHAnsi"/>
                <w:sz w:val="18"/>
                <w:szCs w:val="18"/>
              </w:rPr>
              <w:fldChar w:fldCharType="separate"/>
            </w:r>
            <w:r w:rsidRPr="009F14C4">
              <w:rPr>
                <w:rFonts w:asciiTheme="minorHAnsi" w:hAnsiTheme="minorHAnsi" w:cstheme="minorHAnsi"/>
                <w:noProof/>
                <w:sz w:val="18"/>
                <w:szCs w:val="18"/>
              </w:rPr>
              <w:t> </w:t>
            </w:r>
            <w:r w:rsidRPr="009F14C4">
              <w:rPr>
                <w:rFonts w:asciiTheme="minorHAnsi" w:hAnsiTheme="minorHAnsi" w:cstheme="minorHAnsi"/>
                <w:noProof/>
                <w:sz w:val="18"/>
                <w:szCs w:val="18"/>
              </w:rPr>
              <w:t> </w:t>
            </w:r>
            <w:r w:rsidRPr="009F14C4">
              <w:rPr>
                <w:rFonts w:asciiTheme="minorHAnsi" w:hAnsiTheme="minorHAnsi" w:cstheme="minorHAnsi"/>
                <w:noProof/>
                <w:sz w:val="18"/>
                <w:szCs w:val="18"/>
              </w:rPr>
              <w:t> </w:t>
            </w:r>
            <w:r w:rsidRPr="009F14C4">
              <w:rPr>
                <w:rFonts w:asciiTheme="minorHAnsi" w:hAnsiTheme="minorHAnsi" w:cstheme="minorHAnsi"/>
                <w:noProof/>
                <w:sz w:val="18"/>
                <w:szCs w:val="18"/>
              </w:rPr>
              <w:t> </w:t>
            </w:r>
            <w:r w:rsidRPr="009F14C4">
              <w:rPr>
                <w:rFonts w:asciiTheme="minorHAnsi" w:hAnsiTheme="minorHAnsi" w:cstheme="minorHAnsi"/>
                <w:noProof/>
                <w:sz w:val="18"/>
                <w:szCs w:val="18"/>
              </w:rPr>
              <w:t> </w:t>
            </w:r>
            <w:r w:rsidRPr="009F14C4">
              <w:rPr>
                <w:rFonts w:asciiTheme="minorHAnsi" w:hAnsiTheme="minorHAnsi" w:cstheme="minorHAnsi"/>
                <w:sz w:val="18"/>
                <w:szCs w:val="18"/>
              </w:rPr>
              <w:fldChar w:fldCharType="end"/>
            </w:r>
            <w:bookmarkEnd w:id="1"/>
          </w:p>
        </w:tc>
      </w:tr>
    </w:tbl>
    <w:p w14:paraId="4881F9AA" w14:textId="77777777" w:rsidR="007A64CF" w:rsidRPr="009F14C4" w:rsidRDefault="007A64CF" w:rsidP="0024047A">
      <w:pPr>
        <w:pStyle w:val="Default"/>
        <w:rPr>
          <w:rFonts w:asciiTheme="minorHAnsi" w:hAnsiTheme="minorHAnsi" w:cstheme="minorHAnsi"/>
          <w:b/>
          <w:bCs/>
          <w:sz w:val="22"/>
          <w:szCs w:val="22"/>
        </w:rPr>
      </w:pPr>
    </w:p>
    <w:p w14:paraId="17E5DEF6" w14:textId="77777777" w:rsidR="004A3A86" w:rsidRPr="009F14C4" w:rsidRDefault="004A3A86" w:rsidP="007A64CF">
      <w:pPr>
        <w:spacing w:line="360" w:lineRule="auto"/>
        <w:jc w:val="center"/>
        <w:rPr>
          <w:rFonts w:asciiTheme="minorHAnsi" w:hAnsiTheme="minorHAnsi" w:cstheme="minorHAnsi"/>
          <w:b/>
          <w:caps/>
          <w:sz w:val="22"/>
          <w:szCs w:val="22"/>
          <w:lang w:val="en-US"/>
        </w:rPr>
      </w:pPr>
    </w:p>
    <w:p w14:paraId="4FF06206" w14:textId="62BA15DE" w:rsidR="007A64CF" w:rsidRPr="009F14C4" w:rsidRDefault="004A3A86" w:rsidP="007A64CF">
      <w:pPr>
        <w:spacing w:line="360" w:lineRule="auto"/>
        <w:jc w:val="center"/>
        <w:rPr>
          <w:rFonts w:asciiTheme="minorHAnsi" w:hAnsiTheme="minorHAnsi" w:cstheme="minorHAnsi"/>
          <w:b/>
          <w:caps/>
          <w:sz w:val="22"/>
          <w:szCs w:val="22"/>
          <w:lang w:val="en-US"/>
        </w:rPr>
      </w:pPr>
      <w:r w:rsidRPr="009F14C4">
        <w:rPr>
          <w:rFonts w:asciiTheme="minorHAnsi" w:hAnsiTheme="minorHAnsi" w:cstheme="minorHAnsi"/>
          <w:b/>
          <w:caps/>
          <w:sz w:val="22"/>
          <w:szCs w:val="22"/>
          <w:lang w:val="en-US"/>
        </w:rPr>
        <w:t xml:space="preserve">gr class-classified for standard </w:t>
      </w:r>
      <w:r w:rsidR="007A64CF" w:rsidRPr="009F14C4">
        <w:rPr>
          <w:rFonts w:asciiTheme="minorHAnsi" w:hAnsiTheme="minorHAnsi" w:cstheme="minorHAnsi"/>
          <w:b/>
          <w:caps/>
          <w:sz w:val="22"/>
          <w:szCs w:val="22"/>
          <w:lang w:val="en-US"/>
        </w:rPr>
        <w:t xml:space="preserve"> (</w:t>
      </w:r>
      <w:r w:rsidR="00625C87" w:rsidRPr="009F14C4">
        <w:rPr>
          <w:rFonts w:asciiTheme="minorHAnsi" w:hAnsiTheme="minorHAnsi" w:cstheme="minorHAnsi"/>
          <w:b/>
          <w:caps/>
          <w:sz w:val="22"/>
          <w:szCs w:val="22"/>
          <w:lang w:val="en-US"/>
        </w:rPr>
        <w:t>gr class</w:t>
      </w:r>
      <w:r w:rsidR="007A64CF" w:rsidRPr="009F14C4">
        <w:rPr>
          <w:rFonts w:asciiTheme="minorHAnsi" w:hAnsiTheme="minorHAnsi" w:cstheme="minorHAnsi"/>
          <w:b/>
          <w:caps/>
          <w:sz w:val="22"/>
          <w:szCs w:val="22"/>
          <w:lang w:val="en-US"/>
        </w:rPr>
        <w:t>)</w:t>
      </w:r>
    </w:p>
    <w:p w14:paraId="54EDD49D" w14:textId="1811548C" w:rsidR="007A64CF" w:rsidRPr="009F14C4" w:rsidRDefault="00C4169A" w:rsidP="00C4169A">
      <w:pPr>
        <w:jc w:val="center"/>
        <w:rPr>
          <w:rFonts w:asciiTheme="minorHAnsi" w:hAnsiTheme="minorHAnsi" w:cstheme="minorHAnsi"/>
          <w:b/>
          <w:sz w:val="22"/>
          <w:szCs w:val="22"/>
          <w:lang w:val="en-US"/>
        </w:rPr>
      </w:pPr>
      <w:r w:rsidRPr="009F14C4">
        <w:rPr>
          <w:rFonts w:asciiTheme="minorHAnsi" w:hAnsiTheme="minorHAnsi" w:cstheme="minorHAnsi"/>
          <w:b/>
          <w:sz w:val="22"/>
          <w:szCs w:val="22"/>
          <w:lang w:val="en-US"/>
        </w:rPr>
        <w:t xml:space="preserve">CHECKLIST FOR THE REVIEW OF SHIP ENERGY EFFICIENCY MANAGEMENT PLAN (SEEMP PART I) </w:t>
      </w:r>
    </w:p>
    <w:p w14:paraId="59B38F37" w14:textId="18BA1CBA" w:rsidR="007A64CF" w:rsidRPr="009F14C4" w:rsidRDefault="007A64CF" w:rsidP="00C4169A">
      <w:pPr>
        <w:jc w:val="center"/>
        <w:rPr>
          <w:rFonts w:asciiTheme="minorHAnsi" w:hAnsiTheme="minorHAnsi" w:cstheme="minorHAnsi"/>
          <w:sz w:val="22"/>
          <w:szCs w:val="22"/>
          <w:lang w:val="en-US"/>
        </w:rPr>
      </w:pPr>
      <w:r w:rsidRPr="009F14C4">
        <w:rPr>
          <w:rFonts w:asciiTheme="minorHAnsi" w:hAnsiTheme="minorHAnsi" w:cstheme="minorHAnsi"/>
          <w:sz w:val="22"/>
          <w:szCs w:val="22"/>
          <w:lang w:val="en-US"/>
        </w:rPr>
        <w:t xml:space="preserve">Under the provisions </w:t>
      </w:r>
      <w:r w:rsidR="00C4169A" w:rsidRPr="009F14C4">
        <w:rPr>
          <w:rFonts w:asciiTheme="minorHAnsi" w:hAnsiTheme="minorHAnsi" w:cstheme="minorHAnsi"/>
          <w:sz w:val="22"/>
          <w:szCs w:val="22"/>
          <w:lang w:val="en-US"/>
        </w:rPr>
        <w:t>of Regulation 22 of Annex VI to MARPOL 73/78</w:t>
      </w:r>
    </w:p>
    <w:p w14:paraId="36ECBD19" w14:textId="77777777" w:rsidR="00CE4A84" w:rsidRPr="009F14C4" w:rsidRDefault="00CE4A84" w:rsidP="00C4169A">
      <w:pPr>
        <w:jc w:val="center"/>
        <w:rPr>
          <w:rFonts w:asciiTheme="minorHAnsi" w:hAnsiTheme="minorHAnsi" w:cstheme="minorHAnsi"/>
          <w:sz w:val="22"/>
          <w:szCs w:val="22"/>
          <w:lang w:val="en-US"/>
        </w:rPr>
      </w:pPr>
    </w:p>
    <w:tbl>
      <w:tblPr>
        <w:tblW w:w="9977" w:type="dxa"/>
        <w:jc w:val="center"/>
        <w:tblLayout w:type="fixed"/>
        <w:tblLook w:val="0000" w:firstRow="0" w:lastRow="0" w:firstColumn="0" w:lastColumn="0" w:noHBand="0" w:noVBand="0"/>
      </w:tblPr>
      <w:tblGrid>
        <w:gridCol w:w="3390"/>
        <w:gridCol w:w="3532"/>
        <w:gridCol w:w="3055"/>
      </w:tblGrid>
      <w:tr w:rsidR="007A64CF" w:rsidRPr="009F14C4" w14:paraId="52BCD451" w14:textId="77777777" w:rsidTr="00FF00D2">
        <w:trPr>
          <w:trHeight w:val="257"/>
          <w:jc w:val="center"/>
        </w:trPr>
        <w:tc>
          <w:tcPr>
            <w:tcW w:w="3390" w:type="dxa"/>
            <w:tcBorders>
              <w:top w:val="single" w:sz="4" w:space="0" w:color="auto"/>
              <w:left w:val="single" w:sz="6" w:space="0" w:color="auto"/>
              <w:right w:val="single" w:sz="6" w:space="0" w:color="auto"/>
            </w:tcBorders>
          </w:tcPr>
          <w:p w14:paraId="588A05E0" w14:textId="77777777" w:rsidR="007A64CF" w:rsidRPr="009F14C4" w:rsidRDefault="007A64CF" w:rsidP="00327861">
            <w:pPr>
              <w:jc w:val="both"/>
              <w:rPr>
                <w:rFonts w:asciiTheme="minorHAnsi" w:hAnsiTheme="minorHAnsi" w:cstheme="minorHAnsi"/>
                <w:sz w:val="22"/>
                <w:szCs w:val="22"/>
                <w:lang w:val="en-US"/>
              </w:rPr>
            </w:pPr>
            <w:r w:rsidRPr="009F14C4">
              <w:rPr>
                <w:rFonts w:asciiTheme="minorHAnsi" w:hAnsiTheme="minorHAnsi" w:cstheme="minorHAnsi"/>
                <w:sz w:val="22"/>
                <w:szCs w:val="22"/>
                <w:lang w:val="en-US"/>
              </w:rPr>
              <w:t>Name of Ship:</w:t>
            </w:r>
          </w:p>
        </w:tc>
        <w:tc>
          <w:tcPr>
            <w:tcW w:w="3532" w:type="dxa"/>
            <w:tcBorders>
              <w:top w:val="single" w:sz="4" w:space="0" w:color="auto"/>
              <w:left w:val="single" w:sz="6" w:space="0" w:color="auto"/>
              <w:right w:val="single" w:sz="6" w:space="0" w:color="auto"/>
            </w:tcBorders>
          </w:tcPr>
          <w:p w14:paraId="4210347F" w14:textId="10A7320C" w:rsidR="007A64CF" w:rsidRPr="009F14C4" w:rsidRDefault="00C4169A" w:rsidP="00327861">
            <w:pPr>
              <w:jc w:val="both"/>
              <w:rPr>
                <w:rFonts w:asciiTheme="minorHAnsi" w:hAnsiTheme="minorHAnsi" w:cstheme="minorHAnsi"/>
                <w:sz w:val="22"/>
                <w:szCs w:val="22"/>
                <w:lang w:val="en-US"/>
              </w:rPr>
            </w:pPr>
            <w:r w:rsidRPr="009F14C4">
              <w:rPr>
                <w:rFonts w:asciiTheme="minorHAnsi" w:hAnsiTheme="minorHAnsi" w:cstheme="minorHAnsi"/>
                <w:sz w:val="22"/>
                <w:szCs w:val="22"/>
                <w:lang w:val="en-US"/>
              </w:rPr>
              <w:t>IMO</w:t>
            </w:r>
            <w:r w:rsidR="007A64CF" w:rsidRPr="009F14C4">
              <w:rPr>
                <w:rFonts w:asciiTheme="minorHAnsi" w:hAnsiTheme="minorHAnsi" w:cstheme="minorHAnsi"/>
                <w:sz w:val="22"/>
                <w:szCs w:val="22"/>
                <w:lang w:val="en-US"/>
              </w:rPr>
              <w:t>:</w:t>
            </w:r>
          </w:p>
        </w:tc>
        <w:tc>
          <w:tcPr>
            <w:tcW w:w="3055" w:type="dxa"/>
            <w:tcBorders>
              <w:top w:val="single" w:sz="4" w:space="0" w:color="auto"/>
              <w:left w:val="single" w:sz="6" w:space="0" w:color="auto"/>
              <w:right w:val="single" w:sz="6" w:space="0" w:color="auto"/>
            </w:tcBorders>
          </w:tcPr>
          <w:p w14:paraId="02BAC8FA" w14:textId="4BFFE7F8" w:rsidR="007A64CF" w:rsidRPr="009F14C4" w:rsidRDefault="00C4169A" w:rsidP="00327861">
            <w:pPr>
              <w:jc w:val="both"/>
              <w:rPr>
                <w:rFonts w:asciiTheme="minorHAnsi" w:hAnsiTheme="minorHAnsi" w:cstheme="minorHAnsi"/>
                <w:sz w:val="22"/>
                <w:szCs w:val="22"/>
                <w:lang w:val="en-US"/>
              </w:rPr>
            </w:pPr>
            <w:r w:rsidRPr="009F14C4">
              <w:rPr>
                <w:rFonts w:asciiTheme="minorHAnsi" w:hAnsiTheme="minorHAnsi" w:cstheme="minorHAnsi"/>
                <w:sz w:val="22"/>
                <w:szCs w:val="22"/>
                <w:lang w:val="en-US"/>
              </w:rPr>
              <w:t>Flag</w:t>
            </w:r>
            <w:r w:rsidR="007A64CF" w:rsidRPr="009F14C4">
              <w:rPr>
                <w:rFonts w:asciiTheme="minorHAnsi" w:hAnsiTheme="minorHAnsi" w:cstheme="minorHAnsi"/>
                <w:sz w:val="22"/>
                <w:szCs w:val="22"/>
                <w:lang w:val="en-US"/>
              </w:rPr>
              <w:t>:</w:t>
            </w:r>
          </w:p>
        </w:tc>
      </w:tr>
      <w:tr w:rsidR="00F54CD7" w:rsidRPr="009F14C4" w14:paraId="26004625" w14:textId="77777777" w:rsidTr="00FF00D2">
        <w:trPr>
          <w:trHeight w:val="257"/>
          <w:jc w:val="center"/>
        </w:trPr>
        <w:tc>
          <w:sdt>
            <w:sdtPr>
              <w:tag w:val="vessel_name"/>
            </w:sdtPr>
            <w:sdtContent>
              <w:p>
                <w:r>
                  <w:t>{vessel_name}</w:t>
                </w:r>
              </w:p>
            </w:sdtContent>
          </w:sdt>
        </w:tc>
        <w:tc>
          <w:tcPr>
            <w:tcW w:w="3532" w:type="dxa"/>
            <w:tcBorders>
              <w:left w:val="single" w:sz="6" w:space="0" w:color="auto"/>
              <w:bottom w:val="single" w:sz="4" w:space="0" w:color="auto"/>
              <w:right w:val="single" w:sz="6" w:space="0" w:color="auto"/>
            </w:tcBorders>
          </w:tcPr>
          <w:p w14:paraId="37790899" w14:textId="77777777" w:rsidR="007A64CF" w:rsidRPr="009F14C4" w:rsidRDefault="007A64CF" w:rsidP="00327861">
            <w:pPr>
              <w:jc w:val="both"/>
              <w:rPr>
                <w:rFonts w:asciiTheme="minorHAnsi" w:hAnsiTheme="minorHAnsi" w:cstheme="minorHAnsi"/>
                <w:sz w:val="22"/>
                <w:szCs w:val="22"/>
                <w:lang w:val="en-US"/>
              </w:rPr>
            </w:pPr>
            <w:r w:rsidRPr="009F14C4">
              <w:rPr>
                <w:rFonts w:asciiTheme="minorHAnsi" w:hAnsiTheme="minorHAnsi" w:cstheme="minorHAnsi"/>
                <w:sz w:val="22"/>
                <w:szCs w:val="22"/>
                <w:lang w:val="en-US"/>
              </w:rPr>
              <w:fldChar w:fldCharType="begin">
                <w:ffData>
                  <w:name w:val="Texto2"/>
                  <w:enabled/>
                  <w:calcOnExit w:val="0"/>
                  <w:textInput/>
                </w:ffData>
              </w:fldChar>
            </w:r>
            <w:r w:rsidRPr="009F14C4">
              <w:rPr>
                <w:rFonts w:asciiTheme="minorHAnsi" w:hAnsiTheme="minorHAnsi" w:cstheme="minorHAnsi"/>
                <w:sz w:val="22"/>
                <w:szCs w:val="22"/>
                <w:lang w:val="en-US"/>
              </w:rPr>
              <w:instrText xml:space="preserve"> FORMTEXT </w:instrText>
            </w:r>
            <w:r w:rsidRPr="009F14C4">
              <w:rPr>
                <w:rFonts w:asciiTheme="minorHAnsi" w:hAnsiTheme="minorHAnsi" w:cstheme="minorHAnsi"/>
                <w:sz w:val="22"/>
                <w:szCs w:val="22"/>
                <w:lang w:val="en-US"/>
              </w:rPr>
            </w:r>
            <w:r w:rsidRPr="009F14C4">
              <w:rPr>
                <w:rFonts w:asciiTheme="minorHAnsi" w:hAnsiTheme="minorHAnsi" w:cstheme="minorHAnsi"/>
                <w:sz w:val="22"/>
                <w:szCs w:val="22"/>
                <w:lang w:val="en-US"/>
              </w:rPr>
              <w:fldChar w:fldCharType="separate"/>
            </w:r>
            <w:r w:rsidRPr="009F14C4">
              <w:rPr>
                <w:rFonts w:asciiTheme="minorHAnsi" w:hAnsiTheme="minorHAnsi" w:cstheme="minorHAnsi"/>
                <w:noProof/>
                <w:sz w:val="22"/>
                <w:szCs w:val="22"/>
                <w:lang w:val="en-US"/>
              </w:rPr>
              <w:t> </w:t>
            </w:r>
            <w:r w:rsidRPr="009F14C4">
              <w:rPr>
                <w:rFonts w:asciiTheme="minorHAnsi" w:hAnsiTheme="minorHAnsi" w:cstheme="minorHAnsi"/>
                <w:noProof/>
                <w:sz w:val="22"/>
                <w:szCs w:val="22"/>
                <w:lang w:val="en-US"/>
              </w:rPr>
              <w:t> </w:t>
            </w:r>
            <w:r w:rsidRPr="009F14C4">
              <w:rPr>
                <w:rFonts w:asciiTheme="minorHAnsi" w:hAnsiTheme="minorHAnsi" w:cstheme="minorHAnsi"/>
                <w:noProof/>
                <w:sz w:val="22"/>
                <w:szCs w:val="22"/>
                <w:lang w:val="en-US"/>
              </w:rPr>
              <w:t> </w:t>
            </w:r>
            <w:r w:rsidRPr="009F14C4">
              <w:rPr>
                <w:rFonts w:asciiTheme="minorHAnsi" w:hAnsiTheme="minorHAnsi" w:cstheme="minorHAnsi"/>
                <w:noProof/>
                <w:sz w:val="22"/>
                <w:szCs w:val="22"/>
                <w:lang w:val="en-US"/>
              </w:rPr>
              <w:t> </w:t>
            </w:r>
            <w:r w:rsidRPr="009F14C4">
              <w:rPr>
                <w:rFonts w:asciiTheme="minorHAnsi" w:hAnsiTheme="minorHAnsi" w:cstheme="minorHAnsi"/>
                <w:noProof/>
                <w:sz w:val="22"/>
                <w:szCs w:val="22"/>
                <w:lang w:val="en-US"/>
              </w:rPr>
              <w:t> </w:t>
            </w:r>
            <w:r w:rsidRPr="009F14C4">
              <w:rPr>
                <w:rFonts w:asciiTheme="minorHAnsi" w:hAnsiTheme="minorHAnsi" w:cstheme="minorHAnsi"/>
                <w:sz w:val="22"/>
                <w:szCs w:val="22"/>
                <w:lang w:val="en-US"/>
              </w:rPr>
              <w:fldChar w:fldCharType="end"/>
            </w:r>
          </w:p>
        </w:tc>
        <w:tc>
          <w:tcPr>
            <w:tcW w:w="3055" w:type="dxa"/>
            <w:tcBorders>
              <w:left w:val="single" w:sz="6" w:space="0" w:color="auto"/>
              <w:bottom w:val="single" w:sz="4" w:space="0" w:color="auto"/>
              <w:right w:val="single" w:sz="6" w:space="0" w:color="auto"/>
            </w:tcBorders>
          </w:tcPr>
          <w:p w14:paraId="394BA4DB" w14:textId="77777777" w:rsidR="007A64CF" w:rsidRPr="009F14C4" w:rsidRDefault="007A64CF" w:rsidP="00327861">
            <w:pPr>
              <w:jc w:val="both"/>
              <w:rPr>
                <w:rFonts w:asciiTheme="minorHAnsi" w:hAnsiTheme="minorHAnsi" w:cstheme="minorHAnsi"/>
                <w:sz w:val="22"/>
                <w:szCs w:val="22"/>
                <w:lang w:val="en-US"/>
              </w:rPr>
            </w:pPr>
            <w:r w:rsidRPr="009F14C4">
              <w:rPr>
                <w:rFonts w:asciiTheme="minorHAnsi" w:hAnsiTheme="minorHAnsi" w:cstheme="minorHAnsi"/>
                <w:sz w:val="22"/>
                <w:szCs w:val="22"/>
                <w:lang w:val="en-US"/>
              </w:rPr>
              <w:fldChar w:fldCharType="begin">
                <w:ffData>
                  <w:name w:val="Texto2"/>
                  <w:enabled/>
                  <w:calcOnExit w:val="0"/>
                  <w:textInput/>
                </w:ffData>
              </w:fldChar>
            </w:r>
            <w:r w:rsidRPr="009F14C4">
              <w:rPr>
                <w:rFonts w:asciiTheme="minorHAnsi" w:hAnsiTheme="minorHAnsi" w:cstheme="minorHAnsi"/>
                <w:sz w:val="22"/>
                <w:szCs w:val="22"/>
                <w:lang w:val="en-US"/>
              </w:rPr>
              <w:instrText xml:space="preserve"> FORMTEXT </w:instrText>
            </w:r>
            <w:r w:rsidRPr="009F14C4">
              <w:rPr>
                <w:rFonts w:asciiTheme="minorHAnsi" w:hAnsiTheme="minorHAnsi" w:cstheme="minorHAnsi"/>
                <w:sz w:val="22"/>
                <w:szCs w:val="22"/>
                <w:lang w:val="en-US"/>
              </w:rPr>
            </w:r>
            <w:r w:rsidRPr="009F14C4">
              <w:rPr>
                <w:rFonts w:asciiTheme="minorHAnsi" w:hAnsiTheme="minorHAnsi" w:cstheme="minorHAnsi"/>
                <w:sz w:val="22"/>
                <w:szCs w:val="22"/>
                <w:lang w:val="en-US"/>
              </w:rPr>
              <w:fldChar w:fldCharType="separate"/>
            </w:r>
            <w:r w:rsidRPr="009F14C4">
              <w:rPr>
                <w:rFonts w:asciiTheme="minorHAnsi" w:hAnsiTheme="minorHAnsi" w:cstheme="minorHAnsi"/>
                <w:noProof/>
                <w:sz w:val="22"/>
                <w:szCs w:val="22"/>
                <w:lang w:val="en-US"/>
              </w:rPr>
              <w:t> </w:t>
            </w:r>
            <w:r w:rsidRPr="009F14C4">
              <w:rPr>
                <w:rFonts w:asciiTheme="minorHAnsi" w:hAnsiTheme="minorHAnsi" w:cstheme="minorHAnsi"/>
                <w:noProof/>
                <w:sz w:val="22"/>
                <w:szCs w:val="22"/>
                <w:lang w:val="en-US"/>
              </w:rPr>
              <w:t> </w:t>
            </w:r>
            <w:r w:rsidRPr="009F14C4">
              <w:rPr>
                <w:rFonts w:asciiTheme="minorHAnsi" w:hAnsiTheme="minorHAnsi" w:cstheme="minorHAnsi"/>
                <w:noProof/>
                <w:sz w:val="22"/>
                <w:szCs w:val="22"/>
                <w:lang w:val="en-US"/>
              </w:rPr>
              <w:t> </w:t>
            </w:r>
            <w:r w:rsidRPr="009F14C4">
              <w:rPr>
                <w:rFonts w:asciiTheme="minorHAnsi" w:hAnsiTheme="minorHAnsi" w:cstheme="minorHAnsi"/>
                <w:noProof/>
                <w:sz w:val="22"/>
                <w:szCs w:val="22"/>
                <w:lang w:val="en-US"/>
              </w:rPr>
              <w:t> </w:t>
            </w:r>
            <w:r w:rsidRPr="009F14C4">
              <w:rPr>
                <w:rFonts w:asciiTheme="minorHAnsi" w:hAnsiTheme="minorHAnsi" w:cstheme="minorHAnsi"/>
                <w:noProof/>
                <w:sz w:val="22"/>
                <w:szCs w:val="22"/>
                <w:lang w:val="en-US"/>
              </w:rPr>
              <w:t> </w:t>
            </w:r>
            <w:r w:rsidRPr="009F14C4">
              <w:rPr>
                <w:rFonts w:asciiTheme="minorHAnsi" w:hAnsiTheme="minorHAnsi" w:cstheme="minorHAnsi"/>
                <w:sz w:val="22"/>
                <w:szCs w:val="22"/>
                <w:lang w:val="en-US"/>
              </w:rPr>
              <w:fldChar w:fldCharType="end"/>
            </w:r>
          </w:p>
        </w:tc>
      </w:tr>
      <w:tr w:rsidR="00C4169A" w:rsidRPr="009F14C4" w14:paraId="4458B20D" w14:textId="77777777" w:rsidTr="00FF00D2">
        <w:trPr>
          <w:trHeight w:val="196"/>
          <w:jc w:val="center"/>
        </w:trPr>
        <w:tc>
          <w:tcPr>
            <w:tcW w:w="3390" w:type="dxa"/>
            <w:tcBorders>
              <w:top w:val="single" w:sz="4" w:space="0" w:color="auto"/>
              <w:left w:val="single" w:sz="6" w:space="0" w:color="auto"/>
              <w:right w:val="single" w:sz="6" w:space="0" w:color="auto"/>
            </w:tcBorders>
          </w:tcPr>
          <w:p w14:paraId="738FB216" w14:textId="77777777" w:rsidR="00C4169A" w:rsidRPr="009F14C4" w:rsidRDefault="00C4169A" w:rsidP="00C4169A">
            <w:pPr>
              <w:jc w:val="both"/>
              <w:rPr>
                <w:rFonts w:asciiTheme="minorHAnsi" w:hAnsiTheme="minorHAnsi" w:cstheme="minorHAnsi"/>
                <w:sz w:val="22"/>
                <w:szCs w:val="22"/>
                <w:lang w:val="en-US"/>
              </w:rPr>
            </w:pPr>
            <w:r w:rsidRPr="009F14C4">
              <w:rPr>
                <w:rFonts w:asciiTheme="minorHAnsi" w:hAnsiTheme="minorHAnsi" w:cstheme="minorHAnsi"/>
                <w:sz w:val="22"/>
                <w:szCs w:val="22"/>
                <w:lang w:val="en-US"/>
              </w:rPr>
              <w:t>Gross Tonnage:</w:t>
            </w:r>
          </w:p>
        </w:tc>
        <w:tc>
          <w:tcPr>
            <w:tcW w:w="3532" w:type="dxa"/>
            <w:tcBorders>
              <w:top w:val="single" w:sz="4" w:space="0" w:color="auto"/>
              <w:left w:val="single" w:sz="6" w:space="0" w:color="auto"/>
              <w:right w:val="single" w:sz="6" w:space="0" w:color="auto"/>
            </w:tcBorders>
          </w:tcPr>
          <w:p w14:paraId="6AAFDC1E" w14:textId="67583512" w:rsidR="00C4169A" w:rsidRPr="009F14C4" w:rsidRDefault="00C4169A" w:rsidP="00C4169A">
            <w:pPr>
              <w:jc w:val="both"/>
              <w:rPr>
                <w:rFonts w:asciiTheme="minorHAnsi" w:hAnsiTheme="minorHAnsi" w:cstheme="minorHAnsi"/>
                <w:sz w:val="22"/>
                <w:szCs w:val="22"/>
                <w:lang w:val="en-US"/>
              </w:rPr>
            </w:pPr>
            <w:r w:rsidRPr="009F14C4">
              <w:rPr>
                <w:rFonts w:asciiTheme="minorHAnsi" w:hAnsiTheme="minorHAnsi" w:cstheme="minorHAnsi"/>
                <w:sz w:val="22"/>
                <w:szCs w:val="22"/>
                <w:lang w:val="en-US"/>
              </w:rPr>
              <w:t>Distinctive Number or Letters:</w:t>
            </w:r>
          </w:p>
        </w:tc>
        <w:tc>
          <w:tcPr>
            <w:tcW w:w="3055" w:type="dxa"/>
            <w:tcBorders>
              <w:top w:val="single" w:sz="4" w:space="0" w:color="auto"/>
              <w:left w:val="single" w:sz="6" w:space="0" w:color="auto"/>
              <w:right w:val="single" w:sz="6" w:space="0" w:color="auto"/>
            </w:tcBorders>
          </w:tcPr>
          <w:p w14:paraId="779C5AEA" w14:textId="776A99B6" w:rsidR="00C4169A" w:rsidRPr="009F14C4" w:rsidRDefault="00C4169A" w:rsidP="00C4169A">
            <w:pPr>
              <w:jc w:val="both"/>
              <w:rPr>
                <w:rFonts w:asciiTheme="minorHAnsi" w:hAnsiTheme="minorHAnsi" w:cstheme="minorHAnsi"/>
                <w:sz w:val="22"/>
                <w:szCs w:val="22"/>
                <w:lang w:val="en-US"/>
              </w:rPr>
            </w:pPr>
            <w:r w:rsidRPr="009F14C4">
              <w:rPr>
                <w:rFonts w:asciiTheme="minorHAnsi" w:hAnsiTheme="minorHAnsi" w:cstheme="minorHAnsi"/>
                <w:sz w:val="22"/>
                <w:szCs w:val="22"/>
                <w:lang w:val="en-US"/>
              </w:rPr>
              <w:t>Type of ship:</w:t>
            </w:r>
          </w:p>
        </w:tc>
      </w:tr>
      <w:tr w:rsidR="007A64CF" w:rsidRPr="009F14C4" w14:paraId="4DCE60B0" w14:textId="77777777" w:rsidTr="00F54CD7">
        <w:trPr>
          <w:trHeight w:val="257"/>
          <w:jc w:val="center"/>
        </w:trPr>
        <w:tc>
          <w:sdt>
            <w:sdtPr>
              <w:tag w:val="gross_tonnage"/>
            </w:sdtPr>
            <w:sdtContent>
              <w:p>
                <w:r>
                  <w:t>{gross_tonnage}</w:t>
                </w:r>
              </w:p>
            </w:sdtContent>
          </w:sdt>
        </w:tc>
        <w:tc>
          <w:sdt>
            <w:sdtPr>
              <w:tag w:val="call_sign"/>
            </w:sdtPr>
            <w:sdtContent>
              <w:p>
                <w:r>
                  <w:t>{call_sign}</w:t>
                </w:r>
              </w:p>
            </w:sdtContent>
          </w:sdt>
        </w:tc>
        <w:tc>
          <w:sdt>
            <w:sdtPr>
              <w:tag w:val="ship_type"/>
            </w:sdtPr>
            <w:sdtContent>
              <w:p>
                <w:r>
                  <w:t>{ship_type}</w:t>
                </w:r>
              </w:p>
            </w:sdtContent>
          </w:sdt>
        </w:tc>
      </w:tr>
    </w:tbl>
    <w:p w14:paraId="6F92E5E0" w14:textId="77777777" w:rsidR="007A64CF" w:rsidRPr="009F14C4" w:rsidRDefault="007A64CF" w:rsidP="007A64CF">
      <w:pPr>
        <w:rPr>
          <w:rFonts w:asciiTheme="minorHAnsi" w:hAnsiTheme="minorHAnsi" w:cstheme="minorHAnsi"/>
          <w:sz w:val="22"/>
          <w:szCs w:val="22"/>
        </w:rPr>
      </w:pPr>
    </w:p>
    <w:tbl>
      <w:tblPr>
        <w:tblStyle w:val="TableGrid"/>
        <w:tblW w:w="0" w:type="auto"/>
        <w:tblInd w:w="108" w:type="dxa"/>
        <w:tblLook w:val="04A0" w:firstRow="1" w:lastRow="0" w:firstColumn="1" w:lastColumn="0" w:noHBand="0" w:noVBand="1"/>
      </w:tblPr>
      <w:tblGrid>
        <w:gridCol w:w="709"/>
        <w:gridCol w:w="551"/>
        <w:gridCol w:w="5936"/>
        <w:gridCol w:w="1417"/>
        <w:gridCol w:w="2160"/>
      </w:tblGrid>
      <w:tr w:rsidR="00357974" w:rsidRPr="009F14C4" w14:paraId="0D604BF2" w14:textId="77777777" w:rsidTr="00357974">
        <w:trPr>
          <w:trHeight w:val="255"/>
          <w:tblHeader/>
        </w:trPr>
        <w:tc>
          <w:tcPr>
            <w:tcW w:w="709" w:type="dxa"/>
            <w:shd w:val="clear" w:color="auto" w:fill="auto"/>
            <w:noWrap/>
            <w:hideMark/>
          </w:tcPr>
          <w:p w14:paraId="50D86C8A" w14:textId="77777777" w:rsidR="00357974" w:rsidRPr="009F14C4" w:rsidRDefault="00357974" w:rsidP="00357974">
            <w:pPr>
              <w:jc w:val="center"/>
              <w:rPr>
                <w:rFonts w:asciiTheme="minorHAnsi" w:hAnsiTheme="minorHAnsi" w:cstheme="minorHAnsi"/>
                <w:b/>
                <w:sz w:val="20"/>
                <w:szCs w:val="20"/>
                <w:lang w:val="en-US"/>
              </w:rPr>
            </w:pPr>
            <w:r w:rsidRPr="009F14C4">
              <w:rPr>
                <w:rFonts w:asciiTheme="minorHAnsi" w:hAnsiTheme="minorHAnsi" w:cstheme="minorHAnsi"/>
                <w:b/>
                <w:sz w:val="20"/>
                <w:szCs w:val="20"/>
              </w:rPr>
              <w:t>Item</w:t>
            </w:r>
          </w:p>
        </w:tc>
        <w:tc>
          <w:tcPr>
            <w:tcW w:w="6487" w:type="dxa"/>
            <w:gridSpan w:val="2"/>
            <w:shd w:val="clear" w:color="auto" w:fill="auto"/>
            <w:noWrap/>
            <w:hideMark/>
          </w:tcPr>
          <w:p w14:paraId="47ED43CA" w14:textId="1ABA1BA5" w:rsidR="00357974" w:rsidRPr="009F14C4" w:rsidRDefault="00357974" w:rsidP="00357974">
            <w:pPr>
              <w:jc w:val="center"/>
              <w:rPr>
                <w:rFonts w:asciiTheme="minorHAnsi" w:hAnsiTheme="minorHAnsi" w:cstheme="minorHAnsi"/>
                <w:b/>
                <w:bCs/>
                <w:sz w:val="20"/>
                <w:szCs w:val="20"/>
              </w:rPr>
            </w:pPr>
            <w:r w:rsidRPr="009F14C4">
              <w:rPr>
                <w:rFonts w:asciiTheme="minorHAnsi" w:hAnsiTheme="minorHAnsi" w:cstheme="minorHAnsi"/>
                <w:b/>
                <w:bCs/>
                <w:sz w:val="20"/>
                <w:szCs w:val="20"/>
              </w:rPr>
              <w:t>Subject / Requirement</w:t>
            </w:r>
          </w:p>
        </w:tc>
        <w:tc>
          <w:tcPr>
            <w:tcW w:w="1417" w:type="dxa"/>
            <w:shd w:val="clear" w:color="auto" w:fill="auto"/>
            <w:noWrap/>
            <w:hideMark/>
          </w:tcPr>
          <w:p w14:paraId="744E8056" w14:textId="70C34255" w:rsidR="00357974" w:rsidRPr="009F14C4" w:rsidRDefault="00357974" w:rsidP="00357974">
            <w:pPr>
              <w:jc w:val="center"/>
              <w:rPr>
                <w:rFonts w:asciiTheme="minorHAnsi" w:hAnsiTheme="minorHAnsi" w:cstheme="minorHAnsi"/>
                <w:b/>
                <w:bCs/>
                <w:sz w:val="20"/>
                <w:szCs w:val="20"/>
              </w:rPr>
            </w:pPr>
            <w:r w:rsidRPr="009F14C4">
              <w:rPr>
                <w:rFonts w:asciiTheme="minorHAnsi" w:hAnsiTheme="minorHAnsi" w:cstheme="minorHAnsi"/>
                <w:b/>
                <w:bCs/>
                <w:sz w:val="20"/>
                <w:szCs w:val="20"/>
              </w:rPr>
              <w:t>Addressed</w:t>
            </w:r>
          </w:p>
        </w:tc>
        <w:tc>
          <w:tcPr>
            <w:tcW w:w="2160" w:type="dxa"/>
            <w:shd w:val="clear" w:color="auto" w:fill="auto"/>
            <w:noWrap/>
            <w:hideMark/>
          </w:tcPr>
          <w:p w14:paraId="029E48ED" w14:textId="77777777" w:rsidR="00357974" w:rsidRPr="009F14C4" w:rsidRDefault="00357974" w:rsidP="00357974">
            <w:pPr>
              <w:jc w:val="center"/>
              <w:rPr>
                <w:rFonts w:asciiTheme="minorHAnsi" w:hAnsiTheme="minorHAnsi" w:cstheme="minorHAnsi"/>
                <w:b/>
                <w:bCs/>
                <w:sz w:val="20"/>
                <w:szCs w:val="20"/>
              </w:rPr>
            </w:pPr>
            <w:r w:rsidRPr="009F14C4">
              <w:rPr>
                <w:rFonts w:asciiTheme="minorHAnsi" w:hAnsiTheme="minorHAnsi" w:cstheme="minorHAnsi"/>
                <w:b/>
                <w:bCs/>
                <w:sz w:val="20"/>
                <w:szCs w:val="20"/>
              </w:rPr>
              <w:t>Remarks / Results</w:t>
            </w:r>
          </w:p>
        </w:tc>
      </w:tr>
      <w:tr w:rsidR="00C4169A" w:rsidRPr="009F14C4" w14:paraId="313B54A5" w14:textId="77777777" w:rsidTr="00357974">
        <w:trPr>
          <w:trHeight w:val="255"/>
        </w:trPr>
        <w:tc>
          <w:tcPr>
            <w:tcW w:w="709" w:type="dxa"/>
            <w:noWrap/>
            <w:hideMark/>
          </w:tcPr>
          <w:p w14:paraId="424E3DF6" w14:textId="2F00EEFB" w:rsidR="00C4169A" w:rsidRPr="009F14C4" w:rsidRDefault="00C4169A" w:rsidP="00C4169A">
            <w:pPr>
              <w:rPr>
                <w:rFonts w:asciiTheme="minorHAnsi" w:hAnsiTheme="minorHAnsi" w:cstheme="minorHAnsi"/>
                <w:b/>
                <w:bCs/>
                <w:sz w:val="20"/>
                <w:szCs w:val="20"/>
              </w:rPr>
            </w:pPr>
            <w:r w:rsidRPr="009F14C4">
              <w:rPr>
                <w:rFonts w:asciiTheme="minorHAnsi" w:hAnsiTheme="minorHAnsi" w:cstheme="minorHAnsi"/>
                <w:b/>
                <w:bCs/>
                <w:sz w:val="20"/>
                <w:szCs w:val="20"/>
              </w:rPr>
              <w:t>1.0</w:t>
            </w:r>
          </w:p>
        </w:tc>
        <w:tc>
          <w:tcPr>
            <w:tcW w:w="10064" w:type="dxa"/>
            <w:gridSpan w:val="4"/>
            <w:hideMark/>
          </w:tcPr>
          <w:p w14:paraId="4EABD5F1" w14:textId="77777777" w:rsidR="00C4169A" w:rsidRPr="009F14C4" w:rsidRDefault="00C4169A">
            <w:pPr>
              <w:rPr>
                <w:rFonts w:asciiTheme="minorHAnsi" w:hAnsiTheme="minorHAnsi" w:cstheme="minorHAnsi"/>
                <w:b/>
                <w:bCs/>
                <w:sz w:val="20"/>
                <w:szCs w:val="20"/>
              </w:rPr>
            </w:pPr>
            <w:r w:rsidRPr="009F14C4">
              <w:rPr>
                <w:rFonts w:asciiTheme="minorHAnsi" w:hAnsiTheme="minorHAnsi" w:cstheme="minorHAnsi"/>
                <w:b/>
                <w:bCs/>
                <w:sz w:val="20"/>
                <w:szCs w:val="20"/>
              </w:rPr>
              <w:t>Ship Particulars</w:t>
            </w:r>
          </w:p>
        </w:tc>
      </w:tr>
      <w:tr w:rsidR="00357974" w:rsidRPr="009F14C4" w14:paraId="4456624A" w14:textId="77777777" w:rsidTr="00357974">
        <w:trPr>
          <w:trHeight w:val="255"/>
        </w:trPr>
        <w:tc>
          <w:tcPr>
            <w:tcW w:w="709" w:type="dxa"/>
            <w:noWrap/>
            <w:hideMark/>
          </w:tcPr>
          <w:p w14:paraId="4C2B0C77" w14:textId="087B4A22"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1.1</w:t>
            </w:r>
          </w:p>
        </w:tc>
        <w:tc>
          <w:tcPr>
            <w:tcW w:w="6487" w:type="dxa"/>
            <w:gridSpan w:val="2"/>
            <w:hideMark/>
          </w:tcPr>
          <w:p w14:paraId="0EE86B6B" w14:textId="7D6E134C"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The name of the ship is defined</w:t>
            </w:r>
          </w:p>
        </w:tc>
        <w:tc>
          <w:tcPr>
            <w:tcW w:w="1417" w:type="dxa"/>
            <w:noWrap/>
            <w:hideMark/>
          </w:tcPr>
          <w:p w14:paraId="056DA3E4" w14:textId="29E19D4A"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5A352842" w14:textId="33E69624"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357974" w:rsidRPr="009F14C4" w14:paraId="755BE459" w14:textId="77777777" w:rsidTr="00357974">
        <w:trPr>
          <w:trHeight w:val="255"/>
        </w:trPr>
        <w:tc>
          <w:tcPr>
            <w:tcW w:w="709" w:type="dxa"/>
            <w:noWrap/>
            <w:hideMark/>
          </w:tcPr>
          <w:p w14:paraId="41058374" w14:textId="51DE4CE0"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1.2</w:t>
            </w:r>
          </w:p>
        </w:tc>
        <w:tc>
          <w:tcPr>
            <w:tcW w:w="6487" w:type="dxa"/>
            <w:gridSpan w:val="2"/>
            <w:hideMark/>
          </w:tcPr>
          <w:p w14:paraId="4EF1EDBC" w14:textId="50F905D0"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The ship type is defined</w:t>
            </w:r>
          </w:p>
        </w:tc>
        <w:tc>
          <w:tcPr>
            <w:tcW w:w="1417" w:type="dxa"/>
            <w:noWrap/>
            <w:hideMark/>
          </w:tcPr>
          <w:p w14:paraId="323A158C" w14:textId="1351E4DE"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795963F0" w14:textId="089585AC"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357974" w:rsidRPr="009F14C4" w14:paraId="3F9D1597" w14:textId="77777777" w:rsidTr="00357974">
        <w:trPr>
          <w:trHeight w:val="255"/>
        </w:trPr>
        <w:tc>
          <w:tcPr>
            <w:tcW w:w="709" w:type="dxa"/>
            <w:noWrap/>
            <w:hideMark/>
          </w:tcPr>
          <w:p w14:paraId="61541567" w14:textId="6D101B2E"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1.3</w:t>
            </w:r>
          </w:p>
        </w:tc>
        <w:tc>
          <w:tcPr>
            <w:tcW w:w="6487" w:type="dxa"/>
            <w:gridSpan w:val="2"/>
            <w:hideMark/>
          </w:tcPr>
          <w:p w14:paraId="53FA5225" w14:textId="3A35638E"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The gross tonnage is defined</w:t>
            </w:r>
          </w:p>
        </w:tc>
        <w:tc>
          <w:tcPr>
            <w:tcW w:w="1417" w:type="dxa"/>
            <w:noWrap/>
            <w:hideMark/>
          </w:tcPr>
          <w:p w14:paraId="452E28FD" w14:textId="0E4B0A3A"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16E739B2" w14:textId="0BE5B7F4"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357974" w:rsidRPr="009F14C4" w14:paraId="118AB990" w14:textId="77777777" w:rsidTr="00357974">
        <w:trPr>
          <w:trHeight w:val="255"/>
        </w:trPr>
        <w:tc>
          <w:tcPr>
            <w:tcW w:w="709" w:type="dxa"/>
            <w:noWrap/>
            <w:hideMark/>
          </w:tcPr>
          <w:p w14:paraId="085216FA" w14:textId="688F3B4F"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1.4</w:t>
            </w:r>
          </w:p>
        </w:tc>
        <w:tc>
          <w:tcPr>
            <w:tcW w:w="6487" w:type="dxa"/>
            <w:gridSpan w:val="2"/>
            <w:hideMark/>
          </w:tcPr>
          <w:p w14:paraId="7D38A684" w14:textId="1160E045"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The capacity is defined</w:t>
            </w:r>
          </w:p>
        </w:tc>
        <w:tc>
          <w:tcPr>
            <w:tcW w:w="1417" w:type="dxa"/>
            <w:noWrap/>
            <w:hideMark/>
          </w:tcPr>
          <w:p w14:paraId="0159194E" w14:textId="33654209"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522C88D8" w14:textId="456129BE"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357974" w:rsidRPr="009F14C4" w14:paraId="0D16D0B4" w14:textId="77777777" w:rsidTr="00357974">
        <w:trPr>
          <w:trHeight w:val="255"/>
        </w:trPr>
        <w:tc>
          <w:tcPr>
            <w:tcW w:w="709" w:type="dxa"/>
            <w:noWrap/>
            <w:hideMark/>
          </w:tcPr>
          <w:p w14:paraId="11FD8841" w14:textId="6B093157"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1.5</w:t>
            </w:r>
          </w:p>
        </w:tc>
        <w:tc>
          <w:tcPr>
            <w:tcW w:w="6487" w:type="dxa"/>
            <w:gridSpan w:val="2"/>
            <w:hideMark/>
          </w:tcPr>
          <w:p w14:paraId="0FC7F2C0" w14:textId="000FBF37"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The date of development is defined</w:t>
            </w:r>
          </w:p>
        </w:tc>
        <w:tc>
          <w:tcPr>
            <w:tcW w:w="1417" w:type="dxa"/>
            <w:noWrap/>
            <w:hideMark/>
          </w:tcPr>
          <w:p w14:paraId="04B86A93" w14:textId="60889093"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31DD2D12" w14:textId="65E83698"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357974" w:rsidRPr="009F14C4" w14:paraId="52741416" w14:textId="77777777" w:rsidTr="00357974">
        <w:trPr>
          <w:trHeight w:val="255"/>
        </w:trPr>
        <w:tc>
          <w:tcPr>
            <w:tcW w:w="709" w:type="dxa"/>
            <w:noWrap/>
            <w:hideMark/>
          </w:tcPr>
          <w:p w14:paraId="3F512F9B" w14:textId="5A17D5B6"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1.6</w:t>
            </w:r>
          </w:p>
        </w:tc>
        <w:tc>
          <w:tcPr>
            <w:tcW w:w="6487" w:type="dxa"/>
            <w:gridSpan w:val="2"/>
            <w:hideMark/>
          </w:tcPr>
          <w:p w14:paraId="07800689" w14:textId="4C427CA2"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The person who developed the manual is defined</w:t>
            </w:r>
          </w:p>
        </w:tc>
        <w:tc>
          <w:tcPr>
            <w:tcW w:w="1417" w:type="dxa"/>
            <w:noWrap/>
            <w:hideMark/>
          </w:tcPr>
          <w:p w14:paraId="5587680C" w14:textId="3171AC0B"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46AF69A1" w14:textId="01DCC8AC"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357974" w:rsidRPr="009F14C4" w14:paraId="2B1CA027" w14:textId="77777777" w:rsidTr="00357974">
        <w:trPr>
          <w:trHeight w:val="255"/>
        </w:trPr>
        <w:tc>
          <w:tcPr>
            <w:tcW w:w="709" w:type="dxa"/>
            <w:noWrap/>
            <w:hideMark/>
          </w:tcPr>
          <w:p w14:paraId="4A337E96" w14:textId="24BC49B4"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1.7</w:t>
            </w:r>
          </w:p>
        </w:tc>
        <w:tc>
          <w:tcPr>
            <w:tcW w:w="6487" w:type="dxa"/>
            <w:gridSpan w:val="2"/>
            <w:hideMark/>
          </w:tcPr>
          <w:p w14:paraId="7E7079D3" w14:textId="15A9AC82"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 xml:space="preserve">The implementation period is defined </w:t>
            </w:r>
          </w:p>
        </w:tc>
        <w:tc>
          <w:tcPr>
            <w:tcW w:w="1417" w:type="dxa"/>
            <w:noWrap/>
            <w:hideMark/>
          </w:tcPr>
          <w:p w14:paraId="3BFE7CED" w14:textId="24CCBD5A"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2D0B71E1" w14:textId="5B877306"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357974" w:rsidRPr="009F14C4" w14:paraId="0E0E87F2" w14:textId="77777777" w:rsidTr="00357974">
        <w:trPr>
          <w:trHeight w:val="255"/>
        </w:trPr>
        <w:tc>
          <w:tcPr>
            <w:tcW w:w="709" w:type="dxa"/>
            <w:noWrap/>
            <w:hideMark/>
          </w:tcPr>
          <w:p w14:paraId="0438C2BA" w14:textId="7EAE0158"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1.8</w:t>
            </w:r>
          </w:p>
        </w:tc>
        <w:tc>
          <w:tcPr>
            <w:tcW w:w="6487" w:type="dxa"/>
            <w:gridSpan w:val="2"/>
            <w:hideMark/>
          </w:tcPr>
          <w:p w14:paraId="72DE88BF" w14:textId="6E160BDB"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The person who implemented the manual is defined</w:t>
            </w:r>
          </w:p>
        </w:tc>
        <w:tc>
          <w:tcPr>
            <w:tcW w:w="1417" w:type="dxa"/>
            <w:noWrap/>
            <w:hideMark/>
          </w:tcPr>
          <w:p w14:paraId="5E30FC46" w14:textId="69C61333"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184AF10F" w14:textId="2608A2C1"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357974" w:rsidRPr="009F14C4" w14:paraId="16FB66EB" w14:textId="77777777" w:rsidTr="00357974">
        <w:trPr>
          <w:trHeight w:val="255"/>
        </w:trPr>
        <w:tc>
          <w:tcPr>
            <w:tcW w:w="709" w:type="dxa"/>
            <w:noWrap/>
            <w:hideMark/>
          </w:tcPr>
          <w:p w14:paraId="5E820AEE" w14:textId="7BB9C5DD"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1.9</w:t>
            </w:r>
          </w:p>
        </w:tc>
        <w:tc>
          <w:tcPr>
            <w:tcW w:w="6487" w:type="dxa"/>
            <w:gridSpan w:val="2"/>
            <w:hideMark/>
          </w:tcPr>
          <w:p w14:paraId="5DA368EC" w14:textId="7350105F"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The planned date of next evaluation is defined</w:t>
            </w:r>
          </w:p>
        </w:tc>
        <w:tc>
          <w:tcPr>
            <w:tcW w:w="1417" w:type="dxa"/>
            <w:noWrap/>
            <w:hideMark/>
          </w:tcPr>
          <w:p w14:paraId="60FD1EAB" w14:textId="76F11D96"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698E6667" w14:textId="44C3FEEB"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357974" w:rsidRPr="009F14C4" w14:paraId="0A7F0DFA" w14:textId="77777777" w:rsidTr="00357974">
        <w:trPr>
          <w:trHeight w:val="255"/>
        </w:trPr>
        <w:tc>
          <w:tcPr>
            <w:tcW w:w="709" w:type="dxa"/>
            <w:noWrap/>
            <w:hideMark/>
          </w:tcPr>
          <w:p w14:paraId="45A8159F" w14:textId="22514CE9" w:rsidR="00357974" w:rsidRPr="009F14C4" w:rsidRDefault="00357974" w:rsidP="00C4169A">
            <w:pPr>
              <w:rPr>
                <w:rFonts w:asciiTheme="minorHAnsi" w:hAnsiTheme="minorHAnsi" w:cstheme="minorHAnsi"/>
                <w:b/>
                <w:sz w:val="20"/>
                <w:szCs w:val="20"/>
              </w:rPr>
            </w:pPr>
            <w:r w:rsidRPr="009F14C4">
              <w:rPr>
                <w:rFonts w:asciiTheme="minorHAnsi" w:hAnsiTheme="minorHAnsi" w:cstheme="minorHAnsi"/>
                <w:b/>
                <w:sz w:val="20"/>
                <w:szCs w:val="20"/>
              </w:rPr>
              <w:t>2.0</w:t>
            </w:r>
          </w:p>
        </w:tc>
        <w:tc>
          <w:tcPr>
            <w:tcW w:w="6487" w:type="dxa"/>
            <w:gridSpan w:val="2"/>
            <w:hideMark/>
          </w:tcPr>
          <w:p w14:paraId="59F4FA44" w14:textId="19633040"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INDEX to reference the content of the Plan is included</w:t>
            </w:r>
          </w:p>
        </w:tc>
        <w:tc>
          <w:tcPr>
            <w:tcW w:w="1417" w:type="dxa"/>
            <w:noWrap/>
            <w:hideMark/>
          </w:tcPr>
          <w:p w14:paraId="2631EDB4" w14:textId="42A92361"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6478D48D" w14:textId="51F4F338"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357974" w:rsidRPr="009F14C4" w14:paraId="51E84F8B" w14:textId="77777777" w:rsidTr="00357974">
        <w:trPr>
          <w:trHeight w:val="255"/>
        </w:trPr>
        <w:tc>
          <w:tcPr>
            <w:tcW w:w="709" w:type="dxa"/>
            <w:noWrap/>
            <w:hideMark/>
          </w:tcPr>
          <w:p w14:paraId="4747E0C0" w14:textId="76BF89CF" w:rsidR="00357974" w:rsidRPr="009F14C4" w:rsidRDefault="00357974" w:rsidP="00C4169A">
            <w:pPr>
              <w:rPr>
                <w:rFonts w:asciiTheme="minorHAnsi" w:hAnsiTheme="minorHAnsi" w:cstheme="minorHAnsi"/>
                <w:b/>
                <w:sz w:val="20"/>
                <w:szCs w:val="20"/>
              </w:rPr>
            </w:pPr>
            <w:r w:rsidRPr="009F14C4">
              <w:rPr>
                <w:rFonts w:asciiTheme="minorHAnsi" w:hAnsiTheme="minorHAnsi" w:cstheme="minorHAnsi"/>
                <w:b/>
                <w:sz w:val="20"/>
                <w:szCs w:val="20"/>
              </w:rPr>
              <w:t>3.0</w:t>
            </w:r>
          </w:p>
        </w:tc>
        <w:tc>
          <w:tcPr>
            <w:tcW w:w="6487" w:type="dxa"/>
            <w:gridSpan w:val="2"/>
            <w:hideMark/>
          </w:tcPr>
          <w:p w14:paraId="4C6F0F43" w14:textId="1BE5F401"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RECORD of Circulation and Amendments for the Plan</w:t>
            </w:r>
          </w:p>
        </w:tc>
        <w:tc>
          <w:tcPr>
            <w:tcW w:w="1417" w:type="dxa"/>
            <w:noWrap/>
            <w:hideMark/>
          </w:tcPr>
          <w:p w14:paraId="5BA96530" w14:textId="5607F211"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0C9BD934" w14:textId="159F7A6C"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C4169A" w:rsidRPr="009F14C4" w14:paraId="671E5218" w14:textId="77777777" w:rsidTr="00357974">
        <w:trPr>
          <w:trHeight w:val="255"/>
        </w:trPr>
        <w:tc>
          <w:tcPr>
            <w:tcW w:w="709" w:type="dxa"/>
            <w:noWrap/>
            <w:hideMark/>
          </w:tcPr>
          <w:p w14:paraId="5840756A" w14:textId="23F49DBB" w:rsidR="00C4169A" w:rsidRPr="009F14C4" w:rsidRDefault="00C4169A" w:rsidP="00C4169A">
            <w:pPr>
              <w:rPr>
                <w:rFonts w:asciiTheme="minorHAnsi" w:hAnsiTheme="minorHAnsi" w:cstheme="minorHAnsi"/>
                <w:b/>
                <w:bCs/>
                <w:sz w:val="20"/>
                <w:szCs w:val="20"/>
              </w:rPr>
            </w:pPr>
            <w:r w:rsidRPr="009F14C4">
              <w:rPr>
                <w:rFonts w:asciiTheme="minorHAnsi" w:hAnsiTheme="minorHAnsi" w:cstheme="minorHAnsi"/>
                <w:b/>
                <w:bCs/>
                <w:sz w:val="20"/>
                <w:szCs w:val="20"/>
              </w:rPr>
              <w:t>4.0</w:t>
            </w:r>
          </w:p>
        </w:tc>
        <w:tc>
          <w:tcPr>
            <w:tcW w:w="10064" w:type="dxa"/>
            <w:gridSpan w:val="4"/>
            <w:hideMark/>
          </w:tcPr>
          <w:p w14:paraId="3BE54F41" w14:textId="77777777" w:rsidR="00C4169A" w:rsidRPr="009F14C4" w:rsidRDefault="00C4169A">
            <w:pPr>
              <w:rPr>
                <w:rFonts w:asciiTheme="minorHAnsi" w:hAnsiTheme="minorHAnsi" w:cstheme="minorHAnsi"/>
                <w:b/>
                <w:bCs/>
                <w:sz w:val="20"/>
                <w:szCs w:val="20"/>
              </w:rPr>
            </w:pPr>
            <w:r w:rsidRPr="009F14C4">
              <w:rPr>
                <w:rFonts w:asciiTheme="minorHAnsi" w:hAnsiTheme="minorHAnsi" w:cstheme="minorHAnsi"/>
                <w:b/>
                <w:bCs/>
                <w:sz w:val="20"/>
                <w:szCs w:val="20"/>
              </w:rPr>
              <w:t>Planning</w:t>
            </w:r>
          </w:p>
        </w:tc>
      </w:tr>
      <w:tr w:rsidR="00357974" w:rsidRPr="009F14C4" w14:paraId="02CF1D55" w14:textId="77777777" w:rsidTr="00357974">
        <w:trPr>
          <w:trHeight w:val="390"/>
        </w:trPr>
        <w:tc>
          <w:tcPr>
            <w:tcW w:w="709" w:type="dxa"/>
            <w:noWrap/>
            <w:hideMark/>
          </w:tcPr>
          <w:p w14:paraId="114048A0" w14:textId="373E7782"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4.1</w:t>
            </w:r>
          </w:p>
        </w:tc>
        <w:tc>
          <w:tcPr>
            <w:tcW w:w="6487" w:type="dxa"/>
            <w:gridSpan w:val="2"/>
            <w:hideMark/>
          </w:tcPr>
          <w:p w14:paraId="21F3448D" w14:textId="5255DC75"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Primarily determines both the current status of ship energy usage and the expected improvement of ship energy efficiency.</w:t>
            </w:r>
          </w:p>
        </w:tc>
        <w:tc>
          <w:tcPr>
            <w:tcW w:w="1417" w:type="dxa"/>
            <w:noWrap/>
            <w:hideMark/>
          </w:tcPr>
          <w:p w14:paraId="0C99930B" w14:textId="320E374B"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7AAABAD9" w14:textId="5AE1E8F5"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C4169A" w:rsidRPr="009F14C4" w14:paraId="19F388B4" w14:textId="77777777" w:rsidTr="00357974">
        <w:trPr>
          <w:trHeight w:val="255"/>
        </w:trPr>
        <w:tc>
          <w:tcPr>
            <w:tcW w:w="709" w:type="dxa"/>
            <w:noWrap/>
            <w:hideMark/>
          </w:tcPr>
          <w:p w14:paraId="5EA4FB27" w14:textId="41A20418" w:rsidR="00C4169A" w:rsidRPr="009F14C4" w:rsidRDefault="00C4169A" w:rsidP="00C4169A">
            <w:pPr>
              <w:rPr>
                <w:rFonts w:asciiTheme="minorHAnsi" w:hAnsiTheme="minorHAnsi" w:cstheme="minorHAnsi"/>
                <w:b/>
                <w:bCs/>
                <w:sz w:val="20"/>
                <w:szCs w:val="20"/>
              </w:rPr>
            </w:pPr>
            <w:r w:rsidRPr="009F14C4">
              <w:rPr>
                <w:rFonts w:asciiTheme="minorHAnsi" w:hAnsiTheme="minorHAnsi" w:cstheme="minorHAnsi"/>
                <w:b/>
                <w:bCs/>
                <w:sz w:val="20"/>
                <w:szCs w:val="20"/>
              </w:rPr>
              <w:t>5.0</w:t>
            </w:r>
          </w:p>
        </w:tc>
        <w:tc>
          <w:tcPr>
            <w:tcW w:w="10064" w:type="dxa"/>
            <w:gridSpan w:val="4"/>
            <w:hideMark/>
          </w:tcPr>
          <w:p w14:paraId="7A43E6A0" w14:textId="77777777" w:rsidR="00C4169A" w:rsidRPr="009F14C4" w:rsidRDefault="00C4169A">
            <w:pPr>
              <w:rPr>
                <w:rFonts w:asciiTheme="minorHAnsi" w:hAnsiTheme="minorHAnsi" w:cstheme="minorHAnsi"/>
                <w:b/>
                <w:bCs/>
                <w:sz w:val="20"/>
                <w:szCs w:val="20"/>
              </w:rPr>
            </w:pPr>
            <w:r w:rsidRPr="009F14C4">
              <w:rPr>
                <w:rFonts w:asciiTheme="minorHAnsi" w:hAnsiTheme="minorHAnsi" w:cstheme="minorHAnsi"/>
                <w:b/>
                <w:bCs/>
                <w:sz w:val="20"/>
                <w:szCs w:val="20"/>
              </w:rPr>
              <w:t>Ship Specific Measures</w:t>
            </w:r>
          </w:p>
        </w:tc>
      </w:tr>
      <w:tr w:rsidR="00357974" w:rsidRPr="009F14C4" w14:paraId="3E6B5939" w14:textId="77777777" w:rsidTr="00357974">
        <w:trPr>
          <w:trHeight w:val="114"/>
        </w:trPr>
        <w:tc>
          <w:tcPr>
            <w:tcW w:w="709" w:type="dxa"/>
            <w:noWrap/>
            <w:hideMark/>
          </w:tcPr>
          <w:p w14:paraId="2ED02F8B" w14:textId="644DFAAD"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5.1</w:t>
            </w:r>
          </w:p>
        </w:tc>
        <w:tc>
          <w:tcPr>
            <w:tcW w:w="6487" w:type="dxa"/>
            <w:gridSpan w:val="2"/>
            <w:hideMark/>
          </w:tcPr>
          <w:p w14:paraId="782A1640" w14:textId="02C6B8DC"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The measures implemented (such as speed optimization, weather routeing and hull maintenance) are specific to the ship and take into consideration type, cargoes, routes and other factors.</w:t>
            </w:r>
          </w:p>
        </w:tc>
        <w:tc>
          <w:tcPr>
            <w:tcW w:w="1417" w:type="dxa"/>
            <w:noWrap/>
            <w:hideMark/>
          </w:tcPr>
          <w:p w14:paraId="01A49C20" w14:textId="7693C2C9"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2306294E" w14:textId="544DB14F"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357974" w:rsidRPr="009F14C4" w14:paraId="29B53343" w14:textId="77777777" w:rsidTr="00357974">
        <w:trPr>
          <w:trHeight w:val="104"/>
        </w:trPr>
        <w:tc>
          <w:tcPr>
            <w:tcW w:w="709" w:type="dxa"/>
            <w:noWrap/>
            <w:hideMark/>
          </w:tcPr>
          <w:p w14:paraId="73C29DCA" w14:textId="1D271109"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5.2</w:t>
            </w:r>
          </w:p>
        </w:tc>
        <w:tc>
          <w:tcPr>
            <w:tcW w:w="6487" w:type="dxa"/>
            <w:gridSpan w:val="2"/>
            <w:hideMark/>
          </w:tcPr>
          <w:p w14:paraId="16EFEEEF" w14:textId="02315576"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The measures required in 5.1 above, are listed as a package of measures implemented, providing an overview of actions to be taken from the ship.</w:t>
            </w:r>
          </w:p>
        </w:tc>
        <w:tc>
          <w:tcPr>
            <w:tcW w:w="1417" w:type="dxa"/>
            <w:noWrap/>
            <w:hideMark/>
          </w:tcPr>
          <w:p w14:paraId="0DAE0A1D" w14:textId="4C638ACD"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68C6B25B" w14:textId="37BE5620"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357974" w:rsidRPr="009F14C4" w14:paraId="7B43BDF0" w14:textId="77777777" w:rsidTr="00357974">
        <w:trPr>
          <w:trHeight w:val="54"/>
        </w:trPr>
        <w:tc>
          <w:tcPr>
            <w:tcW w:w="709" w:type="dxa"/>
            <w:noWrap/>
            <w:hideMark/>
          </w:tcPr>
          <w:p w14:paraId="56E7CC96" w14:textId="3DDCC06A"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5.3</w:t>
            </w:r>
          </w:p>
        </w:tc>
        <w:tc>
          <w:tcPr>
            <w:tcW w:w="6487" w:type="dxa"/>
            <w:gridSpan w:val="2"/>
            <w:hideMark/>
          </w:tcPr>
          <w:p w14:paraId="492A25B8" w14:textId="59371B92"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Part I of the SEEMP identifies energy-saving measures that have been undertaken, and determined how effective these measures are in terms of improving energy efficiency.</w:t>
            </w:r>
          </w:p>
        </w:tc>
        <w:tc>
          <w:tcPr>
            <w:tcW w:w="1417" w:type="dxa"/>
            <w:noWrap/>
            <w:hideMark/>
          </w:tcPr>
          <w:p w14:paraId="70F5EB9E" w14:textId="5FECC3DC"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255CFC32" w14:textId="0342BA6A"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357974" w:rsidRPr="009F14C4" w14:paraId="61DE2BA9" w14:textId="77777777" w:rsidTr="00357974">
        <w:trPr>
          <w:trHeight w:val="54"/>
        </w:trPr>
        <w:tc>
          <w:tcPr>
            <w:tcW w:w="709" w:type="dxa"/>
            <w:noWrap/>
            <w:hideMark/>
          </w:tcPr>
          <w:p w14:paraId="37B068BC" w14:textId="31C60EC3"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5.4</w:t>
            </w:r>
          </w:p>
        </w:tc>
        <w:tc>
          <w:tcPr>
            <w:tcW w:w="6487" w:type="dxa"/>
            <w:gridSpan w:val="2"/>
            <w:hideMark/>
          </w:tcPr>
          <w:p w14:paraId="1C7D7988" w14:textId="39EC755B"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Part I of the SEEMP identifies what measures can be adopted to further improve the energy efficiency of the ship.</w:t>
            </w:r>
          </w:p>
        </w:tc>
        <w:tc>
          <w:tcPr>
            <w:tcW w:w="1417" w:type="dxa"/>
            <w:noWrap/>
            <w:hideMark/>
          </w:tcPr>
          <w:p w14:paraId="14AC058A" w14:textId="6557487B"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265D3C47" w14:textId="4BEA1A67"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357974" w:rsidRPr="009F14C4" w14:paraId="0BCF647C" w14:textId="77777777" w:rsidTr="00357974">
        <w:trPr>
          <w:trHeight w:val="54"/>
        </w:trPr>
        <w:tc>
          <w:tcPr>
            <w:tcW w:w="709" w:type="dxa"/>
            <w:noWrap/>
            <w:hideMark/>
          </w:tcPr>
          <w:p w14:paraId="74670473" w14:textId="5B27D35C"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5.5</w:t>
            </w:r>
          </w:p>
        </w:tc>
        <w:tc>
          <w:tcPr>
            <w:tcW w:w="6487" w:type="dxa"/>
            <w:gridSpan w:val="2"/>
            <w:hideMark/>
          </w:tcPr>
          <w:p w14:paraId="6166FAB0" w14:textId="5DE592E1"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In the planning process, particular consideration is given to minimize any onboard administrative burden.</w:t>
            </w:r>
          </w:p>
        </w:tc>
        <w:tc>
          <w:tcPr>
            <w:tcW w:w="1417" w:type="dxa"/>
            <w:noWrap/>
            <w:hideMark/>
          </w:tcPr>
          <w:p w14:paraId="46AC11B2" w14:textId="47CFD5C4"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522FB8BF" w14:textId="7D21D475"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C4169A" w:rsidRPr="009F14C4" w14:paraId="0F1E9593" w14:textId="77777777" w:rsidTr="00357974">
        <w:trPr>
          <w:trHeight w:val="255"/>
        </w:trPr>
        <w:tc>
          <w:tcPr>
            <w:tcW w:w="709" w:type="dxa"/>
            <w:noWrap/>
            <w:hideMark/>
          </w:tcPr>
          <w:p w14:paraId="113172BA" w14:textId="08A1AAC1" w:rsidR="00C4169A" w:rsidRPr="009F14C4" w:rsidRDefault="00C4169A" w:rsidP="00C4169A">
            <w:pPr>
              <w:rPr>
                <w:rFonts w:asciiTheme="minorHAnsi" w:hAnsiTheme="minorHAnsi" w:cstheme="minorHAnsi"/>
                <w:b/>
                <w:bCs/>
                <w:sz w:val="20"/>
                <w:szCs w:val="20"/>
              </w:rPr>
            </w:pPr>
            <w:r w:rsidRPr="009F14C4">
              <w:rPr>
                <w:rFonts w:asciiTheme="minorHAnsi" w:hAnsiTheme="minorHAnsi" w:cstheme="minorHAnsi"/>
                <w:b/>
                <w:bCs/>
                <w:sz w:val="20"/>
                <w:szCs w:val="20"/>
              </w:rPr>
              <w:t>6.0</w:t>
            </w:r>
          </w:p>
        </w:tc>
        <w:tc>
          <w:tcPr>
            <w:tcW w:w="10064" w:type="dxa"/>
            <w:gridSpan w:val="4"/>
            <w:hideMark/>
          </w:tcPr>
          <w:p w14:paraId="310B072A" w14:textId="77777777" w:rsidR="00C4169A" w:rsidRPr="009F14C4" w:rsidRDefault="00C4169A">
            <w:pPr>
              <w:rPr>
                <w:rFonts w:asciiTheme="minorHAnsi" w:hAnsiTheme="minorHAnsi" w:cstheme="minorHAnsi"/>
                <w:b/>
                <w:bCs/>
                <w:sz w:val="20"/>
                <w:szCs w:val="20"/>
              </w:rPr>
            </w:pPr>
            <w:r w:rsidRPr="009F14C4">
              <w:rPr>
                <w:rFonts w:asciiTheme="minorHAnsi" w:hAnsiTheme="minorHAnsi" w:cstheme="minorHAnsi"/>
                <w:b/>
                <w:bCs/>
                <w:sz w:val="20"/>
                <w:szCs w:val="20"/>
              </w:rPr>
              <w:t>Company Specific Measures</w:t>
            </w:r>
          </w:p>
        </w:tc>
      </w:tr>
      <w:tr w:rsidR="00357974" w:rsidRPr="009F14C4" w14:paraId="4B31D402" w14:textId="77777777" w:rsidTr="00357974">
        <w:trPr>
          <w:trHeight w:val="54"/>
        </w:trPr>
        <w:tc>
          <w:tcPr>
            <w:tcW w:w="709" w:type="dxa"/>
            <w:noWrap/>
            <w:hideMark/>
          </w:tcPr>
          <w:p w14:paraId="235CEE8A" w14:textId="3F5D7A82"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6.1</w:t>
            </w:r>
          </w:p>
        </w:tc>
        <w:tc>
          <w:tcPr>
            <w:tcW w:w="6487" w:type="dxa"/>
            <w:gridSpan w:val="2"/>
            <w:hideMark/>
          </w:tcPr>
          <w:p w14:paraId="5C6E4C4F" w14:textId="127B1A4F"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Company Specific Measures have been established for energy management to make necessary coordination among stakeholders (operators, charterers, cargo owners etc.)</w:t>
            </w:r>
          </w:p>
        </w:tc>
        <w:tc>
          <w:tcPr>
            <w:tcW w:w="1417" w:type="dxa"/>
            <w:noWrap/>
            <w:hideMark/>
          </w:tcPr>
          <w:p w14:paraId="0E72517D" w14:textId="6A8B342E"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52ACD345" w14:textId="1CA6F98E"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C4169A" w:rsidRPr="009F14C4" w14:paraId="11F8F83D" w14:textId="77777777" w:rsidTr="00357974">
        <w:trPr>
          <w:trHeight w:val="255"/>
        </w:trPr>
        <w:tc>
          <w:tcPr>
            <w:tcW w:w="709" w:type="dxa"/>
            <w:noWrap/>
            <w:hideMark/>
          </w:tcPr>
          <w:p w14:paraId="43785B70" w14:textId="52533B55" w:rsidR="00C4169A" w:rsidRPr="009F14C4" w:rsidRDefault="00C4169A" w:rsidP="00C4169A">
            <w:pPr>
              <w:rPr>
                <w:rFonts w:asciiTheme="minorHAnsi" w:hAnsiTheme="minorHAnsi" w:cstheme="minorHAnsi"/>
                <w:b/>
                <w:bCs/>
                <w:sz w:val="20"/>
                <w:szCs w:val="20"/>
              </w:rPr>
            </w:pPr>
            <w:r w:rsidRPr="009F14C4">
              <w:rPr>
                <w:rFonts w:asciiTheme="minorHAnsi" w:hAnsiTheme="minorHAnsi" w:cstheme="minorHAnsi"/>
                <w:b/>
                <w:bCs/>
                <w:sz w:val="20"/>
                <w:szCs w:val="20"/>
              </w:rPr>
              <w:t>7.0</w:t>
            </w:r>
          </w:p>
        </w:tc>
        <w:tc>
          <w:tcPr>
            <w:tcW w:w="10064" w:type="dxa"/>
            <w:gridSpan w:val="4"/>
            <w:hideMark/>
          </w:tcPr>
          <w:p w14:paraId="7B589FD7" w14:textId="77777777" w:rsidR="00C4169A" w:rsidRPr="009F14C4" w:rsidRDefault="00C4169A">
            <w:pPr>
              <w:rPr>
                <w:rFonts w:asciiTheme="minorHAnsi" w:hAnsiTheme="minorHAnsi" w:cstheme="minorHAnsi"/>
                <w:b/>
                <w:bCs/>
                <w:sz w:val="20"/>
                <w:szCs w:val="20"/>
              </w:rPr>
            </w:pPr>
            <w:r w:rsidRPr="009F14C4">
              <w:rPr>
                <w:rFonts w:asciiTheme="minorHAnsi" w:hAnsiTheme="minorHAnsi" w:cstheme="minorHAnsi"/>
                <w:b/>
                <w:bCs/>
                <w:sz w:val="20"/>
                <w:szCs w:val="20"/>
              </w:rPr>
              <w:t>Human Resource Development</w:t>
            </w:r>
          </w:p>
        </w:tc>
      </w:tr>
      <w:tr w:rsidR="00357974" w:rsidRPr="009F14C4" w14:paraId="17D88271" w14:textId="77777777" w:rsidTr="00357974">
        <w:trPr>
          <w:trHeight w:val="135"/>
        </w:trPr>
        <w:tc>
          <w:tcPr>
            <w:tcW w:w="709" w:type="dxa"/>
            <w:noWrap/>
            <w:hideMark/>
          </w:tcPr>
          <w:p w14:paraId="1757FCD3" w14:textId="1F2C483A"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7.1</w:t>
            </w:r>
          </w:p>
        </w:tc>
        <w:tc>
          <w:tcPr>
            <w:tcW w:w="6487" w:type="dxa"/>
            <w:gridSpan w:val="2"/>
            <w:hideMark/>
          </w:tcPr>
          <w:p w14:paraId="5FD0D79C" w14:textId="35967BA7"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For effecive and steady implementation of the adopted measures, procedures have been established raising awareness of and providing necessary training for personnel both on shore and on board.</w:t>
            </w:r>
          </w:p>
        </w:tc>
        <w:tc>
          <w:tcPr>
            <w:tcW w:w="1417" w:type="dxa"/>
            <w:noWrap/>
            <w:hideMark/>
          </w:tcPr>
          <w:p w14:paraId="69EC6578" w14:textId="4099CEEC"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2CFD98B7" w14:textId="1D33605C"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C4169A" w:rsidRPr="009F14C4" w14:paraId="4779E3C5" w14:textId="77777777" w:rsidTr="00357974">
        <w:trPr>
          <w:trHeight w:val="255"/>
        </w:trPr>
        <w:tc>
          <w:tcPr>
            <w:tcW w:w="709" w:type="dxa"/>
            <w:noWrap/>
            <w:hideMark/>
          </w:tcPr>
          <w:p w14:paraId="0C584F1C" w14:textId="521F7917" w:rsidR="00C4169A" w:rsidRPr="009F14C4" w:rsidRDefault="00C4169A" w:rsidP="00C4169A">
            <w:pPr>
              <w:rPr>
                <w:rFonts w:asciiTheme="minorHAnsi" w:hAnsiTheme="minorHAnsi" w:cstheme="minorHAnsi"/>
                <w:b/>
                <w:bCs/>
                <w:sz w:val="20"/>
                <w:szCs w:val="20"/>
              </w:rPr>
            </w:pPr>
            <w:r w:rsidRPr="009F14C4">
              <w:rPr>
                <w:rFonts w:asciiTheme="minorHAnsi" w:hAnsiTheme="minorHAnsi" w:cstheme="minorHAnsi"/>
                <w:b/>
                <w:bCs/>
                <w:sz w:val="20"/>
                <w:szCs w:val="20"/>
              </w:rPr>
              <w:t>8.0</w:t>
            </w:r>
          </w:p>
        </w:tc>
        <w:tc>
          <w:tcPr>
            <w:tcW w:w="10064" w:type="dxa"/>
            <w:gridSpan w:val="4"/>
            <w:hideMark/>
          </w:tcPr>
          <w:p w14:paraId="32DF9C3F" w14:textId="77777777" w:rsidR="00C4169A" w:rsidRPr="009F14C4" w:rsidRDefault="00C4169A">
            <w:pPr>
              <w:rPr>
                <w:rFonts w:asciiTheme="minorHAnsi" w:hAnsiTheme="minorHAnsi" w:cstheme="minorHAnsi"/>
                <w:b/>
                <w:bCs/>
                <w:sz w:val="20"/>
                <w:szCs w:val="20"/>
              </w:rPr>
            </w:pPr>
            <w:r w:rsidRPr="009F14C4">
              <w:rPr>
                <w:rFonts w:asciiTheme="minorHAnsi" w:hAnsiTheme="minorHAnsi" w:cstheme="minorHAnsi"/>
                <w:b/>
                <w:bCs/>
                <w:sz w:val="20"/>
                <w:szCs w:val="20"/>
              </w:rPr>
              <w:t>Establishment of implementation system</w:t>
            </w:r>
          </w:p>
        </w:tc>
      </w:tr>
      <w:tr w:rsidR="00357974" w:rsidRPr="009F14C4" w14:paraId="02535956" w14:textId="77777777" w:rsidTr="00357974">
        <w:trPr>
          <w:trHeight w:val="54"/>
        </w:trPr>
        <w:tc>
          <w:tcPr>
            <w:tcW w:w="709" w:type="dxa"/>
            <w:noWrap/>
            <w:hideMark/>
          </w:tcPr>
          <w:p w14:paraId="2A23CFF7" w14:textId="46B18E20"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8.1</w:t>
            </w:r>
          </w:p>
        </w:tc>
        <w:tc>
          <w:tcPr>
            <w:tcW w:w="6487" w:type="dxa"/>
            <w:gridSpan w:val="2"/>
            <w:hideMark/>
          </w:tcPr>
          <w:p w14:paraId="553319EF" w14:textId="3E1D3B08"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 xml:space="preserve">Part I of the SEEMP describes how each measure should be implemented </w:t>
            </w:r>
            <w:r w:rsidRPr="009F14C4">
              <w:rPr>
                <w:rFonts w:asciiTheme="minorHAnsi" w:hAnsiTheme="minorHAnsi" w:cstheme="minorHAnsi"/>
                <w:sz w:val="20"/>
                <w:szCs w:val="20"/>
              </w:rPr>
              <w:lastRenderedPageBreak/>
              <w:t>and who the responsbile person(s) is.</w:t>
            </w:r>
          </w:p>
        </w:tc>
        <w:tc>
          <w:tcPr>
            <w:tcW w:w="1417" w:type="dxa"/>
            <w:noWrap/>
            <w:hideMark/>
          </w:tcPr>
          <w:p w14:paraId="2476BA32" w14:textId="3BE3DEAB"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lastRenderedPageBreak/>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79D1D7DE" w14:textId="1075579A"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357974" w:rsidRPr="009F14C4" w14:paraId="75BA81A3" w14:textId="77777777" w:rsidTr="00357974">
        <w:trPr>
          <w:trHeight w:val="562"/>
        </w:trPr>
        <w:tc>
          <w:tcPr>
            <w:tcW w:w="709" w:type="dxa"/>
            <w:noWrap/>
            <w:hideMark/>
          </w:tcPr>
          <w:p w14:paraId="4B5ACEB2" w14:textId="5375EAE9"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lastRenderedPageBreak/>
              <w:t>8.2</w:t>
            </w:r>
          </w:p>
        </w:tc>
        <w:tc>
          <w:tcPr>
            <w:tcW w:w="6487" w:type="dxa"/>
            <w:gridSpan w:val="2"/>
            <w:hideMark/>
          </w:tcPr>
          <w:p w14:paraId="3AADCA76" w14:textId="461504BF"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The implementation period (start and end dates) of each selected measure has been identified.</w:t>
            </w:r>
          </w:p>
        </w:tc>
        <w:tc>
          <w:tcPr>
            <w:tcW w:w="1417" w:type="dxa"/>
            <w:noWrap/>
            <w:hideMark/>
          </w:tcPr>
          <w:p w14:paraId="383CE576" w14:textId="4733023C"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133BBC7B" w14:textId="3CCCF42A"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C4169A" w:rsidRPr="009F14C4" w14:paraId="0CEDC671" w14:textId="77777777" w:rsidTr="00357974">
        <w:trPr>
          <w:trHeight w:val="255"/>
        </w:trPr>
        <w:tc>
          <w:tcPr>
            <w:tcW w:w="709" w:type="dxa"/>
            <w:noWrap/>
            <w:hideMark/>
          </w:tcPr>
          <w:p w14:paraId="092AE67B" w14:textId="491465DC" w:rsidR="00C4169A" w:rsidRPr="009F14C4" w:rsidRDefault="00C4169A" w:rsidP="00C4169A">
            <w:pPr>
              <w:rPr>
                <w:rFonts w:asciiTheme="minorHAnsi" w:hAnsiTheme="minorHAnsi" w:cstheme="minorHAnsi"/>
                <w:b/>
                <w:bCs/>
                <w:sz w:val="20"/>
                <w:szCs w:val="20"/>
              </w:rPr>
            </w:pPr>
            <w:r w:rsidRPr="009F14C4">
              <w:rPr>
                <w:rFonts w:asciiTheme="minorHAnsi" w:hAnsiTheme="minorHAnsi" w:cstheme="minorHAnsi"/>
                <w:b/>
                <w:bCs/>
                <w:sz w:val="20"/>
                <w:szCs w:val="20"/>
              </w:rPr>
              <w:t>9.0</w:t>
            </w:r>
          </w:p>
        </w:tc>
        <w:tc>
          <w:tcPr>
            <w:tcW w:w="10064" w:type="dxa"/>
            <w:gridSpan w:val="4"/>
            <w:hideMark/>
          </w:tcPr>
          <w:p w14:paraId="4DD8B03C" w14:textId="77777777" w:rsidR="00C4169A" w:rsidRPr="009F14C4" w:rsidRDefault="00C4169A">
            <w:pPr>
              <w:rPr>
                <w:rFonts w:asciiTheme="minorHAnsi" w:hAnsiTheme="minorHAnsi" w:cstheme="minorHAnsi"/>
                <w:b/>
                <w:bCs/>
                <w:sz w:val="20"/>
                <w:szCs w:val="20"/>
              </w:rPr>
            </w:pPr>
            <w:r w:rsidRPr="009F14C4">
              <w:rPr>
                <w:rFonts w:asciiTheme="minorHAnsi" w:hAnsiTheme="minorHAnsi" w:cstheme="minorHAnsi"/>
                <w:b/>
                <w:bCs/>
                <w:sz w:val="20"/>
                <w:szCs w:val="20"/>
              </w:rPr>
              <w:t>Implementation and record-keeping</w:t>
            </w:r>
          </w:p>
        </w:tc>
      </w:tr>
      <w:tr w:rsidR="00357974" w:rsidRPr="009F14C4" w14:paraId="0BA2F4D8" w14:textId="77777777" w:rsidTr="00357974">
        <w:trPr>
          <w:trHeight w:val="54"/>
        </w:trPr>
        <w:tc>
          <w:tcPr>
            <w:tcW w:w="709" w:type="dxa"/>
            <w:noWrap/>
            <w:hideMark/>
          </w:tcPr>
          <w:p w14:paraId="18E28BF5" w14:textId="41E78181"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9.1</w:t>
            </w:r>
          </w:p>
        </w:tc>
        <w:tc>
          <w:tcPr>
            <w:tcW w:w="6487" w:type="dxa"/>
            <w:gridSpan w:val="2"/>
            <w:hideMark/>
          </w:tcPr>
          <w:p w14:paraId="555D768A" w14:textId="374EB172"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Record-keeping for the implementation of each measure is requested. If any identified measure cannot be implemented for any reason(s), the reason(s) is recorded for internal use.</w:t>
            </w:r>
          </w:p>
        </w:tc>
        <w:tc>
          <w:tcPr>
            <w:tcW w:w="1417" w:type="dxa"/>
            <w:noWrap/>
            <w:hideMark/>
          </w:tcPr>
          <w:p w14:paraId="7D9969DD" w14:textId="2CA72CAB"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017F4C68" w14:textId="7A6F6C19"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C4169A" w:rsidRPr="009F14C4" w14:paraId="2DBCFD6E" w14:textId="77777777" w:rsidTr="00357974">
        <w:trPr>
          <w:trHeight w:val="255"/>
        </w:trPr>
        <w:tc>
          <w:tcPr>
            <w:tcW w:w="709" w:type="dxa"/>
            <w:noWrap/>
            <w:hideMark/>
          </w:tcPr>
          <w:p w14:paraId="2C19F801" w14:textId="2C66C980" w:rsidR="00C4169A" w:rsidRPr="009F14C4" w:rsidRDefault="00C4169A" w:rsidP="00C4169A">
            <w:pPr>
              <w:rPr>
                <w:rFonts w:asciiTheme="minorHAnsi" w:hAnsiTheme="minorHAnsi" w:cstheme="minorHAnsi"/>
                <w:b/>
                <w:bCs/>
                <w:sz w:val="20"/>
                <w:szCs w:val="20"/>
              </w:rPr>
            </w:pPr>
            <w:r w:rsidRPr="009F14C4">
              <w:rPr>
                <w:rFonts w:asciiTheme="minorHAnsi" w:hAnsiTheme="minorHAnsi" w:cstheme="minorHAnsi"/>
                <w:b/>
                <w:bCs/>
                <w:sz w:val="20"/>
                <w:szCs w:val="20"/>
              </w:rPr>
              <w:t>10.0</w:t>
            </w:r>
          </w:p>
        </w:tc>
        <w:tc>
          <w:tcPr>
            <w:tcW w:w="10064" w:type="dxa"/>
            <w:gridSpan w:val="4"/>
            <w:hideMark/>
          </w:tcPr>
          <w:p w14:paraId="7B4C0086" w14:textId="77777777" w:rsidR="00C4169A" w:rsidRPr="009F14C4" w:rsidRDefault="00C4169A">
            <w:pPr>
              <w:rPr>
                <w:rFonts w:asciiTheme="minorHAnsi" w:hAnsiTheme="minorHAnsi" w:cstheme="minorHAnsi"/>
                <w:b/>
                <w:bCs/>
                <w:sz w:val="20"/>
                <w:szCs w:val="20"/>
              </w:rPr>
            </w:pPr>
            <w:r w:rsidRPr="009F14C4">
              <w:rPr>
                <w:rFonts w:asciiTheme="minorHAnsi" w:hAnsiTheme="minorHAnsi" w:cstheme="minorHAnsi"/>
                <w:b/>
                <w:bCs/>
                <w:sz w:val="20"/>
                <w:szCs w:val="20"/>
              </w:rPr>
              <w:t>Monitoring tools</w:t>
            </w:r>
          </w:p>
        </w:tc>
      </w:tr>
      <w:tr w:rsidR="00357974" w:rsidRPr="009F14C4" w14:paraId="4D8BC015" w14:textId="77777777" w:rsidTr="00357974">
        <w:trPr>
          <w:trHeight w:val="255"/>
        </w:trPr>
        <w:tc>
          <w:tcPr>
            <w:tcW w:w="709" w:type="dxa"/>
            <w:noWrap/>
            <w:hideMark/>
          </w:tcPr>
          <w:p w14:paraId="46533C67" w14:textId="61D1B26E"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10.1</w:t>
            </w:r>
          </w:p>
        </w:tc>
        <w:tc>
          <w:tcPr>
            <w:tcW w:w="6487" w:type="dxa"/>
            <w:gridSpan w:val="2"/>
            <w:hideMark/>
          </w:tcPr>
          <w:p w14:paraId="15B3F855" w14:textId="0C8A37C1"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The energy efficiency of the ship is monitored quantitatively.</w:t>
            </w:r>
          </w:p>
        </w:tc>
        <w:tc>
          <w:tcPr>
            <w:tcW w:w="1417" w:type="dxa"/>
            <w:noWrap/>
            <w:hideMark/>
          </w:tcPr>
          <w:p w14:paraId="344A971E" w14:textId="0B24E96B"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2C943A42" w14:textId="12B3FF81"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357974" w:rsidRPr="009F14C4" w14:paraId="63E66317" w14:textId="77777777" w:rsidTr="00357974">
        <w:trPr>
          <w:trHeight w:val="70"/>
        </w:trPr>
        <w:tc>
          <w:tcPr>
            <w:tcW w:w="709" w:type="dxa"/>
            <w:noWrap/>
            <w:hideMark/>
          </w:tcPr>
          <w:p w14:paraId="0554B1C3" w14:textId="54CA275D"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10.2</w:t>
            </w:r>
          </w:p>
        </w:tc>
        <w:tc>
          <w:tcPr>
            <w:tcW w:w="6487" w:type="dxa"/>
            <w:gridSpan w:val="2"/>
            <w:hideMark/>
          </w:tcPr>
          <w:p w14:paraId="74ECC819" w14:textId="02516C0F"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For 10.1 above, is fulfilled by established method, preferably by an international standard. The tool used and method of monitoring is determined at the planning stage.</w:t>
            </w:r>
          </w:p>
        </w:tc>
        <w:tc>
          <w:tcPr>
            <w:tcW w:w="1417" w:type="dxa"/>
            <w:noWrap/>
            <w:hideMark/>
          </w:tcPr>
          <w:p w14:paraId="2C5686BB" w14:textId="2BD61D02" w:rsidR="00357974" w:rsidRPr="009F14C4" w:rsidRDefault="00357974" w:rsidP="00C4169A">
            <w:pPr>
              <w:jc w:val="center"/>
              <w:rPr>
                <w:rFonts w:asciiTheme="minorHAnsi" w:hAnsiTheme="minorHAnsi" w:cstheme="minorHAnsi"/>
                <w:sz w:val="20"/>
                <w:szCs w:val="20"/>
              </w:rPr>
            </w:pPr>
          </w:p>
          <w:p w14:paraId="3AC563D7" w14:textId="0E7B8469"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38DA5701" w14:textId="5023AAEB" w:rsidR="00357974" w:rsidRPr="009F14C4" w:rsidRDefault="00357974" w:rsidP="00C4169A">
            <w:pPr>
              <w:jc w:val="center"/>
              <w:rPr>
                <w:rFonts w:asciiTheme="minorHAnsi" w:hAnsiTheme="minorHAnsi" w:cstheme="minorHAnsi"/>
                <w:sz w:val="20"/>
                <w:szCs w:val="20"/>
              </w:rPr>
            </w:pPr>
          </w:p>
          <w:p w14:paraId="4193F337" w14:textId="2B488720"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357974" w:rsidRPr="009F14C4" w14:paraId="2739EE20" w14:textId="77777777" w:rsidTr="00357974">
        <w:trPr>
          <w:trHeight w:val="54"/>
        </w:trPr>
        <w:tc>
          <w:tcPr>
            <w:tcW w:w="709" w:type="dxa"/>
            <w:noWrap/>
            <w:hideMark/>
          </w:tcPr>
          <w:p w14:paraId="64964366" w14:textId="349B3D7C"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10.3</w:t>
            </w:r>
          </w:p>
        </w:tc>
        <w:tc>
          <w:tcPr>
            <w:tcW w:w="6487" w:type="dxa"/>
            <w:gridSpan w:val="2"/>
            <w:hideMark/>
          </w:tcPr>
          <w:p w14:paraId="08EAAC19" w14:textId="1AE20566"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In case EEOI is used to obtain quantitative indicator of energy efficiency of the ship, is calculated in accordance with the IMO MEPC.1/Circ.684 for the ship.</w:t>
            </w:r>
          </w:p>
        </w:tc>
        <w:tc>
          <w:tcPr>
            <w:tcW w:w="1417" w:type="dxa"/>
            <w:noWrap/>
            <w:hideMark/>
          </w:tcPr>
          <w:p w14:paraId="2DD8F6CD" w14:textId="7D7AFE5E"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7780E764" w14:textId="727D56CE"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C4169A" w:rsidRPr="009F14C4" w14:paraId="79C9D206" w14:textId="77777777" w:rsidTr="00357974">
        <w:trPr>
          <w:trHeight w:val="255"/>
        </w:trPr>
        <w:tc>
          <w:tcPr>
            <w:tcW w:w="709" w:type="dxa"/>
            <w:noWrap/>
            <w:hideMark/>
          </w:tcPr>
          <w:p w14:paraId="51DD03B0" w14:textId="0ABF4221" w:rsidR="00C4169A" w:rsidRPr="009F14C4" w:rsidRDefault="00C4169A" w:rsidP="00C4169A">
            <w:pPr>
              <w:rPr>
                <w:rFonts w:asciiTheme="minorHAnsi" w:hAnsiTheme="minorHAnsi" w:cstheme="minorHAnsi"/>
                <w:b/>
                <w:bCs/>
                <w:sz w:val="20"/>
                <w:szCs w:val="20"/>
              </w:rPr>
            </w:pPr>
            <w:r w:rsidRPr="009F14C4">
              <w:rPr>
                <w:rFonts w:asciiTheme="minorHAnsi" w:hAnsiTheme="minorHAnsi" w:cstheme="minorHAnsi"/>
                <w:b/>
                <w:bCs/>
                <w:sz w:val="20"/>
                <w:szCs w:val="20"/>
              </w:rPr>
              <w:t>11.0</w:t>
            </w:r>
          </w:p>
        </w:tc>
        <w:tc>
          <w:tcPr>
            <w:tcW w:w="10064" w:type="dxa"/>
            <w:gridSpan w:val="4"/>
            <w:hideMark/>
          </w:tcPr>
          <w:p w14:paraId="26E351E7" w14:textId="77777777" w:rsidR="00C4169A" w:rsidRPr="009F14C4" w:rsidRDefault="00C4169A">
            <w:pPr>
              <w:rPr>
                <w:rFonts w:asciiTheme="minorHAnsi" w:hAnsiTheme="minorHAnsi" w:cstheme="minorHAnsi"/>
                <w:b/>
                <w:bCs/>
                <w:sz w:val="20"/>
                <w:szCs w:val="20"/>
              </w:rPr>
            </w:pPr>
            <w:r w:rsidRPr="009F14C4">
              <w:rPr>
                <w:rFonts w:asciiTheme="minorHAnsi" w:hAnsiTheme="minorHAnsi" w:cstheme="minorHAnsi"/>
                <w:b/>
                <w:bCs/>
                <w:sz w:val="20"/>
                <w:szCs w:val="20"/>
              </w:rPr>
              <w:t>Establishment of monitoring system</w:t>
            </w:r>
          </w:p>
        </w:tc>
      </w:tr>
      <w:tr w:rsidR="00357974" w:rsidRPr="009F14C4" w14:paraId="58EE5893" w14:textId="77777777" w:rsidTr="00357974">
        <w:trPr>
          <w:trHeight w:val="250"/>
        </w:trPr>
        <w:tc>
          <w:tcPr>
            <w:tcW w:w="709" w:type="dxa"/>
            <w:noWrap/>
            <w:hideMark/>
          </w:tcPr>
          <w:p w14:paraId="4E8B187B" w14:textId="0D32F359"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11.1</w:t>
            </w:r>
          </w:p>
        </w:tc>
        <w:tc>
          <w:tcPr>
            <w:tcW w:w="6487" w:type="dxa"/>
            <w:gridSpan w:val="2"/>
            <w:hideMark/>
          </w:tcPr>
          <w:p w14:paraId="5D35F0B2" w14:textId="59C18AC2"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To allow a meaningful and consistent monitoring, the monitoring system, including the procedures for collecting data and the assignment of responsible personnel have been developed.</w:t>
            </w:r>
          </w:p>
        </w:tc>
        <w:tc>
          <w:tcPr>
            <w:tcW w:w="1417" w:type="dxa"/>
            <w:noWrap/>
            <w:hideMark/>
          </w:tcPr>
          <w:p w14:paraId="795FCCD4" w14:textId="3EBE762F"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6B41DDFE" w14:textId="501E1A5A"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C4169A" w:rsidRPr="009F14C4" w14:paraId="276DC557" w14:textId="77777777" w:rsidTr="00357974">
        <w:trPr>
          <w:trHeight w:val="255"/>
        </w:trPr>
        <w:tc>
          <w:tcPr>
            <w:tcW w:w="709" w:type="dxa"/>
            <w:noWrap/>
            <w:hideMark/>
          </w:tcPr>
          <w:p w14:paraId="7072CF7D" w14:textId="5755F2F8" w:rsidR="00C4169A" w:rsidRPr="009F14C4" w:rsidRDefault="00C4169A" w:rsidP="00C4169A">
            <w:pPr>
              <w:rPr>
                <w:rFonts w:asciiTheme="minorHAnsi" w:hAnsiTheme="minorHAnsi" w:cstheme="minorHAnsi"/>
                <w:b/>
                <w:bCs/>
                <w:sz w:val="20"/>
                <w:szCs w:val="20"/>
              </w:rPr>
            </w:pPr>
            <w:r w:rsidRPr="009F14C4">
              <w:rPr>
                <w:rFonts w:asciiTheme="minorHAnsi" w:hAnsiTheme="minorHAnsi" w:cstheme="minorHAnsi"/>
                <w:b/>
                <w:bCs/>
                <w:sz w:val="20"/>
                <w:szCs w:val="20"/>
              </w:rPr>
              <w:t>12.0</w:t>
            </w:r>
          </w:p>
        </w:tc>
        <w:tc>
          <w:tcPr>
            <w:tcW w:w="10064" w:type="dxa"/>
            <w:gridSpan w:val="4"/>
            <w:hideMark/>
          </w:tcPr>
          <w:p w14:paraId="7F8EE17F" w14:textId="77777777" w:rsidR="00C4169A" w:rsidRPr="009F14C4" w:rsidRDefault="00C4169A">
            <w:pPr>
              <w:rPr>
                <w:rFonts w:asciiTheme="minorHAnsi" w:hAnsiTheme="minorHAnsi" w:cstheme="minorHAnsi"/>
                <w:b/>
                <w:bCs/>
                <w:sz w:val="20"/>
                <w:szCs w:val="20"/>
              </w:rPr>
            </w:pPr>
            <w:r w:rsidRPr="009F14C4">
              <w:rPr>
                <w:rFonts w:asciiTheme="minorHAnsi" w:hAnsiTheme="minorHAnsi" w:cstheme="minorHAnsi"/>
                <w:b/>
                <w:bCs/>
                <w:sz w:val="20"/>
                <w:szCs w:val="20"/>
              </w:rPr>
              <w:t>Search and Rescue</w:t>
            </w:r>
          </w:p>
        </w:tc>
      </w:tr>
      <w:tr w:rsidR="00357974" w:rsidRPr="009F14C4" w14:paraId="587B40B9" w14:textId="77777777" w:rsidTr="00357974">
        <w:trPr>
          <w:trHeight w:val="54"/>
        </w:trPr>
        <w:tc>
          <w:tcPr>
            <w:tcW w:w="709" w:type="dxa"/>
            <w:noWrap/>
            <w:hideMark/>
          </w:tcPr>
          <w:p w14:paraId="39386C5A" w14:textId="57F943C7"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12.1</w:t>
            </w:r>
          </w:p>
        </w:tc>
        <w:tc>
          <w:tcPr>
            <w:tcW w:w="6487" w:type="dxa"/>
            <w:gridSpan w:val="2"/>
            <w:hideMark/>
          </w:tcPr>
          <w:p w14:paraId="06797832" w14:textId="0289D485"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When the ship diverts from its scheduled passage to engage in search and rescue operations, that data during such operations are not used in ship energy efficiency monitoring, and must be recorded separately.</w:t>
            </w:r>
          </w:p>
        </w:tc>
        <w:tc>
          <w:tcPr>
            <w:tcW w:w="1417" w:type="dxa"/>
            <w:noWrap/>
            <w:hideMark/>
          </w:tcPr>
          <w:p w14:paraId="7D04BBED" w14:textId="6F718F6D"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39AA61EB" w14:textId="53CC7938"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C4169A" w:rsidRPr="009F14C4" w14:paraId="6D09CF77" w14:textId="77777777" w:rsidTr="00357974">
        <w:trPr>
          <w:trHeight w:val="255"/>
        </w:trPr>
        <w:tc>
          <w:tcPr>
            <w:tcW w:w="709" w:type="dxa"/>
            <w:noWrap/>
            <w:hideMark/>
          </w:tcPr>
          <w:p w14:paraId="232AABAE" w14:textId="2AA541A7" w:rsidR="00C4169A" w:rsidRPr="009F14C4" w:rsidRDefault="00C4169A" w:rsidP="00C4169A">
            <w:pPr>
              <w:rPr>
                <w:rFonts w:asciiTheme="minorHAnsi" w:hAnsiTheme="minorHAnsi" w:cstheme="minorHAnsi"/>
                <w:b/>
                <w:bCs/>
                <w:sz w:val="20"/>
                <w:szCs w:val="20"/>
              </w:rPr>
            </w:pPr>
            <w:r w:rsidRPr="009F14C4">
              <w:rPr>
                <w:rFonts w:asciiTheme="minorHAnsi" w:hAnsiTheme="minorHAnsi" w:cstheme="minorHAnsi"/>
                <w:b/>
                <w:bCs/>
                <w:sz w:val="20"/>
                <w:szCs w:val="20"/>
              </w:rPr>
              <w:t>13</w:t>
            </w:r>
          </w:p>
        </w:tc>
        <w:tc>
          <w:tcPr>
            <w:tcW w:w="10064" w:type="dxa"/>
            <w:gridSpan w:val="4"/>
            <w:hideMark/>
          </w:tcPr>
          <w:p w14:paraId="3708F0C7" w14:textId="77777777" w:rsidR="00C4169A" w:rsidRPr="009F14C4" w:rsidRDefault="00C4169A">
            <w:pPr>
              <w:rPr>
                <w:rFonts w:asciiTheme="minorHAnsi" w:hAnsiTheme="minorHAnsi" w:cstheme="minorHAnsi"/>
                <w:b/>
                <w:bCs/>
                <w:sz w:val="20"/>
                <w:szCs w:val="20"/>
              </w:rPr>
            </w:pPr>
            <w:r w:rsidRPr="009F14C4">
              <w:rPr>
                <w:rFonts w:asciiTheme="minorHAnsi" w:hAnsiTheme="minorHAnsi" w:cstheme="minorHAnsi"/>
                <w:b/>
                <w:bCs/>
                <w:sz w:val="20"/>
                <w:szCs w:val="20"/>
              </w:rPr>
              <w:t>Self-evaluation and imrpovement</w:t>
            </w:r>
          </w:p>
        </w:tc>
      </w:tr>
      <w:tr w:rsidR="00357974" w:rsidRPr="009F14C4" w14:paraId="103D24FC" w14:textId="77777777" w:rsidTr="00357974">
        <w:trPr>
          <w:trHeight w:val="54"/>
        </w:trPr>
        <w:tc>
          <w:tcPr>
            <w:tcW w:w="709" w:type="dxa"/>
            <w:noWrap/>
            <w:hideMark/>
          </w:tcPr>
          <w:p w14:paraId="2C690BE2" w14:textId="17142E51"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13.1</w:t>
            </w:r>
          </w:p>
        </w:tc>
        <w:tc>
          <w:tcPr>
            <w:tcW w:w="6487" w:type="dxa"/>
            <w:gridSpan w:val="2"/>
            <w:hideMark/>
          </w:tcPr>
          <w:p w14:paraId="060105DF" w14:textId="4FF778C2"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This phase produces meaningful feedback for the coming first stage, i.e. planning stage of the next improvement cycle</w:t>
            </w:r>
          </w:p>
        </w:tc>
        <w:tc>
          <w:tcPr>
            <w:tcW w:w="1417" w:type="dxa"/>
            <w:noWrap/>
            <w:hideMark/>
          </w:tcPr>
          <w:p w14:paraId="704AF0FC" w14:textId="4BA9D386"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060BDD80" w14:textId="0E46EF7A"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357974" w:rsidRPr="009F14C4" w14:paraId="548039A6" w14:textId="77777777" w:rsidTr="00357974">
        <w:trPr>
          <w:trHeight w:val="300"/>
        </w:trPr>
        <w:tc>
          <w:tcPr>
            <w:tcW w:w="709" w:type="dxa"/>
            <w:noWrap/>
            <w:hideMark/>
          </w:tcPr>
          <w:p w14:paraId="2151D011" w14:textId="4B3B98E9"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13.2</w:t>
            </w:r>
          </w:p>
        </w:tc>
        <w:tc>
          <w:tcPr>
            <w:tcW w:w="6487" w:type="dxa"/>
            <w:gridSpan w:val="2"/>
            <w:hideMark/>
          </w:tcPr>
          <w:p w14:paraId="770EDAB6" w14:textId="0B1AA30E"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Procedures for self-evaluation of ship energy management is developed.</w:t>
            </w:r>
          </w:p>
        </w:tc>
        <w:tc>
          <w:tcPr>
            <w:tcW w:w="1417" w:type="dxa"/>
            <w:noWrap/>
            <w:hideMark/>
          </w:tcPr>
          <w:p w14:paraId="0FE968E3" w14:textId="5EB0C7B0"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08698E2E" w14:textId="1EFF3ED2"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357974" w:rsidRPr="009F14C4" w14:paraId="60356290" w14:textId="77777777" w:rsidTr="00357974">
        <w:trPr>
          <w:trHeight w:val="562"/>
        </w:trPr>
        <w:tc>
          <w:tcPr>
            <w:tcW w:w="709" w:type="dxa"/>
            <w:noWrap/>
            <w:hideMark/>
          </w:tcPr>
          <w:p w14:paraId="56308552" w14:textId="229DF3E5"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13.3</w:t>
            </w:r>
          </w:p>
        </w:tc>
        <w:tc>
          <w:tcPr>
            <w:tcW w:w="6487" w:type="dxa"/>
            <w:gridSpan w:val="2"/>
            <w:hideMark/>
          </w:tcPr>
          <w:p w14:paraId="6AEF918F" w14:textId="7CC07B1E"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Self-evaluation is implemented periodically by using data collected through monitoring</w:t>
            </w:r>
          </w:p>
        </w:tc>
        <w:tc>
          <w:tcPr>
            <w:tcW w:w="1417" w:type="dxa"/>
            <w:noWrap/>
            <w:hideMark/>
          </w:tcPr>
          <w:p w14:paraId="03B00B58" w14:textId="5559C738"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noWrap/>
            <w:hideMark/>
          </w:tcPr>
          <w:p w14:paraId="13AFF421" w14:textId="703C9E4F"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C4169A" w:rsidRPr="009F14C4" w14:paraId="78C24EE9" w14:textId="77777777" w:rsidTr="00357974">
        <w:trPr>
          <w:trHeight w:val="255"/>
        </w:trPr>
        <w:tc>
          <w:tcPr>
            <w:tcW w:w="709" w:type="dxa"/>
            <w:noWrap/>
            <w:hideMark/>
          </w:tcPr>
          <w:p w14:paraId="33FE3669" w14:textId="77164D1C" w:rsidR="00C4169A" w:rsidRPr="009F14C4" w:rsidRDefault="00C4169A" w:rsidP="00C4169A">
            <w:pPr>
              <w:rPr>
                <w:rFonts w:asciiTheme="minorHAnsi" w:hAnsiTheme="minorHAnsi" w:cstheme="minorHAnsi"/>
                <w:b/>
                <w:bCs/>
                <w:sz w:val="20"/>
                <w:szCs w:val="20"/>
              </w:rPr>
            </w:pPr>
            <w:r w:rsidRPr="009F14C4">
              <w:rPr>
                <w:rFonts w:asciiTheme="minorHAnsi" w:hAnsiTheme="minorHAnsi" w:cstheme="minorHAnsi"/>
                <w:b/>
                <w:bCs/>
                <w:sz w:val="20"/>
                <w:szCs w:val="20"/>
              </w:rPr>
              <w:t>14</w:t>
            </w:r>
          </w:p>
        </w:tc>
        <w:tc>
          <w:tcPr>
            <w:tcW w:w="10064" w:type="dxa"/>
            <w:gridSpan w:val="4"/>
            <w:hideMark/>
          </w:tcPr>
          <w:p w14:paraId="3A7A169D" w14:textId="77777777" w:rsidR="00C4169A" w:rsidRPr="009F14C4" w:rsidRDefault="00C4169A">
            <w:pPr>
              <w:rPr>
                <w:rFonts w:asciiTheme="minorHAnsi" w:hAnsiTheme="minorHAnsi" w:cstheme="minorHAnsi"/>
                <w:b/>
                <w:bCs/>
                <w:sz w:val="20"/>
                <w:szCs w:val="20"/>
              </w:rPr>
            </w:pPr>
            <w:r w:rsidRPr="009F14C4">
              <w:rPr>
                <w:rFonts w:asciiTheme="minorHAnsi" w:hAnsiTheme="minorHAnsi" w:cstheme="minorHAnsi"/>
                <w:b/>
                <w:bCs/>
                <w:sz w:val="20"/>
                <w:szCs w:val="20"/>
              </w:rPr>
              <w:t>Fuel-Efficient Operations</w:t>
            </w:r>
          </w:p>
        </w:tc>
      </w:tr>
      <w:tr w:rsidR="00C4169A" w:rsidRPr="009F14C4" w14:paraId="4CA150FA" w14:textId="77777777" w:rsidTr="00357974">
        <w:trPr>
          <w:trHeight w:val="255"/>
        </w:trPr>
        <w:tc>
          <w:tcPr>
            <w:tcW w:w="709" w:type="dxa"/>
            <w:vMerge w:val="restart"/>
            <w:noWrap/>
            <w:hideMark/>
          </w:tcPr>
          <w:p w14:paraId="515A4498" w14:textId="1C0168C1" w:rsidR="00C4169A" w:rsidRPr="009F14C4" w:rsidRDefault="00C4169A" w:rsidP="00C4169A">
            <w:pPr>
              <w:rPr>
                <w:rFonts w:asciiTheme="minorHAnsi" w:hAnsiTheme="minorHAnsi" w:cstheme="minorHAnsi"/>
                <w:sz w:val="20"/>
                <w:szCs w:val="20"/>
              </w:rPr>
            </w:pPr>
            <w:r w:rsidRPr="009F14C4">
              <w:rPr>
                <w:rFonts w:asciiTheme="minorHAnsi" w:hAnsiTheme="minorHAnsi" w:cstheme="minorHAnsi"/>
                <w:sz w:val="20"/>
                <w:szCs w:val="20"/>
              </w:rPr>
              <w:t>14.1</w:t>
            </w:r>
          </w:p>
        </w:tc>
        <w:tc>
          <w:tcPr>
            <w:tcW w:w="7904" w:type="dxa"/>
            <w:gridSpan w:val="3"/>
            <w:hideMark/>
          </w:tcPr>
          <w:p w14:paraId="21A31BDF" w14:textId="6297120A" w:rsidR="00C4169A" w:rsidRPr="009F14C4" w:rsidRDefault="00C4169A" w:rsidP="00C4169A">
            <w:pPr>
              <w:rPr>
                <w:rFonts w:asciiTheme="minorHAnsi" w:hAnsiTheme="minorHAnsi" w:cstheme="minorHAnsi"/>
                <w:sz w:val="20"/>
                <w:szCs w:val="20"/>
              </w:rPr>
            </w:pPr>
            <w:r w:rsidRPr="009F14C4">
              <w:rPr>
                <w:rFonts w:asciiTheme="minorHAnsi" w:hAnsiTheme="minorHAnsi" w:cstheme="minorHAnsi"/>
                <w:sz w:val="20"/>
                <w:szCs w:val="20"/>
              </w:rPr>
              <w:t>The following fuel-efficient operations have been implemented:</w:t>
            </w:r>
          </w:p>
        </w:tc>
        <w:tc>
          <w:tcPr>
            <w:tcW w:w="2160" w:type="dxa"/>
            <w:vMerge w:val="restart"/>
            <w:noWrap/>
            <w:hideMark/>
          </w:tcPr>
          <w:p w14:paraId="0970EF84" w14:textId="6E924698" w:rsidR="00C4169A" w:rsidRPr="009F14C4" w:rsidRDefault="00C4169A" w:rsidP="007A7FA1">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357974" w:rsidRPr="009F14C4" w14:paraId="377485D1" w14:textId="77777777" w:rsidTr="00357974">
        <w:trPr>
          <w:trHeight w:val="255"/>
        </w:trPr>
        <w:tc>
          <w:tcPr>
            <w:tcW w:w="709" w:type="dxa"/>
            <w:vMerge/>
            <w:hideMark/>
          </w:tcPr>
          <w:p w14:paraId="63AC5F3C" w14:textId="77777777" w:rsidR="00357974" w:rsidRPr="009F14C4" w:rsidRDefault="00357974" w:rsidP="00C4169A">
            <w:pPr>
              <w:rPr>
                <w:rFonts w:asciiTheme="minorHAnsi" w:hAnsiTheme="minorHAnsi" w:cstheme="minorHAnsi"/>
                <w:sz w:val="20"/>
                <w:szCs w:val="20"/>
              </w:rPr>
            </w:pPr>
          </w:p>
        </w:tc>
        <w:tc>
          <w:tcPr>
            <w:tcW w:w="551" w:type="dxa"/>
            <w:hideMark/>
          </w:tcPr>
          <w:p w14:paraId="66CE6786" w14:textId="77777777"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A</w:t>
            </w:r>
          </w:p>
        </w:tc>
        <w:tc>
          <w:tcPr>
            <w:tcW w:w="5936" w:type="dxa"/>
            <w:hideMark/>
          </w:tcPr>
          <w:p w14:paraId="4CB0330C" w14:textId="59F3FF1F"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Improved voyage planning</w:t>
            </w:r>
          </w:p>
        </w:tc>
        <w:tc>
          <w:tcPr>
            <w:tcW w:w="1417" w:type="dxa"/>
            <w:noWrap/>
            <w:hideMark/>
          </w:tcPr>
          <w:p w14:paraId="1EA33BA9" w14:textId="1B49A08C"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vMerge/>
            <w:hideMark/>
          </w:tcPr>
          <w:p w14:paraId="7734963C" w14:textId="77777777" w:rsidR="00357974" w:rsidRPr="009F14C4" w:rsidRDefault="00357974" w:rsidP="00C4169A">
            <w:pPr>
              <w:rPr>
                <w:rFonts w:asciiTheme="minorHAnsi" w:hAnsiTheme="minorHAnsi" w:cstheme="minorHAnsi"/>
                <w:sz w:val="20"/>
                <w:szCs w:val="20"/>
              </w:rPr>
            </w:pPr>
          </w:p>
        </w:tc>
      </w:tr>
      <w:tr w:rsidR="00357974" w:rsidRPr="009F14C4" w14:paraId="37F156A4" w14:textId="77777777" w:rsidTr="00357974">
        <w:trPr>
          <w:trHeight w:val="255"/>
        </w:trPr>
        <w:tc>
          <w:tcPr>
            <w:tcW w:w="709" w:type="dxa"/>
            <w:vMerge/>
            <w:hideMark/>
          </w:tcPr>
          <w:p w14:paraId="0C3E6CE2" w14:textId="77777777" w:rsidR="00357974" w:rsidRPr="009F14C4" w:rsidRDefault="00357974" w:rsidP="00C4169A">
            <w:pPr>
              <w:rPr>
                <w:rFonts w:asciiTheme="minorHAnsi" w:hAnsiTheme="minorHAnsi" w:cstheme="minorHAnsi"/>
                <w:sz w:val="20"/>
                <w:szCs w:val="20"/>
              </w:rPr>
            </w:pPr>
          </w:p>
        </w:tc>
        <w:tc>
          <w:tcPr>
            <w:tcW w:w="551" w:type="dxa"/>
            <w:hideMark/>
          </w:tcPr>
          <w:p w14:paraId="51E3D84B" w14:textId="77777777"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B</w:t>
            </w:r>
          </w:p>
        </w:tc>
        <w:tc>
          <w:tcPr>
            <w:tcW w:w="5936" w:type="dxa"/>
            <w:hideMark/>
          </w:tcPr>
          <w:p w14:paraId="2F386071" w14:textId="465A28A1"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Weather routeing</w:t>
            </w:r>
          </w:p>
        </w:tc>
        <w:tc>
          <w:tcPr>
            <w:tcW w:w="1417" w:type="dxa"/>
            <w:noWrap/>
            <w:hideMark/>
          </w:tcPr>
          <w:p w14:paraId="20D8AC7D" w14:textId="163434DB"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vMerge/>
            <w:hideMark/>
          </w:tcPr>
          <w:p w14:paraId="335DFE4B" w14:textId="77777777" w:rsidR="00357974" w:rsidRPr="009F14C4" w:rsidRDefault="00357974" w:rsidP="00C4169A">
            <w:pPr>
              <w:rPr>
                <w:rFonts w:asciiTheme="minorHAnsi" w:hAnsiTheme="minorHAnsi" w:cstheme="minorHAnsi"/>
                <w:sz w:val="20"/>
                <w:szCs w:val="20"/>
              </w:rPr>
            </w:pPr>
          </w:p>
        </w:tc>
      </w:tr>
      <w:tr w:rsidR="00357974" w:rsidRPr="009F14C4" w14:paraId="463282E6" w14:textId="77777777" w:rsidTr="00357974">
        <w:trPr>
          <w:trHeight w:val="255"/>
        </w:trPr>
        <w:tc>
          <w:tcPr>
            <w:tcW w:w="709" w:type="dxa"/>
            <w:vMerge/>
            <w:hideMark/>
          </w:tcPr>
          <w:p w14:paraId="4095B1C9" w14:textId="77777777" w:rsidR="00357974" w:rsidRPr="009F14C4" w:rsidRDefault="00357974" w:rsidP="00C4169A">
            <w:pPr>
              <w:rPr>
                <w:rFonts w:asciiTheme="minorHAnsi" w:hAnsiTheme="minorHAnsi" w:cstheme="minorHAnsi"/>
                <w:sz w:val="20"/>
                <w:szCs w:val="20"/>
              </w:rPr>
            </w:pPr>
          </w:p>
        </w:tc>
        <w:tc>
          <w:tcPr>
            <w:tcW w:w="551" w:type="dxa"/>
            <w:hideMark/>
          </w:tcPr>
          <w:p w14:paraId="49D24E8D" w14:textId="77777777"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C</w:t>
            </w:r>
          </w:p>
        </w:tc>
        <w:tc>
          <w:tcPr>
            <w:tcW w:w="5936" w:type="dxa"/>
            <w:hideMark/>
          </w:tcPr>
          <w:p w14:paraId="6C8CCDEC" w14:textId="5DD6DC22"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Just in time</w:t>
            </w:r>
          </w:p>
        </w:tc>
        <w:tc>
          <w:tcPr>
            <w:tcW w:w="1417" w:type="dxa"/>
            <w:noWrap/>
            <w:hideMark/>
          </w:tcPr>
          <w:p w14:paraId="70C4D06A" w14:textId="323B60F5"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vMerge/>
            <w:hideMark/>
          </w:tcPr>
          <w:p w14:paraId="497C721C" w14:textId="77777777" w:rsidR="00357974" w:rsidRPr="009F14C4" w:rsidRDefault="00357974" w:rsidP="00C4169A">
            <w:pPr>
              <w:rPr>
                <w:rFonts w:asciiTheme="minorHAnsi" w:hAnsiTheme="minorHAnsi" w:cstheme="minorHAnsi"/>
                <w:sz w:val="20"/>
                <w:szCs w:val="20"/>
              </w:rPr>
            </w:pPr>
          </w:p>
        </w:tc>
      </w:tr>
      <w:tr w:rsidR="00357974" w:rsidRPr="009F14C4" w14:paraId="1986F76E" w14:textId="77777777" w:rsidTr="00357974">
        <w:trPr>
          <w:trHeight w:val="255"/>
        </w:trPr>
        <w:tc>
          <w:tcPr>
            <w:tcW w:w="709" w:type="dxa"/>
            <w:vMerge/>
            <w:hideMark/>
          </w:tcPr>
          <w:p w14:paraId="1AD48C85" w14:textId="77777777" w:rsidR="00357974" w:rsidRPr="009F14C4" w:rsidRDefault="00357974" w:rsidP="00C4169A">
            <w:pPr>
              <w:rPr>
                <w:rFonts w:asciiTheme="minorHAnsi" w:hAnsiTheme="minorHAnsi" w:cstheme="minorHAnsi"/>
                <w:sz w:val="20"/>
                <w:szCs w:val="20"/>
              </w:rPr>
            </w:pPr>
          </w:p>
        </w:tc>
        <w:tc>
          <w:tcPr>
            <w:tcW w:w="551" w:type="dxa"/>
            <w:hideMark/>
          </w:tcPr>
          <w:p w14:paraId="671F916C" w14:textId="77777777"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D</w:t>
            </w:r>
          </w:p>
        </w:tc>
        <w:tc>
          <w:tcPr>
            <w:tcW w:w="5936" w:type="dxa"/>
            <w:hideMark/>
          </w:tcPr>
          <w:p w14:paraId="3AF28F9D" w14:textId="610EF542"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Speed optimization</w:t>
            </w:r>
          </w:p>
        </w:tc>
        <w:tc>
          <w:tcPr>
            <w:tcW w:w="1417" w:type="dxa"/>
            <w:noWrap/>
            <w:hideMark/>
          </w:tcPr>
          <w:p w14:paraId="067C5DB2" w14:textId="533B0CFD"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vMerge/>
            <w:hideMark/>
          </w:tcPr>
          <w:p w14:paraId="6C23191A" w14:textId="77777777" w:rsidR="00357974" w:rsidRPr="009F14C4" w:rsidRDefault="00357974" w:rsidP="00C4169A">
            <w:pPr>
              <w:rPr>
                <w:rFonts w:asciiTheme="minorHAnsi" w:hAnsiTheme="minorHAnsi" w:cstheme="minorHAnsi"/>
                <w:sz w:val="20"/>
                <w:szCs w:val="20"/>
              </w:rPr>
            </w:pPr>
          </w:p>
        </w:tc>
      </w:tr>
      <w:tr w:rsidR="00357974" w:rsidRPr="009F14C4" w14:paraId="66B9EB7A" w14:textId="77777777" w:rsidTr="00357974">
        <w:trPr>
          <w:trHeight w:val="255"/>
        </w:trPr>
        <w:tc>
          <w:tcPr>
            <w:tcW w:w="709" w:type="dxa"/>
            <w:vMerge/>
            <w:hideMark/>
          </w:tcPr>
          <w:p w14:paraId="69CEE989" w14:textId="77777777" w:rsidR="00357974" w:rsidRPr="009F14C4" w:rsidRDefault="00357974" w:rsidP="00C4169A">
            <w:pPr>
              <w:rPr>
                <w:rFonts w:asciiTheme="minorHAnsi" w:hAnsiTheme="minorHAnsi" w:cstheme="minorHAnsi"/>
                <w:sz w:val="20"/>
                <w:szCs w:val="20"/>
              </w:rPr>
            </w:pPr>
          </w:p>
        </w:tc>
        <w:tc>
          <w:tcPr>
            <w:tcW w:w="551" w:type="dxa"/>
            <w:hideMark/>
          </w:tcPr>
          <w:p w14:paraId="41E21DE9" w14:textId="77777777"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E</w:t>
            </w:r>
          </w:p>
        </w:tc>
        <w:tc>
          <w:tcPr>
            <w:tcW w:w="5936" w:type="dxa"/>
            <w:hideMark/>
          </w:tcPr>
          <w:p w14:paraId="611B8D5A" w14:textId="63E9A3B7"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Optimized shaft power</w:t>
            </w:r>
          </w:p>
        </w:tc>
        <w:tc>
          <w:tcPr>
            <w:tcW w:w="1417" w:type="dxa"/>
            <w:noWrap/>
            <w:hideMark/>
          </w:tcPr>
          <w:p w14:paraId="790AABB4" w14:textId="536CB151"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vMerge/>
            <w:hideMark/>
          </w:tcPr>
          <w:p w14:paraId="296A1BD1" w14:textId="77777777" w:rsidR="00357974" w:rsidRPr="009F14C4" w:rsidRDefault="00357974" w:rsidP="00C4169A">
            <w:pPr>
              <w:rPr>
                <w:rFonts w:asciiTheme="minorHAnsi" w:hAnsiTheme="minorHAnsi" w:cstheme="minorHAnsi"/>
                <w:sz w:val="20"/>
                <w:szCs w:val="20"/>
              </w:rPr>
            </w:pPr>
          </w:p>
        </w:tc>
      </w:tr>
      <w:tr w:rsidR="00C4169A" w:rsidRPr="009F14C4" w14:paraId="62745810" w14:textId="77777777" w:rsidTr="00357974">
        <w:trPr>
          <w:trHeight w:val="255"/>
        </w:trPr>
        <w:tc>
          <w:tcPr>
            <w:tcW w:w="709" w:type="dxa"/>
            <w:noWrap/>
            <w:hideMark/>
          </w:tcPr>
          <w:p w14:paraId="058B9D43" w14:textId="394DDAFB" w:rsidR="00C4169A" w:rsidRPr="009F14C4" w:rsidRDefault="00C4169A" w:rsidP="00C4169A">
            <w:pPr>
              <w:rPr>
                <w:rFonts w:asciiTheme="minorHAnsi" w:hAnsiTheme="minorHAnsi" w:cstheme="minorHAnsi"/>
                <w:b/>
                <w:bCs/>
                <w:sz w:val="20"/>
                <w:szCs w:val="20"/>
              </w:rPr>
            </w:pPr>
            <w:r w:rsidRPr="009F14C4">
              <w:rPr>
                <w:rFonts w:asciiTheme="minorHAnsi" w:hAnsiTheme="minorHAnsi" w:cstheme="minorHAnsi"/>
                <w:b/>
                <w:bCs/>
                <w:sz w:val="20"/>
                <w:szCs w:val="20"/>
              </w:rPr>
              <w:t>15.0</w:t>
            </w:r>
          </w:p>
        </w:tc>
        <w:tc>
          <w:tcPr>
            <w:tcW w:w="10064" w:type="dxa"/>
            <w:gridSpan w:val="4"/>
            <w:hideMark/>
          </w:tcPr>
          <w:p w14:paraId="581CC311" w14:textId="77777777" w:rsidR="00C4169A" w:rsidRPr="009F14C4" w:rsidRDefault="00C4169A" w:rsidP="00C4169A">
            <w:pPr>
              <w:rPr>
                <w:rFonts w:asciiTheme="minorHAnsi" w:hAnsiTheme="minorHAnsi" w:cstheme="minorHAnsi"/>
                <w:b/>
                <w:bCs/>
                <w:sz w:val="20"/>
                <w:szCs w:val="20"/>
              </w:rPr>
            </w:pPr>
            <w:r w:rsidRPr="009F14C4">
              <w:rPr>
                <w:rFonts w:asciiTheme="minorHAnsi" w:hAnsiTheme="minorHAnsi" w:cstheme="minorHAnsi"/>
                <w:b/>
                <w:bCs/>
                <w:sz w:val="20"/>
                <w:szCs w:val="20"/>
              </w:rPr>
              <w:t>Optimized ship handling</w:t>
            </w:r>
          </w:p>
        </w:tc>
      </w:tr>
      <w:tr w:rsidR="00C4169A" w:rsidRPr="009F14C4" w14:paraId="2E173566" w14:textId="77777777" w:rsidTr="00357974">
        <w:trPr>
          <w:trHeight w:val="63"/>
        </w:trPr>
        <w:tc>
          <w:tcPr>
            <w:tcW w:w="709" w:type="dxa"/>
            <w:vMerge w:val="restart"/>
            <w:noWrap/>
            <w:hideMark/>
          </w:tcPr>
          <w:p w14:paraId="24634571" w14:textId="089D27C4" w:rsidR="00C4169A" w:rsidRPr="009F14C4" w:rsidRDefault="00C4169A" w:rsidP="00C4169A">
            <w:pPr>
              <w:rPr>
                <w:rFonts w:asciiTheme="minorHAnsi" w:hAnsiTheme="minorHAnsi" w:cstheme="minorHAnsi"/>
                <w:sz w:val="20"/>
                <w:szCs w:val="20"/>
              </w:rPr>
            </w:pPr>
            <w:r w:rsidRPr="009F14C4">
              <w:rPr>
                <w:rFonts w:asciiTheme="minorHAnsi" w:hAnsiTheme="minorHAnsi" w:cstheme="minorHAnsi"/>
                <w:sz w:val="20"/>
                <w:szCs w:val="20"/>
              </w:rPr>
              <w:t>15.1</w:t>
            </w:r>
          </w:p>
        </w:tc>
        <w:tc>
          <w:tcPr>
            <w:tcW w:w="7904" w:type="dxa"/>
            <w:gridSpan w:val="3"/>
            <w:hideMark/>
          </w:tcPr>
          <w:p w14:paraId="21166F2C" w14:textId="3D9DF44C" w:rsidR="00C4169A" w:rsidRPr="009F14C4" w:rsidRDefault="00C4169A" w:rsidP="00357974">
            <w:pPr>
              <w:rPr>
                <w:rFonts w:asciiTheme="minorHAnsi" w:hAnsiTheme="minorHAnsi" w:cstheme="minorHAnsi"/>
                <w:b/>
                <w:bCs/>
                <w:sz w:val="20"/>
                <w:szCs w:val="20"/>
              </w:rPr>
            </w:pPr>
            <w:r w:rsidRPr="009F14C4">
              <w:rPr>
                <w:rFonts w:asciiTheme="minorHAnsi" w:hAnsiTheme="minorHAnsi" w:cstheme="minorHAnsi"/>
                <w:sz w:val="20"/>
                <w:szCs w:val="20"/>
              </w:rPr>
              <w:t>The following measures have been implemented foroptimizing ship handling:</w:t>
            </w:r>
          </w:p>
        </w:tc>
        <w:tc>
          <w:tcPr>
            <w:tcW w:w="2160" w:type="dxa"/>
            <w:vMerge w:val="restart"/>
            <w:hideMark/>
          </w:tcPr>
          <w:p w14:paraId="74B3BAEE" w14:textId="7CAB2575" w:rsidR="00C4169A" w:rsidRPr="009F14C4" w:rsidRDefault="005E308F" w:rsidP="007A7FA1">
            <w:pPr>
              <w:jc w:val="center"/>
              <w:rPr>
                <w:rFonts w:asciiTheme="minorHAnsi" w:hAnsiTheme="minorHAnsi" w:cstheme="minorHAnsi"/>
                <w:b/>
                <w:bCs/>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357974" w:rsidRPr="009F14C4" w14:paraId="76C91B9F" w14:textId="77777777" w:rsidTr="00357974">
        <w:trPr>
          <w:trHeight w:val="255"/>
        </w:trPr>
        <w:tc>
          <w:tcPr>
            <w:tcW w:w="709" w:type="dxa"/>
            <w:vMerge/>
            <w:hideMark/>
          </w:tcPr>
          <w:p w14:paraId="535F3215" w14:textId="77777777" w:rsidR="00357974" w:rsidRPr="009F14C4" w:rsidRDefault="00357974" w:rsidP="00C4169A">
            <w:pPr>
              <w:rPr>
                <w:rFonts w:asciiTheme="minorHAnsi" w:hAnsiTheme="minorHAnsi" w:cstheme="minorHAnsi"/>
                <w:sz w:val="20"/>
                <w:szCs w:val="20"/>
              </w:rPr>
            </w:pPr>
          </w:p>
        </w:tc>
        <w:tc>
          <w:tcPr>
            <w:tcW w:w="551" w:type="dxa"/>
            <w:hideMark/>
          </w:tcPr>
          <w:p w14:paraId="06113443" w14:textId="77777777"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A</w:t>
            </w:r>
          </w:p>
        </w:tc>
        <w:tc>
          <w:tcPr>
            <w:tcW w:w="5936" w:type="dxa"/>
            <w:hideMark/>
          </w:tcPr>
          <w:p w14:paraId="150F445A" w14:textId="11F5A883"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Optimum trim</w:t>
            </w:r>
          </w:p>
        </w:tc>
        <w:tc>
          <w:tcPr>
            <w:tcW w:w="1417" w:type="dxa"/>
            <w:noWrap/>
            <w:hideMark/>
          </w:tcPr>
          <w:p w14:paraId="05BDE825" w14:textId="4A6E732D"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vMerge/>
            <w:hideMark/>
          </w:tcPr>
          <w:p w14:paraId="617F96CD" w14:textId="77777777" w:rsidR="00357974" w:rsidRPr="009F14C4" w:rsidRDefault="00357974" w:rsidP="00C4169A">
            <w:pPr>
              <w:rPr>
                <w:rFonts w:asciiTheme="minorHAnsi" w:hAnsiTheme="minorHAnsi" w:cstheme="minorHAnsi"/>
                <w:b/>
                <w:bCs/>
                <w:sz w:val="20"/>
                <w:szCs w:val="20"/>
              </w:rPr>
            </w:pPr>
          </w:p>
        </w:tc>
      </w:tr>
      <w:tr w:rsidR="00357974" w:rsidRPr="009F14C4" w14:paraId="2B1C7644" w14:textId="77777777" w:rsidTr="00357974">
        <w:trPr>
          <w:trHeight w:val="255"/>
        </w:trPr>
        <w:tc>
          <w:tcPr>
            <w:tcW w:w="709" w:type="dxa"/>
            <w:vMerge/>
            <w:hideMark/>
          </w:tcPr>
          <w:p w14:paraId="1C35AB35" w14:textId="77777777" w:rsidR="00357974" w:rsidRPr="009F14C4" w:rsidRDefault="00357974" w:rsidP="00C4169A">
            <w:pPr>
              <w:rPr>
                <w:rFonts w:asciiTheme="minorHAnsi" w:hAnsiTheme="minorHAnsi" w:cstheme="minorHAnsi"/>
                <w:sz w:val="20"/>
                <w:szCs w:val="20"/>
              </w:rPr>
            </w:pPr>
          </w:p>
        </w:tc>
        <w:tc>
          <w:tcPr>
            <w:tcW w:w="551" w:type="dxa"/>
            <w:hideMark/>
          </w:tcPr>
          <w:p w14:paraId="51F5E140" w14:textId="77777777"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B</w:t>
            </w:r>
          </w:p>
        </w:tc>
        <w:tc>
          <w:tcPr>
            <w:tcW w:w="5936" w:type="dxa"/>
            <w:hideMark/>
          </w:tcPr>
          <w:p w14:paraId="0930429F" w14:textId="2FB7BA89"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Optimum ballast</w:t>
            </w:r>
          </w:p>
        </w:tc>
        <w:tc>
          <w:tcPr>
            <w:tcW w:w="1417" w:type="dxa"/>
            <w:noWrap/>
            <w:hideMark/>
          </w:tcPr>
          <w:p w14:paraId="1B789625" w14:textId="1BBB52DB"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vMerge/>
            <w:hideMark/>
          </w:tcPr>
          <w:p w14:paraId="7C24CEBF" w14:textId="77777777" w:rsidR="00357974" w:rsidRPr="009F14C4" w:rsidRDefault="00357974" w:rsidP="00C4169A">
            <w:pPr>
              <w:rPr>
                <w:rFonts w:asciiTheme="minorHAnsi" w:hAnsiTheme="minorHAnsi" w:cstheme="minorHAnsi"/>
                <w:b/>
                <w:bCs/>
                <w:sz w:val="20"/>
                <w:szCs w:val="20"/>
              </w:rPr>
            </w:pPr>
          </w:p>
        </w:tc>
      </w:tr>
      <w:tr w:rsidR="00357974" w:rsidRPr="009F14C4" w14:paraId="56DE2ED6" w14:textId="77777777" w:rsidTr="00357974">
        <w:trPr>
          <w:trHeight w:val="255"/>
        </w:trPr>
        <w:tc>
          <w:tcPr>
            <w:tcW w:w="709" w:type="dxa"/>
            <w:vMerge/>
            <w:hideMark/>
          </w:tcPr>
          <w:p w14:paraId="7DF1D25C" w14:textId="77777777" w:rsidR="00357974" w:rsidRPr="009F14C4" w:rsidRDefault="00357974" w:rsidP="00C4169A">
            <w:pPr>
              <w:rPr>
                <w:rFonts w:asciiTheme="minorHAnsi" w:hAnsiTheme="minorHAnsi" w:cstheme="minorHAnsi"/>
                <w:sz w:val="20"/>
                <w:szCs w:val="20"/>
              </w:rPr>
            </w:pPr>
          </w:p>
        </w:tc>
        <w:tc>
          <w:tcPr>
            <w:tcW w:w="551" w:type="dxa"/>
            <w:hideMark/>
          </w:tcPr>
          <w:p w14:paraId="41201473" w14:textId="77777777"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C</w:t>
            </w:r>
          </w:p>
        </w:tc>
        <w:tc>
          <w:tcPr>
            <w:tcW w:w="5936" w:type="dxa"/>
            <w:hideMark/>
          </w:tcPr>
          <w:p w14:paraId="27ED620A" w14:textId="2C3DE81A"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Optimum propeller and propeller inflow considerations</w:t>
            </w:r>
          </w:p>
        </w:tc>
        <w:tc>
          <w:tcPr>
            <w:tcW w:w="1417" w:type="dxa"/>
            <w:noWrap/>
            <w:hideMark/>
          </w:tcPr>
          <w:p w14:paraId="58D6E3BC" w14:textId="13F19933"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vMerge/>
            <w:hideMark/>
          </w:tcPr>
          <w:p w14:paraId="46EB95CA" w14:textId="77777777" w:rsidR="00357974" w:rsidRPr="009F14C4" w:rsidRDefault="00357974" w:rsidP="00C4169A">
            <w:pPr>
              <w:rPr>
                <w:rFonts w:asciiTheme="minorHAnsi" w:hAnsiTheme="minorHAnsi" w:cstheme="minorHAnsi"/>
                <w:b/>
                <w:bCs/>
                <w:sz w:val="20"/>
                <w:szCs w:val="20"/>
              </w:rPr>
            </w:pPr>
          </w:p>
        </w:tc>
      </w:tr>
      <w:tr w:rsidR="00357974" w:rsidRPr="009F14C4" w14:paraId="474E12AA" w14:textId="77777777" w:rsidTr="00357974">
        <w:trPr>
          <w:trHeight w:val="255"/>
        </w:trPr>
        <w:tc>
          <w:tcPr>
            <w:tcW w:w="709" w:type="dxa"/>
            <w:vMerge/>
            <w:hideMark/>
          </w:tcPr>
          <w:p w14:paraId="24B7BA62" w14:textId="77777777" w:rsidR="00357974" w:rsidRPr="009F14C4" w:rsidRDefault="00357974" w:rsidP="00C4169A">
            <w:pPr>
              <w:rPr>
                <w:rFonts w:asciiTheme="minorHAnsi" w:hAnsiTheme="minorHAnsi" w:cstheme="minorHAnsi"/>
                <w:sz w:val="20"/>
                <w:szCs w:val="20"/>
              </w:rPr>
            </w:pPr>
          </w:p>
        </w:tc>
        <w:tc>
          <w:tcPr>
            <w:tcW w:w="551" w:type="dxa"/>
            <w:hideMark/>
          </w:tcPr>
          <w:p w14:paraId="377617FF" w14:textId="77777777" w:rsidR="00357974" w:rsidRPr="009F14C4" w:rsidRDefault="00357974" w:rsidP="00C4169A">
            <w:pPr>
              <w:rPr>
                <w:rFonts w:asciiTheme="minorHAnsi" w:hAnsiTheme="minorHAnsi" w:cstheme="minorHAnsi"/>
                <w:sz w:val="20"/>
                <w:szCs w:val="20"/>
              </w:rPr>
            </w:pPr>
            <w:r w:rsidRPr="009F14C4">
              <w:rPr>
                <w:rFonts w:asciiTheme="minorHAnsi" w:hAnsiTheme="minorHAnsi" w:cstheme="minorHAnsi"/>
                <w:sz w:val="20"/>
                <w:szCs w:val="20"/>
              </w:rPr>
              <w:t>D</w:t>
            </w:r>
          </w:p>
        </w:tc>
        <w:tc>
          <w:tcPr>
            <w:tcW w:w="5936" w:type="dxa"/>
            <w:hideMark/>
          </w:tcPr>
          <w:p w14:paraId="717A7EA0" w14:textId="41907A13"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Optimum use of rudder and heading control systems (autopilots)</w:t>
            </w:r>
          </w:p>
        </w:tc>
        <w:tc>
          <w:tcPr>
            <w:tcW w:w="1417" w:type="dxa"/>
            <w:noWrap/>
            <w:hideMark/>
          </w:tcPr>
          <w:p w14:paraId="0358A37C" w14:textId="3BF2B2D9" w:rsidR="00357974" w:rsidRPr="009F14C4" w:rsidRDefault="00357974" w:rsidP="00C4169A">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vMerge/>
            <w:hideMark/>
          </w:tcPr>
          <w:p w14:paraId="7A847A20" w14:textId="77777777" w:rsidR="00357974" w:rsidRPr="009F14C4" w:rsidRDefault="00357974" w:rsidP="00C4169A">
            <w:pPr>
              <w:rPr>
                <w:rFonts w:asciiTheme="minorHAnsi" w:hAnsiTheme="minorHAnsi" w:cstheme="minorHAnsi"/>
                <w:b/>
                <w:bCs/>
                <w:sz w:val="20"/>
                <w:szCs w:val="20"/>
              </w:rPr>
            </w:pPr>
          </w:p>
        </w:tc>
      </w:tr>
      <w:tr w:rsidR="00C4169A" w:rsidRPr="009F14C4" w14:paraId="38DF9650" w14:textId="77777777" w:rsidTr="00357974">
        <w:trPr>
          <w:trHeight w:val="255"/>
        </w:trPr>
        <w:tc>
          <w:tcPr>
            <w:tcW w:w="709" w:type="dxa"/>
            <w:noWrap/>
            <w:hideMark/>
          </w:tcPr>
          <w:p w14:paraId="192ED31C" w14:textId="4FDB556D" w:rsidR="00C4169A" w:rsidRPr="009F14C4" w:rsidRDefault="00C4169A" w:rsidP="00C4169A">
            <w:pPr>
              <w:rPr>
                <w:rFonts w:asciiTheme="minorHAnsi" w:hAnsiTheme="minorHAnsi" w:cstheme="minorHAnsi"/>
                <w:b/>
                <w:bCs/>
                <w:sz w:val="20"/>
                <w:szCs w:val="20"/>
              </w:rPr>
            </w:pPr>
            <w:r w:rsidRPr="009F14C4">
              <w:rPr>
                <w:rFonts w:asciiTheme="minorHAnsi" w:hAnsiTheme="minorHAnsi" w:cstheme="minorHAnsi"/>
                <w:b/>
                <w:bCs/>
                <w:sz w:val="20"/>
                <w:szCs w:val="20"/>
              </w:rPr>
              <w:t>16.0</w:t>
            </w:r>
          </w:p>
        </w:tc>
        <w:tc>
          <w:tcPr>
            <w:tcW w:w="10064" w:type="dxa"/>
            <w:gridSpan w:val="4"/>
            <w:hideMark/>
          </w:tcPr>
          <w:p w14:paraId="34659A5C" w14:textId="77777777" w:rsidR="00C4169A" w:rsidRPr="009F14C4" w:rsidRDefault="00C4169A" w:rsidP="00C4169A">
            <w:pPr>
              <w:rPr>
                <w:rFonts w:asciiTheme="minorHAnsi" w:hAnsiTheme="minorHAnsi" w:cstheme="minorHAnsi"/>
                <w:b/>
                <w:bCs/>
                <w:sz w:val="20"/>
                <w:szCs w:val="20"/>
              </w:rPr>
            </w:pPr>
            <w:r w:rsidRPr="009F14C4">
              <w:rPr>
                <w:rFonts w:asciiTheme="minorHAnsi" w:hAnsiTheme="minorHAnsi" w:cstheme="minorHAnsi"/>
                <w:b/>
                <w:bCs/>
                <w:sz w:val="20"/>
                <w:szCs w:val="20"/>
              </w:rPr>
              <w:t>Other measures</w:t>
            </w:r>
          </w:p>
        </w:tc>
      </w:tr>
      <w:tr w:rsidR="00C4169A" w:rsidRPr="009F14C4" w14:paraId="11329DF9" w14:textId="77777777" w:rsidTr="00357974">
        <w:trPr>
          <w:trHeight w:val="255"/>
        </w:trPr>
        <w:tc>
          <w:tcPr>
            <w:tcW w:w="709" w:type="dxa"/>
            <w:vMerge w:val="restart"/>
            <w:noWrap/>
            <w:hideMark/>
          </w:tcPr>
          <w:p w14:paraId="74963B33" w14:textId="4FC83559" w:rsidR="00C4169A" w:rsidRPr="009F14C4" w:rsidRDefault="00C4169A" w:rsidP="00C4169A">
            <w:pPr>
              <w:rPr>
                <w:rFonts w:asciiTheme="minorHAnsi" w:hAnsiTheme="minorHAnsi" w:cstheme="minorHAnsi"/>
                <w:sz w:val="20"/>
                <w:szCs w:val="20"/>
              </w:rPr>
            </w:pPr>
            <w:r w:rsidRPr="009F14C4">
              <w:rPr>
                <w:rFonts w:asciiTheme="minorHAnsi" w:hAnsiTheme="minorHAnsi" w:cstheme="minorHAnsi"/>
                <w:sz w:val="20"/>
                <w:szCs w:val="20"/>
              </w:rPr>
              <w:t>16.1</w:t>
            </w:r>
          </w:p>
        </w:tc>
        <w:tc>
          <w:tcPr>
            <w:tcW w:w="7904" w:type="dxa"/>
            <w:gridSpan w:val="3"/>
            <w:hideMark/>
          </w:tcPr>
          <w:p w14:paraId="7299C66E" w14:textId="2997C77B" w:rsidR="00C4169A" w:rsidRPr="009F14C4" w:rsidRDefault="00C4169A" w:rsidP="00C4169A">
            <w:pPr>
              <w:rPr>
                <w:rFonts w:asciiTheme="minorHAnsi" w:hAnsiTheme="minorHAnsi" w:cstheme="minorHAnsi"/>
                <w:sz w:val="20"/>
                <w:szCs w:val="20"/>
              </w:rPr>
            </w:pPr>
            <w:r w:rsidRPr="009F14C4">
              <w:rPr>
                <w:rFonts w:asciiTheme="minorHAnsi" w:hAnsiTheme="minorHAnsi" w:cstheme="minorHAnsi"/>
                <w:sz w:val="20"/>
                <w:szCs w:val="20"/>
              </w:rPr>
              <w:t>The following ship specific measures have also been implemented:</w:t>
            </w:r>
          </w:p>
        </w:tc>
        <w:tc>
          <w:tcPr>
            <w:tcW w:w="2160" w:type="dxa"/>
            <w:vMerge w:val="restart"/>
            <w:noWrap/>
            <w:hideMark/>
          </w:tcPr>
          <w:p w14:paraId="105E6AC4" w14:textId="318E75B9" w:rsidR="00C4169A" w:rsidRPr="009F14C4" w:rsidRDefault="005E308F" w:rsidP="007A7FA1">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357974" w:rsidRPr="009F14C4" w14:paraId="5DD91DE7" w14:textId="77777777" w:rsidTr="00357974">
        <w:trPr>
          <w:trHeight w:val="255"/>
        </w:trPr>
        <w:tc>
          <w:tcPr>
            <w:tcW w:w="709" w:type="dxa"/>
            <w:vMerge/>
            <w:hideMark/>
          </w:tcPr>
          <w:p w14:paraId="5DE318D8" w14:textId="77777777" w:rsidR="00357974" w:rsidRPr="009F14C4" w:rsidRDefault="00357974" w:rsidP="005E308F">
            <w:pPr>
              <w:rPr>
                <w:rFonts w:asciiTheme="minorHAnsi" w:hAnsiTheme="minorHAnsi" w:cstheme="minorHAnsi"/>
                <w:sz w:val="20"/>
                <w:szCs w:val="20"/>
              </w:rPr>
            </w:pPr>
          </w:p>
        </w:tc>
        <w:tc>
          <w:tcPr>
            <w:tcW w:w="551" w:type="dxa"/>
            <w:hideMark/>
          </w:tcPr>
          <w:p w14:paraId="6C3D09EE" w14:textId="77777777" w:rsidR="00357974" w:rsidRPr="009F14C4" w:rsidRDefault="00357974" w:rsidP="005E308F">
            <w:pPr>
              <w:rPr>
                <w:rFonts w:asciiTheme="minorHAnsi" w:hAnsiTheme="minorHAnsi" w:cstheme="minorHAnsi"/>
                <w:sz w:val="20"/>
                <w:szCs w:val="20"/>
              </w:rPr>
            </w:pPr>
            <w:r w:rsidRPr="009F14C4">
              <w:rPr>
                <w:rFonts w:asciiTheme="minorHAnsi" w:hAnsiTheme="minorHAnsi" w:cstheme="minorHAnsi"/>
                <w:sz w:val="20"/>
                <w:szCs w:val="20"/>
              </w:rPr>
              <w:t>A</w:t>
            </w:r>
          </w:p>
        </w:tc>
        <w:tc>
          <w:tcPr>
            <w:tcW w:w="5936" w:type="dxa"/>
            <w:hideMark/>
          </w:tcPr>
          <w:p w14:paraId="771A0481" w14:textId="6A3A6E21"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Hull maintenance</w:t>
            </w:r>
          </w:p>
        </w:tc>
        <w:tc>
          <w:tcPr>
            <w:tcW w:w="1417" w:type="dxa"/>
            <w:noWrap/>
            <w:hideMark/>
          </w:tcPr>
          <w:p w14:paraId="3C2BCA91" w14:textId="33B04545" w:rsidR="00357974" w:rsidRPr="009F14C4" w:rsidRDefault="00357974" w:rsidP="005E308F">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vMerge/>
            <w:hideMark/>
          </w:tcPr>
          <w:p w14:paraId="7706E055" w14:textId="77777777" w:rsidR="00357974" w:rsidRPr="009F14C4" w:rsidRDefault="00357974" w:rsidP="005E308F">
            <w:pPr>
              <w:rPr>
                <w:rFonts w:asciiTheme="minorHAnsi" w:hAnsiTheme="minorHAnsi" w:cstheme="minorHAnsi"/>
                <w:sz w:val="20"/>
                <w:szCs w:val="20"/>
              </w:rPr>
            </w:pPr>
          </w:p>
        </w:tc>
      </w:tr>
      <w:tr w:rsidR="00357974" w:rsidRPr="009F14C4" w14:paraId="3150A855" w14:textId="77777777" w:rsidTr="00357974">
        <w:trPr>
          <w:trHeight w:val="255"/>
        </w:trPr>
        <w:tc>
          <w:tcPr>
            <w:tcW w:w="709" w:type="dxa"/>
            <w:vMerge/>
            <w:hideMark/>
          </w:tcPr>
          <w:p w14:paraId="6D5D1F07" w14:textId="77777777" w:rsidR="00357974" w:rsidRPr="009F14C4" w:rsidRDefault="00357974" w:rsidP="005E308F">
            <w:pPr>
              <w:rPr>
                <w:rFonts w:asciiTheme="minorHAnsi" w:hAnsiTheme="minorHAnsi" w:cstheme="minorHAnsi"/>
                <w:sz w:val="20"/>
                <w:szCs w:val="20"/>
              </w:rPr>
            </w:pPr>
          </w:p>
        </w:tc>
        <w:tc>
          <w:tcPr>
            <w:tcW w:w="551" w:type="dxa"/>
            <w:hideMark/>
          </w:tcPr>
          <w:p w14:paraId="287C2FE7" w14:textId="77777777" w:rsidR="00357974" w:rsidRPr="009F14C4" w:rsidRDefault="00357974" w:rsidP="005E308F">
            <w:pPr>
              <w:rPr>
                <w:rFonts w:asciiTheme="minorHAnsi" w:hAnsiTheme="minorHAnsi" w:cstheme="minorHAnsi"/>
                <w:sz w:val="20"/>
                <w:szCs w:val="20"/>
              </w:rPr>
            </w:pPr>
            <w:r w:rsidRPr="009F14C4">
              <w:rPr>
                <w:rFonts w:asciiTheme="minorHAnsi" w:hAnsiTheme="minorHAnsi" w:cstheme="minorHAnsi"/>
                <w:sz w:val="20"/>
                <w:szCs w:val="20"/>
              </w:rPr>
              <w:t>B</w:t>
            </w:r>
          </w:p>
        </w:tc>
        <w:tc>
          <w:tcPr>
            <w:tcW w:w="5936" w:type="dxa"/>
            <w:hideMark/>
          </w:tcPr>
          <w:p w14:paraId="0DF0210D" w14:textId="0E53E116"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Propulsion System</w:t>
            </w:r>
          </w:p>
        </w:tc>
        <w:tc>
          <w:tcPr>
            <w:tcW w:w="1417" w:type="dxa"/>
            <w:noWrap/>
            <w:hideMark/>
          </w:tcPr>
          <w:p w14:paraId="5030AFEF" w14:textId="182CACC6" w:rsidR="00357974" w:rsidRPr="009F14C4" w:rsidRDefault="00357974" w:rsidP="005E308F">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vMerge/>
            <w:hideMark/>
          </w:tcPr>
          <w:p w14:paraId="76DA5736" w14:textId="77777777" w:rsidR="00357974" w:rsidRPr="009F14C4" w:rsidRDefault="00357974" w:rsidP="005E308F">
            <w:pPr>
              <w:rPr>
                <w:rFonts w:asciiTheme="minorHAnsi" w:hAnsiTheme="minorHAnsi" w:cstheme="minorHAnsi"/>
                <w:sz w:val="20"/>
                <w:szCs w:val="20"/>
              </w:rPr>
            </w:pPr>
          </w:p>
        </w:tc>
      </w:tr>
      <w:tr w:rsidR="00357974" w:rsidRPr="009F14C4" w14:paraId="5381844A" w14:textId="77777777" w:rsidTr="00357974">
        <w:trPr>
          <w:trHeight w:val="255"/>
        </w:trPr>
        <w:tc>
          <w:tcPr>
            <w:tcW w:w="709" w:type="dxa"/>
            <w:vMerge/>
            <w:hideMark/>
          </w:tcPr>
          <w:p w14:paraId="7E568623" w14:textId="77777777" w:rsidR="00357974" w:rsidRPr="009F14C4" w:rsidRDefault="00357974" w:rsidP="005E308F">
            <w:pPr>
              <w:rPr>
                <w:rFonts w:asciiTheme="minorHAnsi" w:hAnsiTheme="minorHAnsi" w:cstheme="minorHAnsi"/>
                <w:sz w:val="20"/>
                <w:szCs w:val="20"/>
              </w:rPr>
            </w:pPr>
          </w:p>
        </w:tc>
        <w:tc>
          <w:tcPr>
            <w:tcW w:w="551" w:type="dxa"/>
            <w:hideMark/>
          </w:tcPr>
          <w:p w14:paraId="5864F4EF" w14:textId="77777777" w:rsidR="00357974" w:rsidRPr="009F14C4" w:rsidRDefault="00357974" w:rsidP="005E308F">
            <w:pPr>
              <w:rPr>
                <w:rFonts w:asciiTheme="minorHAnsi" w:hAnsiTheme="minorHAnsi" w:cstheme="minorHAnsi"/>
                <w:sz w:val="20"/>
                <w:szCs w:val="20"/>
              </w:rPr>
            </w:pPr>
            <w:r w:rsidRPr="009F14C4">
              <w:rPr>
                <w:rFonts w:asciiTheme="minorHAnsi" w:hAnsiTheme="minorHAnsi" w:cstheme="minorHAnsi"/>
                <w:sz w:val="20"/>
                <w:szCs w:val="20"/>
              </w:rPr>
              <w:t>C</w:t>
            </w:r>
          </w:p>
        </w:tc>
        <w:tc>
          <w:tcPr>
            <w:tcW w:w="5936" w:type="dxa"/>
            <w:hideMark/>
          </w:tcPr>
          <w:p w14:paraId="31C5126E" w14:textId="2E8A442C"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Propulsion System Maintenance</w:t>
            </w:r>
          </w:p>
        </w:tc>
        <w:tc>
          <w:tcPr>
            <w:tcW w:w="1417" w:type="dxa"/>
            <w:noWrap/>
            <w:hideMark/>
          </w:tcPr>
          <w:p w14:paraId="7060CDAA" w14:textId="10D601EC" w:rsidR="00357974" w:rsidRPr="009F14C4" w:rsidRDefault="00357974" w:rsidP="005E308F">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vMerge/>
            <w:hideMark/>
          </w:tcPr>
          <w:p w14:paraId="4CBEEC71" w14:textId="77777777" w:rsidR="00357974" w:rsidRPr="009F14C4" w:rsidRDefault="00357974" w:rsidP="005E308F">
            <w:pPr>
              <w:rPr>
                <w:rFonts w:asciiTheme="minorHAnsi" w:hAnsiTheme="minorHAnsi" w:cstheme="minorHAnsi"/>
                <w:sz w:val="20"/>
                <w:szCs w:val="20"/>
              </w:rPr>
            </w:pPr>
          </w:p>
        </w:tc>
      </w:tr>
      <w:tr w:rsidR="00357974" w:rsidRPr="009F14C4" w14:paraId="491508B9" w14:textId="77777777" w:rsidTr="00357974">
        <w:trPr>
          <w:trHeight w:val="255"/>
        </w:trPr>
        <w:tc>
          <w:tcPr>
            <w:tcW w:w="709" w:type="dxa"/>
            <w:vMerge/>
            <w:hideMark/>
          </w:tcPr>
          <w:p w14:paraId="2ABCF189" w14:textId="77777777" w:rsidR="00357974" w:rsidRPr="009F14C4" w:rsidRDefault="00357974" w:rsidP="005E308F">
            <w:pPr>
              <w:rPr>
                <w:rFonts w:asciiTheme="minorHAnsi" w:hAnsiTheme="minorHAnsi" w:cstheme="minorHAnsi"/>
                <w:sz w:val="20"/>
                <w:szCs w:val="20"/>
              </w:rPr>
            </w:pPr>
          </w:p>
        </w:tc>
        <w:tc>
          <w:tcPr>
            <w:tcW w:w="551" w:type="dxa"/>
            <w:hideMark/>
          </w:tcPr>
          <w:p w14:paraId="2D8AE8C4" w14:textId="77777777" w:rsidR="00357974" w:rsidRPr="009F14C4" w:rsidRDefault="00357974" w:rsidP="005E308F">
            <w:pPr>
              <w:rPr>
                <w:rFonts w:asciiTheme="minorHAnsi" w:hAnsiTheme="minorHAnsi" w:cstheme="minorHAnsi"/>
                <w:sz w:val="20"/>
                <w:szCs w:val="20"/>
              </w:rPr>
            </w:pPr>
            <w:r w:rsidRPr="009F14C4">
              <w:rPr>
                <w:rFonts w:asciiTheme="minorHAnsi" w:hAnsiTheme="minorHAnsi" w:cstheme="minorHAnsi"/>
                <w:sz w:val="20"/>
                <w:szCs w:val="20"/>
              </w:rPr>
              <w:t>D</w:t>
            </w:r>
          </w:p>
        </w:tc>
        <w:tc>
          <w:tcPr>
            <w:tcW w:w="5936" w:type="dxa"/>
            <w:hideMark/>
          </w:tcPr>
          <w:p w14:paraId="2302CDE3" w14:textId="264CFFBC"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Waste heat recovery</w:t>
            </w:r>
          </w:p>
        </w:tc>
        <w:tc>
          <w:tcPr>
            <w:tcW w:w="1417" w:type="dxa"/>
            <w:noWrap/>
            <w:hideMark/>
          </w:tcPr>
          <w:p w14:paraId="3DA154D5" w14:textId="14A545EA" w:rsidR="00357974" w:rsidRPr="009F14C4" w:rsidRDefault="00357974" w:rsidP="005E308F">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vMerge/>
            <w:hideMark/>
          </w:tcPr>
          <w:p w14:paraId="71404146" w14:textId="77777777" w:rsidR="00357974" w:rsidRPr="009F14C4" w:rsidRDefault="00357974" w:rsidP="005E308F">
            <w:pPr>
              <w:rPr>
                <w:rFonts w:asciiTheme="minorHAnsi" w:hAnsiTheme="minorHAnsi" w:cstheme="minorHAnsi"/>
                <w:sz w:val="20"/>
                <w:szCs w:val="20"/>
              </w:rPr>
            </w:pPr>
          </w:p>
        </w:tc>
      </w:tr>
      <w:tr w:rsidR="00357974" w:rsidRPr="009F14C4" w14:paraId="0B43C9F3" w14:textId="77777777" w:rsidTr="00357974">
        <w:trPr>
          <w:trHeight w:val="255"/>
        </w:trPr>
        <w:tc>
          <w:tcPr>
            <w:tcW w:w="709" w:type="dxa"/>
            <w:vMerge/>
            <w:hideMark/>
          </w:tcPr>
          <w:p w14:paraId="46FC896F" w14:textId="77777777" w:rsidR="00357974" w:rsidRPr="009F14C4" w:rsidRDefault="00357974" w:rsidP="005E308F">
            <w:pPr>
              <w:rPr>
                <w:rFonts w:asciiTheme="minorHAnsi" w:hAnsiTheme="minorHAnsi" w:cstheme="minorHAnsi"/>
                <w:sz w:val="20"/>
                <w:szCs w:val="20"/>
              </w:rPr>
            </w:pPr>
          </w:p>
        </w:tc>
        <w:tc>
          <w:tcPr>
            <w:tcW w:w="551" w:type="dxa"/>
            <w:hideMark/>
          </w:tcPr>
          <w:p w14:paraId="61313433" w14:textId="77777777" w:rsidR="00357974" w:rsidRPr="009F14C4" w:rsidRDefault="00357974" w:rsidP="005E308F">
            <w:pPr>
              <w:rPr>
                <w:rFonts w:asciiTheme="minorHAnsi" w:hAnsiTheme="minorHAnsi" w:cstheme="minorHAnsi"/>
                <w:sz w:val="20"/>
                <w:szCs w:val="20"/>
              </w:rPr>
            </w:pPr>
            <w:r w:rsidRPr="009F14C4">
              <w:rPr>
                <w:rFonts w:asciiTheme="minorHAnsi" w:hAnsiTheme="minorHAnsi" w:cstheme="minorHAnsi"/>
                <w:sz w:val="20"/>
                <w:szCs w:val="20"/>
              </w:rPr>
              <w:t>E</w:t>
            </w:r>
          </w:p>
        </w:tc>
        <w:tc>
          <w:tcPr>
            <w:tcW w:w="5936" w:type="dxa"/>
            <w:hideMark/>
          </w:tcPr>
          <w:p w14:paraId="6D5D29C3" w14:textId="08B1D256"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Improved fleet management</w:t>
            </w:r>
          </w:p>
        </w:tc>
        <w:tc>
          <w:tcPr>
            <w:tcW w:w="1417" w:type="dxa"/>
            <w:noWrap/>
            <w:hideMark/>
          </w:tcPr>
          <w:p w14:paraId="2A181E58" w14:textId="4B509929" w:rsidR="00357974" w:rsidRPr="009F14C4" w:rsidRDefault="00357974" w:rsidP="005E308F">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vMerge/>
            <w:hideMark/>
          </w:tcPr>
          <w:p w14:paraId="7A50DD39" w14:textId="77777777" w:rsidR="00357974" w:rsidRPr="009F14C4" w:rsidRDefault="00357974" w:rsidP="005E308F">
            <w:pPr>
              <w:rPr>
                <w:rFonts w:asciiTheme="minorHAnsi" w:hAnsiTheme="minorHAnsi" w:cstheme="minorHAnsi"/>
                <w:sz w:val="20"/>
                <w:szCs w:val="20"/>
              </w:rPr>
            </w:pPr>
          </w:p>
        </w:tc>
      </w:tr>
      <w:tr w:rsidR="00357974" w:rsidRPr="009F14C4" w14:paraId="716CFFEC" w14:textId="77777777" w:rsidTr="00357974">
        <w:trPr>
          <w:trHeight w:val="255"/>
        </w:trPr>
        <w:tc>
          <w:tcPr>
            <w:tcW w:w="709" w:type="dxa"/>
            <w:vMerge/>
            <w:hideMark/>
          </w:tcPr>
          <w:p w14:paraId="42A714AB" w14:textId="77777777" w:rsidR="00357974" w:rsidRPr="009F14C4" w:rsidRDefault="00357974" w:rsidP="005E308F">
            <w:pPr>
              <w:rPr>
                <w:rFonts w:asciiTheme="minorHAnsi" w:hAnsiTheme="minorHAnsi" w:cstheme="minorHAnsi"/>
                <w:sz w:val="20"/>
                <w:szCs w:val="20"/>
              </w:rPr>
            </w:pPr>
          </w:p>
        </w:tc>
        <w:tc>
          <w:tcPr>
            <w:tcW w:w="551" w:type="dxa"/>
            <w:hideMark/>
          </w:tcPr>
          <w:p w14:paraId="1ED0B01A" w14:textId="77777777" w:rsidR="00357974" w:rsidRPr="009F14C4" w:rsidRDefault="00357974" w:rsidP="005E308F">
            <w:pPr>
              <w:rPr>
                <w:rFonts w:asciiTheme="minorHAnsi" w:hAnsiTheme="minorHAnsi" w:cstheme="minorHAnsi"/>
                <w:sz w:val="20"/>
                <w:szCs w:val="20"/>
              </w:rPr>
            </w:pPr>
            <w:r w:rsidRPr="009F14C4">
              <w:rPr>
                <w:rFonts w:asciiTheme="minorHAnsi" w:hAnsiTheme="minorHAnsi" w:cstheme="minorHAnsi"/>
                <w:sz w:val="20"/>
                <w:szCs w:val="20"/>
              </w:rPr>
              <w:t>F</w:t>
            </w:r>
          </w:p>
        </w:tc>
        <w:tc>
          <w:tcPr>
            <w:tcW w:w="5936" w:type="dxa"/>
            <w:hideMark/>
          </w:tcPr>
          <w:p w14:paraId="7B9FCB3F" w14:textId="7296FBAB"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Improved cargo handling</w:t>
            </w:r>
          </w:p>
        </w:tc>
        <w:tc>
          <w:tcPr>
            <w:tcW w:w="1417" w:type="dxa"/>
            <w:noWrap/>
            <w:hideMark/>
          </w:tcPr>
          <w:p w14:paraId="3C452BE5" w14:textId="0ED21005" w:rsidR="00357974" w:rsidRPr="009F14C4" w:rsidRDefault="00357974" w:rsidP="005E308F">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vMerge/>
            <w:hideMark/>
          </w:tcPr>
          <w:p w14:paraId="44B1BB58" w14:textId="77777777" w:rsidR="00357974" w:rsidRPr="009F14C4" w:rsidRDefault="00357974" w:rsidP="005E308F">
            <w:pPr>
              <w:rPr>
                <w:rFonts w:asciiTheme="minorHAnsi" w:hAnsiTheme="minorHAnsi" w:cstheme="minorHAnsi"/>
                <w:sz w:val="20"/>
                <w:szCs w:val="20"/>
              </w:rPr>
            </w:pPr>
          </w:p>
        </w:tc>
      </w:tr>
      <w:tr w:rsidR="00357974" w:rsidRPr="009F14C4" w14:paraId="044D0D90" w14:textId="77777777" w:rsidTr="00357974">
        <w:trPr>
          <w:trHeight w:val="255"/>
        </w:trPr>
        <w:tc>
          <w:tcPr>
            <w:tcW w:w="709" w:type="dxa"/>
            <w:vMerge/>
            <w:hideMark/>
          </w:tcPr>
          <w:p w14:paraId="7DA30295" w14:textId="77777777" w:rsidR="00357974" w:rsidRPr="009F14C4" w:rsidRDefault="00357974" w:rsidP="005E308F">
            <w:pPr>
              <w:rPr>
                <w:rFonts w:asciiTheme="minorHAnsi" w:hAnsiTheme="minorHAnsi" w:cstheme="minorHAnsi"/>
                <w:sz w:val="20"/>
                <w:szCs w:val="20"/>
              </w:rPr>
            </w:pPr>
          </w:p>
        </w:tc>
        <w:tc>
          <w:tcPr>
            <w:tcW w:w="551" w:type="dxa"/>
            <w:hideMark/>
          </w:tcPr>
          <w:p w14:paraId="71A70616" w14:textId="77777777" w:rsidR="00357974" w:rsidRPr="009F14C4" w:rsidRDefault="00357974" w:rsidP="005E308F">
            <w:pPr>
              <w:rPr>
                <w:rFonts w:asciiTheme="minorHAnsi" w:hAnsiTheme="minorHAnsi" w:cstheme="minorHAnsi"/>
                <w:sz w:val="20"/>
                <w:szCs w:val="20"/>
              </w:rPr>
            </w:pPr>
            <w:r w:rsidRPr="009F14C4">
              <w:rPr>
                <w:rFonts w:asciiTheme="minorHAnsi" w:hAnsiTheme="minorHAnsi" w:cstheme="minorHAnsi"/>
                <w:sz w:val="20"/>
                <w:szCs w:val="20"/>
              </w:rPr>
              <w:t>G</w:t>
            </w:r>
          </w:p>
        </w:tc>
        <w:tc>
          <w:tcPr>
            <w:tcW w:w="5936" w:type="dxa"/>
            <w:hideMark/>
          </w:tcPr>
          <w:p w14:paraId="5FBFEE95" w14:textId="56B42DD8"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Energy Management</w:t>
            </w:r>
          </w:p>
        </w:tc>
        <w:tc>
          <w:tcPr>
            <w:tcW w:w="1417" w:type="dxa"/>
            <w:noWrap/>
            <w:hideMark/>
          </w:tcPr>
          <w:p w14:paraId="6130BEB7" w14:textId="1A29BF1F" w:rsidR="00357974" w:rsidRPr="009F14C4" w:rsidRDefault="00357974" w:rsidP="005E308F">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vMerge/>
            <w:hideMark/>
          </w:tcPr>
          <w:p w14:paraId="26116499" w14:textId="77777777" w:rsidR="00357974" w:rsidRPr="009F14C4" w:rsidRDefault="00357974" w:rsidP="005E308F">
            <w:pPr>
              <w:rPr>
                <w:rFonts w:asciiTheme="minorHAnsi" w:hAnsiTheme="minorHAnsi" w:cstheme="minorHAnsi"/>
                <w:sz w:val="20"/>
                <w:szCs w:val="20"/>
              </w:rPr>
            </w:pPr>
          </w:p>
        </w:tc>
      </w:tr>
      <w:tr w:rsidR="00357974" w:rsidRPr="009F14C4" w14:paraId="1FF29E46" w14:textId="77777777" w:rsidTr="00357974">
        <w:trPr>
          <w:trHeight w:val="255"/>
        </w:trPr>
        <w:tc>
          <w:tcPr>
            <w:tcW w:w="709" w:type="dxa"/>
            <w:vMerge/>
            <w:hideMark/>
          </w:tcPr>
          <w:p w14:paraId="1B0E07D6" w14:textId="77777777" w:rsidR="00357974" w:rsidRPr="009F14C4" w:rsidRDefault="00357974" w:rsidP="005E308F">
            <w:pPr>
              <w:rPr>
                <w:rFonts w:asciiTheme="minorHAnsi" w:hAnsiTheme="minorHAnsi" w:cstheme="minorHAnsi"/>
                <w:sz w:val="20"/>
                <w:szCs w:val="20"/>
              </w:rPr>
            </w:pPr>
          </w:p>
        </w:tc>
        <w:tc>
          <w:tcPr>
            <w:tcW w:w="551" w:type="dxa"/>
            <w:hideMark/>
          </w:tcPr>
          <w:p w14:paraId="044F4AE7" w14:textId="77777777" w:rsidR="00357974" w:rsidRPr="009F14C4" w:rsidRDefault="00357974" w:rsidP="005E308F">
            <w:pPr>
              <w:rPr>
                <w:rFonts w:asciiTheme="minorHAnsi" w:hAnsiTheme="minorHAnsi" w:cstheme="minorHAnsi"/>
                <w:sz w:val="20"/>
                <w:szCs w:val="20"/>
              </w:rPr>
            </w:pPr>
            <w:r w:rsidRPr="009F14C4">
              <w:rPr>
                <w:rFonts w:asciiTheme="minorHAnsi" w:hAnsiTheme="minorHAnsi" w:cstheme="minorHAnsi"/>
                <w:sz w:val="20"/>
                <w:szCs w:val="20"/>
              </w:rPr>
              <w:t>H</w:t>
            </w:r>
          </w:p>
        </w:tc>
        <w:tc>
          <w:tcPr>
            <w:tcW w:w="5936" w:type="dxa"/>
            <w:hideMark/>
          </w:tcPr>
          <w:p w14:paraId="2294829C" w14:textId="2BEF20B9"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Fuel type</w:t>
            </w:r>
          </w:p>
        </w:tc>
        <w:tc>
          <w:tcPr>
            <w:tcW w:w="1417" w:type="dxa"/>
            <w:noWrap/>
            <w:hideMark/>
          </w:tcPr>
          <w:p w14:paraId="36634E73" w14:textId="65B120E5" w:rsidR="00357974" w:rsidRPr="009F14C4" w:rsidRDefault="00357974" w:rsidP="005E308F">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vMerge/>
            <w:hideMark/>
          </w:tcPr>
          <w:p w14:paraId="1AC558F6" w14:textId="77777777" w:rsidR="00357974" w:rsidRPr="009F14C4" w:rsidRDefault="00357974" w:rsidP="005E308F">
            <w:pPr>
              <w:rPr>
                <w:rFonts w:asciiTheme="minorHAnsi" w:hAnsiTheme="minorHAnsi" w:cstheme="minorHAnsi"/>
                <w:sz w:val="20"/>
                <w:szCs w:val="20"/>
              </w:rPr>
            </w:pPr>
          </w:p>
        </w:tc>
      </w:tr>
      <w:tr w:rsidR="00357974" w:rsidRPr="009F14C4" w14:paraId="37319F48" w14:textId="77777777" w:rsidTr="00357974">
        <w:trPr>
          <w:trHeight w:val="255"/>
        </w:trPr>
        <w:tc>
          <w:tcPr>
            <w:tcW w:w="709" w:type="dxa"/>
            <w:vMerge/>
            <w:hideMark/>
          </w:tcPr>
          <w:p w14:paraId="39AEB327" w14:textId="77777777" w:rsidR="00357974" w:rsidRPr="009F14C4" w:rsidRDefault="00357974" w:rsidP="005E308F">
            <w:pPr>
              <w:rPr>
                <w:rFonts w:asciiTheme="minorHAnsi" w:hAnsiTheme="minorHAnsi" w:cstheme="minorHAnsi"/>
                <w:sz w:val="20"/>
                <w:szCs w:val="20"/>
              </w:rPr>
            </w:pPr>
          </w:p>
        </w:tc>
        <w:tc>
          <w:tcPr>
            <w:tcW w:w="551" w:type="dxa"/>
            <w:hideMark/>
          </w:tcPr>
          <w:p w14:paraId="7E1BC332" w14:textId="77777777" w:rsidR="00357974" w:rsidRPr="009F14C4" w:rsidRDefault="00357974" w:rsidP="005E308F">
            <w:pPr>
              <w:rPr>
                <w:rFonts w:asciiTheme="minorHAnsi" w:hAnsiTheme="minorHAnsi" w:cstheme="minorHAnsi"/>
                <w:sz w:val="20"/>
                <w:szCs w:val="20"/>
              </w:rPr>
            </w:pPr>
            <w:r w:rsidRPr="009F14C4">
              <w:rPr>
                <w:rFonts w:asciiTheme="minorHAnsi" w:hAnsiTheme="minorHAnsi" w:cstheme="minorHAnsi"/>
                <w:sz w:val="20"/>
                <w:szCs w:val="20"/>
              </w:rPr>
              <w:t>I</w:t>
            </w:r>
          </w:p>
        </w:tc>
        <w:tc>
          <w:tcPr>
            <w:tcW w:w="5936" w:type="dxa"/>
            <w:hideMark/>
          </w:tcPr>
          <w:p w14:paraId="79158AB9" w14:textId="516BD0F1"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Other measures</w:t>
            </w:r>
          </w:p>
        </w:tc>
        <w:tc>
          <w:tcPr>
            <w:tcW w:w="1417" w:type="dxa"/>
            <w:noWrap/>
            <w:hideMark/>
          </w:tcPr>
          <w:p w14:paraId="4A77C3F5" w14:textId="78CEBD5E" w:rsidR="00357974" w:rsidRPr="009F14C4" w:rsidRDefault="00357974" w:rsidP="005E308F">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vMerge/>
            <w:hideMark/>
          </w:tcPr>
          <w:p w14:paraId="6FA56571" w14:textId="77777777" w:rsidR="00357974" w:rsidRPr="009F14C4" w:rsidRDefault="00357974" w:rsidP="005E308F">
            <w:pPr>
              <w:rPr>
                <w:rFonts w:asciiTheme="minorHAnsi" w:hAnsiTheme="minorHAnsi" w:cstheme="minorHAnsi"/>
                <w:sz w:val="20"/>
                <w:szCs w:val="20"/>
              </w:rPr>
            </w:pPr>
          </w:p>
        </w:tc>
      </w:tr>
      <w:tr w:rsidR="00C4169A" w:rsidRPr="009F14C4" w14:paraId="0297E605" w14:textId="77777777" w:rsidTr="00357974">
        <w:trPr>
          <w:trHeight w:val="255"/>
        </w:trPr>
        <w:tc>
          <w:tcPr>
            <w:tcW w:w="709" w:type="dxa"/>
            <w:noWrap/>
            <w:hideMark/>
          </w:tcPr>
          <w:p w14:paraId="05B8511F" w14:textId="1B4A80E9" w:rsidR="00C4169A" w:rsidRPr="009F14C4" w:rsidRDefault="00C4169A" w:rsidP="00C4169A">
            <w:pPr>
              <w:rPr>
                <w:rFonts w:asciiTheme="minorHAnsi" w:hAnsiTheme="minorHAnsi" w:cstheme="minorHAnsi"/>
                <w:b/>
                <w:bCs/>
                <w:sz w:val="20"/>
                <w:szCs w:val="20"/>
              </w:rPr>
            </w:pPr>
            <w:r w:rsidRPr="009F14C4">
              <w:rPr>
                <w:rFonts w:asciiTheme="minorHAnsi" w:hAnsiTheme="minorHAnsi" w:cstheme="minorHAnsi"/>
                <w:b/>
                <w:bCs/>
                <w:sz w:val="20"/>
                <w:szCs w:val="20"/>
              </w:rPr>
              <w:t>17.0</w:t>
            </w:r>
          </w:p>
        </w:tc>
        <w:tc>
          <w:tcPr>
            <w:tcW w:w="10064" w:type="dxa"/>
            <w:gridSpan w:val="4"/>
            <w:hideMark/>
          </w:tcPr>
          <w:p w14:paraId="0B0CBC13" w14:textId="77777777" w:rsidR="00C4169A" w:rsidRPr="009F14C4" w:rsidRDefault="00C4169A" w:rsidP="00C4169A">
            <w:pPr>
              <w:rPr>
                <w:rFonts w:asciiTheme="minorHAnsi" w:hAnsiTheme="minorHAnsi" w:cstheme="minorHAnsi"/>
                <w:b/>
                <w:bCs/>
                <w:sz w:val="20"/>
                <w:szCs w:val="20"/>
              </w:rPr>
            </w:pPr>
            <w:r w:rsidRPr="009F14C4">
              <w:rPr>
                <w:rFonts w:asciiTheme="minorHAnsi" w:hAnsiTheme="minorHAnsi" w:cstheme="minorHAnsi"/>
                <w:b/>
                <w:bCs/>
                <w:sz w:val="20"/>
                <w:szCs w:val="20"/>
              </w:rPr>
              <w:t>Compatibility of measures</w:t>
            </w:r>
          </w:p>
        </w:tc>
      </w:tr>
      <w:tr w:rsidR="005E308F" w:rsidRPr="009F14C4" w14:paraId="781FC413" w14:textId="77777777" w:rsidTr="00357974">
        <w:trPr>
          <w:trHeight w:val="300"/>
        </w:trPr>
        <w:tc>
          <w:tcPr>
            <w:tcW w:w="709" w:type="dxa"/>
            <w:vMerge w:val="restart"/>
            <w:noWrap/>
            <w:hideMark/>
          </w:tcPr>
          <w:p w14:paraId="185FFB60" w14:textId="76FF36EB" w:rsidR="005E308F" w:rsidRPr="009F14C4" w:rsidRDefault="005E308F" w:rsidP="00C4169A">
            <w:pPr>
              <w:rPr>
                <w:rFonts w:asciiTheme="minorHAnsi" w:hAnsiTheme="minorHAnsi" w:cstheme="minorHAnsi"/>
                <w:sz w:val="20"/>
                <w:szCs w:val="20"/>
              </w:rPr>
            </w:pPr>
            <w:r w:rsidRPr="009F14C4">
              <w:rPr>
                <w:rFonts w:asciiTheme="minorHAnsi" w:hAnsiTheme="minorHAnsi" w:cstheme="minorHAnsi"/>
                <w:sz w:val="20"/>
                <w:szCs w:val="20"/>
              </w:rPr>
              <w:t>17.1</w:t>
            </w:r>
          </w:p>
        </w:tc>
        <w:tc>
          <w:tcPr>
            <w:tcW w:w="7904" w:type="dxa"/>
            <w:gridSpan w:val="3"/>
            <w:hideMark/>
          </w:tcPr>
          <w:p w14:paraId="64C69257" w14:textId="7A9F93C8" w:rsidR="005E308F" w:rsidRPr="009F14C4" w:rsidRDefault="005E308F" w:rsidP="005E308F">
            <w:pPr>
              <w:rPr>
                <w:rFonts w:asciiTheme="minorHAnsi" w:hAnsiTheme="minorHAnsi" w:cstheme="minorHAnsi"/>
                <w:sz w:val="20"/>
                <w:szCs w:val="20"/>
              </w:rPr>
            </w:pPr>
            <w:r w:rsidRPr="009F14C4">
              <w:rPr>
                <w:rFonts w:asciiTheme="minorHAnsi" w:hAnsiTheme="minorHAnsi" w:cstheme="minorHAnsi"/>
                <w:sz w:val="20"/>
                <w:szCs w:val="20"/>
              </w:rPr>
              <w:t>The following compatibility measure may be considered in the SEEMP:</w:t>
            </w:r>
          </w:p>
        </w:tc>
        <w:tc>
          <w:tcPr>
            <w:tcW w:w="2160" w:type="dxa"/>
            <w:vMerge w:val="restart"/>
            <w:noWrap/>
            <w:hideMark/>
          </w:tcPr>
          <w:p w14:paraId="30E91036" w14:textId="4147086F" w:rsidR="005E308F" w:rsidRPr="009F14C4" w:rsidRDefault="005E308F" w:rsidP="007A7FA1">
            <w:pPr>
              <w:jc w:val="center"/>
              <w:rPr>
                <w:rFonts w:asciiTheme="minorHAnsi" w:hAnsiTheme="minorHAnsi" w:cstheme="minorHAnsi"/>
                <w:b/>
                <w:bCs/>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r>
      <w:tr w:rsidR="00357974" w:rsidRPr="009F14C4" w14:paraId="0AE9E5BE" w14:textId="77777777" w:rsidTr="00357974">
        <w:trPr>
          <w:trHeight w:val="255"/>
        </w:trPr>
        <w:tc>
          <w:tcPr>
            <w:tcW w:w="709" w:type="dxa"/>
            <w:vMerge/>
            <w:hideMark/>
          </w:tcPr>
          <w:p w14:paraId="75B212A5" w14:textId="77777777" w:rsidR="00357974" w:rsidRPr="009F14C4" w:rsidRDefault="00357974" w:rsidP="005E308F">
            <w:pPr>
              <w:rPr>
                <w:rFonts w:asciiTheme="minorHAnsi" w:hAnsiTheme="minorHAnsi" w:cstheme="minorHAnsi"/>
                <w:sz w:val="20"/>
                <w:szCs w:val="20"/>
              </w:rPr>
            </w:pPr>
          </w:p>
        </w:tc>
        <w:tc>
          <w:tcPr>
            <w:tcW w:w="551" w:type="dxa"/>
            <w:hideMark/>
          </w:tcPr>
          <w:p w14:paraId="4B824CFC" w14:textId="77777777" w:rsidR="00357974" w:rsidRPr="009F14C4" w:rsidRDefault="00357974" w:rsidP="005E308F">
            <w:pPr>
              <w:rPr>
                <w:rFonts w:asciiTheme="minorHAnsi" w:hAnsiTheme="minorHAnsi" w:cstheme="minorHAnsi"/>
                <w:sz w:val="20"/>
                <w:szCs w:val="20"/>
              </w:rPr>
            </w:pPr>
            <w:r w:rsidRPr="009F14C4">
              <w:rPr>
                <w:rFonts w:asciiTheme="minorHAnsi" w:hAnsiTheme="minorHAnsi" w:cstheme="minorHAnsi"/>
                <w:sz w:val="20"/>
                <w:szCs w:val="20"/>
              </w:rPr>
              <w:t>A</w:t>
            </w:r>
          </w:p>
        </w:tc>
        <w:tc>
          <w:tcPr>
            <w:tcW w:w="5936" w:type="dxa"/>
            <w:hideMark/>
          </w:tcPr>
          <w:p w14:paraId="307E0DE5" w14:textId="2A27548B"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Age and operational service life of a ship</w:t>
            </w:r>
          </w:p>
        </w:tc>
        <w:tc>
          <w:tcPr>
            <w:tcW w:w="1417" w:type="dxa"/>
            <w:noWrap/>
            <w:hideMark/>
          </w:tcPr>
          <w:p w14:paraId="6EE7DA23" w14:textId="2678C599" w:rsidR="00357974" w:rsidRPr="009F14C4" w:rsidRDefault="00357974" w:rsidP="005E308F">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vMerge/>
            <w:hideMark/>
          </w:tcPr>
          <w:p w14:paraId="4FA869A6" w14:textId="77777777" w:rsidR="00357974" w:rsidRPr="009F14C4" w:rsidRDefault="00357974" w:rsidP="005E308F">
            <w:pPr>
              <w:rPr>
                <w:rFonts w:asciiTheme="minorHAnsi" w:hAnsiTheme="minorHAnsi" w:cstheme="minorHAnsi"/>
                <w:b/>
                <w:bCs/>
                <w:sz w:val="20"/>
                <w:szCs w:val="20"/>
              </w:rPr>
            </w:pPr>
          </w:p>
        </w:tc>
      </w:tr>
      <w:tr w:rsidR="00357974" w:rsidRPr="009F14C4" w14:paraId="37DF57AD" w14:textId="77777777" w:rsidTr="00357974">
        <w:trPr>
          <w:trHeight w:val="255"/>
        </w:trPr>
        <w:tc>
          <w:tcPr>
            <w:tcW w:w="709" w:type="dxa"/>
            <w:vMerge/>
            <w:hideMark/>
          </w:tcPr>
          <w:p w14:paraId="4A1F54BB" w14:textId="77777777" w:rsidR="00357974" w:rsidRPr="009F14C4" w:rsidRDefault="00357974" w:rsidP="005E308F">
            <w:pPr>
              <w:rPr>
                <w:rFonts w:asciiTheme="minorHAnsi" w:hAnsiTheme="minorHAnsi" w:cstheme="minorHAnsi"/>
                <w:sz w:val="20"/>
                <w:szCs w:val="20"/>
              </w:rPr>
            </w:pPr>
          </w:p>
        </w:tc>
        <w:tc>
          <w:tcPr>
            <w:tcW w:w="551" w:type="dxa"/>
            <w:hideMark/>
          </w:tcPr>
          <w:p w14:paraId="2F02784E" w14:textId="77777777" w:rsidR="00357974" w:rsidRPr="009F14C4" w:rsidRDefault="00357974" w:rsidP="005E308F">
            <w:pPr>
              <w:rPr>
                <w:rFonts w:asciiTheme="minorHAnsi" w:hAnsiTheme="minorHAnsi" w:cstheme="minorHAnsi"/>
                <w:sz w:val="20"/>
                <w:szCs w:val="20"/>
              </w:rPr>
            </w:pPr>
            <w:r w:rsidRPr="009F14C4">
              <w:rPr>
                <w:rFonts w:asciiTheme="minorHAnsi" w:hAnsiTheme="minorHAnsi" w:cstheme="minorHAnsi"/>
                <w:sz w:val="20"/>
                <w:szCs w:val="20"/>
              </w:rPr>
              <w:t>B</w:t>
            </w:r>
          </w:p>
        </w:tc>
        <w:tc>
          <w:tcPr>
            <w:tcW w:w="5936" w:type="dxa"/>
            <w:hideMark/>
          </w:tcPr>
          <w:p w14:paraId="58756760" w14:textId="2D6A8849" w:rsidR="00357974" w:rsidRPr="009F14C4" w:rsidRDefault="00357974" w:rsidP="00357974">
            <w:pPr>
              <w:rPr>
                <w:rFonts w:asciiTheme="minorHAnsi" w:hAnsiTheme="minorHAnsi" w:cstheme="minorHAnsi"/>
                <w:sz w:val="20"/>
                <w:szCs w:val="20"/>
              </w:rPr>
            </w:pPr>
            <w:r w:rsidRPr="009F14C4">
              <w:rPr>
                <w:rFonts w:asciiTheme="minorHAnsi" w:hAnsiTheme="minorHAnsi" w:cstheme="minorHAnsi"/>
                <w:sz w:val="20"/>
                <w:szCs w:val="20"/>
              </w:rPr>
              <w:t>Trade and sailing area</w:t>
            </w:r>
          </w:p>
        </w:tc>
        <w:tc>
          <w:tcPr>
            <w:tcW w:w="1417" w:type="dxa"/>
            <w:noWrap/>
            <w:hideMark/>
          </w:tcPr>
          <w:p w14:paraId="2B0BB607" w14:textId="1A413A17" w:rsidR="00357974" w:rsidRPr="009F14C4" w:rsidRDefault="00357974" w:rsidP="005E308F">
            <w:pPr>
              <w:jc w:val="center"/>
              <w:rPr>
                <w:rFonts w:asciiTheme="minorHAnsi" w:hAnsiTheme="minorHAnsi" w:cstheme="minorHAnsi"/>
                <w:sz w:val="20"/>
                <w:szCs w:val="20"/>
              </w:rPr>
            </w:pPr>
            <w:r w:rsidRPr="009F14C4">
              <w:rPr>
                <w:rFonts w:asciiTheme="minorHAnsi" w:hAnsiTheme="minorHAnsi" w:cstheme="minorHAnsi"/>
                <w:sz w:val="20"/>
                <w:szCs w:val="20"/>
                <w:lang w:val="en-US"/>
              </w:rPr>
              <w:fldChar w:fldCharType="begin">
                <w:ffData>
                  <w:name w:val="Texto2"/>
                  <w:enabled/>
                  <w:calcOnExit w:val="0"/>
                  <w:textInput/>
                </w:ffData>
              </w:fldChar>
            </w:r>
            <w:r w:rsidRPr="009F14C4">
              <w:rPr>
                <w:rFonts w:asciiTheme="minorHAnsi" w:hAnsiTheme="minorHAnsi" w:cstheme="minorHAnsi"/>
                <w:sz w:val="20"/>
                <w:szCs w:val="20"/>
                <w:lang w:val="en-US"/>
              </w:rPr>
              <w:instrText xml:space="preserve"> FORMTEXT </w:instrText>
            </w:r>
            <w:r w:rsidRPr="009F14C4">
              <w:rPr>
                <w:rFonts w:asciiTheme="minorHAnsi" w:hAnsiTheme="minorHAnsi" w:cstheme="minorHAnsi"/>
                <w:sz w:val="20"/>
                <w:szCs w:val="20"/>
                <w:lang w:val="en-US"/>
              </w:rPr>
            </w:r>
            <w:r w:rsidRPr="009F14C4">
              <w:rPr>
                <w:rFonts w:asciiTheme="minorHAnsi" w:hAnsiTheme="minorHAnsi" w:cstheme="minorHAnsi"/>
                <w:sz w:val="20"/>
                <w:szCs w:val="20"/>
                <w:lang w:val="en-US"/>
              </w:rPr>
              <w:fldChar w:fldCharType="separate"/>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noProof/>
                <w:sz w:val="20"/>
                <w:szCs w:val="20"/>
                <w:lang w:val="en-US"/>
              </w:rPr>
              <w:t> </w:t>
            </w:r>
            <w:r w:rsidRPr="009F14C4">
              <w:rPr>
                <w:rFonts w:asciiTheme="minorHAnsi" w:hAnsiTheme="minorHAnsi" w:cstheme="minorHAnsi"/>
                <w:sz w:val="20"/>
                <w:szCs w:val="20"/>
                <w:lang w:val="en-US"/>
              </w:rPr>
              <w:fldChar w:fldCharType="end"/>
            </w:r>
          </w:p>
        </w:tc>
        <w:tc>
          <w:tcPr>
            <w:tcW w:w="2160" w:type="dxa"/>
            <w:vMerge/>
            <w:hideMark/>
          </w:tcPr>
          <w:p w14:paraId="7B52F073" w14:textId="77777777" w:rsidR="00357974" w:rsidRPr="009F14C4" w:rsidRDefault="00357974" w:rsidP="005E308F">
            <w:pPr>
              <w:rPr>
                <w:rFonts w:asciiTheme="minorHAnsi" w:hAnsiTheme="minorHAnsi" w:cstheme="minorHAnsi"/>
                <w:b/>
                <w:bCs/>
                <w:sz w:val="20"/>
                <w:szCs w:val="20"/>
              </w:rPr>
            </w:pPr>
          </w:p>
        </w:tc>
      </w:tr>
    </w:tbl>
    <w:p w14:paraId="0BBBB227" w14:textId="594C3296" w:rsidR="00D5616F" w:rsidRPr="009F14C4" w:rsidRDefault="00D5616F" w:rsidP="007A64CF">
      <w:pPr>
        <w:rPr>
          <w:rFonts w:asciiTheme="minorHAnsi" w:hAnsiTheme="minorHAnsi" w:cstheme="minorHAnsi"/>
          <w:sz w:val="18"/>
          <w:szCs w:val="18"/>
          <w:lang w:val="en-US"/>
        </w:rPr>
      </w:pPr>
    </w:p>
    <w:tbl>
      <w:tblPr>
        <w:tblW w:w="107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36"/>
      </w:tblGrid>
      <w:tr w:rsidR="007A64CF" w:rsidRPr="009F14C4" w14:paraId="491BC34D" w14:textId="77777777" w:rsidTr="00C4169A">
        <w:trPr>
          <w:jc w:val="center"/>
        </w:trPr>
        <w:tc>
          <w:tcPr>
            <w:tcW w:w="10736" w:type="dxa"/>
            <w:shd w:val="clear" w:color="auto" w:fill="auto"/>
          </w:tcPr>
          <w:p w14:paraId="3AAE3B0A" w14:textId="77777777" w:rsidR="007A64CF" w:rsidRPr="009F14C4" w:rsidRDefault="007A64CF" w:rsidP="00327861">
            <w:pPr>
              <w:rPr>
                <w:rFonts w:asciiTheme="minorHAnsi" w:hAnsiTheme="minorHAnsi" w:cstheme="minorHAnsi"/>
                <w:b/>
                <w:sz w:val="22"/>
                <w:szCs w:val="22"/>
                <w:lang w:val="en-US"/>
              </w:rPr>
            </w:pPr>
            <w:r w:rsidRPr="009F14C4">
              <w:rPr>
                <w:rFonts w:asciiTheme="minorHAnsi" w:hAnsiTheme="minorHAnsi" w:cstheme="minorHAnsi"/>
                <w:b/>
                <w:sz w:val="22"/>
                <w:szCs w:val="22"/>
                <w:lang w:val="en-US"/>
              </w:rPr>
              <w:t xml:space="preserve">REMARKS  </w:t>
            </w:r>
          </w:p>
        </w:tc>
      </w:tr>
      <w:tr w:rsidR="007A64CF" w:rsidRPr="009F14C4" w14:paraId="75F2BE6B" w14:textId="77777777" w:rsidTr="00C4169A">
        <w:trPr>
          <w:jc w:val="center"/>
        </w:trPr>
        <w:tc>
          <w:tcPr>
            <w:tcW w:w="10736" w:type="dxa"/>
            <w:shd w:val="clear" w:color="auto" w:fill="auto"/>
          </w:tcPr>
          <w:p w14:paraId="4920448D" w14:textId="77777777" w:rsidR="007A64CF" w:rsidRPr="009F14C4" w:rsidRDefault="007A64CF" w:rsidP="00327861">
            <w:pPr>
              <w:rPr>
                <w:rFonts w:asciiTheme="minorHAnsi" w:hAnsiTheme="minorHAnsi" w:cstheme="minorHAnsi"/>
                <w:sz w:val="22"/>
                <w:szCs w:val="22"/>
                <w:lang w:val="en-US"/>
              </w:rPr>
            </w:pPr>
            <w:r w:rsidRPr="009F14C4">
              <w:rPr>
                <w:rFonts w:asciiTheme="minorHAnsi" w:hAnsiTheme="minorHAnsi" w:cstheme="minorHAnsi"/>
                <w:sz w:val="22"/>
                <w:szCs w:val="22"/>
                <w:lang w:val="en-US"/>
              </w:rPr>
              <w:fldChar w:fldCharType="begin">
                <w:ffData>
                  <w:name w:val="Texto1"/>
                  <w:enabled/>
                  <w:calcOnExit w:val="0"/>
                  <w:textInput/>
                </w:ffData>
              </w:fldChar>
            </w:r>
            <w:r w:rsidRPr="009F14C4">
              <w:rPr>
                <w:rFonts w:asciiTheme="minorHAnsi" w:hAnsiTheme="minorHAnsi" w:cstheme="minorHAnsi"/>
                <w:sz w:val="22"/>
                <w:szCs w:val="22"/>
                <w:lang w:val="en-US"/>
              </w:rPr>
              <w:instrText xml:space="preserve"> FORMTEXT </w:instrText>
            </w:r>
            <w:r w:rsidRPr="009F14C4">
              <w:rPr>
                <w:rFonts w:asciiTheme="minorHAnsi" w:hAnsiTheme="minorHAnsi" w:cstheme="minorHAnsi"/>
                <w:sz w:val="22"/>
                <w:szCs w:val="22"/>
                <w:lang w:val="en-US"/>
              </w:rPr>
            </w:r>
            <w:r w:rsidRPr="009F14C4">
              <w:rPr>
                <w:rFonts w:asciiTheme="minorHAnsi" w:hAnsiTheme="minorHAnsi" w:cstheme="minorHAnsi"/>
                <w:sz w:val="22"/>
                <w:szCs w:val="22"/>
                <w:lang w:val="en-US"/>
              </w:rPr>
              <w:fldChar w:fldCharType="separate"/>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fldChar w:fldCharType="end"/>
            </w:r>
          </w:p>
        </w:tc>
      </w:tr>
      <w:tr w:rsidR="007A64CF" w:rsidRPr="009F14C4" w14:paraId="57F19C19" w14:textId="77777777" w:rsidTr="00C4169A">
        <w:trPr>
          <w:jc w:val="center"/>
        </w:trPr>
        <w:tc>
          <w:tcPr>
            <w:tcW w:w="10736" w:type="dxa"/>
            <w:shd w:val="clear" w:color="auto" w:fill="auto"/>
          </w:tcPr>
          <w:p w14:paraId="7C800FF8" w14:textId="77777777" w:rsidR="007A64CF" w:rsidRPr="009F14C4" w:rsidRDefault="007A64CF" w:rsidP="00327861">
            <w:pPr>
              <w:rPr>
                <w:rFonts w:asciiTheme="minorHAnsi" w:hAnsiTheme="minorHAnsi" w:cstheme="minorHAnsi"/>
                <w:sz w:val="22"/>
                <w:szCs w:val="22"/>
                <w:lang w:val="en-US"/>
              </w:rPr>
            </w:pPr>
            <w:r w:rsidRPr="009F14C4">
              <w:rPr>
                <w:rFonts w:asciiTheme="minorHAnsi" w:hAnsiTheme="minorHAnsi" w:cstheme="minorHAnsi"/>
                <w:sz w:val="22"/>
                <w:szCs w:val="22"/>
                <w:lang w:val="en-US"/>
              </w:rPr>
              <w:fldChar w:fldCharType="begin">
                <w:ffData>
                  <w:name w:val="Texto1"/>
                  <w:enabled/>
                  <w:calcOnExit w:val="0"/>
                  <w:textInput/>
                </w:ffData>
              </w:fldChar>
            </w:r>
            <w:r w:rsidRPr="009F14C4">
              <w:rPr>
                <w:rFonts w:asciiTheme="minorHAnsi" w:hAnsiTheme="minorHAnsi" w:cstheme="minorHAnsi"/>
                <w:sz w:val="22"/>
                <w:szCs w:val="22"/>
                <w:lang w:val="en-US"/>
              </w:rPr>
              <w:instrText xml:space="preserve"> FORMTEXT </w:instrText>
            </w:r>
            <w:r w:rsidRPr="009F14C4">
              <w:rPr>
                <w:rFonts w:asciiTheme="minorHAnsi" w:hAnsiTheme="minorHAnsi" w:cstheme="minorHAnsi"/>
                <w:sz w:val="22"/>
                <w:szCs w:val="22"/>
                <w:lang w:val="en-US"/>
              </w:rPr>
            </w:r>
            <w:r w:rsidRPr="009F14C4">
              <w:rPr>
                <w:rFonts w:asciiTheme="minorHAnsi" w:hAnsiTheme="minorHAnsi" w:cstheme="minorHAnsi"/>
                <w:sz w:val="22"/>
                <w:szCs w:val="22"/>
                <w:lang w:val="en-US"/>
              </w:rPr>
              <w:fldChar w:fldCharType="separate"/>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fldChar w:fldCharType="end"/>
            </w:r>
          </w:p>
        </w:tc>
      </w:tr>
      <w:tr w:rsidR="007A64CF" w:rsidRPr="009F14C4" w14:paraId="36FA6B2B" w14:textId="77777777" w:rsidTr="00C4169A">
        <w:trPr>
          <w:jc w:val="center"/>
        </w:trPr>
        <w:tc>
          <w:tcPr>
            <w:tcW w:w="10736" w:type="dxa"/>
            <w:shd w:val="clear" w:color="auto" w:fill="auto"/>
          </w:tcPr>
          <w:p w14:paraId="6AFE406C" w14:textId="77777777" w:rsidR="007A64CF" w:rsidRPr="009F14C4" w:rsidRDefault="007A64CF" w:rsidP="00327861">
            <w:pPr>
              <w:rPr>
                <w:rFonts w:asciiTheme="minorHAnsi" w:hAnsiTheme="minorHAnsi" w:cstheme="minorHAnsi"/>
                <w:sz w:val="22"/>
                <w:szCs w:val="22"/>
                <w:lang w:val="en-US"/>
              </w:rPr>
            </w:pPr>
            <w:r w:rsidRPr="009F14C4">
              <w:rPr>
                <w:rFonts w:asciiTheme="minorHAnsi" w:hAnsiTheme="minorHAnsi" w:cstheme="minorHAnsi"/>
                <w:sz w:val="22"/>
                <w:szCs w:val="22"/>
                <w:lang w:val="en-US"/>
              </w:rPr>
              <w:fldChar w:fldCharType="begin">
                <w:ffData>
                  <w:name w:val="Texto1"/>
                  <w:enabled/>
                  <w:calcOnExit w:val="0"/>
                  <w:textInput/>
                </w:ffData>
              </w:fldChar>
            </w:r>
            <w:r w:rsidRPr="009F14C4">
              <w:rPr>
                <w:rFonts w:asciiTheme="minorHAnsi" w:hAnsiTheme="minorHAnsi" w:cstheme="minorHAnsi"/>
                <w:sz w:val="22"/>
                <w:szCs w:val="22"/>
                <w:lang w:val="en-US"/>
              </w:rPr>
              <w:instrText xml:space="preserve"> FORMTEXT </w:instrText>
            </w:r>
            <w:r w:rsidRPr="009F14C4">
              <w:rPr>
                <w:rFonts w:asciiTheme="minorHAnsi" w:hAnsiTheme="minorHAnsi" w:cstheme="minorHAnsi"/>
                <w:sz w:val="22"/>
                <w:szCs w:val="22"/>
                <w:lang w:val="en-US"/>
              </w:rPr>
            </w:r>
            <w:r w:rsidRPr="009F14C4">
              <w:rPr>
                <w:rFonts w:asciiTheme="minorHAnsi" w:hAnsiTheme="minorHAnsi" w:cstheme="minorHAnsi"/>
                <w:sz w:val="22"/>
                <w:szCs w:val="22"/>
                <w:lang w:val="en-US"/>
              </w:rPr>
              <w:fldChar w:fldCharType="separate"/>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fldChar w:fldCharType="end"/>
            </w:r>
          </w:p>
        </w:tc>
      </w:tr>
      <w:tr w:rsidR="007A64CF" w:rsidRPr="009F14C4" w14:paraId="2BA3E7C9" w14:textId="77777777" w:rsidTr="00C4169A">
        <w:trPr>
          <w:jc w:val="center"/>
        </w:trPr>
        <w:tc>
          <w:tcPr>
            <w:tcW w:w="10736" w:type="dxa"/>
            <w:shd w:val="clear" w:color="auto" w:fill="auto"/>
          </w:tcPr>
          <w:p w14:paraId="3FEE14E2" w14:textId="77777777" w:rsidR="007A64CF" w:rsidRPr="009F14C4" w:rsidRDefault="007A64CF" w:rsidP="00327861">
            <w:pPr>
              <w:rPr>
                <w:rFonts w:asciiTheme="minorHAnsi" w:hAnsiTheme="minorHAnsi" w:cstheme="minorHAnsi"/>
                <w:sz w:val="22"/>
                <w:szCs w:val="22"/>
                <w:lang w:val="en-US"/>
              </w:rPr>
            </w:pPr>
            <w:r w:rsidRPr="009F14C4">
              <w:rPr>
                <w:rFonts w:asciiTheme="minorHAnsi" w:hAnsiTheme="minorHAnsi" w:cstheme="minorHAnsi"/>
                <w:sz w:val="22"/>
                <w:szCs w:val="22"/>
                <w:lang w:val="en-US"/>
              </w:rPr>
              <w:fldChar w:fldCharType="begin">
                <w:ffData>
                  <w:name w:val="Texto1"/>
                  <w:enabled/>
                  <w:calcOnExit w:val="0"/>
                  <w:textInput/>
                </w:ffData>
              </w:fldChar>
            </w:r>
            <w:r w:rsidRPr="009F14C4">
              <w:rPr>
                <w:rFonts w:asciiTheme="minorHAnsi" w:hAnsiTheme="minorHAnsi" w:cstheme="minorHAnsi"/>
                <w:sz w:val="22"/>
                <w:szCs w:val="22"/>
                <w:lang w:val="en-US"/>
              </w:rPr>
              <w:instrText xml:space="preserve"> FORMTEXT </w:instrText>
            </w:r>
            <w:r w:rsidRPr="009F14C4">
              <w:rPr>
                <w:rFonts w:asciiTheme="minorHAnsi" w:hAnsiTheme="minorHAnsi" w:cstheme="minorHAnsi"/>
                <w:sz w:val="22"/>
                <w:szCs w:val="22"/>
                <w:lang w:val="en-US"/>
              </w:rPr>
            </w:r>
            <w:r w:rsidRPr="009F14C4">
              <w:rPr>
                <w:rFonts w:asciiTheme="minorHAnsi" w:hAnsiTheme="minorHAnsi" w:cstheme="minorHAnsi"/>
                <w:sz w:val="22"/>
                <w:szCs w:val="22"/>
                <w:lang w:val="en-US"/>
              </w:rPr>
              <w:fldChar w:fldCharType="separate"/>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fldChar w:fldCharType="end"/>
            </w:r>
          </w:p>
        </w:tc>
      </w:tr>
      <w:tr w:rsidR="007A64CF" w:rsidRPr="009F14C4" w14:paraId="78680581" w14:textId="77777777" w:rsidTr="00C4169A">
        <w:trPr>
          <w:jc w:val="center"/>
        </w:trPr>
        <w:tc>
          <w:tcPr>
            <w:tcW w:w="10736" w:type="dxa"/>
            <w:tcBorders>
              <w:bottom w:val="single" w:sz="4" w:space="0" w:color="auto"/>
            </w:tcBorders>
            <w:shd w:val="clear" w:color="auto" w:fill="auto"/>
          </w:tcPr>
          <w:p w14:paraId="49FFE103" w14:textId="77777777" w:rsidR="007A64CF" w:rsidRPr="009F14C4" w:rsidRDefault="007A64CF" w:rsidP="00327861">
            <w:pPr>
              <w:rPr>
                <w:rFonts w:asciiTheme="minorHAnsi" w:hAnsiTheme="minorHAnsi" w:cstheme="minorHAnsi"/>
                <w:sz w:val="22"/>
                <w:szCs w:val="22"/>
                <w:lang w:val="en-US"/>
              </w:rPr>
            </w:pPr>
            <w:r w:rsidRPr="009F14C4">
              <w:rPr>
                <w:rFonts w:asciiTheme="minorHAnsi" w:hAnsiTheme="minorHAnsi" w:cstheme="minorHAnsi"/>
                <w:sz w:val="22"/>
                <w:szCs w:val="22"/>
                <w:lang w:val="en-US"/>
              </w:rPr>
              <w:fldChar w:fldCharType="begin">
                <w:ffData>
                  <w:name w:val="Texto1"/>
                  <w:enabled/>
                  <w:calcOnExit w:val="0"/>
                  <w:textInput/>
                </w:ffData>
              </w:fldChar>
            </w:r>
            <w:r w:rsidRPr="009F14C4">
              <w:rPr>
                <w:rFonts w:asciiTheme="minorHAnsi" w:hAnsiTheme="minorHAnsi" w:cstheme="minorHAnsi"/>
                <w:sz w:val="22"/>
                <w:szCs w:val="22"/>
                <w:lang w:val="en-US"/>
              </w:rPr>
              <w:instrText xml:space="preserve"> FORMTEXT </w:instrText>
            </w:r>
            <w:r w:rsidRPr="009F14C4">
              <w:rPr>
                <w:rFonts w:asciiTheme="minorHAnsi" w:hAnsiTheme="minorHAnsi" w:cstheme="minorHAnsi"/>
                <w:sz w:val="22"/>
                <w:szCs w:val="22"/>
                <w:lang w:val="en-US"/>
              </w:rPr>
            </w:r>
            <w:r w:rsidRPr="009F14C4">
              <w:rPr>
                <w:rFonts w:asciiTheme="minorHAnsi" w:hAnsiTheme="minorHAnsi" w:cstheme="minorHAnsi"/>
                <w:sz w:val="22"/>
                <w:szCs w:val="22"/>
                <w:lang w:val="en-US"/>
              </w:rPr>
              <w:fldChar w:fldCharType="separate"/>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fldChar w:fldCharType="end"/>
            </w:r>
          </w:p>
        </w:tc>
      </w:tr>
      <w:tr w:rsidR="007A64CF" w:rsidRPr="009F14C4" w14:paraId="5330A744" w14:textId="77777777" w:rsidTr="00C4169A">
        <w:trPr>
          <w:jc w:val="center"/>
        </w:trPr>
        <w:tc>
          <w:tcPr>
            <w:tcW w:w="10736" w:type="dxa"/>
            <w:tcBorders>
              <w:bottom w:val="single" w:sz="4" w:space="0" w:color="auto"/>
            </w:tcBorders>
            <w:shd w:val="clear" w:color="auto" w:fill="auto"/>
          </w:tcPr>
          <w:p w14:paraId="49A828C3" w14:textId="77777777" w:rsidR="007A64CF" w:rsidRPr="009F14C4" w:rsidRDefault="007A64CF" w:rsidP="00327861">
            <w:pPr>
              <w:rPr>
                <w:rFonts w:asciiTheme="minorHAnsi" w:hAnsiTheme="minorHAnsi" w:cstheme="minorHAnsi"/>
                <w:sz w:val="22"/>
                <w:szCs w:val="22"/>
                <w:lang w:val="en-US"/>
              </w:rPr>
            </w:pPr>
            <w:r w:rsidRPr="009F14C4">
              <w:rPr>
                <w:rFonts w:asciiTheme="minorHAnsi" w:hAnsiTheme="minorHAnsi" w:cstheme="minorHAnsi"/>
                <w:sz w:val="22"/>
                <w:szCs w:val="22"/>
                <w:lang w:val="en-US"/>
              </w:rPr>
              <w:fldChar w:fldCharType="begin">
                <w:ffData>
                  <w:name w:val="Texto1"/>
                  <w:enabled/>
                  <w:calcOnExit w:val="0"/>
                  <w:textInput/>
                </w:ffData>
              </w:fldChar>
            </w:r>
            <w:r w:rsidRPr="009F14C4">
              <w:rPr>
                <w:rFonts w:asciiTheme="minorHAnsi" w:hAnsiTheme="minorHAnsi" w:cstheme="minorHAnsi"/>
                <w:sz w:val="22"/>
                <w:szCs w:val="22"/>
                <w:lang w:val="en-US"/>
              </w:rPr>
              <w:instrText xml:space="preserve"> FORMTEXT </w:instrText>
            </w:r>
            <w:r w:rsidRPr="009F14C4">
              <w:rPr>
                <w:rFonts w:asciiTheme="minorHAnsi" w:hAnsiTheme="minorHAnsi" w:cstheme="minorHAnsi"/>
                <w:sz w:val="22"/>
                <w:szCs w:val="22"/>
                <w:lang w:val="en-US"/>
              </w:rPr>
            </w:r>
            <w:r w:rsidRPr="009F14C4">
              <w:rPr>
                <w:rFonts w:asciiTheme="minorHAnsi" w:hAnsiTheme="minorHAnsi" w:cstheme="minorHAnsi"/>
                <w:sz w:val="22"/>
                <w:szCs w:val="22"/>
                <w:lang w:val="en-US"/>
              </w:rPr>
              <w:fldChar w:fldCharType="separate"/>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fldChar w:fldCharType="end"/>
            </w:r>
          </w:p>
        </w:tc>
      </w:tr>
      <w:tr w:rsidR="007A64CF" w:rsidRPr="009F14C4" w14:paraId="3537F320" w14:textId="77777777" w:rsidTr="00C4169A">
        <w:trPr>
          <w:jc w:val="center"/>
        </w:trPr>
        <w:tc>
          <w:tcPr>
            <w:tcW w:w="10736" w:type="dxa"/>
            <w:tcBorders>
              <w:bottom w:val="single" w:sz="4" w:space="0" w:color="auto"/>
            </w:tcBorders>
            <w:shd w:val="clear" w:color="auto" w:fill="auto"/>
          </w:tcPr>
          <w:p w14:paraId="0C8DC129" w14:textId="77777777" w:rsidR="007A64CF" w:rsidRPr="009F14C4" w:rsidRDefault="007A64CF" w:rsidP="00327861">
            <w:pPr>
              <w:rPr>
                <w:rFonts w:asciiTheme="minorHAnsi" w:hAnsiTheme="minorHAnsi" w:cstheme="minorHAnsi"/>
                <w:sz w:val="22"/>
                <w:szCs w:val="22"/>
                <w:lang w:val="en-US"/>
              </w:rPr>
            </w:pPr>
            <w:r w:rsidRPr="009F14C4">
              <w:rPr>
                <w:rFonts w:asciiTheme="minorHAnsi" w:hAnsiTheme="minorHAnsi" w:cstheme="minorHAnsi"/>
                <w:sz w:val="22"/>
                <w:szCs w:val="22"/>
                <w:lang w:val="en-US"/>
              </w:rPr>
              <w:fldChar w:fldCharType="begin">
                <w:ffData>
                  <w:name w:val="Texto1"/>
                  <w:enabled/>
                  <w:calcOnExit w:val="0"/>
                  <w:textInput/>
                </w:ffData>
              </w:fldChar>
            </w:r>
            <w:r w:rsidRPr="009F14C4">
              <w:rPr>
                <w:rFonts w:asciiTheme="minorHAnsi" w:hAnsiTheme="minorHAnsi" w:cstheme="minorHAnsi"/>
                <w:sz w:val="22"/>
                <w:szCs w:val="22"/>
                <w:lang w:val="en-US"/>
              </w:rPr>
              <w:instrText xml:space="preserve"> FORMTEXT </w:instrText>
            </w:r>
            <w:r w:rsidRPr="009F14C4">
              <w:rPr>
                <w:rFonts w:asciiTheme="minorHAnsi" w:hAnsiTheme="minorHAnsi" w:cstheme="minorHAnsi"/>
                <w:sz w:val="22"/>
                <w:szCs w:val="22"/>
                <w:lang w:val="en-US"/>
              </w:rPr>
            </w:r>
            <w:r w:rsidRPr="009F14C4">
              <w:rPr>
                <w:rFonts w:asciiTheme="minorHAnsi" w:hAnsiTheme="minorHAnsi" w:cstheme="minorHAnsi"/>
                <w:sz w:val="22"/>
                <w:szCs w:val="22"/>
                <w:lang w:val="en-US"/>
              </w:rPr>
              <w:fldChar w:fldCharType="separate"/>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fldChar w:fldCharType="end"/>
            </w:r>
          </w:p>
        </w:tc>
      </w:tr>
      <w:tr w:rsidR="007A64CF" w:rsidRPr="009F14C4" w14:paraId="6F8BEEBE" w14:textId="77777777" w:rsidTr="00C4169A">
        <w:trPr>
          <w:jc w:val="center"/>
        </w:trPr>
        <w:tc>
          <w:tcPr>
            <w:tcW w:w="10736" w:type="dxa"/>
            <w:tcBorders>
              <w:top w:val="single" w:sz="4" w:space="0" w:color="auto"/>
              <w:left w:val="nil"/>
              <w:bottom w:val="nil"/>
              <w:right w:val="nil"/>
            </w:tcBorders>
            <w:shd w:val="clear" w:color="auto" w:fill="auto"/>
          </w:tcPr>
          <w:p w14:paraId="3E76D310" w14:textId="77777777" w:rsidR="007A64CF" w:rsidRPr="009F14C4" w:rsidRDefault="007A64CF" w:rsidP="00327861">
            <w:pPr>
              <w:rPr>
                <w:rFonts w:asciiTheme="minorHAnsi" w:hAnsiTheme="minorHAnsi" w:cstheme="minorHAnsi"/>
                <w:sz w:val="22"/>
                <w:szCs w:val="22"/>
                <w:lang w:val="en-US"/>
              </w:rPr>
            </w:pPr>
          </w:p>
        </w:tc>
      </w:tr>
      <w:tr w:rsidR="007A64CF" w:rsidRPr="009F14C4" w14:paraId="74207DAB" w14:textId="77777777" w:rsidTr="00C4169A">
        <w:trPr>
          <w:jc w:val="center"/>
        </w:trPr>
        <w:tc>
          <w:tcPr>
            <w:tcW w:w="10736" w:type="dxa"/>
            <w:tcBorders>
              <w:top w:val="single" w:sz="4" w:space="0" w:color="auto"/>
            </w:tcBorders>
            <w:shd w:val="clear" w:color="auto" w:fill="auto"/>
          </w:tcPr>
          <w:p w14:paraId="23F7CA81" w14:textId="77777777" w:rsidR="007A64CF" w:rsidRPr="009F14C4" w:rsidRDefault="007A64CF" w:rsidP="00327861">
            <w:pPr>
              <w:rPr>
                <w:rFonts w:asciiTheme="minorHAnsi" w:hAnsiTheme="minorHAnsi" w:cstheme="minorHAnsi"/>
                <w:b/>
                <w:sz w:val="22"/>
                <w:szCs w:val="22"/>
                <w:lang w:val="en-US"/>
              </w:rPr>
            </w:pPr>
            <w:r w:rsidRPr="009F14C4">
              <w:rPr>
                <w:rFonts w:asciiTheme="minorHAnsi" w:hAnsiTheme="minorHAnsi" w:cstheme="minorHAnsi"/>
                <w:b/>
                <w:sz w:val="22"/>
                <w:szCs w:val="22"/>
                <w:lang w:val="en-US"/>
              </w:rPr>
              <w:t>RECOMMENDATIONS</w:t>
            </w:r>
          </w:p>
        </w:tc>
      </w:tr>
      <w:tr w:rsidR="007A64CF" w:rsidRPr="009F14C4" w14:paraId="1EA9FDFA" w14:textId="77777777" w:rsidTr="00C4169A">
        <w:trPr>
          <w:jc w:val="center"/>
        </w:trPr>
        <w:tc>
          <w:tcPr>
            <w:tcW w:w="10736" w:type="dxa"/>
            <w:tcBorders>
              <w:top w:val="single" w:sz="4" w:space="0" w:color="auto"/>
            </w:tcBorders>
            <w:shd w:val="clear" w:color="auto" w:fill="auto"/>
          </w:tcPr>
          <w:p w14:paraId="1D81FBEA" w14:textId="77777777" w:rsidR="007A64CF" w:rsidRPr="009F14C4" w:rsidRDefault="007A64CF" w:rsidP="00327861">
            <w:pPr>
              <w:rPr>
                <w:rFonts w:asciiTheme="minorHAnsi" w:hAnsiTheme="minorHAnsi" w:cstheme="minorHAnsi"/>
                <w:sz w:val="22"/>
                <w:szCs w:val="22"/>
                <w:lang w:val="en-US"/>
              </w:rPr>
            </w:pPr>
            <w:r w:rsidRPr="009F14C4">
              <w:rPr>
                <w:rFonts w:asciiTheme="minorHAnsi" w:hAnsiTheme="minorHAnsi" w:cstheme="minorHAnsi"/>
                <w:sz w:val="22"/>
                <w:szCs w:val="22"/>
                <w:lang w:val="en-US"/>
              </w:rPr>
              <w:fldChar w:fldCharType="begin">
                <w:ffData>
                  <w:name w:val="Texto1"/>
                  <w:enabled/>
                  <w:calcOnExit w:val="0"/>
                  <w:textInput/>
                </w:ffData>
              </w:fldChar>
            </w:r>
            <w:r w:rsidRPr="009F14C4">
              <w:rPr>
                <w:rFonts w:asciiTheme="minorHAnsi" w:hAnsiTheme="minorHAnsi" w:cstheme="minorHAnsi"/>
                <w:sz w:val="22"/>
                <w:szCs w:val="22"/>
                <w:lang w:val="en-US"/>
              </w:rPr>
              <w:instrText xml:space="preserve"> FORMTEXT </w:instrText>
            </w:r>
            <w:r w:rsidRPr="009F14C4">
              <w:rPr>
                <w:rFonts w:asciiTheme="minorHAnsi" w:hAnsiTheme="minorHAnsi" w:cstheme="minorHAnsi"/>
                <w:sz w:val="22"/>
                <w:szCs w:val="22"/>
                <w:lang w:val="en-US"/>
              </w:rPr>
            </w:r>
            <w:r w:rsidRPr="009F14C4">
              <w:rPr>
                <w:rFonts w:asciiTheme="minorHAnsi" w:hAnsiTheme="minorHAnsi" w:cstheme="minorHAnsi"/>
                <w:sz w:val="22"/>
                <w:szCs w:val="22"/>
                <w:lang w:val="en-US"/>
              </w:rPr>
              <w:fldChar w:fldCharType="separate"/>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fldChar w:fldCharType="end"/>
            </w:r>
          </w:p>
        </w:tc>
      </w:tr>
      <w:tr w:rsidR="007A64CF" w:rsidRPr="009F14C4" w14:paraId="460D2DED" w14:textId="77777777" w:rsidTr="00C4169A">
        <w:trPr>
          <w:jc w:val="center"/>
        </w:trPr>
        <w:tc>
          <w:tcPr>
            <w:tcW w:w="10736" w:type="dxa"/>
            <w:tcBorders>
              <w:top w:val="single" w:sz="4" w:space="0" w:color="auto"/>
            </w:tcBorders>
            <w:shd w:val="clear" w:color="auto" w:fill="auto"/>
          </w:tcPr>
          <w:p w14:paraId="7A811B9C" w14:textId="77777777" w:rsidR="007A64CF" w:rsidRPr="009F14C4" w:rsidRDefault="007A64CF" w:rsidP="00327861">
            <w:pPr>
              <w:rPr>
                <w:rFonts w:asciiTheme="minorHAnsi" w:hAnsiTheme="minorHAnsi" w:cstheme="minorHAnsi"/>
                <w:sz w:val="22"/>
                <w:szCs w:val="22"/>
                <w:lang w:val="en-US"/>
              </w:rPr>
            </w:pPr>
            <w:r w:rsidRPr="009F14C4">
              <w:rPr>
                <w:rFonts w:asciiTheme="minorHAnsi" w:hAnsiTheme="minorHAnsi" w:cstheme="minorHAnsi"/>
                <w:sz w:val="22"/>
                <w:szCs w:val="22"/>
                <w:lang w:val="en-US"/>
              </w:rPr>
              <w:fldChar w:fldCharType="begin">
                <w:ffData>
                  <w:name w:val="Texto1"/>
                  <w:enabled/>
                  <w:calcOnExit w:val="0"/>
                  <w:textInput/>
                </w:ffData>
              </w:fldChar>
            </w:r>
            <w:r w:rsidRPr="009F14C4">
              <w:rPr>
                <w:rFonts w:asciiTheme="minorHAnsi" w:hAnsiTheme="minorHAnsi" w:cstheme="minorHAnsi"/>
                <w:sz w:val="22"/>
                <w:szCs w:val="22"/>
                <w:lang w:val="en-US"/>
              </w:rPr>
              <w:instrText xml:space="preserve"> FORMTEXT </w:instrText>
            </w:r>
            <w:r w:rsidRPr="009F14C4">
              <w:rPr>
                <w:rFonts w:asciiTheme="minorHAnsi" w:hAnsiTheme="minorHAnsi" w:cstheme="minorHAnsi"/>
                <w:sz w:val="22"/>
                <w:szCs w:val="22"/>
                <w:lang w:val="en-US"/>
              </w:rPr>
            </w:r>
            <w:r w:rsidRPr="009F14C4">
              <w:rPr>
                <w:rFonts w:asciiTheme="minorHAnsi" w:hAnsiTheme="minorHAnsi" w:cstheme="minorHAnsi"/>
                <w:sz w:val="22"/>
                <w:szCs w:val="22"/>
                <w:lang w:val="en-US"/>
              </w:rPr>
              <w:fldChar w:fldCharType="separate"/>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fldChar w:fldCharType="end"/>
            </w:r>
          </w:p>
        </w:tc>
      </w:tr>
      <w:tr w:rsidR="007A64CF" w:rsidRPr="009F14C4" w14:paraId="7783A276" w14:textId="77777777" w:rsidTr="00C4169A">
        <w:trPr>
          <w:jc w:val="center"/>
        </w:trPr>
        <w:tc>
          <w:tcPr>
            <w:tcW w:w="10736" w:type="dxa"/>
            <w:tcBorders>
              <w:top w:val="single" w:sz="4" w:space="0" w:color="auto"/>
            </w:tcBorders>
            <w:shd w:val="clear" w:color="auto" w:fill="auto"/>
          </w:tcPr>
          <w:p w14:paraId="02A7B97D" w14:textId="77777777" w:rsidR="007A64CF" w:rsidRPr="009F14C4" w:rsidRDefault="007A64CF" w:rsidP="00327861">
            <w:pPr>
              <w:rPr>
                <w:rFonts w:asciiTheme="minorHAnsi" w:hAnsiTheme="minorHAnsi" w:cstheme="minorHAnsi"/>
                <w:sz w:val="22"/>
                <w:szCs w:val="22"/>
                <w:lang w:val="en-US"/>
              </w:rPr>
            </w:pPr>
            <w:r w:rsidRPr="009F14C4">
              <w:rPr>
                <w:rFonts w:asciiTheme="minorHAnsi" w:hAnsiTheme="minorHAnsi" w:cstheme="minorHAnsi"/>
                <w:sz w:val="22"/>
                <w:szCs w:val="22"/>
                <w:lang w:val="en-US"/>
              </w:rPr>
              <w:fldChar w:fldCharType="begin">
                <w:ffData>
                  <w:name w:val="Texto1"/>
                  <w:enabled/>
                  <w:calcOnExit w:val="0"/>
                  <w:textInput/>
                </w:ffData>
              </w:fldChar>
            </w:r>
            <w:r w:rsidRPr="009F14C4">
              <w:rPr>
                <w:rFonts w:asciiTheme="minorHAnsi" w:hAnsiTheme="minorHAnsi" w:cstheme="minorHAnsi"/>
                <w:sz w:val="22"/>
                <w:szCs w:val="22"/>
                <w:lang w:val="en-US"/>
              </w:rPr>
              <w:instrText xml:space="preserve"> FORMTEXT </w:instrText>
            </w:r>
            <w:r w:rsidRPr="009F14C4">
              <w:rPr>
                <w:rFonts w:asciiTheme="minorHAnsi" w:hAnsiTheme="minorHAnsi" w:cstheme="minorHAnsi"/>
                <w:sz w:val="22"/>
                <w:szCs w:val="22"/>
                <w:lang w:val="en-US"/>
              </w:rPr>
            </w:r>
            <w:r w:rsidRPr="009F14C4">
              <w:rPr>
                <w:rFonts w:asciiTheme="minorHAnsi" w:hAnsiTheme="minorHAnsi" w:cstheme="minorHAnsi"/>
                <w:sz w:val="22"/>
                <w:szCs w:val="22"/>
                <w:lang w:val="en-US"/>
              </w:rPr>
              <w:fldChar w:fldCharType="separate"/>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fldChar w:fldCharType="end"/>
            </w:r>
          </w:p>
        </w:tc>
      </w:tr>
      <w:tr w:rsidR="007A64CF" w:rsidRPr="009F14C4" w14:paraId="62520C2F" w14:textId="77777777" w:rsidTr="00C4169A">
        <w:trPr>
          <w:jc w:val="center"/>
        </w:trPr>
        <w:tc>
          <w:tcPr>
            <w:tcW w:w="10736" w:type="dxa"/>
            <w:tcBorders>
              <w:top w:val="single" w:sz="4" w:space="0" w:color="auto"/>
            </w:tcBorders>
            <w:shd w:val="clear" w:color="auto" w:fill="auto"/>
          </w:tcPr>
          <w:p w14:paraId="0FFC6F99" w14:textId="77777777" w:rsidR="007A64CF" w:rsidRPr="009F14C4" w:rsidRDefault="007A64CF" w:rsidP="00327861">
            <w:pPr>
              <w:rPr>
                <w:rFonts w:asciiTheme="minorHAnsi" w:hAnsiTheme="minorHAnsi" w:cstheme="minorHAnsi"/>
                <w:sz w:val="22"/>
                <w:szCs w:val="22"/>
                <w:lang w:val="en-US"/>
              </w:rPr>
            </w:pPr>
            <w:r w:rsidRPr="009F14C4">
              <w:rPr>
                <w:rFonts w:asciiTheme="minorHAnsi" w:hAnsiTheme="minorHAnsi" w:cstheme="minorHAnsi"/>
                <w:sz w:val="22"/>
                <w:szCs w:val="22"/>
                <w:lang w:val="en-US"/>
              </w:rPr>
              <w:fldChar w:fldCharType="begin">
                <w:ffData>
                  <w:name w:val="Texto1"/>
                  <w:enabled/>
                  <w:calcOnExit w:val="0"/>
                  <w:textInput/>
                </w:ffData>
              </w:fldChar>
            </w:r>
            <w:r w:rsidRPr="009F14C4">
              <w:rPr>
                <w:rFonts w:asciiTheme="minorHAnsi" w:hAnsiTheme="minorHAnsi" w:cstheme="minorHAnsi"/>
                <w:sz w:val="22"/>
                <w:szCs w:val="22"/>
                <w:lang w:val="en-US"/>
              </w:rPr>
              <w:instrText xml:space="preserve"> FORMTEXT </w:instrText>
            </w:r>
            <w:r w:rsidRPr="009F14C4">
              <w:rPr>
                <w:rFonts w:asciiTheme="minorHAnsi" w:hAnsiTheme="minorHAnsi" w:cstheme="minorHAnsi"/>
                <w:sz w:val="22"/>
                <w:szCs w:val="22"/>
                <w:lang w:val="en-US"/>
              </w:rPr>
            </w:r>
            <w:r w:rsidRPr="009F14C4">
              <w:rPr>
                <w:rFonts w:asciiTheme="minorHAnsi" w:hAnsiTheme="minorHAnsi" w:cstheme="minorHAnsi"/>
                <w:sz w:val="22"/>
                <w:szCs w:val="22"/>
                <w:lang w:val="en-US"/>
              </w:rPr>
              <w:fldChar w:fldCharType="separate"/>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fldChar w:fldCharType="end"/>
            </w:r>
          </w:p>
        </w:tc>
      </w:tr>
      <w:tr w:rsidR="007A64CF" w:rsidRPr="009F14C4" w14:paraId="201E7072" w14:textId="77777777" w:rsidTr="00C4169A">
        <w:trPr>
          <w:jc w:val="center"/>
        </w:trPr>
        <w:tc>
          <w:tcPr>
            <w:tcW w:w="10736" w:type="dxa"/>
            <w:tcBorders>
              <w:top w:val="single" w:sz="4" w:space="0" w:color="auto"/>
            </w:tcBorders>
            <w:shd w:val="clear" w:color="auto" w:fill="auto"/>
          </w:tcPr>
          <w:p w14:paraId="00AA4B7B" w14:textId="77777777" w:rsidR="007A64CF" w:rsidRPr="009F14C4" w:rsidRDefault="007A64CF" w:rsidP="00327861">
            <w:pPr>
              <w:rPr>
                <w:rFonts w:asciiTheme="minorHAnsi" w:hAnsiTheme="minorHAnsi" w:cstheme="minorHAnsi"/>
                <w:sz w:val="22"/>
                <w:szCs w:val="22"/>
                <w:lang w:val="en-US"/>
              </w:rPr>
            </w:pPr>
            <w:r w:rsidRPr="009F14C4">
              <w:rPr>
                <w:rFonts w:asciiTheme="minorHAnsi" w:hAnsiTheme="minorHAnsi" w:cstheme="minorHAnsi"/>
                <w:sz w:val="22"/>
                <w:szCs w:val="22"/>
                <w:lang w:val="en-US"/>
              </w:rPr>
              <w:fldChar w:fldCharType="begin">
                <w:ffData>
                  <w:name w:val="Texto1"/>
                  <w:enabled/>
                  <w:calcOnExit w:val="0"/>
                  <w:textInput/>
                </w:ffData>
              </w:fldChar>
            </w:r>
            <w:r w:rsidRPr="009F14C4">
              <w:rPr>
                <w:rFonts w:asciiTheme="minorHAnsi" w:hAnsiTheme="minorHAnsi" w:cstheme="minorHAnsi"/>
                <w:sz w:val="22"/>
                <w:szCs w:val="22"/>
                <w:lang w:val="en-US"/>
              </w:rPr>
              <w:instrText xml:space="preserve"> FORMTEXT </w:instrText>
            </w:r>
            <w:r w:rsidRPr="009F14C4">
              <w:rPr>
                <w:rFonts w:asciiTheme="minorHAnsi" w:hAnsiTheme="minorHAnsi" w:cstheme="minorHAnsi"/>
                <w:sz w:val="22"/>
                <w:szCs w:val="22"/>
                <w:lang w:val="en-US"/>
              </w:rPr>
            </w:r>
            <w:r w:rsidRPr="009F14C4">
              <w:rPr>
                <w:rFonts w:asciiTheme="minorHAnsi" w:hAnsiTheme="minorHAnsi" w:cstheme="minorHAnsi"/>
                <w:sz w:val="22"/>
                <w:szCs w:val="22"/>
                <w:lang w:val="en-US"/>
              </w:rPr>
              <w:fldChar w:fldCharType="separate"/>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fldChar w:fldCharType="end"/>
            </w:r>
          </w:p>
        </w:tc>
      </w:tr>
      <w:tr w:rsidR="007A64CF" w:rsidRPr="009F14C4" w14:paraId="261D8844" w14:textId="77777777" w:rsidTr="00C4169A">
        <w:trPr>
          <w:jc w:val="center"/>
        </w:trPr>
        <w:tc>
          <w:tcPr>
            <w:tcW w:w="10736" w:type="dxa"/>
            <w:tcBorders>
              <w:top w:val="single" w:sz="4" w:space="0" w:color="auto"/>
            </w:tcBorders>
            <w:shd w:val="clear" w:color="auto" w:fill="auto"/>
          </w:tcPr>
          <w:p w14:paraId="4ACC992F" w14:textId="77777777" w:rsidR="007A64CF" w:rsidRPr="009F14C4" w:rsidRDefault="007A64CF" w:rsidP="00327861">
            <w:pPr>
              <w:rPr>
                <w:rFonts w:asciiTheme="minorHAnsi" w:hAnsiTheme="minorHAnsi" w:cstheme="minorHAnsi"/>
                <w:sz w:val="22"/>
                <w:szCs w:val="22"/>
                <w:lang w:val="en-US"/>
              </w:rPr>
            </w:pPr>
            <w:r w:rsidRPr="009F14C4">
              <w:rPr>
                <w:rFonts w:asciiTheme="minorHAnsi" w:hAnsiTheme="minorHAnsi" w:cstheme="minorHAnsi"/>
                <w:sz w:val="22"/>
                <w:szCs w:val="22"/>
                <w:lang w:val="en-US"/>
              </w:rPr>
              <w:fldChar w:fldCharType="begin">
                <w:ffData>
                  <w:name w:val="Texto1"/>
                  <w:enabled/>
                  <w:calcOnExit w:val="0"/>
                  <w:textInput/>
                </w:ffData>
              </w:fldChar>
            </w:r>
            <w:r w:rsidRPr="009F14C4">
              <w:rPr>
                <w:rFonts w:asciiTheme="minorHAnsi" w:hAnsiTheme="minorHAnsi" w:cstheme="minorHAnsi"/>
                <w:sz w:val="22"/>
                <w:szCs w:val="22"/>
                <w:lang w:val="en-US"/>
              </w:rPr>
              <w:instrText xml:space="preserve"> FORMTEXT </w:instrText>
            </w:r>
            <w:r w:rsidRPr="009F14C4">
              <w:rPr>
                <w:rFonts w:asciiTheme="minorHAnsi" w:hAnsiTheme="minorHAnsi" w:cstheme="minorHAnsi"/>
                <w:sz w:val="22"/>
                <w:szCs w:val="22"/>
                <w:lang w:val="en-US"/>
              </w:rPr>
            </w:r>
            <w:r w:rsidRPr="009F14C4">
              <w:rPr>
                <w:rFonts w:asciiTheme="minorHAnsi" w:hAnsiTheme="minorHAnsi" w:cstheme="minorHAnsi"/>
                <w:sz w:val="22"/>
                <w:szCs w:val="22"/>
                <w:lang w:val="en-US"/>
              </w:rPr>
              <w:fldChar w:fldCharType="separate"/>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fldChar w:fldCharType="end"/>
            </w:r>
          </w:p>
        </w:tc>
      </w:tr>
      <w:tr w:rsidR="007A64CF" w:rsidRPr="009F14C4" w14:paraId="0B3EAD9A" w14:textId="77777777" w:rsidTr="00C4169A">
        <w:trPr>
          <w:jc w:val="center"/>
        </w:trPr>
        <w:tc>
          <w:tcPr>
            <w:tcW w:w="10736" w:type="dxa"/>
            <w:tcBorders>
              <w:bottom w:val="single" w:sz="4" w:space="0" w:color="auto"/>
            </w:tcBorders>
            <w:shd w:val="clear" w:color="auto" w:fill="auto"/>
          </w:tcPr>
          <w:p w14:paraId="56014EF3" w14:textId="77777777" w:rsidR="007A64CF" w:rsidRPr="009F14C4" w:rsidRDefault="007A64CF" w:rsidP="00327861">
            <w:pPr>
              <w:rPr>
                <w:rFonts w:asciiTheme="minorHAnsi" w:hAnsiTheme="minorHAnsi" w:cstheme="minorHAnsi"/>
                <w:sz w:val="22"/>
                <w:szCs w:val="22"/>
                <w:lang w:val="en-US"/>
              </w:rPr>
            </w:pPr>
            <w:r w:rsidRPr="009F14C4">
              <w:rPr>
                <w:rFonts w:asciiTheme="minorHAnsi" w:hAnsiTheme="minorHAnsi" w:cstheme="minorHAnsi"/>
                <w:sz w:val="22"/>
                <w:szCs w:val="22"/>
                <w:lang w:val="en-US"/>
              </w:rPr>
              <w:fldChar w:fldCharType="begin">
                <w:ffData>
                  <w:name w:val="Texto1"/>
                  <w:enabled/>
                  <w:calcOnExit w:val="0"/>
                  <w:textInput/>
                </w:ffData>
              </w:fldChar>
            </w:r>
            <w:r w:rsidRPr="009F14C4">
              <w:rPr>
                <w:rFonts w:asciiTheme="minorHAnsi" w:hAnsiTheme="minorHAnsi" w:cstheme="minorHAnsi"/>
                <w:sz w:val="22"/>
                <w:szCs w:val="22"/>
                <w:lang w:val="en-US"/>
              </w:rPr>
              <w:instrText xml:space="preserve"> FORMTEXT </w:instrText>
            </w:r>
            <w:r w:rsidRPr="009F14C4">
              <w:rPr>
                <w:rFonts w:asciiTheme="minorHAnsi" w:hAnsiTheme="minorHAnsi" w:cstheme="minorHAnsi"/>
                <w:sz w:val="22"/>
                <w:szCs w:val="22"/>
                <w:lang w:val="en-US"/>
              </w:rPr>
            </w:r>
            <w:r w:rsidRPr="009F14C4">
              <w:rPr>
                <w:rFonts w:asciiTheme="minorHAnsi" w:hAnsiTheme="minorHAnsi" w:cstheme="minorHAnsi"/>
                <w:sz w:val="22"/>
                <w:szCs w:val="22"/>
                <w:lang w:val="en-US"/>
              </w:rPr>
              <w:fldChar w:fldCharType="separate"/>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t> </w:t>
            </w:r>
            <w:r w:rsidRPr="009F14C4">
              <w:rPr>
                <w:rFonts w:asciiTheme="minorHAnsi" w:hAnsiTheme="minorHAnsi" w:cstheme="minorHAnsi"/>
                <w:sz w:val="22"/>
                <w:szCs w:val="22"/>
                <w:lang w:val="en-US"/>
              </w:rPr>
              <w:fldChar w:fldCharType="end"/>
            </w:r>
          </w:p>
        </w:tc>
      </w:tr>
      <w:tr w:rsidR="007A64CF" w:rsidRPr="009F14C4" w14:paraId="73A94000" w14:textId="77777777" w:rsidTr="00C4169A">
        <w:trPr>
          <w:jc w:val="center"/>
        </w:trPr>
        <w:tc>
          <w:tcPr>
            <w:tcW w:w="10736" w:type="dxa"/>
            <w:tcBorders>
              <w:top w:val="nil"/>
              <w:left w:val="nil"/>
              <w:bottom w:val="nil"/>
              <w:right w:val="nil"/>
            </w:tcBorders>
            <w:shd w:val="clear" w:color="auto" w:fill="auto"/>
          </w:tcPr>
          <w:p w14:paraId="7E96A0F1" w14:textId="77777777" w:rsidR="007A64CF" w:rsidRPr="009F14C4" w:rsidRDefault="007A64CF" w:rsidP="00327861">
            <w:pPr>
              <w:rPr>
                <w:rFonts w:asciiTheme="minorHAnsi" w:hAnsiTheme="minorHAnsi" w:cstheme="minorHAnsi"/>
                <w:lang w:val="en-US"/>
              </w:rPr>
            </w:pPr>
          </w:p>
        </w:tc>
      </w:tr>
    </w:tbl>
    <w:tbl>
      <w:tblPr>
        <w:tblStyle w:val="TableNormal1"/>
        <w:tblW w:w="0" w:type="auto"/>
        <w:tblInd w:w="295" w:type="dxa"/>
        <w:tblLayout w:type="fixed"/>
        <w:tblLook w:val="01E0" w:firstRow="1" w:lastRow="1" w:firstColumn="1" w:lastColumn="1" w:noHBand="0" w:noVBand="0"/>
      </w:tblPr>
      <w:tblGrid>
        <w:gridCol w:w="861"/>
        <w:gridCol w:w="3837"/>
        <w:gridCol w:w="1660"/>
        <w:gridCol w:w="3281"/>
      </w:tblGrid>
      <w:tr w:rsidR="009A5C63" w14:paraId="0FB5A136" w14:textId="77777777" w:rsidTr="00DB5BDE">
        <w:trPr>
          <w:trHeight w:hRule="exact" w:val="299"/>
        </w:trPr>
        <w:tc>
          <w:tcPr>
            <w:tcW w:w="861" w:type="dxa"/>
            <w:tcBorders>
              <w:top w:val="nil"/>
              <w:left w:val="nil"/>
              <w:bottom w:val="nil"/>
              <w:right w:val="nil"/>
            </w:tcBorders>
          </w:tcPr>
          <w:p w14:paraId="7D1AB2C0" w14:textId="77777777" w:rsidR="009A5C63" w:rsidRDefault="009A5C63" w:rsidP="00DB5BDE">
            <w:pPr>
              <w:pStyle w:val="TableParagraph"/>
              <w:spacing w:before="63"/>
              <w:ind w:left="55"/>
              <w:rPr>
                <w:rFonts w:ascii="Calibri" w:eastAsia="Calibri" w:hAnsi="Calibri" w:cs="Calibri"/>
                <w:sz w:val="18"/>
                <w:szCs w:val="18"/>
              </w:rPr>
            </w:pPr>
            <w:r>
              <w:rPr>
                <w:rFonts w:ascii="Calibri"/>
                <w:spacing w:val="-1"/>
                <w:sz w:val="18"/>
              </w:rPr>
              <w:t>Issued</w:t>
            </w:r>
            <w:r>
              <w:rPr>
                <w:rFonts w:ascii="Calibri"/>
                <w:spacing w:val="-5"/>
                <w:sz w:val="18"/>
              </w:rPr>
              <w:t xml:space="preserve"> </w:t>
            </w:r>
            <w:r>
              <w:rPr>
                <w:rFonts w:ascii="Calibri"/>
                <w:sz w:val="18"/>
              </w:rPr>
              <w:t>at</w:t>
            </w:r>
          </w:p>
        </w:tc>
        <w:tc>
          <w:tcPr>
            <w:tcW w:w="3837" w:type="dxa"/>
            <w:tcBorders>
              <w:top w:val="nil"/>
              <w:left w:val="nil"/>
              <w:bottom w:val="nil"/>
              <w:right w:val="nil"/>
            </w:tcBorders>
          </w:tcPr>
          <w:p w14:paraId="0448664A" w14:textId="77777777" w:rsidR="009A5C63" w:rsidRDefault="009A5C63" w:rsidP="00DB5BDE">
            <w:pPr>
              <w:pStyle w:val="TableParagraph"/>
              <w:tabs>
                <w:tab w:val="left" w:pos="3266"/>
              </w:tabs>
              <w:spacing w:before="63"/>
              <w:ind w:left="155"/>
              <w:rPr>
                <w:rFonts w:ascii="Times New Roman" w:eastAsia="Times New Roman" w:hAnsi="Times New Roman" w:cs="Times New Roman"/>
                <w:sz w:val="18"/>
                <w:szCs w:val="18"/>
              </w:rPr>
            </w:pPr>
            <w:r>
              <w:rPr>
                <w:rFonts w:ascii="Calibri"/>
                <w:sz w:val="18"/>
                <w:u w:val="single" w:color="000000"/>
              </w:rPr>
              <w:t xml:space="preserve"> </w:t>
            </w:r>
            <w:r>
              <w:rPr>
                <w:rFonts w:ascii="Times New Roman"/>
                <w:sz w:val="18"/>
                <w:u w:val="single" w:color="000000"/>
              </w:rPr>
              <w:tab/>
            </w:r>
          </w:p>
        </w:tc>
        <w:tc>
          <w:tcPr>
            <w:tcW w:w="1660" w:type="dxa"/>
            <w:tcBorders>
              <w:top w:val="nil"/>
              <w:left w:val="nil"/>
              <w:bottom w:val="nil"/>
              <w:right w:val="nil"/>
            </w:tcBorders>
          </w:tcPr>
          <w:p w14:paraId="6888E5FE" w14:textId="77777777" w:rsidR="009A5C63" w:rsidRDefault="009A5C63" w:rsidP="00DB5BDE">
            <w:pPr>
              <w:pStyle w:val="TableParagraph"/>
              <w:spacing w:before="63"/>
              <w:ind w:left="570"/>
              <w:rPr>
                <w:rFonts w:ascii="Calibri" w:eastAsia="Calibri" w:hAnsi="Calibri" w:cs="Calibri"/>
                <w:sz w:val="18"/>
                <w:szCs w:val="18"/>
              </w:rPr>
            </w:pPr>
            <w:r>
              <w:rPr>
                <w:rFonts w:ascii="Calibri"/>
                <w:spacing w:val="-1"/>
                <w:sz w:val="18"/>
              </w:rPr>
              <w:t>Date</w:t>
            </w:r>
            <w:r>
              <w:rPr>
                <w:rFonts w:ascii="Calibri"/>
                <w:spacing w:val="-4"/>
                <w:sz w:val="18"/>
              </w:rPr>
              <w:t xml:space="preserve"> </w:t>
            </w:r>
            <w:r>
              <w:rPr>
                <w:rFonts w:ascii="Calibri"/>
                <w:sz w:val="18"/>
              </w:rPr>
              <w:t>of</w:t>
            </w:r>
            <w:r>
              <w:rPr>
                <w:rFonts w:ascii="Calibri"/>
                <w:spacing w:val="-2"/>
                <w:sz w:val="18"/>
              </w:rPr>
              <w:t xml:space="preserve"> </w:t>
            </w:r>
            <w:r>
              <w:rPr>
                <w:rFonts w:ascii="Calibri"/>
                <w:spacing w:val="-1"/>
                <w:sz w:val="18"/>
              </w:rPr>
              <w:t>Issue</w:t>
            </w:r>
          </w:p>
        </w:tc>
        <w:tc>
          <w:tcPr>
            <w:tcW w:w="3281" w:type="dxa"/>
            <w:tcBorders>
              <w:top w:val="nil"/>
              <w:left w:val="nil"/>
              <w:bottom w:val="nil"/>
              <w:right w:val="nil"/>
            </w:tcBorders>
          </w:tcPr>
          <w:p w14:paraId="66EC3B8E" w14:textId="77777777" w:rsidR="009A5C63" w:rsidRDefault="009A5C63" w:rsidP="00DB5BDE">
            <w:pPr>
              <w:pStyle w:val="TableParagraph"/>
              <w:tabs>
                <w:tab w:val="left" w:pos="2729"/>
              </w:tabs>
              <w:spacing w:before="63"/>
              <w:ind w:left="143"/>
              <w:rPr>
                <w:rFonts w:ascii="Times New Roman" w:eastAsia="Times New Roman" w:hAnsi="Times New Roman" w:cs="Times New Roman"/>
                <w:sz w:val="18"/>
                <w:szCs w:val="18"/>
              </w:rPr>
            </w:pPr>
            <w:r>
              <w:rPr>
                <w:rFonts w:ascii="Calibri"/>
                <w:sz w:val="18"/>
                <w:u w:val="single" w:color="000000"/>
              </w:rPr>
              <w:t xml:space="preserve"> </w:t>
            </w:r>
            <w:r>
              <w:rPr>
                <w:rFonts w:ascii="Times New Roman"/>
                <w:sz w:val="18"/>
                <w:u w:val="single" w:color="000000"/>
              </w:rPr>
              <w:tab/>
            </w:r>
          </w:p>
        </w:tc>
      </w:tr>
      <w:tr w:rsidR="009A5C63" w14:paraId="6F1340F4" w14:textId="77777777" w:rsidTr="00DB5BDE">
        <w:trPr>
          <w:trHeight w:hRule="exact" w:val="239"/>
        </w:trPr>
        <w:tc>
          <w:sdt>
            <w:sdtPr>
              <w:tag w:val="place_of_survey"/>
            </w:sdtPr>
            <w:sdtContent>
              <w:p>
                <w:r>
                  <w:t>{place_of_survey}</w:t>
                </w:r>
              </w:p>
            </w:sdtContent>
          </w:sdt>
        </w:tc>
        <w:tc>
          <w:tcPr>
            <w:tcW w:w="3837" w:type="dxa"/>
            <w:tcBorders>
              <w:top w:val="nil"/>
              <w:left w:val="nil"/>
              <w:bottom w:val="nil"/>
              <w:right w:val="nil"/>
            </w:tcBorders>
          </w:tcPr>
          <w:p w14:paraId="16F312F8" w14:textId="77777777" w:rsidR="009A5C63" w:rsidRDefault="009A5C63" w:rsidP="00DB5BDE">
            <w:pPr>
              <w:pStyle w:val="TableParagraph"/>
              <w:spacing w:line="141" w:lineRule="exact"/>
              <w:ind w:left="991"/>
              <w:rPr>
                <w:rFonts w:ascii="Calibri" w:eastAsia="Calibri" w:hAnsi="Calibri" w:cs="Calibri"/>
                <w:sz w:val="12"/>
                <w:szCs w:val="12"/>
              </w:rPr>
            </w:pPr>
            <w:r>
              <w:rPr>
                <w:rFonts w:ascii="Calibri"/>
                <w:spacing w:val="-1"/>
                <w:sz w:val="12"/>
              </w:rPr>
              <w:t>(Place</w:t>
            </w:r>
            <w:r>
              <w:rPr>
                <w:rFonts w:ascii="Calibri"/>
                <w:spacing w:val="-4"/>
                <w:sz w:val="12"/>
              </w:rPr>
              <w:t xml:space="preserve"> </w:t>
            </w:r>
            <w:r>
              <w:rPr>
                <w:rFonts w:ascii="Calibri"/>
                <w:spacing w:val="-1"/>
                <w:sz w:val="12"/>
              </w:rPr>
              <w:t>of</w:t>
            </w:r>
            <w:r>
              <w:rPr>
                <w:rFonts w:ascii="Calibri"/>
                <w:spacing w:val="-4"/>
                <w:sz w:val="12"/>
              </w:rPr>
              <w:t xml:space="preserve"> </w:t>
            </w:r>
            <w:r>
              <w:rPr>
                <w:rFonts w:ascii="Calibri"/>
                <w:sz w:val="12"/>
              </w:rPr>
              <w:t>issue</w:t>
            </w:r>
            <w:r>
              <w:rPr>
                <w:rFonts w:ascii="Calibri"/>
                <w:spacing w:val="-3"/>
                <w:sz w:val="12"/>
              </w:rPr>
              <w:t xml:space="preserve"> </w:t>
            </w:r>
            <w:r>
              <w:rPr>
                <w:rFonts w:ascii="Calibri"/>
                <w:spacing w:val="-1"/>
                <w:sz w:val="12"/>
              </w:rPr>
              <w:t>of</w:t>
            </w:r>
            <w:r>
              <w:rPr>
                <w:rFonts w:ascii="Calibri"/>
                <w:spacing w:val="-4"/>
                <w:sz w:val="12"/>
              </w:rPr>
              <w:t xml:space="preserve"> </w:t>
            </w:r>
            <w:r>
              <w:rPr>
                <w:rFonts w:ascii="Calibri"/>
                <w:spacing w:val="-1"/>
                <w:sz w:val="12"/>
              </w:rPr>
              <w:t>certificate)</w:t>
            </w:r>
          </w:p>
        </w:tc>
        <w:tc>
          <w:sdt>
            <w:sdtPr>
              <w:tag w:val="issue_date"/>
            </w:sdtPr>
            <w:sdtContent>
              <w:p>
                <w:r>
                  <w:t>{issue_date}</w:t>
                </w:r>
              </w:p>
            </w:sdtContent>
          </w:sdt>
        </w:tc>
        <w:tc>
          <w:tcPr>
            <w:tcW w:w="3281" w:type="dxa"/>
            <w:tcBorders>
              <w:top w:val="nil"/>
              <w:left w:val="nil"/>
              <w:bottom w:val="nil"/>
              <w:right w:val="nil"/>
            </w:tcBorders>
          </w:tcPr>
          <w:p w14:paraId="49878557" w14:textId="77777777" w:rsidR="009A5C63" w:rsidRDefault="009A5C63" w:rsidP="00DB5BDE">
            <w:pPr>
              <w:pStyle w:val="TableParagraph"/>
              <w:spacing w:line="141" w:lineRule="exact"/>
              <w:ind w:left="895"/>
              <w:rPr>
                <w:rFonts w:ascii="Calibri" w:eastAsia="Calibri" w:hAnsi="Calibri" w:cs="Calibri"/>
                <w:sz w:val="12"/>
                <w:szCs w:val="12"/>
              </w:rPr>
            </w:pPr>
            <w:r>
              <w:rPr>
                <w:rFonts w:ascii="Calibri"/>
                <w:spacing w:val="-1"/>
                <w:sz w:val="12"/>
              </w:rPr>
              <w:t>(DD-MM-YYYY)</w:t>
            </w:r>
          </w:p>
        </w:tc>
      </w:tr>
    </w:tbl>
    <w:p w14:paraId="50AFD57D" w14:textId="77777777" w:rsidR="009A5C63" w:rsidRDefault="009A5C63" w:rsidP="009A5C63">
      <w:pPr>
        <w:rPr>
          <w:rFonts w:ascii="Calibri" w:eastAsia="Calibri" w:hAnsi="Calibri" w:cs="Calibri"/>
          <w:sz w:val="20"/>
          <w:szCs w:val="20"/>
        </w:rPr>
      </w:pPr>
    </w:p>
    <w:p w14:paraId="049DF834" w14:textId="77777777" w:rsidR="009A5C63" w:rsidRDefault="009A5C63" w:rsidP="009A5C63">
      <w:pPr>
        <w:rPr>
          <w:rFonts w:ascii="Calibri" w:eastAsia="Calibri" w:hAnsi="Calibri" w:cs="Calibri"/>
          <w:sz w:val="20"/>
          <w:szCs w:val="20"/>
        </w:rPr>
      </w:pPr>
    </w:p>
    <w:p w14:paraId="3B47838F" w14:textId="77777777" w:rsidR="009A5C63" w:rsidRDefault="009A5C63" w:rsidP="009A5C63">
      <w:pPr>
        <w:rPr>
          <w:rFonts w:ascii="Calibri" w:eastAsia="Calibri" w:hAnsi="Calibri" w:cs="Calibri"/>
          <w:sz w:val="20"/>
          <w:szCs w:val="20"/>
        </w:rPr>
      </w:pPr>
    </w:p>
    <w:p w14:paraId="418EE648" w14:textId="77777777" w:rsidR="009A5C63" w:rsidRDefault="009A5C63" w:rsidP="009A5C63">
      <w:pPr>
        <w:rPr>
          <w:rFonts w:ascii="Calibri" w:eastAsia="Calibri" w:hAnsi="Calibri" w:cs="Calibri"/>
          <w:sz w:val="20"/>
          <w:szCs w:val="20"/>
        </w:rPr>
      </w:pPr>
    </w:p>
    <w:p w14:paraId="22253020" w14:textId="77777777" w:rsidR="009A5C63" w:rsidRDefault="009A5C63" w:rsidP="009A5C63">
      <w:pPr>
        <w:spacing w:before="3"/>
        <w:rPr>
          <w:rFonts w:ascii="Calibri" w:eastAsia="Calibri" w:hAnsi="Calibri" w:cs="Calibri"/>
          <w:sz w:val="26"/>
          <w:szCs w:val="26"/>
        </w:rPr>
      </w:pPr>
    </w:p>
    <w:p w14:paraId="07B3F88C" w14:textId="2365F532" w:rsidR="009A5C63" w:rsidRDefault="009A5C63" w:rsidP="009A5C63">
      <w:pPr>
        <w:spacing w:line="20" w:lineRule="atLeast"/>
        <w:ind w:left="6496"/>
        <w:rPr>
          <w:rFonts w:ascii="Calibri" w:eastAsia="Calibri" w:hAnsi="Calibri" w:cs="Calibri"/>
          <w:sz w:val="2"/>
          <w:szCs w:val="2"/>
        </w:rPr>
      </w:pPr>
      <w:r>
        <w:rPr>
          <w:rFonts w:ascii="Calibri" w:eastAsia="Calibri" w:hAnsi="Calibri" w:cs="Calibri"/>
          <w:noProof/>
          <w:sz w:val="2"/>
          <w:szCs w:val="2"/>
          <w:lang w:val="en-US" w:eastAsia="en-US"/>
        </w:rPr>
        <mc:AlternateContent>
          <mc:Choice Requires="wpg">
            <w:drawing>
              <wp:inline distT="0" distB="0" distL="0" distR="0" wp14:anchorId="7509B15A" wp14:editId="6288565C">
                <wp:extent cx="2468245" cy="7620"/>
                <wp:effectExtent l="9525" t="9525" r="8255" b="1905"/>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68245" cy="7620"/>
                          <a:chOff x="0" y="0"/>
                          <a:chExt cx="3887" cy="12"/>
                        </a:xfrm>
                      </wpg:grpSpPr>
                      <wpg:grpSp>
                        <wpg:cNvPr id="3" name="Group 3"/>
                        <wpg:cNvGrpSpPr>
                          <a:grpSpLocks/>
                        </wpg:cNvGrpSpPr>
                        <wpg:grpSpPr bwMode="auto">
                          <a:xfrm>
                            <a:off x="6" y="6"/>
                            <a:ext cx="3875" cy="2"/>
                            <a:chOff x="6" y="6"/>
                            <a:chExt cx="3875" cy="2"/>
                          </a:xfrm>
                        </wpg:grpSpPr>
                        <wps:wsp>
                          <wps:cNvPr id="4" name="Freeform 4"/>
                          <wps:cNvSpPr>
                            <a:spLocks/>
                          </wps:cNvSpPr>
                          <wps:spPr bwMode="auto">
                            <a:xfrm>
                              <a:off x="6" y="6"/>
                              <a:ext cx="3875" cy="2"/>
                            </a:xfrm>
                            <a:custGeom>
                              <a:avLst/>
                              <a:gdLst>
                                <a:gd name="T0" fmla="+- 0 6 6"/>
                                <a:gd name="T1" fmla="*/ T0 w 3875"/>
                                <a:gd name="T2" fmla="+- 0 3880 6"/>
                                <a:gd name="T3" fmla="*/ T2 w 3875"/>
                              </a:gdLst>
                              <a:ahLst/>
                              <a:cxnLst>
                                <a:cxn ang="0">
                                  <a:pos x="T1" y="0"/>
                                </a:cxn>
                                <a:cxn ang="0">
                                  <a:pos x="T3" y="0"/>
                                </a:cxn>
                              </a:cxnLst>
                              <a:rect l="0" t="0" r="r" b="b"/>
                              <a:pathLst>
                                <a:path w="3875">
                                  <a:moveTo>
                                    <a:pt x="0" y="0"/>
                                  </a:moveTo>
                                  <a:lnTo>
                                    <a:pt x="3874"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id="Group 2" o:spid="_x0000_s1026" style="width:194.35pt;height:.6pt;mso-position-horizontal-relative:char;mso-position-vertical-relative:line" coordsize="3887,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">
                <v:group id="Group 3" o:spid="_x0000_s1027" style="position:absolute;left:6;top:6;width:3875;height:2" coordorigin="6,6" coordsize="3875,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dfL7HwwAAANoAAAAP&#10;AAAAAAAAAAAAAAAAAKoCAABkcnMvZG93bnJldi54bWxQSwUGAAAAAAQABAD6AAAAmgMAAAAA&#10;">
                  <v:shape id="Freeform 4" o:spid="_x0000_s1028" style="position:absolute;left:6;top:6;width:3875;height:2;visibility:visible;mso-wrap-style:square;v-text-anchor:top" coordsize="387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Bunq8QA&#10;AADaAAAADwAAAGRycy9kb3ducmV2LnhtbESP0WrCQBRE3wX/YbkF33RTK1JSV6laRcSHxuYDLtnb&#10;JDV7N2RXE/16VxD6OMzMGWa26EwlLtS40rKC11EEgjizuuRcQfqzGb6DcB5ZY2WZFFzJwWLe780w&#10;1rblhC5Hn4sAYRejgsL7OpbSZQUZdCNbEwfv1zYGfZBNLnWDbYCbSo6jaCoNlhwWCqxpVVB2Op6N&#10;gtNeH9ppl+Zvq7/vW1Lpr+1ynSo1eOk+P0B46vx/+NneaQUTeFwJN0DO7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Abp6vEAAAA2gAAAA8AAAAAAAAAAAAAAAAAmAIAAGRycy9k&#10;b3ducmV2LnhtbFBLBQYAAAAABAAEAPUAAACJAwAAAAA=&#10;" path="m,l3874,e" filled="f" strokeweight=".58pt">
                    <v:path arrowok="t" o:connecttype="custom" o:connectlocs="0,0;3874,0" o:connectangles="0,0"/>
                  </v:shape>
                </v:group>
                <w10:anchorlock/>
              </v:group>
            </w:pict>
          </mc:Fallback>
        </mc:AlternateContent>
      </w:r>
    </w:p>
    <w:p w14:paraId="1E52B9D3" w14:textId="77777777" w:rsidR="009A5C63" w:rsidRDefault="009A5C63" w:rsidP="009A5C63">
      <w:pPr>
        <w:jc w:val="right"/>
        <w:spacing w:after="200"/>
      </w:pPr>
      <w:sdt>
        <w:sdtPr>
          <w:tag w:val="surveyor_name"/>
        </w:sdtPr>
        <w:sdtContent>
          <w:r>
            <w:t>{surveyor_name}</w:t>
          </w:r>
        </w:sdtContent>
      </w:sdt>
      <w:r>
        <w:rPr>
          <w:rFonts w:ascii="Arial" w:hAnsi="Arial"/>
          <w:bold/>
          <w:sz w:val="18"/>
        </w:rPr>
        <w:br/>
        <w:t>GR CLASS REPRESENTATIVE</w:t>
      </w:r>
    </w:p>
    <w:p w14:paraId="5B98D170" w14:textId="77777777" w:rsidR="00F2108F" w:rsidRPr="009F14C4" w:rsidRDefault="00F2108F" w:rsidP="00D5616F">
      <w:pPr>
        <w:tabs>
          <w:tab w:val="left" w:pos="142"/>
        </w:tabs>
        <w:ind w:left="426"/>
        <w:rPr>
          <w:rFonts w:asciiTheme="minorHAnsi" w:hAnsiTheme="minorHAnsi" w:cstheme="minorHAnsi"/>
          <w:strike/>
          <w:sz w:val="22"/>
          <w:lang w:val="en-US"/>
        </w:rPr>
      </w:pPr>
      <w:bookmarkStart w:id="3" w:name="_GoBack"/>
      <w:bookmarkEnd w:id="3"/>
    </w:p>
    <w:sectPr w:rsidR="00F2108F" w:rsidRPr="009F14C4" w:rsidSect="00753BB6">
      <w:headerReference w:type="even" r:id="rId10"/>
      <w:headerReference w:type="default" r:id="rId11"/>
      <w:footerReference w:type="even" r:id="rId12"/>
      <w:footerReference w:type="default" r:id="rId13"/>
      <w:headerReference w:type="first" r:id="rId14"/>
      <w:footerReference w:type="first" r:id="rId15"/>
      <w:pgSz w:w="12240" w:h="15840" w:code="1"/>
      <w:pgMar w:top="1134" w:right="720" w:bottom="720" w:left="720" w:header="708" w:footer="28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49246D0" w14:textId="77777777" w:rsidR="0012160A" w:rsidRDefault="0012160A">
      <w:r>
        <w:separator/>
      </w:r>
    </w:p>
  </w:endnote>
  <w:endnote w:type="continuationSeparator" w:id="0">
    <w:p w14:paraId="7E87C8CE" w14:textId="77777777" w:rsidR="0012160A" w:rsidRDefault="001216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9EA822E" w14:textId="4F4060EC" w:rsidR="00C4169A" w:rsidRDefault="00C4169A" w:rsidP="00400D4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81FDD">
      <w:rPr>
        <w:rStyle w:val="PageNumber"/>
        <w:noProof/>
      </w:rPr>
      <w:t>1</w:t>
    </w:r>
    <w:r>
      <w:rPr>
        <w:rStyle w:val="PageNumber"/>
      </w:rPr>
      <w:fldChar w:fldCharType="end"/>
    </w:r>
  </w:p>
  <w:p w14:paraId="34911C71" w14:textId="77777777" w:rsidR="00C4169A" w:rsidRDefault="00C4169A" w:rsidP="00BB3521">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B5449DD" w14:textId="77777777" w:rsidR="00753BB6" w:rsidRPr="000D1F1D" w:rsidRDefault="00753BB6" w:rsidP="00753BB6">
    <w:pPr>
      <w:spacing w:line="230" w:lineRule="auto"/>
      <w:ind w:right="-199"/>
      <w:jc w:val="center"/>
      <w:rPr>
        <w:rFonts w:asciiTheme="minorHAnsi" w:hAnsiTheme="minorHAnsi" w:cstheme="minorHAnsi"/>
        <w:sz w:val="13"/>
      </w:rPr>
    </w:pPr>
    <w:bookmarkStart w:id="4" w:name="_Hlk213083592"/>
    <w:r w:rsidRPr="000D1F1D">
      <w:rPr>
        <w:rFonts w:asciiTheme="minorHAnsi" w:hAnsiTheme="minorHAnsi" w:cstheme="minorHAnsi"/>
        <w:sz w:val="13"/>
      </w:rPr>
      <w:t>GR CLASS – CLASSIFIED FOR STANDARD (GR CLASS)</w:t>
    </w:r>
  </w:p>
  <w:p w14:paraId="4BA2849E" w14:textId="77777777" w:rsidR="00753BB6" w:rsidRPr="000D1F1D" w:rsidRDefault="00753BB6" w:rsidP="00753BB6">
    <w:pPr>
      <w:spacing w:line="2" w:lineRule="exact"/>
      <w:rPr>
        <w:rFonts w:asciiTheme="minorHAnsi" w:hAnsiTheme="minorHAnsi" w:cstheme="minorHAnsi"/>
        <w:color w:val="2F5496"/>
      </w:rPr>
    </w:pPr>
  </w:p>
  <w:p w14:paraId="34C6795E" w14:textId="77777777" w:rsidR="00753BB6" w:rsidRPr="000D1F1D" w:rsidRDefault="00753BB6" w:rsidP="00753BB6">
    <w:pPr>
      <w:spacing w:line="0" w:lineRule="atLeast"/>
      <w:ind w:right="-199"/>
      <w:jc w:val="center"/>
      <w:rPr>
        <w:rFonts w:asciiTheme="minorHAnsi" w:hAnsiTheme="minorHAnsi" w:cstheme="minorHAnsi"/>
        <w:color w:val="2F5496"/>
        <w:sz w:val="13"/>
        <w:u w:val="single"/>
      </w:rPr>
    </w:pPr>
    <w:r w:rsidRPr="000D1F1D">
      <w:rPr>
        <w:rFonts w:asciiTheme="minorHAnsi" w:hAnsiTheme="minorHAnsi" w:cstheme="minorHAnsi"/>
        <w:sz w:val="13"/>
      </w:rPr>
      <w:t>E-mail:</w:t>
    </w:r>
    <w:r w:rsidRPr="000D1F1D">
      <w:rPr>
        <w:rFonts w:asciiTheme="minorHAnsi" w:hAnsiTheme="minorHAnsi" w:cstheme="minorHAnsi"/>
        <w:color w:val="2F5496"/>
        <w:sz w:val="13"/>
      </w:rPr>
      <w:t xml:space="preserve"> </w:t>
    </w:r>
    <w:hyperlink w:history="1">
      <w:r w:rsidRPr="000D1F1D">
        <w:rPr>
          <w:rStyle w:val="Hyperlink"/>
          <w:rFonts w:asciiTheme="minorHAnsi" w:hAnsiTheme="minorHAnsi" w:cstheme="minorHAnsi"/>
          <w:color w:val="2F5496"/>
          <w:sz w:val="13"/>
        </w:rPr>
        <w:t xml:space="preserve">info@grclass.com </w:t>
      </w:r>
    </w:hyperlink>
    <w:r w:rsidRPr="000D1F1D">
      <w:rPr>
        <w:rFonts w:asciiTheme="minorHAnsi" w:hAnsiTheme="minorHAnsi" w:cstheme="minorHAnsi"/>
        <w:sz w:val="13"/>
      </w:rPr>
      <w:t>Web:</w:t>
    </w:r>
    <w:r w:rsidRPr="000D1F1D">
      <w:rPr>
        <w:rFonts w:asciiTheme="minorHAnsi" w:hAnsiTheme="minorHAnsi" w:cstheme="minorHAnsi"/>
        <w:color w:val="2F5496"/>
        <w:sz w:val="13"/>
      </w:rPr>
      <w:t xml:space="preserve"> </w:t>
    </w:r>
    <w:r w:rsidRPr="000D1F1D">
      <w:rPr>
        <w:rFonts w:asciiTheme="minorHAnsi" w:hAnsiTheme="minorHAnsi" w:cstheme="minorHAnsi"/>
        <w:color w:val="2F5496"/>
        <w:sz w:val="13"/>
        <w:u w:val="single"/>
      </w:rPr>
      <w:t>www.grclass.com</w:t>
    </w:r>
  </w:p>
  <w:bookmarkEnd w:id="4"/>
  <w:p w14:paraId="2B20ADF4" w14:textId="10B92E8E" w:rsidR="00C4169A" w:rsidRPr="000D1F1D" w:rsidRDefault="00B81FDD" w:rsidP="00357974">
    <w:pPr>
      <w:pStyle w:val="Footer"/>
      <w:tabs>
        <w:tab w:val="clear" w:pos="4252"/>
        <w:tab w:val="clear" w:pos="8504"/>
        <w:tab w:val="center" w:pos="4678"/>
      </w:tabs>
      <w:rPr>
        <w:rFonts w:asciiTheme="minorHAnsi" w:hAnsiTheme="minorHAnsi" w:cstheme="minorHAnsi"/>
        <w:sz w:val="14"/>
        <w:szCs w:val="14"/>
        <w:lang w:val="en-US"/>
      </w:rPr>
    </w:pPr>
    <w:r w:rsidRPr="000D1F1D">
      <w:rPr>
        <w:rFonts w:asciiTheme="minorHAnsi" w:hAnsiTheme="minorHAnsi" w:cstheme="minorHAnsi"/>
        <w:b/>
        <w:sz w:val="14"/>
        <w:szCs w:val="14"/>
        <w:lang w:val="en-US"/>
      </w:rPr>
      <w:t>C</w:t>
    </w:r>
    <w:r w:rsidR="00215852" w:rsidRPr="000D1F1D">
      <w:rPr>
        <w:rFonts w:asciiTheme="minorHAnsi" w:hAnsiTheme="minorHAnsi" w:cstheme="minorHAnsi"/>
        <w:b/>
        <w:sz w:val="14"/>
        <w:szCs w:val="14"/>
        <w:lang w:val="en-US"/>
      </w:rPr>
      <w:t>HKL-SEEMP I</w:t>
    </w:r>
    <w:r w:rsidR="00C4169A" w:rsidRPr="000D1F1D">
      <w:rPr>
        <w:rFonts w:asciiTheme="minorHAnsi" w:hAnsiTheme="minorHAnsi" w:cstheme="minorHAnsi"/>
        <w:b/>
        <w:sz w:val="14"/>
        <w:szCs w:val="14"/>
        <w:lang w:val="en-US"/>
      </w:rPr>
      <w:tab/>
      <w:t xml:space="preserve">       </w:t>
    </w:r>
    <w:r w:rsidR="00357974" w:rsidRPr="000D1F1D">
      <w:rPr>
        <w:rFonts w:asciiTheme="minorHAnsi" w:hAnsiTheme="minorHAnsi" w:cstheme="minorHAnsi"/>
        <w:b/>
        <w:sz w:val="14"/>
        <w:szCs w:val="14"/>
        <w:lang w:val="en-US"/>
      </w:rPr>
      <w:t xml:space="preserve">                     </w:t>
    </w:r>
    <w:r w:rsidR="00C4169A" w:rsidRPr="000D1F1D">
      <w:rPr>
        <w:rFonts w:asciiTheme="minorHAnsi" w:hAnsiTheme="minorHAnsi" w:cstheme="minorHAnsi"/>
        <w:b/>
        <w:sz w:val="14"/>
        <w:szCs w:val="14"/>
        <w:lang w:val="en-US"/>
      </w:rPr>
      <w:t xml:space="preserve">   </w:t>
    </w:r>
    <w:r w:rsidR="00C4169A" w:rsidRPr="000D1F1D">
      <w:rPr>
        <w:rFonts w:asciiTheme="minorHAnsi" w:hAnsiTheme="minorHAnsi" w:cstheme="minorHAnsi"/>
        <w:sz w:val="14"/>
        <w:szCs w:val="14"/>
        <w:lang w:val="en-US"/>
      </w:rPr>
      <w:tab/>
    </w:r>
    <w:r w:rsidR="00357974" w:rsidRPr="000D1F1D">
      <w:rPr>
        <w:rFonts w:asciiTheme="minorHAnsi" w:hAnsiTheme="minorHAnsi" w:cstheme="minorHAnsi"/>
        <w:sz w:val="14"/>
        <w:szCs w:val="14"/>
        <w:lang w:val="en-US"/>
      </w:rPr>
      <w:tab/>
    </w:r>
    <w:r w:rsidR="00357974" w:rsidRPr="000D1F1D">
      <w:rPr>
        <w:rFonts w:asciiTheme="minorHAnsi" w:hAnsiTheme="minorHAnsi" w:cstheme="minorHAnsi"/>
        <w:sz w:val="14"/>
        <w:szCs w:val="14"/>
        <w:lang w:val="en-US"/>
      </w:rPr>
      <w:tab/>
    </w:r>
    <w:r w:rsidR="00357974" w:rsidRPr="000D1F1D">
      <w:rPr>
        <w:rFonts w:asciiTheme="minorHAnsi" w:hAnsiTheme="minorHAnsi" w:cstheme="minorHAnsi"/>
        <w:sz w:val="14"/>
        <w:szCs w:val="14"/>
        <w:lang w:val="en-US"/>
      </w:rPr>
      <w:tab/>
    </w:r>
    <w:r w:rsidR="00357974" w:rsidRPr="000D1F1D">
      <w:rPr>
        <w:rFonts w:asciiTheme="minorHAnsi" w:hAnsiTheme="minorHAnsi" w:cstheme="minorHAnsi"/>
        <w:sz w:val="14"/>
        <w:szCs w:val="14"/>
        <w:lang w:val="en-US"/>
      </w:rPr>
      <w:tab/>
    </w:r>
    <w:r w:rsidR="00357974" w:rsidRPr="000D1F1D">
      <w:rPr>
        <w:rFonts w:asciiTheme="minorHAnsi" w:hAnsiTheme="minorHAnsi" w:cstheme="minorHAnsi"/>
        <w:sz w:val="14"/>
        <w:szCs w:val="14"/>
        <w:lang w:val="en-US"/>
      </w:rPr>
      <w:tab/>
    </w:r>
    <w:r w:rsidR="00C4169A" w:rsidRPr="000D1F1D">
      <w:rPr>
        <w:rFonts w:asciiTheme="minorHAnsi" w:hAnsiTheme="minorHAnsi" w:cstheme="minorHAnsi"/>
        <w:sz w:val="14"/>
        <w:szCs w:val="14"/>
        <w:lang w:val="en-US"/>
      </w:rPr>
      <w:t xml:space="preserve"> </w:t>
    </w:r>
    <w:r w:rsidR="00C4169A" w:rsidRPr="000D1F1D">
      <w:rPr>
        <w:rFonts w:asciiTheme="minorHAnsi" w:hAnsiTheme="minorHAnsi" w:cstheme="minorHAnsi"/>
        <w:b/>
        <w:sz w:val="14"/>
        <w:szCs w:val="14"/>
      </w:rPr>
      <w:fldChar w:fldCharType="begin"/>
    </w:r>
    <w:r w:rsidR="00C4169A" w:rsidRPr="000D1F1D">
      <w:rPr>
        <w:rFonts w:asciiTheme="minorHAnsi" w:hAnsiTheme="minorHAnsi" w:cstheme="minorHAnsi"/>
        <w:b/>
        <w:sz w:val="14"/>
        <w:szCs w:val="14"/>
        <w:lang w:val="en-US"/>
      </w:rPr>
      <w:instrText>PAGE</w:instrText>
    </w:r>
    <w:r w:rsidR="00C4169A" w:rsidRPr="000D1F1D">
      <w:rPr>
        <w:rFonts w:asciiTheme="minorHAnsi" w:hAnsiTheme="minorHAnsi" w:cstheme="minorHAnsi"/>
        <w:b/>
        <w:sz w:val="14"/>
        <w:szCs w:val="14"/>
      </w:rPr>
      <w:fldChar w:fldCharType="separate"/>
    </w:r>
    <w:r w:rsidR="009A5C63">
      <w:rPr>
        <w:rFonts w:asciiTheme="minorHAnsi" w:hAnsiTheme="minorHAnsi" w:cstheme="minorHAnsi"/>
        <w:b/>
        <w:noProof/>
        <w:sz w:val="14"/>
        <w:szCs w:val="14"/>
        <w:lang w:val="en-US"/>
      </w:rPr>
      <w:t>3</w:t>
    </w:r>
    <w:r w:rsidR="00C4169A" w:rsidRPr="000D1F1D">
      <w:rPr>
        <w:rFonts w:asciiTheme="minorHAnsi" w:hAnsiTheme="minorHAnsi" w:cstheme="minorHAnsi"/>
        <w:b/>
        <w:sz w:val="14"/>
        <w:szCs w:val="14"/>
      </w:rPr>
      <w:fldChar w:fldCharType="end"/>
    </w:r>
    <w:r w:rsidR="00C4169A" w:rsidRPr="000D1F1D">
      <w:rPr>
        <w:rFonts w:asciiTheme="minorHAnsi" w:hAnsiTheme="minorHAnsi" w:cstheme="minorHAnsi"/>
        <w:sz w:val="14"/>
        <w:szCs w:val="14"/>
        <w:lang w:val="en-US"/>
      </w:rPr>
      <w:t xml:space="preserve"> / </w:t>
    </w:r>
    <w:r w:rsidR="00C4169A" w:rsidRPr="000D1F1D">
      <w:rPr>
        <w:rFonts w:asciiTheme="minorHAnsi" w:hAnsiTheme="minorHAnsi" w:cstheme="minorHAnsi"/>
        <w:b/>
        <w:sz w:val="14"/>
        <w:szCs w:val="14"/>
      </w:rPr>
      <w:fldChar w:fldCharType="begin"/>
    </w:r>
    <w:r w:rsidR="00C4169A" w:rsidRPr="000D1F1D">
      <w:rPr>
        <w:rFonts w:asciiTheme="minorHAnsi" w:hAnsiTheme="minorHAnsi" w:cstheme="minorHAnsi"/>
        <w:b/>
        <w:sz w:val="14"/>
        <w:szCs w:val="14"/>
        <w:lang w:val="en-US"/>
      </w:rPr>
      <w:instrText>NUMPAGES</w:instrText>
    </w:r>
    <w:r w:rsidR="00C4169A" w:rsidRPr="000D1F1D">
      <w:rPr>
        <w:rFonts w:asciiTheme="minorHAnsi" w:hAnsiTheme="minorHAnsi" w:cstheme="minorHAnsi"/>
        <w:b/>
        <w:sz w:val="14"/>
        <w:szCs w:val="14"/>
      </w:rPr>
      <w:fldChar w:fldCharType="separate"/>
    </w:r>
    <w:r w:rsidR="009A5C63">
      <w:rPr>
        <w:rFonts w:asciiTheme="minorHAnsi" w:hAnsiTheme="minorHAnsi" w:cstheme="minorHAnsi"/>
        <w:b/>
        <w:noProof/>
        <w:sz w:val="14"/>
        <w:szCs w:val="14"/>
        <w:lang w:val="en-US"/>
      </w:rPr>
      <w:t>3</w:t>
    </w:r>
    <w:r w:rsidR="00C4169A" w:rsidRPr="000D1F1D">
      <w:rPr>
        <w:rFonts w:asciiTheme="minorHAnsi" w:hAnsiTheme="minorHAnsi" w:cstheme="minorHAnsi"/>
        <w:b/>
        <w:sz w:val="14"/>
        <w:szCs w:val="14"/>
      </w:rPr>
      <w:fldChar w:fldCharType="end"/>
    </w:r>
  </w:p>
  <w:p w14:paraId="1FBE2343" w14:textId="77777777" w:rsidR="00C4169A" w:rsidRPr="000D1F1D" w:rsidRDefault="00C4169A" w:rsidP="007A64CF">
    <w:pPr>
      <w:pStyle w:val="Footer"/>
      <w:ind w:right="360"/>
      <w:rPr>
        <w:rFonts w:asciiTheme="minorHAnsi" w:hAnsiTheme="minorHAnsi" w:cstheme="minorHAnsi"/>
        <w:sz w:val="16"/>
        <w:szCs w:val="16"/>
        <w:lang w:val="fr-FR"/>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82B9EE4" w14:textId="77777777" w:rsidR="00674DB0" w:rsidRDefault="00674DB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E9239C5" w14:textId="77777777" w:rsidR="0012160A" w:rsidRDefault="0012160A">
      <w:r>
        <w:separator/>
      </w:r>
    </w:p>
  </w:footnote>
  <w:footnote w:type="continuationSeparator" w:id="0">
    <w:p w14:paraId="4B59FB2D" w14:textId="77777777" w:rsidR="0012160A" w:rsidRDefault="0012160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895A23B" w14:textId="77777777" w:rsidR="00674DB0" w:rsidRDefault="00674DB0">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BAE6C9F" w14:textId="77777777" w:rsidR="00674DB0" w:rsidRDefault="00674DB0">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0C7B41D" w14:textId="77777777" w:rsidR="00674DB0" w:rsidRDefault="00674DB0">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40B233F"/>
    <w:multiLevelType w:val="hybridMultilevel"/>
    <w:tmpl w:val="9D207B8A"/>
    <w:lvl w:ilvl="0" w:tplc="D994C33E">
      <w:start w:val="2"/>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4229740E"/>
    <w:multiLevelType w:val="hybridMultilevel"/>
    <w:tmpl w:val="24E01EF8"/>
    <w:lvl w:ilvl="0" w:tplc="DC623AB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50018BB"/>
    <w:multiLevelType w:val="multilevel"/>
    <w:tmpl w:val="9E3E33AE"/>
    <w:lvl w:ilvl="0">
      <w:start w:val="1"/>
      <w:numFmt w:val="decimal"/>
      <w:lvlText w:val="%1."/>
      <w:lvlJc w:val="left"/>
      <w:pPr>
        <w:tabs>
          <w:tab w:val="num" w:pos="397"/>
        </w:tabs>
        <w:ind w:left="397" w:hanging="397"/>
      </w:pPr>
      <w:rPr>
        <w:rFonts w:hint="default"/>
      </w:rPr>
    </w:lvl>
    <w:lvl w:ilvl="1">
      <w:start w:val="1"/>
      <w:numFmt w:val="decimal"/>
      <w:isLgl/>
      <w:lvlText w:val="%1.%2."/>
      <w:lvlJc w:val="left"/>
      <w:pPr>
        <w:ind w:left="480" w:hanging="480"/>
      </w:pPr>
      <w:rPr>
        <w:rFonts w:hint="default"/>
        <w:i/>
      </w:rPr>
    </w:lvl>
    <w:lvl w:ilvl="2">
      <w:start w:val="2"/>
      <w:numFmt w:val="decimal"/>
      <w:isLgl/>
      <w:lvlText w:val="%1.%2.%3."/>
      <w:lvlJc w:val="left"/>
      <w:pPr>
        <w:ind w:left="720" w:hanging="720"/>
      </w:pPr>
      <w:rPr>
        <w:rFonts w:hint="default"/>
        <w:i/>
      </w:rPr>
    </w:lvl>
    <w:lvl w:ilvl="3">
      <w:start w:val="1"/>
      <w:numFmt w:val="decimal"/>
      <w:isLgl/>
      <w:lvlText w:val="%1.%2.%3.%4."/>
      <w:lvlJc w:val="left"/>
      <w:pPr>
        <w:ind w:left="720" w:hanging="720"/>
      </w:pPr>
      <w:rPr>
        <w:rFonts w:hint="default"/>
        <w:i/>
      </w:rPr>
    </w:lvl>
    <w:lvl w:ilvl="4">
      <w:start w:val="1"/>
      <w:numFmt w:val="decimal"/>
      <w:isLgl/>
      <w:lvlText w:val="%1.%2.%3.%4.%5."/>
      <w:lvlJc w:val="left"/>
      <w:pPr>
        <w:ind w:left="1080" w:hanging="1080"/>
      </w:pPr>
      <w:rPr>
        <w:rFonts w:hint="default"/>
        <w:i/>
      </w:rPr>
    </w:lvl>
    <w:lvl w:ilvl="5">
      <w:start w:val="1"/>
      <w:numFmt w:val="decimal"/>
      <w:isLgl/>
      <w:lvlText w:val="%1.%2.%3.%4.%5.%6."/>
      <w:lvlJc w:val="left"/>
      <w:pPr>
        <w:ind w:left="1080" w:hanging="1080"/>
      </w:pPr>
      <w:rPr>
        <w:rFonts w:hint="default"/>
        <w:i/>
      </w:rPr>
    </w:lvl>
    <w:lvl w:ilvl="6">
      <w:start w:val="1"/>
      <w:numFmt w:val="decimal"/>
      <w:isLgl/>
      <w:lvlText w:val="%1.%2.%3.%4.%5.%6.%7."/>
      <w:lvlJc w:val="left"/>
      <w:pPr>
        <w:ind w:left="1080" w:hanging="1080"/>
      </w:pPr>
      <w:rPr>
        <w:rFonts w:hint="default"/>
        <w:i/>
      </w:rPr>
    </w:lvl>
    <w:lvl w:ilvl="7">
      <w:start w:val="1"/>
      <w:numFmt w:val="decimal"/>
      <w:isLgl/>
      <w:lvlText w:val="%1.%2.%3.%4.%5.%6.%7.%8."/>
      <w:lvlJc w:val="left"/>
      <w:pPr>
        <w:ind w:left="1440" w:hanging="1440"/>
      </w:pPr>
      <w:rPr>
        <w:rFonts w:hint="default"/>
        <w:i/>
      </w:rPr>
    </w:lvl>
    <w:lvl w:ilvl="8">
      <w:start w:val="1"/>
      <w:numFmt w:val="decimal"/>
      <w:isLgl/>
      <w:lvlText w:val="%1.%2.%3.%4.%5.%6.%7.%8.%9."/>
      <w:lvlJc w:val="left"/>
      <w:pPr>
        <w:ind w:left="1440" w:hanging="1440"/>
      </w:pPr>
      <w:rPr>
        <w:rFonts w:hint="default"/>
        <w:i/>
      </w:rPr>
    </w:lvl>
  </w:abstractNum>
  <w:abstractNum w:abstractNumId="3">
    <w:nsid w:val="74DD0DE3"/>
    <w:multiLevelType w:val="multilevel"/>
    <w:tmpl w:val="CA384B1C"/>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es-PA" w:vendorID="64" w:dllVersion="6" w:nlCheck="1" w:checkStyle="1"/>
  <w:activeWritingStyle w:appName="MSWord" w:lang="fr-FR" w:vendorID="64" w:dllVersion="6" w:nlCheck="1" w:checkStyle="1"/>
  <w:activeWritingStyle w:appName="MSWord" w:lang="es-ES" w:vendorID="64" w:dllVersion="6" w:nlCheck="1" w:checkStyle="1"/>
  <w:activeWritingStyle w:appName="MSWord" w:lang="en-GB" w:vendorID="64" w:dllVersion="4096" w:nlCheck="1" w:checkStyle="0"/>
  <w:activeWritingStyle w:appName="MSWord" w:lang="en-US" w:vendorID="64" w:dllVersion="4096" w:nlCheck="1" w:checkStyle="0"/>
  <w:activeWritingStyle w:appName="MSWord" w:lang="pt-BR" w:vendorID="64" w:dllVersion="4096" w:nlCheck="1" w:checkStyle="0"/>
  <w:activeWritingStyle w:appName="MSWord" w:lang="en-US" w:vendorID="64" w:dllVersion="131078"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08"/>
  <w:hyphenationZone w:val="425"/>
  <w:drawingGridHorizontalSpacing w:val="120"/>
  <w:displayHorizontalDrawingGridEvery w:val="2"/>
  <w:characterSpacingControl w:val="doNotCompress"/>
  <w:hdrShapeDefaults>
    <o:shapedefaults v:ext="edit" spidmax="2457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24F9"/>
    <w:rsid w:val="0000382A"/>
    <w:rsid w:val="0000420A"/>
    <w:rsid w:val="00005D6E"/>
    <w:rsid w:val="00006141"/>
    <w:rsid w:val="000072ED"/>
    <w:rsid w:val="00011856"/>
    <w:rsid w:val="000118B0"/>
    <w:rsid w:val="000118D5"/>
    <w:rsid w:val="00011ACA"/>
    <w:rsid w:val="00012DAC"/>
    <w:rsid w:val="00012E45"/>
    <w:rsid w:val="00013655"/>
    <w:rsid w:val="00013815"/>
    <w:rsid w:val="00013B0C"/>
    <w:rsid w:val="00013B6E"/>
    <w:rsid w:val="000142F9"/>
    <w:rsid w:val="000144EA"/>
    <w:rsid w:val="00014BC9"/>
    <w:rsid w:val="00014FB2"/>
    <w:rsid w:val="00015665"/>
    <w:rsid w:val="0001747C"/>
    <w:rsid w:val="000204A9"/>
    <w:rsid w:val="000205C6"/>
    <w:rsid w:val="00026161"/>
    <w:rsid w:val="000276C8"/>
    <w:rsid w:val="0003019B"/>
    <w:rsid w:val="00030C4F"/>
    <w:rsid w:val="0003135F"/>
    <w:rsid w:val="00032AE9"/>
    <w:rsid w:val="00033760"/>
    <w:rsid w:val="00033C51"/>
    <w:rsid w:val="000362FB"/>
    <w:rsid w:val="00036615"/>
    <w:rsid w:val="000371D1"/>
    <w:rsid w:val="00040701"/>
    <w:rsid w:val="00040771"/>
    <w:rsid w:val="00040CEB"/>
    <w:rsid w:val="00040D82"/>
    <w:rsid w:val="000426FA"/>
    <w:rsid w:val="00042B32"/>
    <w:rsid w:val="00042DB4"/>
    <w:rsid w:val="000469A1"/>
    <w:rsid w:val="000479BA"/>
    <w:rsid w:val="00051AED"/>
    <w:rsid w:val="00052161"/>
    <w:rsid w:val="000521C8"/>
    <w:rsid w:val="00054415"/>
    <w:rsid w:val="0005472F"/>
    <w:rsid w:val="00054CB0"/>
    <w:rsid w:val="00055811"/>
    <w:rsid w:val="00056036"/>
    <w:rsid w:val="000566C3"/>
    <w:rsid w:val="00057254"/>
    <w:rsid w:val="00057A1C"/>
    <w:rsid w:val="00057C12"/>
    <w:rsid w:val="00062051"/>
    <w:rsid w:val="00064986"/>
    <w:rsid w:val="00066B07"/>
    <w:rsid w:val="000670F7"/>
    <w:rsid w:val="000673B7"/>
    <w:rsid w:val="000706A0"/>
    <w:rsid w:val="0007214B"/>
    <w:rsid w:val="00072979"/>
    <w:rsid w:val="000731EF"/>
    <w:rsid w:val="00073B45"/>
    <w:rsid w:val="0007790A"/>
    <w:rsid w:val="00080856"/>
    <w:rsid w:val="000809E5"/>
    <w:rsid w:val="000809F9"/>
    <w:rsid w:val="00081920"/>
    <w:rsid w:val="0008427A"/>
    <w:rsid w:val="0008508E"/>
    <w:rsid w:val="0008554B"/>
    <w:rsid w:val="00086676"/>
    <w:rsid w:val="0008688A"/>
    <w:rsid w:val="00086914"/>
    <w:rsid w:val="00090774"/>
    <w:rsid w:val="000909A8"/>
    <w:rsid w:val="000910BD"/>
    <w:rsid w:val="00091D29"/>
    <w:rsid w:val="00094816"/>
    <w:rsid w:val="00094C47"/>
    <w:rsid w:val="0009585A"/>
    <w:rsid w:val="000963DD"/>
    <w:rsid w:val="00097966"/>
    <w:rsid w:val="000A1FDB"/>
    <w:rsid w:val="000A24F9"/>
    <w:rsid w:val="000A3106"/>
    <w:rsid w:val="000A398B"/>
    <w:rsid w:val="000A39BF"/>
    <w:rsid w:val="000A43D8"/>
    <w:rsid w:val="000A4653"/>
    <w:rsid w:val="000A4DCF"/>
    <w:rsid w:val="000A7F6D"/>
    <w:rsid w:val="000B0643"/>
    <w:rsid w:val="000B0D7A"/>
    <w:rsid w:val="000B187B"/>
    <w:rsid w:val="000B1B9A"/>
    <w:rsid w:val="000B27DD"/>
    <w:rsid w:val="000B2DF8"/>
    <w:rsid w:val="000B383B"/>
    <w:rsid w:val="000B4D17"/>
    <w:rsid w:val="000B4F26"/>
    <w:rsid w:val="000B5771"/>
    <w:rsid w:val="000B67BA"/>
    <w:rsid w:val="000B7781"/>
    <w:rsid w:val="000B79DE"/>
    <w:rsid w:val="000C1A10"/>
    <w:rsid w:val="000C211A"/>
    <w:rsid w:val="000C2805"/>
    <w:rsid w:val="000C5FC3"/>
    <w:rsid w:val="000C693E"/>
    <w:rsid w:val="000D1746"/>
    <w:rsid w:val="000D1930"/>
    <w:rsid w:val="000D1B73"/>
    <w:rsid w:val="000D1F1D"/>
    <w:rsid w:val="000D343C"/>
    <w:rsid w:val="000D3942"/>
    <w:rsid w:val="000D438D"/>
    <w:rsid w:val="000D45FD"/>
    <w:rsid w:val="000D4F87"/>
    <w:rsid w:val="000D53F4"/>
    <w:rsid w:val="000D6ED3"/>
    <w:rsid w:val="000E17C6"/>
    <w:rsid w:val="000E1FDC"/>
    <w:rsid w:val="000E2110"/>
    <w:rsid w:val="000E3130"/>
    <w:rsid w:val="000E3D00"/>
    <w:rsid w:val="000E5CA8"/>
    <w:rsid w:val="000E5DE6"/>
    <w:rsid w:val="000E72FD"/>
    <w:rsid w:val="000F00DD"/>
    <w:rsid w:val="000F150A"/>
    <w:rsid w:val="000F3E93"/>
    <w:rsid w:val="000F4870"/>
    <w:rsid w:val="000F4C0B"/>
    <w:rsid w:val="000F5BD8"/>
    <w:rsid w:val="000F5DA1"/>
    <w:rsid w:val="000F650B"/>
    <w:rsid w:val="000F65DA"/>
    <w:rsid w:val="000F669D"/>
    <w:rsid w:val="000F7787"/>
    <w:rsid w:val="000F79AD"/>
    <w:rsid w:val="000F7E6A"/>
    <w:rsid w:val="0010084D"/>
    <w:rsid w:val="00101522"/>
    <w:rsid w:val="00101D7B"/>
    <w:rsid w:val="00102427"/>
    <w:rsid w:val="00103CAC"/>
    <w:rsid w:val="0010634F"/>
    <w:rsid w:val="001076FF"/>
    <w:rsid w:val="0010777D"/>
    <w:rsid w:val="001129BF"/>
    <w:rsid w:val="00112B78"/>
    <w:rsid w:val="00112C3A"/>
    <w:rsid w:val="001137DC"/>
    <w:rsid w:val="0011414F"/>
    <w:rsid w:val="0011518D"/>
    <w:rsid w:val="0011683D"/>
    <w:rsid w:val="0012054F"/>
    <w:rsid w:val="001215CB"/>
    <w:rsid w:val="0012160A"/>
    <w:rsid w:val="001218E6"/>
    <w:rsid w:val="001219A3"/>
    <w:rsid w:val="00121AA2"/>
    <w:rsid w:val="00121C1F"/>
    <w:rsid w:val="00122940"/>
    <w:rsid w:val="00123337"/>
    <w:rsid w:val="00124784"/>
    <w:rsid w:val="001261D2"/>
    <w:rsid w:val="001303DA"/>
    <w:rsid w:val="00132C26"/>
    <w:rsid w:val="00133EE2"/>
    <w:rsid w:val="0013598D"/>
    <w:rsid w:val="00143D60"/>
    <w:rsid w:val="00145472"/>
    <w:rsid w:val="00145C05"/>
    <w:rsid w:val="00146883"/>
    <w:rsid w:val="00150462"/>
    <w:rsid w:val="00150809"/>
    <w:rsid w:val="00152162"/>
    <w:rsid w:val="001523CB"/>
    <w:rsid w:val="00152B00"/>
    <w:rsid w:val="0015396D"/>
    <w:rsid w:val="001541ED"/>
    <w:rsid w:val="00154F76"/>
    <w:rsid w:val="00160EDD"/>
    <w:rsid w:val="0016151A"/>
    <w:rsid w:val="00161965"/>
    <w:rsid w:val="00161DF3"/>
    <w:rsid w:val="00162273"/>
    <w:rsid w:val="00163846"/>
    <w:rsid w:val="00164135"/>
    <w:rsid w:val="0016449E"/>
    <w:rsid w:val="00164A00"/>
    <w:rsid w:val="00164A96"/>
    <w:rsid w:val="001658C2"/>
    <w:rsid w:val="001667D4"/>
    <w:rsid w:val="001669D0"/>
    <w:rsid w:val="00167270"/>
    <w:rsid w:val="001703B1"/>
    <w:rsid w:val="00170A62"/>
    <w:rsid w:val="00171AB1"/>
    <w:rsid w:val="00171C37"/>
    <w:rsid w:val="00171E7E"/>
    <w:rsid w:val="00172609"/>
    <w:rsid w:val="001728F0"/>
    <w:rsid w:val="001730B7"/>
    <w:rsid w:val="00174A41"/>
    <w:rsid w:val="00174BCD"/>
    <w:rsid w:val="00175ADC"/>
    <w:rsid w:val="001776ED"/>
    <w:rsid w:val="00180F9E"/>
    <w:rsid w:val="00182B89"/>
    <w:rsid w:val="00182C63"/>
    <w:rsid w:val="00183160"/>
    <w:rsid w:val="0018426F"/>
    <w:rsid w:val="00184AF7"/>
    <w:rsid w:val="00184E1A"/>
    <w:rsid w:val="00186F23"/>
    <w:rsid w:val="00187A6F"/>
    <w:rsid w:val="00190229"/>
    <w:rsid w:val="00190C1F"/>
    <w:rsid w:val="00191809"/>
    <w:rsid w:val="0019259C"/>
    <w:rsid w:val="001925F6"/>
    <w:rsid w:val="001934DB"/>
    <w:rsid w:val="00193B67"/>
    <w:rsid w:val="001941BE"/>
    <w:rsid w:val="00195668"/>
    <w:rsid w:val="00195CE4"/>
    <w:rsid w:val="00195EAD"/>
    <w:rsid w:val="0019608E"/>
    <w:rsid w:val="001963F7"/>
    <w:rsid w:val="0019668B"/>
    <w:rsid w:val="00196B70"/>
    <w:rsid w:val="001A04B4"/>
    <w:rsid w:val="001A07D1"/>
    <w:rsid w:val="001A0A45"/>
    <w:rsid w:val="001A0ABA"/>
    <w:rsid w:val="001A3D9D"/>
    <w:rsid w:val="001A488B"/>
    <w:rsid w:val="001A4BC4"/>
    <w:rsid w:val="001A5879"/>
    <w:rsid w:val="001A5CA7"/>
    <w:rsid w:val="001A6EBF"/>
    <w:rsid w:val="001B0945"/>
    <w:rsid w:val="001B141F"/>
    <w:rsid w:val="001B27D1"/>
    <w:rsid w:val="001B2DA1"/>
    <w:rsid w:val="001B4123"/>
    <w:rsid w:val="001B439C"/>
    <w:rsid w:val="001B5872"/>
    <w:rsid w:val="001B6DA5"/>
    <w:rsid w:val="001B7163"/>
    <w:rsid w:val="001C0785"/>
    <w:rsid w:val="001C3E01"/>
    <w:rsid w:val="001C436E"/>
    <w:rsid w:val="001C565A"/>
    <w:rsid w:val="001C6851"/>
    <w:rsid w:val="001C6C11"/>
    <w:rsid w:val="001C77BA"/>
    <w:rsid w:val="001C78A5"/>
    <w:rsid w:val="001D35C6"/>
    <w:rsid w:val="001D5BB1"/>
    <w:rsid w:val="001D6298"/>
    <w:rsid w:val="001D6818"/>
    <w:rsid w:val="001D709A"/>
    <w:rsid w:val="001D70F9"/>
    <w:rsid w:val="001E2B61"/>
    <w:rsid w:val="001E2F87"/>
    <w:rsid w:val="001E3299"/>
    <w:rsid w:val="001E46EF"/>
    <w:rsid w:val="001E4C68"/>
    <w:rsid w:val="001E51A7"/>
    <w:rsid w:val="001E5E6C"/>
    <w:rsid w:val="001E6005"/>
    <w:rsid w:val="001E6B92"/>
    <w:rsid w:val="001F00FB"/>
    <w:rsid w:val="001F09A4"/>
    <w:rsid w:val="001F17F7"/>
    <w:rsid w:val="001F306A"/>
    <w:rsid w:val="001F463F"/>
    <w:rsid w:val="001F4812"/>
    <w:rsid w:val="001F4868"/>
    <w:rsid w:val="001F4D06"/>
    <w:rsid w:val="001F5514"/>
    <w:rsid w:val="001F5DFD"/>
    <w:rsid w:val="001F62E6"/>
    <w:rsid w:val="00200AE5"/>
    <w:rsid w:val="00200C90"/>
    <w:rsid w:val="002031C6"/>
    <w:rsid w:val="0020330B"/>
    <w:rsid w:val="002034B5"/>
    <w:rsid w:val="00203A51"/>
    <w:rsid w:val="002046A2"/>
    <w:rsid w:val="002053A4"/>
    <w:rsid w:val="0020645D"/>
    <w:rsid w:val="00206A25"/>
    <w:rsid w:val="00207453"/>
    <w:rsid w:val="002079E4"/>
    <w:rsid w:val="0021093F"/>
    <w:rsid w:val="00211025"/>
    <w:rsid w:val="00213067"/>
    <w:rsid w:val="00213132"/>
    <w:rsid w:val="00213DB2"/>
    <w:rsid w:val="00214254"/>
    <w:rsid w:val="00214E6D"/>
    <w:rsid w:val="00215410"/>
    <w:rsid w:val="00215852"/>
    <w:rsid w:val="00220808"/>
    <w:rsid w:val="00221536"/>
    <w:rsid w:val="00221885"/>
    <w:rsid w:val="00221957"/>
    <w:rsid w:val="00222CBA"/>
    <w:rsid w:val="00223ADE"/>
    <w:rsid w:val="00223F8A"/>
    <w:rsid w:val="002252CE"/>
    <w:rsid w:val="00225B6D"/>
    <w:rsid w:val="0022740F"/>
    <w:rsid w:val="002278A8"/>
    <w:rsid w:val="002278B3"/>
    <w:rsid w:val="002307F8"/>
    <w:rsid w:val="00230A8D"/>
    <w:rsid w:val="002319B6"/>
    <w:rsid w:val="00231E1E"/>
    <w:rsid w:val="00234719"/>
    <w:rsid w:val="00236376"/>
    <w:rsid w:val="002368BD"/>
    <w:rsid w:val="00236D76"/>
    <w:rsid w:val="00237B30"/>
    <w:rsid w:val="0024007F"/>
    <w:rsid w:val="0024047A"/>
    <w:rsid w:val="00240C74"/>
    <w:rsid w:val="00240F0A"/>
    <w:rsid w:val="00241186"/>
    <w:rsid w:val="00242C7F"/>
    <w:rsid w:val="002430CE"/>
    <w:rsid w:val="0024325D"/>
    <w:rsid w:val="00243CB8"/>
    <w:rsid w:val="00244577"/>
    <w:rsid w:val="0024578D"/>
    <w:rsid w:val="00246BBF"/>
    <w:rsid w:val="00246D83"/>
    <w:rsid w:val="00246F1C"/>
    <w:rsid w:val="00247F20"/>
    <w:rsid w:val="00250F3D"/>
    <w:rsid w:val="0025103F"/>
    <w:rsid w:val="002514AC"/>
    <w:rsid w:val="00252866"/>
    <w:rsid w:val="00252A30"/>
    <w:rsid w:val="00253C29"/>
    <w:rsid w:val="0025506C"/>
    <w:rsid w:val="002550D2"/>
    <w:rsid w:val="002558EE"/>
    <w:rsid w:val="00261D25"/>
    <w:rsid w:val="00261E19"/>
    <w:rsid w:val="00262D2A"/>
    <w:rsid w:val="002638BF"/>
    <w:rsid w:val="00263CA5"/>
    <w:rsid w:val="00263D7B"/>
    <w:rsid w:val="00264D9C"/>
    <w:rsid w:val="002655E6"/>
    <w:rsid w:val="00265F6D"/>
    <w:rsid w:val="00265F82"/>
    <w:rsid w:val="00266312"/>
    <w:rsid w:val="0026761E"/>
    <w:rsid w:val="00270E13"/>
    <w:rsid w:val="002713F8"/>
    <w:rsid w:val="00271C49"/>
    <w:rsid w:val="00272998"/>
    <w:rsid w:val="002768E7"/>
    <w:rsid w:val="00280A39"/>
    <w:rsid w:val="00280AB1"/>
    <w:rsid w:val="002812ED"/>
    <w:rsid w:val="002822D6"/>
    <w:rsid w:val="0028277B"/>
    <w:rsid w:val="00283ADB"/>
    <w:rsid w:val="002841FD"/>
    <w:rsid w:val="0028463E"/>
    <w:rsid w:val="00284B18"/>
    <w:rsid w:val="00285EF7"/>
    <w:rsid w:val="00286762"/>
    <w:rsid w:val="002869DB"/>
    <w:rsid w:val="002876B8"/>
    <w:rsid w:val="00287AB9"/>
    <w:rsid w:val="002919EC"/>
    <w:rsid w:val="002924F4"/>
    <w:rsid w:val="002941B7"/>
    <w:rsid w:val="002943EF"/>
    <w:rsid w:val="00294ED0"/>
    <w:rsid w:val="002951F8"/>
    <w:rsid w:val="002952BF"/>
    <w:rsid w:val="00296B37"/>
    <w:rsid w:val="0029779D"/>
    <w:rsid w:val="00297C22"/>
    <w:rsid w:val="002A0758"/>
    <w:rsid w:val="002A0ABD"/>
    <w:rsid w:val="002A0ED1"/>
    <w:rsid w:val="002A279F"/>
    <w:rsid w:val="002A27E4"/>
    <w:rsid w:val="002A5641"/>
    <w:rsid w:val="002A58CF"/>
    <w:rsid w:val="002A5D1D"/>
    <w:rsid w:val="002A5EA4"/>
    <w:rsid w:val="002A62FE"/>
    <w:rsid w:val="002B0EE1"/>
    <w:rsid w:val="002B18B5"/>
    <w:rsid w:val="002B2D31"/>
    <w:rsid w:val="002B3BA7"/>
    <w:rsid w:val="002B3D0B"/>
    <w:rsid w:val="002B62C0"/>
    <w:rsid w:val="002B7467"/>
    <w:rsid w:val="002B79A0"/>
    <w:rsid w:val="002B7D4A"/>
    <w:rsid w:val="002C16F9"/>
    <w:rsid w:val="002C1D24"/>
    <w:rsid w:val="002C1D55"/>
    <w:rsid w:val="002C1FFF"/>
    <w:rsid w:val="002C2A36"/>
    <w:rsid w:val="002C386D"/>
    <w:rsid w:val="002C4C91"/>
    <w:rsid w:val="002C5C60"/>
    <w:rsid w:val="002C7044"/>
    <w:rsid w:val="002C7B8A"/>
    <w:rsid w:val="002D1205"/>
    <w:rsid w:val="002D2191"/>
    <w:rsid w:val="002D21A4"/>
    <w:rsid w:val="002D3044"/>
    <w:rsid w:val="002D3120"/>
    <w:rsid w:val="002D36A8"/>
    <w:rsid w:val="002D41FB"/>
    <w:rsid w:val="002D5486"/>
    <w:rsid w:val="002D671B"/>
    <w:rsid w:val="002D78B5"/>
    <w:rsid w:val="002D7A84"/>
    <w:rsid w:val="002E06DD"/>
    <w:rsid w:val="002E1063"/>
    <w:rsid w:val="002E165C"/>
    <w:rsid w:val="002E30AE"/>
    <w:rsid w:val="002E32B1"/>
    <w:rsid w:val="002E33F6"/>
    <w:rsid w:val="002E4C28"/>
    <w:rsid w:val="002E50A8"/>
    <w:rsid w:val="002E5773"/>
    <w:rsid w:val="002E60B4"/>
    <w:rsid w:val="002E6382"/>
    <w:rsid w:val="002E68C9"/>
    <w:rsid w:val="002E6B7D"/>
    <w:rsid w:val="002E74DD"/>
    <w:rsid w:val="002F1229"/>
    <w:rsid w:val="002F35F2"/>
    <w:rsid w:val="002F41B7"/>
    <w:rsid w:val="002F46A6"/>
    <w:rsid w:val="002F7C5E"/>
    <w:rsid w:val="00302189"/>
    <w:rsid w:val="00302BB5"/>
    <w:rsid w:val="00302D17"/>
    <w:rsid w:val="00304467"/>
    <w:rsid w:val="00304546"/>
    <w:rsid w:val="003059A7"/>
    <w:rsid w:val="00307F56"/>
    <w:rsid w:val="00311F3C"/>
    <w:rsid w:val="00313119"/>
    <w:rsid w:val="003149AB"/>
    <w:rsid w:val="00315317"/>
    <w:rsid w:val="00317A39"/>
    <w:rsid w:val="00317BF2"/>
    <w:rsid w:val="00317CC8"/>
    <w:rsid w:val="003210D9"/>
    <w:rsid w:val="00321A6F"/>
    <w:rsid w:val="00322B68"/>
    <w:rsid w:val="00323E0D"/>
    <w:rsid w:val="00324E25"/>
    <w:rsid w:val="00326922"/>
    <w:rsid w:val="00326F85"/>
    <w:rsid w:val="00327861"/>
    <w:rsid w:val="00327D5D"/>
    <w:rsid w:val="00330871"/>
    <w:rsid w:val="00330AC5"/>
    <w:rsid w:val="0033184A"/>
    <w:rsid w:val="003350DF"/>
    <w:rsid w:val="003355D5"/>
    <w:rsid w:val="00336569"/>
    <w:rsid w:val="003365F2"/>
    <w:rsid w:val="00337060"/>
    <w:rsid w:val="00341443"/>
    <w:rsid w:val="00341C74"/>
    <w:rsid w:val="00342163"/>
    <w:rsid w:val="003421E1"/>
    <w:rsid w:val="0034296D"/>
    <w:rsid w:val="00343DFA"/>
    <w:rsid w:val="00344BC4"/>
    <w:rsid w:val="00345440"/>
    <w:rsid w:val="0034615E"/>
    <w:rsid w:val="00350050"/>
    <w:rsid w:val="00351549"/>
    <w:rsid w:val="00351636"/>
    <w:rsid w:val="00351660"/>
    <w:rsid w:val="00353C22"/>
    <w:rsid w:val="00353E37"/>
    <w:rsid w:val="00355498"/>
    <w:rsid w:val="003563EB"/>
    <w:rsid w:val="00356657"/>
    <w:rsid w:val="0035678F"/>
    <w:rsid w:val="003572AD"/>
    <w:rsid w:val="0035744A"/>
    <w:rsid w:val="00357974"/>
    <w:rsid w:val="00357BB4"/>
    <w:rsid w:val="00360293"/>
    <w:rsid w:val="00360B30"/>
    <w:rsid w:val="00360BC2"/>
    <w:rsid w:val="00360ECE"/>
    <w:rsid w:val="003612F8"/>
    <w:rsid w:val="003618C2"/>
    <w:rsid w:val="00361D39"/>
    <w:rsid w:val="00361E85"/>
    <w:rsid w:val="00362B44"/>
    <w:rsid w:val="00362CAD"/>
    <w:rsid w:val="0036310E"/>
    <w:rsid w:val="00363494"/>
    <w:rsid w:val="003639DD"/>
    <w:rsid w:val="0036462D"/>
    <w:rsid w:val="00366690"/>
    <w:rsid w:val="003676EA"/>
    <w:rsid w:val="003703FE"/>
    <w:rsid w:val="00372D63"/>
    <w:rsid w:val="0037331A"/>
    <w:rsid w:val="00373BDF"/>
    <w:rsid w:val="00376B47"/>
    <w:rsid w:val="0037707F"/>
    <w:rsid w:val="00377CEB"/>
    <w:rsid w:val="00380C37"/>
    <w:rsid w:val="0038111A"/>
    <w:rsid w:val="003816D6"/>
    <w:rsid w:val="003818C7"/>
    <w:rsid w:val="00383614"/>
    <w:rsid w:val="00383A94"/>
    <w:rsid w:val="00384906"/>
    <w:rsid w:val="00384BBA"/>
    <w:rsid w:val="00385FCF"/>
    <w:rsid w:val="00386955"/>
    <w:rsid w:val="0038708D"/>
    <w:rsid w:val="0038794A"/>
    <w:rsid w:val="003903AF"/>
    <w:rsid w:val="00391382"/>
    <w:rsid w:val="00391836"/>
    <w:rsid w:val="00391973"/>
    <w:rsid w:val="003929F0"/>
    <w:rsid w:val="00392D35"/>
    <w:rsid w:val="00393B20"/>
    <w:rsid w:val="00394010"/>
    <w:rsid w:val="0039584F"/>
    <w:rsid w:val="00396E0B"/>
    <w:rsid w:val="003977D6"/>
    <w:rsid w:val="003A09E9"/>
    <w:rsid w:val="003A1128"/>
    <w:rsid w:val="003A19AD"/>
    <w:rsid w:val="003A2A90"/>
    <w:rsid w:val="003A4398"/>
    <w:rsid w:val="003A674B"/>
    <w:rsid w:val="003A70DB"/>
    <w:rsid w:val="003A77B0"/>
    <w:rsid w:val="003B2810"/>
    <w:rsid w:val="003B4DBF"/>
    <w:rsid w:val="003B5A89"/>
    <w:rsid w:val="003B65CA"/>
    <w:rsid w:val="003B707D"/>
    <w:rsid w:val="003B71EC"/>
    <w:rsid w:val="003B7286"/>
    <w:rsid w:val="003C0674"/>
    <w:rsid w:val="003C08E5"/>
    <w:rsid w:val="003C36EC"/>
    <w:rsid w:val="003C3921"/>
    <w:rsid w:val="003C3C83"/>
    <w:rsid w:val="003C553C"/>
    <w:rsid w:val="003C6D8A"/>
    <w:rsid w:val="003C767E"/>
    <w:rsid w:val="003D0513"/>
    <w:rsid w:val="003D0815"/>
    <w:rsid w:val="003D0BEB"/>
    <w:rsid w:val="003D3975"/>
    <w:rsid w:val="003D40FA"/>
    <w:rsid w:val="003D565D"/>
    <w:rsid w:val="003D5D4E"/>
    <w:rsid w:val="003D6C62"/>
    <w:rsid w:val="003E0144"/>
    <w:rsid w:val="003E058D"/>
    <w:rsid w:val="003E091B"/>
    <w:rsid w:val="003E0BB4"/>
    <w:rsid w:val="003E0D84"/>
    <w:rsid w:val="003E164F"/>
    <w:rsid w:val="003E1E6C"/>
    <w:rsid w:val="003E43F0"/>
    <w:rsid w:val="003E5CFD"/>
    <w:rsid w:val="003E731F"/>
    <w:rsid w:val="003E7A50"/>
    <w:rsid w:val="003E7A6B"/>
    <w:rsid w:val="003F0BAD"/>
    <w:rsid w:val="003F1588"/>
    <w:rsid w:val="003F1CBE"/>
    <w:rsid w:val="003F212C"/>
    <w:rsid w:val="003F2508"/>
    <w:rsid w:val="003F34B8"/>
    <w:rsid w:val="003F49CF"/>
    <w:rsid w:val="003F506C"/>
    <w:rsid w:val="003F5625"/>
    <w:rsid w:val="003F5C2A"/>
    <w:rsid w:val="003F7A53"/>
    <w:rsid w:val="00400495"/>
    <w:rsid w:val="00400D4D"/>
    <w:rsid w:val="004017BF"/>
    <w:rsid w:val="00401A3F"/>
    <w:rsid w:val="00405980"/>
    <w:rsid w:val="00407A80"/>
    <w:rsid w:val="004113BB"/>
    <w:rsid w:val="00412336"/>
    <w:rsid w:val="004138EC"/>
    <w:rsid w:val="00413F2B"/>
    <w:rsid w:val="0041483E"/>
    <w:rsid w:val="00414FBC"/>
    <w:rsid w:val="004164EB"/>
    <w:rsid w:val="0041652A"/>
    <w:rsid w:val="00416A9C"/>
    <w:rsid w:val="00416B57"/>
    <w:rsid w:val="004176EA"/>
    <w:rsid w:val="0042033E"/>
    <w:rsid w:val="00420417"/>
    <w:rsid w:val="0042063A"/>
    <w:rsid w:val="0042130E"/>
    <w:rsid w:val="00421C4F"/>
    <w:rsid w:val="004230C1"/>
    <w:rsid w:val="0042325F"/>
    <w:rsid w:val="004234BE"/>
    <w:rsid w:val="004244ED"/>
    <w:rsid w:val="00424982"/>
    <w:rsid w:val="00425527"/>
    <w:rsid w:val="00430A51"/>
    <w:rsid w:val="004311D8"/>
    <w:rsid w:val="00432601"/>
    <w:rsid w:val="004332E8"/>
    <w:rsid w:val="004334A5"/>
    <w:rsid w:val="00433C8B"/>
    <w:rsid w:val="00434BF2"/>
    <w:rsid w:val="00435626"/>
    <w:rsid w:val="00435751"/>
    <w:rsid w:val="0043687A"/>
    <w:rsid w:val="00436A2B"/>
    <w:rsid w:val="0043733E"/>
    <w:rsid w:val="00440BDC"/>
    <w:rsid w:val="0044137B"/>
    <w:rsid w:val="00442020"/>
    <w:rsid w:val="004425C0"/>
    <w:rsid w:val="00443644"/>
    <w:rsid w:val="004443AC"/>
    <w:rsid w:val="004465D8"/>
    <w:rsid w:val="004506BD"/>
    <w:rsid w:val="00450AD7"/>
    <w:rsid w:val="004527BA"/>
    <w:rsid w:val="00454591"/>
    <w:rsid w:val="004547D5"/>
    <w:rsid w:val="00454C46"/>
    <w:rsid w:val="004558D9"/>
    <w:rsid w:val="004559D1"/>
    <w:rsid w:val="00456641"/>
    <w:rsid w:val="0045704B"/>
    <w:rsid w:val="0046133A"/>
    <w:rsid w:val="004644AC"/>
    <w:rsid w:val="004646FE"/>
    <w:rsid w:val="004653D9"/>
    <w:rsid w:val="004674E2"/>
    <w:rsid w:val="00467E3F"/>
    <w:rsid w:val="00470D50"/>
    <w:rsid w:val="004712E0"/>
    <w:rsid w:val="00471D46"/>
    <w:rsid w:val="00472E5F"/>
    <w:rsid w:val="004745B5"/>
    <w:rsid w:val="004752D3"/>
    <w:rsid w:val="00476CFD"/>
    <w:rsid w:val="00476EB9"/>
    <w:rsid w:val="00480152"/>
    <w:rsid w:val="004816C6"/>
    <w:rsid w:val="00482433"/>
    <w:rsid w:val="0048274C"/>
    <w:rsid w:val="00482DF2"/>
    <w:rsid w:val="00483B64"/>
    <w:rsid w:val="00484B94"/>
    <w:rsid w:val="004874C7"/>
    <w:rsid w:val="00487AAF"/>
    <w:rsid w:val="00490886"/>
    <w:rsid w:val="00490906"/>
    <w:rsid w:val="00492074"/>
    <w:rsid w:val="004923B0"/>
    <w:rsid w:val="004942FB"/>
    <w:rsid w:val="00494872"/>
    <w:rsid w:val="00494BE8"/>
    <w:rsid w:val="00495474"/>
    <w:rsid w:val="00496549"/>
    <w:rsid w:val="004A015D"/>
    <w:rsid w:val="004A0539"/>
    <w:rsid w:val="004A1376"/>
    <w:rsid w:val="004A14CA"/>
    <w:rsid w:val="004A1D0C"/>
    <w:rsid w:val="004A3A86"/>
    <w:rsid w:val="004A3BCE"/>
    <w:rsid w:val="004A4740"/>
    <w:rsid w:val="004A6E2D"/>
    <w:rsid w:val="004A7545"/>
    <w:rsid w:val="004A78BE"/>
    <w:rsid w:val="004B05E5"/>
    <w:rsid w:val="004B1F6D"/>
    <w:rsid w:val="004B226A"/>
    <w:rsid w:val="004B2B0D"/>
    <w:rsid w:val="004B3C0B"/>
    <w:rsid w:val="004B714E"/>
    <w:rsid w:val="004C047A"/>
    <w:rsid w:val="004C07CC"/>
    <w:rsid w:val="004C080B"/>
    <w:rsid w:val="004C258C"/>
    <w:rsid w:val="004C2FB8"/>
    <w:rsid w:val="004C30CB"/>
    <w:rsid w:val="004C48A8"/>
    <w:rsid w:val="004C4A5B"/>
    <w:rsid w:val="004C67B4"/>
    <w:rsid w:val="004C7038"/>
    <w:rsid w:val="004D10F0"/>
    <w:rsid w:val="004D4E03"/>
    <w:rsid w:val="004D4F30"/>
    <w:rsid w:val="004D6294"/>
    <w:rsid w:val="004D7CAF"/>
    <w:rsid w:val="004D7EB2"/>
    <w:rsid w:val="004E09DF"/>
    <w:rsid w:val="004E167A"/>
    <w:rsid w:val="004E2A01"/>
    <w:rsid w:val="004E42A7"/>
    <w:rsid w:val="004E447C"/>
    <w:rsid w:val="004E49E8"/>
    <w:rsid w:val="004E4A6B"/>
    <w:rsid w:val="004E4B9C"/>
    <w:rsid w:val="004E53A6"/>
    <w:rsid w:val="004E59DC"/>
    <w:rsid w:val="004E5C67"/>
    <w:rsid w:val="004E7C7D"/>
    <w:rsid w:val="004F3F1A"/>
    <w:rsid w:val="004F443B"/>
    <w:rsid w:val="004F48C7"/>
    <w:rsid w:val="004F6D70"/>
    <w:rsid w:val="004F74CD"/>
    <w:rsid w:val="00500C89"/>
    <w:rsid w:val="005010EE"/>
    <w:rsid w:val="00501152"/>
    <w:rsid w:val="005013CD"/>
    <w:rsid w:val="005022E6"/>
    <w:rsid w:val="00502F1D"/>
    <w:rsid w:val="00503E4D"/>
    <w:rsid w:val="00504969"/>
    <w:rsid w:val="005052D4"/>
    <w:rsid w:val="005053CF"/>
    <w:rsid w:val="00506222"/>
    <w:rsid w:val="00506575"/>
    <w:rsid w:val="00507AF7"/>
    <w:rsid w:val="00507E41"/>
    <w:rsid w:val="005103B0"/>
    <w:rsid w:val="005106A2"/>
    <w:rsid w:val="005113CA"/>
    <w:rsid w:val="00511497"/>
    <w:rsid w:val="00511BFE"/>
    <w:rsid w:val="00512FDB"/>
    <w:rsid w:val="005138EA"/>
    <w:rsid w:val="00515758"/>
    <w:rsid w:val="00515978"/>
    <w:rsid w:val="00515F38"/>
    <w:rsid w:val="005172BB"/>
    <w:rsid w:val="005173B3"/>
    <w:rsid w:val="00520531"/>
    <w:rsid w:val="00521C10"/>
    <w:rsid w:val="005222FA"/>
    <w:rsid w:val="005227E3"/>
    <w:rsid w:val="00523650"/>
    <w:rsid w:val="005237A0"/>
    <w:rsid w:val="005246EE"/>
    <w:rsid w:val="00524BCB"/>
    <w:rsid w:val="0052600C"/>
    <w:rsid w:val="0052658C"/>
    <w:rsid w:val="005266B0"/>
    <w:rsid w:val="00526AC3"/>
    <w:rsid w:val="005275B4"/>
    <w:rsid w:val="00530AAE"/>
    <w:rsid w:val="00530BF2"/>
    <w:rsid w:val="00530DD4"/>
    <w:rsid w:val="00531B10"/>
    <w:rsid w:val="00532142"/>
    <w:rsid w:val="005321B3"/>
    <w:rsid w:val="00534EED"/>
    <w:rsid w:val="00534F82"/>
    <w:rsid w:val="00535310"/>
    <w:rsid w:val="0053537A"/>
    <w:rsid w:val="005358FE"/>
    <w:rsid w:val="00537224"/>
    <w:rsid w:val="0053723D"/>
    <w:rsid w:val="00537889"/>
    <w:rsid w:val="00540023"/>
    <w:rsid w:val="0054060B"/>
    <w:rsid w:val="005408FB"/>
    <w:rsid w:val="00540B0A"/>
    <w:rsid w:val="00541337"/>
    <w:rsid w:val="00541900"/>
    <w:rsid w:val="0054194D"/>
    <w:rsid w:val="00543810"/>
    <w:rsid w:val="005439D7"/>
    <w:rsid w:val="00543E52"/>
    <w:rsid w:val="00545D44"/>
    <w:rsid w:val="00545F17"/>
    <w:rsid w:val="00545FD6"/>
    <w:rsid w:val="0054707B"/>
    <w:rsid w:val="00547A2A"/>
    <w:rsid w:val="00550019"/>
    <w:rsid w:val="0055054C"/>
    <w:rsid w:val="00554C7F"/>
    <w:rsid w:val="0055599C"/>
    <w:rsid w:val="00555C88"/>
    <w:rsid w:val="00556F02"/>
    <w:rsid w:val="00557C5F"/>
    <w:rsid w:val="00560154"/>
    <w:rsid w:val="00560192"/>
    <w:rsid w:val="00560AF0"/>
    <w:rsid w:val="0056342A"/>
    <w:rsid w:val="005636C4"/>
    <w:rsid w:val="00564526"/>
    <w:rsid w:val="005645C6"/>
    <w:rsid w:val="00564913"/>
    <w:rsid w:val="00564A2C"/>
    <w:rsid w:val="0056589E"/>
    <w:rsid w:val="005661B4"/>
    <w:rsid w:val="00566FA2"/>
    <w:rsid w:val="00570CA1"/>
    <w:rsid w:val="00573320"/>
    <w:rsid w:val="00573B2B"/>
    <w:rsid w:val="00575676"/>
    <w:rsid w:val="00575D0E"/>
    <w:rsid w:val="005806B5"/>
    <w:rsid w:val="00584397"/>
    <w:rsid w:val="005847AF"/>
    <w:rsid w:val="005900F2"/>
    <w:rsid w:val="00590D3F"/>
    <w:rsid w:val="00591CC9"/>
    <w:rsid w:val="00592B32"/>
    <w:rsid w:val="00593723"/>
    <w:rsid w:val="00594863"/>
    <w:rsid w:val="0059499A"/>
    <w:rsid w:val="00595FA3"/>
    <w:rsid w:val="005969D0"/>
    <w:rsid w:val="005969E8"/>
    <w:rsid w:val="005971D0"/>
    <w:rsid w:val="005A0070"/>
    <w:rsid w:val="005A2F82"/>
    <w:rsid w:val="005A3094"/>
    <w:rsid w:val="005A32A7"/>
    <w:rsid w:val="005A4465"/>
    <w:rsid w:val="005A47D9"/>
    <w:rsid w:val="005A5D27"/>
    <w:rsid w:val="005A65CB"/>
    <w:rsid w:val="005A76AA"/>
    <w:rsid w:val="005B0CB6"/>
    <w:rsid w:val="005B21FF"/>
    <w:rsid w:val="005B26A6"/>
    <w:rsid w:val="005B4050"/>
    <w:rsid w:val="005B42FC"/>
    <w:rsid w:val="005B4B5C"/>
    <w:rsid w:val="005B4E21"/>
    <w:rsid w:val="005C14F8"/>
    <w:rsid w:val="005C2F56"/>
    <w:rsid w:val="005C4B15"/>
    <w:rsid w:val="005C7E3A"/>
    <w:rsid w:val="005D0012"/>
    <w:rsid w:val="005D23F0"/>
    <w:rsid w:val="005D301E"/>
    <w:rsid w:val="005D45DC"/>
    <w:rsid w:val="005D51F1"/>
    <w:rsid w:val="005D7452"/>
    <w:rsid w:val="005D7BF2"/>
    <w:rsid w:val="005D7D94"/>
    <w:rsid w:val="005E1022"/>
    <w:rsid w:val="005E170C"/>
    <w:rsid w:val="005E178B"/>
    <w:rsid w:val="005E1BBB"/>
    <w:rsid w:val="005E308F"/>
    <w:rsid w:val="005E3153"/>
    <w:rsid w:val="005E3EE2"/>
    <w:rsid w:val="005E519C"/>
    <w:rsid w:val="005E6C5B"/>
    <w:rsid w:val="005E6E56"/>
    <w:rsid w:val="005F0C7D"/>
    <w:rsid w:val="005F2371"/>
    <w:rsid w:val="005F329D"/>
    <w:rsid w:val="005F3F67"/>
    <w:rsid w:val="005F4CF6"/>
    <w:rsid w:val="005F5933"/>
    <w:rsid w:val="005F6FB2"/>
    <w:rsid w:val="005F7D69"/>
    <w:rsid w:val="00600318"/>
    <w:rsid w:val="0060210D"/>
    <w:rsid w:val="0060229E"/>
    <w:rsid w:val="00603190"/>
    <w:rsid w:val="00603344"/>
    <w:rsid w:val="006034BE"/>
    <w:rsid w:val="00604018"/>
    <w:rsid w:val="006043B1"/>
    <w:rsid w:val="00604430"/>
    <w:rsid w:val="006051D7"/>
    <w:rsid w:val="0060543D"/>
    <w:rsid w:val="006058FD"/>
    <w:rsid w:val="006060FD"/>
    <w:rsid w:val="0061025C"/>
    <w:rsid w:val="00610326"/>
    <w:rsid w:val="0061137A"/>
    <w:rsid w:val="00611B58"/>
    <w:rsid w:val="00614829"/>
    <w:rsid w:val="00614AD0"/>
    <w:rsid w:val="00615FB3"/>
    <w:rsid w:val="00616A88"/>
    <w:rsid w:val="00617007"/>
    <w:rsid w:val="0062049B"/>
    <w:rsid w:val="006241F4"/>
    <w:rsid w:val="00624B1D"/>
    <w:rsid w:val="00625C87"/>
    <w:rsid w:val="00625E42"/>
    <w:rsid w:val="00627F6E"/>
    <w:rsid w:val="00630F5A"/>
    <w:rsid w:val="0063233D"/>
    <w:rsid w:val="00632551"/>
    <w:rsid w:val="006342CB"/>
    <w:rsid w:val="00635101"/>
    <w:rsid w:val="00635609"/>
    <w:rsid w:val="00635B44"/>
    <w:rsid w:val="0063739E"/>
    <w:rsid w:val="00637C92"/>
    <w:rsid w:val="00637D6B"/>
    <w:rsid w:val="00640B19"/>
    <w:rsid w:val="006417DC"/>
    <w:rsid w:val="00641FCA"/>
    <w:rsid w:val="0064246D"/>
    <w:rsid w:val="0064278F"/>
    <w:rsid w:val="00642837"/>
    <w:rsid w:val="00643A5D"/>
    <w:rsid w:val="00643D8C"/>
    <w:rsid w:val="00643EAC"/>
    <w:rsid w:val="006446A6"/>
    <w:rsid w:val="00644F92"/>
    <w:rsid w:val="00645DA3"/>
    <w:rsid w:val="006460FB"/>
    <w:rsid w:val="00646644"/>
    <w:rsid w:val="00651D5D"/>
    <w:rsid w:val="00653396"/>
    <w:rsid w:val="00653B4C"/>
    <w:rsid w:val="00653FAA"/>
    <w:rsid w:val="00654C5D"/>
    <w:rsid w:val="00654F0E"/>
    <w:rsid w:val="00655050"/>
    <w:rsid w:val="0065541D"/>
    <w:rsid w:val="006568B5"/>
    <w:rsid w:val="00662345"/>
    <w:rsid w:val="006631B6"/>
    <w:rsid w:val="0066405F"/>
    <w:rsid w:val="006641AE"/>
    <w:rsid w:val="00664C14"/>
    <w:rsid w:val="00664EA5"/>
    <w:rsid w:val="006653ED"/>
    <w:rsid w:val="00666D62"/>
    <w:rsid w:val="006678F4"/>
    <w:rsid w:val="00667919"/>
    <w:rsid w:val="00670649"/>
    <w:rsid w:val="00671DA6"/>
    <w:rsid w:val="006741F0"/>
    <w:rsid w:val="00674DB0"/>
    <w:rsid w:val="006773E0"/>
    <w:rsid w:val="0067742F"/>
    <w:rsid w:val="00680585"/>
    <w:rsid w:val="00681902"/>
    <w:rsid w:val="00681FFA"/>
    <w:rsid w:val="00682B55"/>
    <w:rsid w:val="006830B5"/>
    <w:rsid w:val="006859FB"/>
    <w:rsid w:val="00685E67"/>
    <w:rsid w:val="0068617D"/>
    <w:rsid w:val="006870EF"/>
    <w:rsid w:val="0068777A"/>
    <w:rsid w:val="00690906"/>
    <w:rsid w:val="00691CA9"/>
    <w:rsid w:val="006932C0"/>
    <w:rsid w:val="006949A9"/>
    <w:rsid w:val="00695184"/>
    <w:rsid w:val="0069780D"/>
    <w:rsid w:val="006A04EF"/>
    <w:rsid w:val="006A2080"/>
    <w:rsid w:val="006A2149"/>
    <w:rsid w:val="006A2593"/>
    <w:rsid w:val="006A25A4"/>
    <w:rsid w:val="006A49F0"/>
    <w:rsid w:val="006A4F17"/>
    <w:rsid w:val="006A5006"/>
    <w:rsid w:val="006A536C"/>
    <w:rsid w:val="006A7A90"/>
    <w:rsid w:val="006B0538"/>
    <w:rsid w:val="006B0B92"/>
    <w:rsid w:val="006B0BF4"/>
    <w:rsid w:val="006B0E6F"/>
    <w:rsid w:val="006B0EA2"/>
    <w:rsid w:val="006B1505"/>
    <w:rsid w:val="006B2201"/>
    <w:rsid w:val="006B463A"/>
    <w:rsid w:val="006B5E44"/>
    <w:rsid w:val="006B63E7"/>
    <w:rsid w:val="006B6936"/>
    <w:rsid w:val="006B7CB2"/>
    <w:rsid w:val="006C14E0"/>
    <w:rsid w:val="006C1ACE"/>
    <w:rsid w:val="006C2BAE"/>
    <w:rsid w:val="006C5168"/>
    <w:rsid w:val="006C63C4"/>
    <w:rsid w:val="006C76E7"/>
    <w:rsid w:val="006C79E7"/>
    <w:rsid w:val="006D064D"/>
    <w:rsid w:val="006D09B6"/>
    <w:rsid w:val="006D0CD4"/>
    <w:rsid w:val="006D34A8"/>
    <w:rsid w:val="006D370E"/>
    <w:rsid w:val="006D3F9E"/>
    <w:rsid w:val="006D45AD"/>
    <w:rsid w:val="006D5114"/>
    <w:rsid w:val="006D78AE"/>
    <w:rsid w:val="006E0D9A"/>
    <w:rsid w:val="006E11E9"/>
    <w:rsid w:val="006E33BF"/>
    <w:rsid w:val="006E3C00"/>
    <w:rsid w:val="006E3E5A"/>
    <w:rsid w:val="006E4EF3"/>
    <w:rsid w:val="006E5067"/>
    <w:rsid w:val="006E66FB"/>
    <w:rsid w:val="006E6C80"/>
    <w:rsid w:val="006E741D"/>
    <w:rsid w:val="006F01A2"/>
    <w:rsid w:val="006F11B4"/>
    <w:rsid w:val="006F2E3A"/>
    <w:rsid w:val="006F3B13"/>
    <w:rsid w:val="006F4DA6"/>
    <w:rsid w:val="006F5C31"/>
    <w:rsid w:val="006F6115"/>
    <w:rsid w:val="006F6CE3"/>
    <w:rsid w:val="007055DB"/>
    <w:rsid w:val="0071052D"/>
    <w:rsid w:val="00711948"/>
    <w:rsid w:val="007135B0"/>
    <w:rsid w:val="00716363"/>
    <w:rsid w:val="007200A6"/>
    <w:rsid w:val="007207FE"/>
    <w:rsid w:val="00723760"/>
    <w:rsid w:val="00723C79"/>
    <w:rsid w:val="00723E45"/>
    <w:rsid w:val="00723E8D"/>
    <w:rsid w:val="00723F1E"/>
    <w:rsid w:val="00725284"/>
    <w:rsid w:val="007259F6"/>
    <w:rsid w:val="007266BE"/>
    <w:rsid w:val="00727559"/>
    <w:rsid w:val="00730932"/>
    <w:rsid w:val="00730D7B"/>
    <w:rsid w:val="00732864"/>
    <w:rsid w:val="00732F02"/>
    <w:rsid w:val="00732F79"/>
    <w:rsid w:val="00732F82"/>
    <w:rsid w:val="0073328A"/>
    <w:rsid w:val="007358C7"/>
    <w:rsid w:val="0073654E"/>
    <w:rsid w:val="00736786"/>
    <w:rsid w:val="00737CBC"/>
    <w:rsid w:val="00740342"/>
    <w:rsid w:val="00740CF1"/>
    <w:rsid w:val="00741D27"/>
    <w:rsid w:val="0074289A"/>
    <w:rsid w:val="00742CC2"/>
    <w:rsid w:val="007430D8"/>
    <w:rsid w:val="00743CBD"/>
    <w:rsid w:val="00744350"/>
    <w:rsid w:val="00745583"/>
    <w:rsid w:val="007457C1"/>
    <w:rsid w:val="00745D0F"/>
    <w:rsid w:val="007512C8"/>
    <w:rsid w:val="00751615"/>
    <w:rsid w:val="00752198"/>
    <w:rsid w:val="00753192"/>
    <w:rsid w:val="007532E9"/>
    <w:rsid w:val="00753BB6"/>
    <w:rsid w:val="00754125"/>
    <w:rsid w:val="00754898"/>
    <w:rsid w:val="00755825"/>
    <w:rsid w:val="00755A85"/>
    <w:rsid w:val="007565FA"/>
    <w:rsid w:val="0075773D"/>
    <w:rsid w:val="00760197"/>
    <w:rsid w:val="007603F9"/>
    <w:rsid w:val="007612BD"/>
    <w:rsid w:val="00761C00"/>
    <w:rsid w:val="00762D84"/>
    <w:rsid w:val="00762EBB"/>
    <w:rsid w:val="00763556"/>
    <w:rsid w:val="0076371A"/>
    <w:rsid w:val="00764889"/>
    <w:rsid w:val="00765D25"/>
    <w:rsid w:val="00766446"/>
    <w:rsid w:val="00766FCB"/>
    <w:rsid w:val="0076799E"/>
    <w:rsid w:val="0077308A"/>
    <w:rsid w:val="00773C57"/>
    <w:rsid w:val="007774CA"/>
    <w:rsid w:val="00777A99"/>
    <w:rsid w:val="00777D33"/>
    <w:rsid w:val="007805E4"/>
    <w:rsid w:val="00781E2A"/>
    <w:rsid w:val="007820A9"/>
    <w:rsid w:val="00783D19"/>
    <w:rsid w:val="00786055"/>
    <w:rsid w:val="007866DC"/>
    <w:rsid w:val="00790B66"/>
    <w:rsid w:val="0079168F"/>
    <w:rsid w:val="007916B6"/>
    <w:rsid w:val="0079364C"/>
    <w:rsid w:val="00794F2E"/>
    <w:rsid w:val="007952E5"/>
    <w:rsid w:val="007958EC"/>
    <w:rsid w:val="00797E0D"/>
    <w:rsid w:val="00797FF7"/>
    <w:rsid w:val="007A0525"/>
    <w:rsid w:val="007A2458"/>
    <w:rsid w:val="007A339E"/>
    <w:rsid w:val="007A3419"/>
    <w:rsid w:val="007A3C73"/>
    <w:rsid w:val="007A4140"/>
    <w:rsid w:val="007A48EF"/>
    <w:rsid w:val="007A4B4F"/>
    <w:rsid w:val="007A52A1"/>
    <w:rsid w:val="007A567D"/>
    <w:rsid w:val="007A56F8"/>
    <w:rsid w:val="007A64CF"/>
    <w:rsid w:val="007A7952"/>
    <w:rsid w:val="007A7FA1"/>
    <w:rsid w:val="007B0686"/>
    <w:rsid w:val="007B251A"/>
    <w:rsid w:val="007B3398"/>
    <w:rsid w:val="007B4F38"/>
    <w:rsid w:val="007B5C58"/>
    <w:rsid w:val="007B6092"/>
    <w:rsid w:val="007B61E9"/>
    <w:rsid w:val="007B741D"/>
    <w:rsid w:val="007C014C"/>
    <w:rsid w:val="007C3DAF"/>
    <w:rsid w:val="007C3DBF"/>
    <w:rsid w:val="007C3DC9"/>
    <w:rsid w:val="007C49FF"/>
    <w:rsid w:val="007C5476"/>
    <w:rsid w:val="007C6509"/>
    <w:rsid w:val="007C74B0"/>
    <w:rsid w:val="007D12D6"/>
    <w:rsid w:val="007D3117"/>
    <w:rsid w:val="007D3839"/>
    <w:rsid w:val="007D47BC"/>
    <w:rsid w:val="007D58F1"/>
    <w:rsid w:val="007D5F0F"/>
    <w:rsid w:val="007D6C7F"/>
    <w:rsid w:val="007E0EFF"/>
    <w:rsid w:val="007E117C"/>
    <w:rsid w:val="007E20CC"/>
    <w:rsid w:val="007E28FA"/>
    <w:rsid w:val="007E2A5C"/>
    <w:rsid w:val="007E30FB"/>
    <w:rsid w:val="007E3636"/>
    <w:rsid w:val="007E3CFC"/>
    <w:rsid w:val="007E5928"/>
    <w:rsid w:val="007E5D62"/>
    <w:rsid w:val="007E6B91"/>
    <w:rsid w:val="007E70C4"/>
    <w:rsid w:val="007E7630"/>
    <w:rsid w:val="007F0BD9"/>
    <w:rsid w:val="007F1E32"/>
    <w:rsid w:val="007F3DC4"/>
    <w:rsid w:val="007F48F8"/>
    <w:rsid w:val="007F4C45"/>
    <w:rsid w:val="007F4D81"/>
    <w:rsid w:val="007F665A"/>
    <w:rsid w:val="007F7CEC"/>
    <w:rsid w:val="00800A1C"/>
    <w:rsid w:val="008010CA"/>
    <w:rsid w:val="008015B7"/>
    <w:rsid w:val="0080194B"/>
    <w:rsid w:val="0080206B"/>
    <w:rsid w:val="008031AA"/>
    <w:rsid w:val="00804DA4"/>
    <w:rsid w:val="008051D4"/>
    <w:rsid w:val="008060AD"/>
    <w:rsid w:val="00806884"/>
    <w:rsid w:val="00806A44"/>
    <w:rsid w:val="00806F4E"/>
    <w:rsid w:val="00807B39"/>
    <w:rsid w:val="0081163B"/>
    <w:rsid w:val="00811E90"/>
    <w:rsid w:val="00812368"/>
    <w:rsid w:val="008125F2"/>
    <w:rsid w:val="008132F3"/>
    <w:rsid w:val="00813652"/>
    <w:rsid w:val="008137AB"/>
    <w:rsid w:val="00813908"/>
    <w:rsid w:val="00813FB9"/>
    <w:rsid w:val="008142B4"/>
    <w:rsid w:val="008144B0"/>
    <w:rsid w:val="00814607"/>
    <w:rsid w:val="00814A07"/>
    <w:rsid w:val="008154A6"/>
    <w:rsid w:val="008165C3"/>
    <w:rsid w:val="00816CE8"/>
    <w:rsid w:val="00817463"/>
    <w:rsid w:val="00817F3A"/>
    <w:rsid w:val="0082205B"/>
    <w:rsid w:val="00822921"/>
    <w:rsid w:val="008232A0"/>
    <w:rsid w:val="00824F26"/>
    <w:rsid w:val="00825CCA"/>
    <w:rsid w:val="00827C74"/>
    <w:rsid w:val="00830D0E"/>
    <w:rsid w:val="008315C3"/>
    <w:rsid w:val="00832DFC"/>
    <w:rsid w:val="008334A7"/>
    <w:rsid w:val="008335A4"/>
    <w:rsid w:val="00833998"/>
    <w:rsid w:val="008347EB"/>
    <w:rsid w:val="0083485C"/>
    <w:rsid w:val="00834AFB"/>
    <w:rsid w:val="008377A3"/>
    <w:rsid w:val="00837B77"/>
    <w:rsid w:val="00837D4A"/>
    <w:rsid w:val="00841467"/>
    <w:rsid w:val="00841918"/>
    <w:rsid w:val="00841D9F"/>
    <w:rsid w:val="00842878"/>
    <w:rsid w:val="0084321E"/>
    <w:rsid w:val="0084368F"/>
    <w:rsid w:val="00843D5B"/>
    <w:rsid w:val="00844832"/>
    <w:rsid w:val="008451B8"/>
    <w:rsid w:val="0084691B"/>
    <w:rsid w:val="00846CBD"/>
    <w:rsid w:val="00850244"/>
    <w:rsid w:val="00850631"/>
    <w:rsid w:val="008514C8"/>
    <w:rsid w:val="00851D62"/>
    <w:rsid w:val="00852B3B"/>
    <w:rsid w:val="008531FF"/>
    <w:rsid w:val="008543DC"/>
    <w:rsid w:val="008548F1"/>
    <w:rsid w:val="00854A25"/>
    <w:rsid w:val="00854C27"/>
    <w:rsid w:val="00855122"/>
    <w:rsid w:val="00855954"/>
    <w:rsid w:val="00856934"/>
    <w:rsid w:val="00856E14"/>
    <w:rsid w:val="008573CC"/>
    <w:rsid w:val="008578C1"/>
    <w:rsid w:val="00857AE4"/>
    <w:rsid w:val="00861688"/>
    <w:rsid w:val="008618AA"/>
    <w:rsid w:val="00861CC6"/>
    <w:rsid w:val="00862F26"/>
    <w:rsid w:val="00863CD5"/>
    <w:rsid w:val="0086517B"/>
    <w:rsid w:val="008652E0"/>
    <w:rsid w:val="008660F5"/>
    <w:rsid w:val="0086656E"/>
    <w:rsid w:val="00867A2D"/>
    <w:rsid w:val="00867CCE"/>
    <w:rsid w:val="0087079B"/>
    <w:rsid w:val="0087187B"/>
    <w:rsid w:val="0087471F"/>
    <w:rsid w:val="00876232"/>
    <w:rsid w:val="00876E1F"/>
    <w:rsid w:val="00880D26"/>
    <w:rsid w:val="00880D86"/>
    <w:rsid w:val="00885881"/>
    <w:rsid w:val="0089030E"/>
    <w:rsid w:val="0089097B"/>
    <w:rsid w:val="00891232"/>
    <w:rsid w:val="0089146E"/>
    <w:rsid w:val="00892962"/>
    <w:rsid w:val="00892CA5"/>
    <w:rsid w:val="00893AA5"/>
    <w:rsid w:val="00894255"/>
    <w:rsid w:val="00895903"/>
    <w:rsid w:val="00896585"/>
    <w:rsid w:val="00897A5D"/>
    <w:rsid w:val="008A0639"/>
    <w:rsid w:val="008A2ECE"/>
    <w:rsid w:val="008A450D"/>
    <w:rsid w:val="008A5984"/>
    <w:rsid w:val="008A6EE4"/>
    <w:rsid w:val="008A7B12"/>
    <w:rsid w:val="008B08DD"/>
    <w:rsid w:val="008B0EF2"/>
    <w:rsid w:val="008B2D18"/>
    <w:rsid w:val="008B33AF"/>
    <w:rsid w:val="008B3686"/>
    <w:rsid w:val="008B43F2"/>
    <w:rsid w:val="008B54E7"/>
    <w:rsid w:val="008C00CE"/>
    <w:rsid w:val="008C0173"/>
    <w:rsid w:val="008C09D1"/>
    <w:rsid w:val="008C0E65"/>
    <w:rsid w:val="008C3375"/>
    <w:rsid w:val="008C380E"/>
    <w:rsid w:val="008C3967"/>
    <w:rsid w:val="008C4422"/>
    <w:rsid w:val="008C670C"/>
    <w:rsid w:val="008C76E7"/>
    <w:rsid w:val="008D0B70"/>
    <w:rsid w:val="008D1E95"/>
    <w:rsid w:val="008D524A"/>
    <w:rsid w:val="008D59E9"/>
    <w:rsid w:val="008D6773"/>
    <w:rsid w:val="008E045B"/>
    <w:rsid w:val="008E1626"/>
    <w:rsid w:val="008E39B8"/>
    <w:rsid w:val="008E437A"/>
    <w:rsid w:val="008E6D49"/>
    <w:rsid w:val="008E7848"/>
    <w:rsid w:val="008F2DC1"/>
    <w:rsid w:val="008F3130"/>
    <w:rsid w:val="008F333A"/>
    <w:rsid w:val="008F35AF"/>
    <w:rsid w:val="008F4550"/>
    <w:rsid w:val="008F4E42"/>
    <w:rsid w:val="008F504C"/>
    <w:rsid w:val="008F56D1"/>
    <w:rsid w:val="008F58C6"/>
    <w:rsid w:val="008F5D0F"/>
    <w:rsid w:val="008F6391"/>
    <w:rsid w:val="008F6A8C"/>
    <w:rsid w:val="008F6E10"/>
    <w:rsid w:val="008F6E14"/>
    <w:rsid w:val="008F76AC"/>
    <w:rsid w:val="008F7EDF"/>
    <w:rsid w:val="009001FE"/>
    <w:rsid w:val="00900227"/>
    <w:rsid w:val="00900518"/>
    <w:rsid w:val="0090401A"/>
    <w:rsid w:val="0090484A"/>
    <w:rsid w:val="009066E6"/>
    <w:rsid w:val="00907212"/>
    <w:rsid w:val="00907660"/>
    <w:rsid w:val="00910AE4"/>
    <w:rsid w:val="00910E12"/>
    <w:rsid w:val="00911A51"/>
    <w:rsid w:val="009134BF"/>
    <w:rsid w:val="009134F4"/>
    <w:rsid w:val="009147DB"/>
    <w:rsid w:val="00914FD2"/>
    <w:rsid w:val="00915283"/>
    <w:rsid w:val="00915FFD"/>
    <w:rsid w:val="00916077"/>
    <w:rsid w:val="009161FE"/>
    <w:rsid w:val="009168F6"/>
    <w:rsid w:val="0091758C"/>
    <w:rsid w:val="009205D8"/>
    <w:rsid w:val="009209F2"/>
    <w:rsid w:val="00920F8D"/>
    <w:rsid w:val="009218EF"/>
    <w:rsid w:val="009224C3"/>
    <w:rsid w:val="00923BEC"/>
    <w:rsid w:val="00923F7A"/>
    <w:rsid w:val="00924798"/>
    <w:rsid w:val="00924CFE"/>
    <w:rsid w:val="0092537F"/>
    <w:rsid w:val="00926447"/>
    <w:rsid w:val="00930595"/>
    <w:rsid w:val="00930767"/>
    <w:rsid w:val="00931A09"/>
    <w:rsid w:val="0093334C"/>
    <w:rsid w:val="0093413E"/>
    <w:rsid w:val="0093441E"/>
    <w:rsid w:val="00934585"/>
    <w:rsid w:val="00936B38"/>
    <w:rsid w:val="00937455"/>
    <w:rsid w:val="009378A6"/>
    <w:rsid w:val="00940902"/>
    <w:rsid w:val="00940A1C"/>
    <w:rsid w:val="00940DCF"/>
    <w:rsid w:val="0094106B"/>
    <w:rsid w:val="00941278"/>
    <w:rsid w:val="009419FD"/>
    <w:rsid w:val="00941CEB"/>
    <w:rsid w:val="00943F12"/>
    <w:rsid w:val="00944307"/>
    <w:rsid w:val="00945719"/>
    <w:rsid w:val="00945830"/>
    <w:rsid w:val="009458E8"/>
    <w:rsid w:val="009479C2"/>
    <w:rsid w:val="00947C1F"/>
    <w:rsid w:val="00950727"/>
    <w:rsid w:val="00952238"/>
    <w:rsid w:val="009527A1"/>
    <w:rsid w:val="0095465C"/>
    <w:rsid w:val="00954976"/>
    <w:rsid w:val="00954984"/>
    <w:rsid w:val="009552F4"/>
    <w:rsid w:val="0095649C"/>
    <w:rsid w:val="009566E5"/>
    <w:rsid w:val="009571A1"/>
    <w:rsid w:val="00960323"/>
    <w:rsid w:val="00961B2C"/>
    <w:rsid w:val="009634A6"/>
    <w:rsid w:val="0096475F"/>
    <w:rsid w:val="00964BB0"/>
    <w:rsid w:val="00966205"/>
    <w:rsid w:val="00966507"/>
    <w:rsid w:val="00966A96"/>
    <w:rsid w:val="00970C6F"/>
    <w:rsid w:val="009716AD"/>
    <w:rsid w:val="00973082"/>
    <w:rsid w:val="00973139"/>
    <w:rsid w:val="00973D43"/>
    <w:rsid w:val="0097532C"/>
    <w:rsid w:val="009758BF"/>
    <w:rsid w:val="00976C30"/>
    <w:rsid w:val="00981A44"/>
    <w:rsid w:val="0098298E"/>
    <w:rsid w:val="00983350"/>
    <w:rsid w:val="00983EF9"/>
    <w:rsid w:val="00984C62"/>
    <w:rsid w:val="0098524A"/>
    <w:rsid w:val="00985D74"/>
    <w:rsid w:val="0099058E"/>
    <w:rsid w:val="00990DFC"/>
    <w:rsid w:val="00991681"/>
    <w:rsid w:val="00991DDF"/>
    <w:rsid w:val="00992F96"/>
    <w:rsid w:val="00994DE3"/>
    <w:rsid w:val="00995773"/>
    <w:rsid w:val="009976B3"/>
    <w:rsid w:val="00997E85"/>
    <w:rsid w:val="009A09BD"/>
    <w:rsid w:val="009A0BE1"/>
    <w:rsid w:val="009A0D4A"/>
    <w:rsid w:val="009A26A0"/>
    <w:rsid w:val="009A3FEB"/>
    <w:rsid w:val="009A405B"/>
    <w:rsid w:val="009A47AD"/>
    <w:rsid w:val="009A4C9E"/>
    <w:rsid w:val="009A4F4E"/>
    <w:rsid w:val="009A5C63"/>
    <w:rsid w:val="009A7DB5"/>
    <w:rsid w:val="009B005B"/>
    <w:rsid w:val="009B039F"/>
    <w:rsid w:val="009B0862"/>
    <w:rsid w:val="009B2011"/>
    <w:rsid w:val="009B2600"/>
    <w:rsid w:val="009B2BD1"/>
    <w:rsid w:val="009B3840"/>
    <w:rsid w:val="009B42C8"/>
    <w:rsid w:val="009B528C"/>
    <w:rsid w:val="009B5A8B"/>
    <w:rsid w:val="009C0833"/>
    <w:rsid w:val="009C0A10"/>
    <w:rsid w:val="009C135B"/>
    <w:rsid w:val="009C1B8D"/>
    <w:rsid w:val="009C2F29"/>
    <w:rsid w:val="009C39DD"/>
    <w:rsid w:val="009C3C9F"/>
    <w:rsid w:val="009C427B"/>
    <w:rsid w:val="009C593D"/>
    <w:rsid w:val="009C69D1"/>
    <w:rsid w:val="009C6AA7"/>
    <w:rsid w:val="009D0AF6"/>
    <w:rsid w:val="009D1276"/>
    <w:rsid w:val="009D14A5"/>
    <w:rsid w:val="009D154F"/>
    <w:rsid w:val="009D16F2"/>
    <w:rsid w:val="009D2667"/>
    <w:rsid w:val="009D26DC"/>
    <w:rsid w:val="009D27A2"/>
    <w:rsid w:val="009D4A20"/>
    <w:rsid w:val="009D548F"/>
    <w:rsid w:val="009D6531"/>
    <w:rsid w:val="009D71F6"/>
    <w:rsid w:val="009D750A"/>
    <w:rsid w:val="009E0872"/>
    <w:rsid w:val="009E2196"/>
    <w:rsid w:val="009E235D"/>
    <w:rsid w:val="009E34CF"/>
    <w:rsid w:val="009E60F5"/>
    <w:rsid w:val="009E7A0F"/>
    <w:rsid w:val="009F0CA1"/>
    <w:rsid w:val="009F119F"/>
    <w:rsid w:val="009F14C4"/>
    <w:rsid w:val="009F1DBD"/>
    <w:rsid w:val="009F26A9"/>
    <w:rsid w:val="009F31AC"/>
    <w:rsid w:val="009F4BEE"/>
    <w:rsid w:val="009F53D6"/>
    <w:rsid w:val="009F55F7"/>
    <w:rsid w:val="009F58FC"/>
    <w:rsid w:val="009F7315"/>
    <w:rsid w:val="00A000BA"/>
    <w:rsid w:val="00A002FD"/>
    <w:rsid w:val="00A01518"/>
    <w:rsid w:val="00A02433"/>
    <w:rsid w:val="00A0250F"/>
    <w:rsid w:val="00A05196"/>
    <w:rsid w:val="00A0580C"/>
    <w:rsid w:val="00A06FDC"/>
    <w:rsid w:val="00A07630"/>
    <w:rsid w:val="00A07D51"/>
    <w:rsid w:val="00A07D8B"/>
    <w:rsid w:val="00A07FCB"/>
    <w:rsid w:val="00A109B5"/>
    <w:rsid w:val="00A12BDD"/>
    <w:rsid w:val="00A12F38"/>
    <w:rsid w:val="00A138C9"/>
    <w:rsid w:val="00A13917"/>
    <w:rsid w:val="00A13C46"/>
    <w:rsid w:val="00A15F57"/>
    <w:rsid w:val="00A1637D"/>
    <w:rsid w:val="00A166D8"/>
    <w:rsid w:val="00A20DDD"/>
    <w:rsid w:val="00A226A1"/>
    <w:rsid w:val="00A22BA8"/>
    <w:rsid w:val="00A23166"/>
    <w:rsid w:val="00A23600"/>
    <w:rsid w:val="00A23612"/>
    <w:rsid w:val="00A272ED"/>
    <w:rsid w:val="00A27D41"/>
    <w:rsid w:val="00A3003F"/>
    <w:rsid w:val="00A31478"/>
    <w:rsid w:val="00A31930"/>
    <w:rsid w:val="00A32776"/>
    <w:rsid w:val="00A33FAC"/>
    <w:rsid w:val="00A3425C"/>
    <w:rsid w:val="00A34764"/>
    <w:rsid w:val="00A354C0"/>
    <w:rsid w:val="00A35E61"/>
    <w:rsid w:val="00A368F2"/>
    <w:rsid w:val="00A370F3"/>
    <w:rsid w:val="00A37D9C"/>
    <w:rsid w:val="00A40482"/>
    <w:rsid w:val="00A41483"/>
    <w:rsid w:val="00A4178F"/>
    <w:rsid w:val="00A42278"/>
    <w:rsid w:val="00A43323"/>
    <w:rsid w:val="00A43658"/>
    <w:rsid w:val="00A43E55"/>
    <w:rsid w:val="00A44FAB"/>
    <w:rsid w:val="00A450C3"/>
    <w:rsid w:val="00A467A8"/>
    <w:rsid w:val="00A46A7A"/>
    <w:rsid w:val="00A46BDE"/>
    <w:rsid w:val="00A46EA2"/>
    <w:rsid w:val="00A46EA5"/>
    <w:rsid w:val="00A5080F"/>
    <w:rsid w:val="00A527EA"/>
    <w:rsid w:val="00A529DD"/>
    <w:rsid w:val="00A530C5"/>
    <w:rsid w:val="00A536C2"/>
    <w:rsid w:val="00A54343"/>
    <w:rsid w:val="00A54BC0"/>
    <w:rsid w:val="00A559FF"/>
    <w:rsid w:val="00A562E3"/>
    <w:rsid w:val="00A567C0"/>
    <w:rsid w:val="00A57B29"/>
    <w:rsid w:val="00A6218A"/>
    <w:rsid w:val="00A629AB"/>
    <w:rsid w:val="00A63B72"/>
    <w:rsid w:val="00A63BEB"/>
    <w:rsid w:val="00A63FB0"/>
    <w:rsid w:val="00A6409A"/>
    <w:rsid w:val="00A64112"/>
    <w:rsid w:val="00A700BC"/>
    <w:rsid w:val="00A71274"/>
    <w:rsid w:val="00A7191C"/>
    <w:rsid w:val="00A71A25"/>
    <w:rsid w:val="00A71A4A"/>
    <w:rsid w:val="00A72DCD"/>
    <w:rsid w:val="00A73E73"/>
    <w:rsid w:val="00A74E97"/>
    <w:rsid w:val="00A75BCE"/>
    <w:rsid w:val="00A75C76"/>
    <w:rsid w:val="00A7658B"/>
    <w:rsid w:val="00A77F84"/>
    <w:rsid w:val="00A819E8"/>
    <w:rsid w:val="00A8343C"/>
    <w:rsid w:val="00A83965"/>
    <w:rsid w:val="00A84883"/>
    <w:rsid w:val="00A85F33"/>
    <w:rsid w:val="00A860E3"/>
    <w:rsid w:val="00A86C52"/>
    <w:rsid w:val="00A90937"/>
    <w:rsid w:val="00A90B6A"/>
    <w:rsid w:val="00A91AF2"/>
    <w:rsid w:val="00A92AF9"/>
    <w:rsid w:val="00A93B7D"/>
    <w:rsid w:val="00A963ED"/>
    <w:rsid w:val="00A967DC"/>
    <w:rsid w:val="00A96A5A"/>
    <w:rsid w:val="00A96CFB"/>
    <w:rsid w:val="00AA3A37"/>
    <w:rsid w:val="00AA42C9"/>
    <w:rsid w:val="00AA4498"/>
    <w:rsid w:val="00AA46D2"/>
    <w:rsid w:val="00AA55EF"/>
    <w:rsid w:val="00AA58D8"/>
    <w:rsid w:val="00AA5D2A"/>
    <w:rsid w:val="00AA6801"/>
    <w:rsid w:val="00AA6A52"/>
    <w:rsid w:val="00AA6A74"/>
    <w:rsid w:val="00AA6B95"/>
    <w:rsid w:val="00AA6F31"/>
    <w:rsid w:val="00AA7311"/>
    <w:rsid w:val="00AB0063"/>
    <w:rsid w:val="00AB13F2"/>
    <w:rsid w:val="00AB3843"/>
    <w:rsid w:val="00AB417D"/>
    <w:rsid w:val="00AB4BCE"/>
    <w:rsid w:val="00AB5546"/>
    <w:rsid w:val="00AB776F"/>
    <w:rsid w:val="00AB7B84"/>
    <w:rsid w:val="00AC0A65"/>
    <w:rsid w:val="00AC2604"/>
    <w:rsid w:val="00AC2E5F"/>
    <w:rsid w:val="00AC3DF8"/>
    <w:rsid w:val="00AC479D"/>
    <w:rsid w:val="00AC4FFC"/>
    <w:rsid w:val="00AC5601"/>
    <w:rsid w:val="00AC59C5"/>
    <w:rsid w:val="00AC6781"/>
    <w:rsid w:val="00AC695A"/>
    <w:rsid w:val="00AC6CF4"/>
    <w:rsid w:val="00AC6CFA"/>
    <w:rsid w:val="00AC6EC3"/>
    <w:rsid w:val="00AC7244"/>
    <w:rsid w:val="00AC7324"/>
    <w:rsid w:val="00AC7747"/>
    <w:rsid w:val="00AD016D"/>
    <w:rsid w:val="00AD0BD9"/>
    <w:rsid w:val="00AD197E"/>
    <w:rsid w:val="00AD319E"/>
    <w:rsid w:val="00AD3E5B"/>
    <w:rsid w:val="00AD5644"/>
    <w:rsid w:val="00AD6044"/>
    <w:rsid w:val="00AD63D7"/>
    <w:rsid w:val="00AD69CE"/>
    <w:rsid w:val="00AE081C"/>
    <w:rsid w:val="00AE0869"/>
    <w:rsid w:val="00AE2619"/>
    <w:rsid w:val="00AE29AB"/>
    <w:rsid w:val="00AE33AA"/>
    <w:rsid w:val="00AE414F"/>
    <w:rsid w:val="00AE46EE"/>
    <w:rsid w:val="00AE5B0A"/>
    <w:rsid w:val="00AE7A7B"/>
    <w:rsid w:val="00AE7C06"/>
    <w:rsid w:val="00AE7C8B"/>
    <w:rsid w:val="00AE7EC6"/>
    <w:rsid w:val="00AF030C"/>
    <w:rsid w:val="00AF1AC6"/>
    <w:rsid w:val="00AF3253"/>
    <w:rsid w:val="00AF36E3"/>
    <w:rsid w:val="00AF3962"/>
    <w:rsid w:val="00AF58C5"/>
    <w:rsid w:val="00AF75C1"/>
    <w:rsid w:val="00AF79D2"/>
    <w:rsid w:val="00B00735"/>
    <w:rsid w:val="00B00957"/>
    <w:rsid w:val="00B016BE"/>
    <w:rsid w:val="00B01856"/>
    <w:rsid w:val="00B02250"/>
    <w:rsid w:val="00B03C88"/>
    <w:rsid w:val="00B055B3"/>
    <w:rsid w:val="00B05F1D"/>
    <w:rsid w:val="00B07E28"/>
    <w:rsid w:val="00B11B38"/>
    <w:rsid w:val="00B128A1"/>
    <w:rsid w:val="00B12C93"/>
    <w:rsid w:val="00B130CA"/>
    <w:rsid w:val="00B13E63"/>
    <w:rsid w:val="00B163E0"/>
    <w:rsid w:val="00B16FFA"/>
    <w:rsid w:val="00B172C3"/>
    <w:rsid w:val="00B178E0"/>
    <w:rsid w:val="00B2239B"/>
    <w:rsid w:val="00B224A0"/>
    <w:rsid w:val="00B23534"/>
    <w:rsid w:val="00B24A70"/>
    <w:rsid w:val="00B25E27"/>
    <w:rsid w:val="00B25EF8"/>
    <w:rsid w:val="00B265C0"/>
    <w:rsid w:val="00B276E1"/>
    <w:rsid w:val="00B31745"/>
    <w:rsid w:val="00B31DEA"/>
    <w:rsid w:val="00B3212E"/>
    <w:rsid w:val="00B324AB"/>
    <w:rsid w:val="00B33103"/>
    <w:rsid w:val="00B347FC"/>
    <w:rsid w:val="00B34A72"/>
    <w:rsid w:val="00B35639"/>
    <w:rsid w:val="00B35685"/>
    <w:rsid w:val="00B36348"/>
    <w:rsid w:val="00B36BA1"/>
    <w:rsid w:val="00B40A88"/>
    <w:rsid w:val="00B40C1C"/>
    <w:rsid w:val="00B41536"/>
    <w:rsid w:val="00B418FC"/>
    <w:rsid w:val="00B42B17"/>
    <w:rsid w:val="00B43803"/>
    <w:rsid w:val="00B44039"/>
    <w:rsid w:val="00B44058"/>
    <w:rsid w:val="00B44626"/>
    <w:rsid w:val="00B449B6"/>
    <w:rsid w:val="00B453C9"/>
    <w:rsid w:val="00B46024"/>
    <w:rsid w:val="00B504FA"/>
    <w:rsid w:val="00B51070"/>
    <w:rsid w:val="00B52218"/>
    <w:rsid w:val="00B52EA8"/>
    <w:rsid w:val="00B53F01"/>
    <w:rsid w:val="00B55669"/>
    <w:rsid w:val="00B55DC7"/>
    <w:rsid w:val="00B56567"/>
    <w:rsid w:val="00B57185"/>
    <w:rsid w:val="00B60031"/>
    <w:rsid w:val="00B60A8D"/>
    <w:rsid w:val="00B60F32"/>
    <w:rsid w:val="00B62928"/>
    <w:rsid w:val="00B62F6B"/>
    <w:rsid w:val="00B64229"/>
    <w:rsid w:val="00B64828"/>
    <w:rsid w:val="00B65E82"/>
    <w:rsid w:val="00B66148"/>
    <w:rsid w:val="00B67119"/>
    <w:rsid w:val="00B6760D"/>
    <w:rsid w:val="00B67823"/>
    <w:rsid w:val="00B71087"/>
    <w:rsid w:val="00B7118C"/>
    <w:rsid w:val="00B72C8A"/>
    <w:rsid w:val="00B74272"/>
    <w:rsid w:val="00B7451D"/>
    <w:rsid w:val="00B74755"/>
    <w:rsid w:val="00B75480"/>
    <w:rsid w:val="00B76F6D"/>
    <w:rsid w:val="00B77AB0"/>
    <w:rsid w:val="00B80BD0"/>
    <w:rsid w:val="00B80EFA"/>
    <w:rsid w:val="00B81734"/>
    <w:rsid w:val="00B81FDD"/>
    <w:rsid w:val="00B8377E"/>
    <w:rsid w:val="00B83971"/>
    <w:rsid w:val="00B84D28"/>
    <w:rsid w:val="00B86D0F"/>
    <w:rsid w:val="00B87104"/>
    <w:rsid w:val="00B87243"/>
    <w:rsid w:val="00B876F7"/>
    <w:rsid w:val="00B87E77"/>
    <w:rsid w:val="00B9339B"/>
    <w:rsid w:val="00B94D93"/>
    <w:rsid w:val="00B951FD"/>
    <w:rsid w:val="00B95AA6"/>
    <w:rsid w:val="00B95C76"/>
    <w:rsid w:val="00B95F9B"/>
    <w:rsid w:val="00B96C3B"/>
    <w:rsid w:val="00BA07E8"/>
    <w:rsid w:val="00BA1622"/>
    <w:rsid w:val="00BA420F"/>
    <w:rsid w:val="00BA4AFE"/>
    <w:rsid w:val="00BA61DF"/>
    <w:rsid w:val="00BA6939"/>
    <w:rsid w:val="00BA74A0"/>
    <w:rsid w:val="00BA74F6"/>
    <w:rsid w:val="00BA77AE"/>
    <w:rsid w:val="00BB0A76"/>
    <w:rsid w:val="00BB148E"/>
    <w:rsid w:val="00BB23DE"/>
    <w:rsid w:val="00BB2F24"/>
    <w:rsid w:val="00BB3032"/>
    <w:rsid w:val="00BB3521"/>
    <w:rsid w:val="00BB3890"/>
    <w:rsid w:val="00BB7F88"/>
    <w:rsid w:val="00BC0B03"/>
    <w:rsid w:val="00BC2746"/>
    <w:rsid w:val="00BC32E7"/>
    <w:rsid w:val="00BC390E"/>
    <w:rsid w:val="00BC4C0D"/>
    <w:rsid w:val="00BC4DB4"/>
    <w:rsid w:val="00BC5ED6"/>
    <w:rsid w:val="00BC662B"/>
    <w:rsid w:val="00BC6A27"/>
    <w:rsid w:val="00BC7249"/>
    <w:rsid w:val="00BD11EF"/>
    <w:rsid w:val="00BD1D37"/>
    <w:rsid w:val="00BD287A"/>
    <w:rsid w:val="00BD3A16"/>
    <w:rsid w:val="00BD508B"/>
    <w:rsid w:val="00BD50CB"/>
    <w:rsid w:val="00BD78E5"/>
    <w:rsid w:val="00BD7B7C"/>
    <w:rsid w:val="00BE1935"/>
    <w:rsid w:val="00BE295B"/>
    <w:rsid w:val="00BE2AF7"/>
    <w:rsid w:val="00BE2F95"/>
    <w:rsid w:val="00BE326D"/>
    <w:rsid w:val="00BE3862"/>
    <w:rsid w:val="00BE4DD4"/>
    <w:rsid w:val="00BE5BA5"/>
    <w:rsid w:val="00BE5CDD"/>
    <w:rsid w:val="00BE5EF8"/>
    <w:rsid w:val="00BE618E"/>
    <w:rsid w:val="00BE66AF"/>
    <w:rsid w:val="00BF01B5"/>
    <w:rsid w:val="00BF4F08"/>
    <w:rsid w:val="00BF7D21"/>
    <w:rsid w:val="00C00390"/>
    <w:rsid w:val="00C00B56"/>
    <w:rsid w:val="00C00C99"/>
    <w:rsid w:val="00C00D52"/>
    <w:rsid w:val="00C029B4"/>
    <w:rsid w:val="00C035D3"/>
    <w:rsid w:val="00C03D08"/>
    <w:rsid w:val="00C056E3"/>
    <w:rsid w:val="00C05762"/>
    <w:rsid w:val="00C05C84"/>
    <w:rsid w:val="00C06A82"/>
    <w:rsid w:val="00C07008"/>
    <w:rsid w:val="00C070BA"/>
    <w:rsid w:val="00C12579"/>
    <w:rsid w:val="00C12661"/>
    <w:rsid w:val="00C13143"/>
    <w:rsid w:val="00C13328"/>
    <w:rsid w:val="00C15FE9"/>
    <w:rsid w:val="00C22B64"/>
    <w:rsid w:val="00C22DF7"/>
    <w:rsid w:val="00C23845"/>
    <w:rsid w:val="00C23FB7"/>
    <w:rsid w:val="00C24930"/>
    <w:rsid w:val="00C25156"/>
    <w:rsid w:val="00C251D1"/>
    <w:rsid w:val="00C25BC4"/>
    <w:rsid w:val="00C26F32"/>
    <w:rsid w:val="00C27575"/>
    <w:rsid w:val="00C31290"/>
    <w:rsid w:val="00C31AC6"/>
    <w:rsid w:val="00C31E31"/>
    <w:rsid w:val="00C32435"/>
    <w:rsid w:val="00C33D6A"/>
    <w:rsid w:val="00C35442"/>
    <w:rsid w:val="00C35EA0"/>
    <w:rsid w:val="00C366CE"/>
    <w:rsid w:val="00C40100"/>
    <w:rsid w:val="00C408A4"/>
    <w:rsid w:val="00C410A8"/>
    <w:rsid w:val="00C4169A"/>
    <w:rsid w:val="00C4272B"/>
    <w:rsid w:val="00C446A8"/>
    <w:rsid w:val="00C4589D"/>
    <w:rsid w:val="00C464BC"/>
    <w:rsid w:val="00C46535"/>
    <w:rsid w:val="00C4664B"/>
    <w:rsid w:val="00C47108"/>
    <w:rsid w:val="00C50EF2"/>
    <w:rsid w:val="00C51273"/>
    <w:rsid w:val="00C53921"/>
    <w:rsid w:val="00C53F86"/>
    <w:rsid w:val="00C5589C"/>
    <w:rsid w:val="00C55C91"/>
    <w:rsid w:val="00C57B0D"/>
    <w:rsid w:val="00C60879"/>
    <w:rsid w:val="00C61283"/>
    <w:rsid w:val="00C64F38"/>
    <w:rsid w:val="00C65EDC"/>
    <w:rsid w:val="00C67A03"/>
    <w:rsid w:val="00C719A3"/>
    <w:rsid w:val="00C71EFC"/>
    <w:rsid w:val="00C72683"/>
    <w:rsid w:val="00C739AE"/>
    <w:rsid w:val="00C73BD9"/>
    <w:rsid w:val="00C73F6A"/>
    <w:rsid w:val="00C74641"/>
    <w:rsid w:val="00C77EAD"/>
    <w:rsid w:val="00C80155"/>
    <w:rsid w:val="00C81560"/>
    <w:rsid w:val="00C83148"/>
    <w:rsid w:val="00C83BEC"/>
    <w:rsid w:val="00C8434C"/>
    <w:rsid w:val="00C846A6"/>
    <w:rsid w:val="00C85A80"/>
    <w:rsid w:val="00C86755"/>
    <w:rsid w:val="00C86E49"/>
    <w:rsid w:val="00C9052F"/>
    <w:rsid w:val="00C90753"/>
    <w:rsid w:val="00C91527"/>
    <w:rsid w:val="00C92791"/>
    <w:rsid w:val="00C92F47"/>
    <w:rsid w:val="00C95713"/>
    <w:rsid w:val="00C957EC"/>
    <w:rsid w:val="00C95CC9"/>
    <w:rsid w:val="00C971DD"/>
    <w:rsid w:val="00CA0D81"/>
    <w:rsid w:val="00CA1EBA"/>
    <w:rsid w:val="00CA2B13"/>
    <w:rsid w:val="00CA3035"/>
    <w:rsid w:val="00CA513C"/>
    <w:rsid w:val="00CA520D"/>
    <w:rsid w:val="00CA5D6E"/>
    <w:rsid w:val="00CA5FD7"/>
    <w:rsid w:val="00CA6544"/>
    <w:rsid w:val="00CA660D"/>
    <w:rsid w:val="00CB1B93"/>
    <w:rsid w:val="00CB1BAA"/>
    <w:rsid w:val="00CB5DB6"/>
    <w:rsid w:val="00CB77B8"/>
    <w:rsid w:val="00CB7AAE"/>
    <w:rsid w:val="00CB7C34"/>
    <w:rsid w:val="00CC012F"/>
    <w:rsid w:val="00CC0264"/>
    <w:rsid w:val="00CC08AF"/>
    <w:rsid w:val="00CC11A9"/>
    <w:rsid w:val="00CC12E3"/>
    <w:rsid w:val="00CC1527"/>
    <w:rsid w:val="00CC4630"/>
    <w:rsid w:val="00CC5758"/>
    <w:rsid w:val="00CC58DD"/>
    <w:rsid w:val="00CC6A45"/>
    <w:rsid w:val="00CC6C40"/>
    <w:rsid w:val="00CC7EAE"/>
    <w:rsid w:val="00CD0F39"/>
    <w:rsid w:val="00CD0FDE"/>
    <w:rsid w:val="00CD12B7"/>
    <w:rsid w:val="00CD1764"/>
    <w:rsid w:val="00CD2EC1"/>
    <w:rsid w:val="00CD3E17"/>
    <w:rsid w:val="00CD6195"/>
    <w:rsid w:val="00CD6A2F"/>
    <w:rsid w:val="00CD6BD5"/>
    <w:rsid w:val="00CD71A0"/>
    <w:rsid w:val="00CD78AE"/>
    <w:rsid w:val="00CD7DC6"/>
    <w:rsid w:val="00CE13A6"/>
    <w:rsid w:val="00CE13D7"/>
    <w:rsid w:val="00CE1618"/>
    <w:rsid w:val="00CE4A84"/>
    <w:rsid w:val="00CE53C1"/>
    <w:rsid w:val="00CE5411"/>
    <w:rsid w:val="00CE59B0"/>
    <w:rsid w:val="00CE6472"/>
    <w:rsid w:val="00CE7C03"/>
    <w:rsid w:val="00CF0E8E"/>
    <w:rsid w:val="00CF2FFE"/>
    <w:rsid w:val="00CF330F"/>
    <w:rsid w:val="00CF4508"/>
    <w:rsid w:val="00CF469B"/>
    <w:rsid w:val="00CF5511"/>
    <w:rsid w:val="00CF7641"/>
    <w:rsid w:val="00CF7FC0"/>
    <w:rsid w:val="00D003F5"/>
    <w:rsid w:val="00D00C4D"/>
    <w:rsid w:val="00D00D58"/>
    <w:rsid w:val="00D0177F"/>
    <w:rsid w:val="00D0268F"/>
    <w:rsid w:val="00D04A4B"/>
    <w:rsid w:val="00D127FB"/>
    <w:rsid w:val="00D13383"/>
    <w:rsid w:val="00D13862"/>
    <w:rsid w:val="00D146D9"/>
    <w:rsid w:val="00D150ED"/>
    <w:rsid w:val="00D16984"/>
    <w:rsid w:val="00D1759A"/>
    <w:rsid w:val="00D179A4"/>
    <w:rsid w:val="00D212DA"/>
    <w:rsid w:val="00D21CD8"/>
    <w:rsid w:val="00D2210F"/>
    <w:rsid w:val="00D22663"/>
    <w:rsid w:val="00D23E9B"/>
    <w:rsid w:val="00D24817"/>
    <w:rsid w:val="00D24978"/>
    <w:rsid w:val="00D258B9"/>
    <w:rsid w:val="00D26520"/>
    <w:rsid w:val="00D26537"/>
    <w:rsid w:val="00D27789"/>
    <w:rsid w:val="00D30FA0"/>
    <w:rsid w:val="00D31308"/>
    <w:rsid w:val="00D3206D"/>
    <w:rsid w:val="00D32152"/>
    <w:rsid w:val="00D3318C"/>
    <w:rsid w:val="00D33432"/>
    <w:rsid w:val="00D33C1E"/>
    <w:rsid w:val="00D33F08"/>
    <w:rsid w:val="00D3744C"/>
    <w:rsid w:val="00D378AB"/>
    <w:rsid w:val="00D41353"/>
    <w:rsid w:val="00D418E2"/>
    <w:rsid w:val="00D420CF"/>
    <w:rsid w:val="00D440C1"/>
    <w:rsid w:val="00D454E4"/>
    <w:rsid w:val="00D45933"/>
    <w:rsid w:val="00D464DA"/>
    <w:rsid w:val="00D46E58"/>
    <w:rsid w:val="00D50A7C"/>
    <w:rsid w:val="00D5154C"/>
    <w:rsid w:val="00D51F56"/>
    <w:rsid w:val="00D5330C"/>
    <w:rsid w:val="00D5616F"/>
    <w:rsid w:val="00D565D7"/>
    <w:rsid w:val="00D56606"/>
    <w:rsid w:val="00D56D99"/>
    <w:rsid w:val="00D603E9"/>
    <w:rsid w:val="00D61EEE"/>
    <w:rsid w:val="00D63F2A"/>
    <w:rsid w:val="00D65779"/>
    <w:rsid w:val="00D7159A"/>
    <w:rsid w:val="00D729CC"/>
    <w:rsid w:val="00D72BC9"/>
    <w:rsid w:val="00D74A21"/>
    <w:rsid w:val="00D74ACF"/>
    <w:rsid w:val="00D7547F"/>
    <w:rsid w:val="00D7594D"/>
    <w:rsid w:val="00D75D86"/>
    <w:rsid w:val="00D763F7"/>
    <w:rsid w:val="00D7663B"/>
    <w:rsid w:val="00D76A83"/>
    <w:rsid w:val="00D76CF6"/>
    <w:rsid w:val="00D7700F"/>
    <w:rsid w:val="00D77938"/>
    <w:rsid w:val="00D77C95"/>
    <w:rsid w:val="00D80441"/>
    <w:rsid w:val="00D80DFA"/>
    <w:rsid w:val="00D84818"/>
    <w:rsid w:val="00D85498"/>
    <w:rsid w:val="00D854A8"/>
    <w:rsid w:val="00D85FAE"/>
    <w:rsid w:val="00D863BD"/>
    <w:rsid w:val="00D906F5"/>
    <w:rsid w:val="00D910C6"/>
    <w:rsid w:val="00D92624"/>
    <w:rsid w:val="00D92647"/>
    <w:rsid w:val="00D92BF2"/>
    <w:rsid w:val="00D93714"/>
    <w:rsid w:val="00D93F37"/>
    <w:rsid w:val="00D9403A"/>
    <w:rsid w:val="00D94934"/>
    <w:rsid w:val="00D9635E"/>
    <w:rsid w:val="00D97C5A"/>
    <w:rsid w:val="00DA26D5"/>
    <w:rsid w:val="00DA3682"/>
    <w:rsid w:val="00DA4FC8"/>
    <w:rsid w:val="00DA5D6C"/>
    <w:rsid w:val="00DA5E00"/>
    <w:rsid w:val="00DA76D4"/>
    <w:rsid w:val="00DB093A"/>
    <w:rsid w:val="00DB117A"/>
    <w:rsid w:val="00DB20E5"/>
    <w:rsid w:val="00DB2A09"/>
    <w:rsid w:val="00DB49D7"/>
    <w:rsid w:val="00DB5208"/>
    <w:rsid w:val="00DB5C90"/>
    <w:rsid w:val="00DC1A78"/>
    <w:rsid w:val="00DC1C43"/>
    <w:rsid w:val="00DC24F6"/>
    <w:rsid w:val="00DC2ADB"/>
    <w:rsid w:val="00DC312E"/>
    <w:rsid w:val="00DC3FC3"/>
    <w:rsid w:val="00DC5641"/>
    <w:rsid w:val="00DC6566"/>
    <w:rsid w:val="00DC6864"/>
    <w:rsid w:val="00DC689B"/>
    <w:rsid w:val="00DC6D47"/>
    <w:rsid w:val="00DC7673"/>
    <w:rsid w:val="00DC77D4"/>
    <w:rsid w:val="00DD0174"/>
    <w:rsid w:val="00DD0E90"/>
    <w:rsid w:val="00DD294E"/>
    <w:rsid w:val="00DD2D6B"/>
    <w:rsid w:val="00DD2FFF"/>
    <w:rsid w:val="00DD3138"/>
    <w:rsid w:val="00DD319C"/>
    <w:rsid w:val="00DD5399"/>
    <w:rsid w:val="00DD6C32"/>
    <w:rsid w:val="00DD7C76"/>
    <w:rsid w:val="00DE1919"/>
    <w:rsid w:val="00DE2BDF"/>
    <w:rsid w:val="00DE2EAA"/>
    <w:rsid w:val="00DE4942"/>
    <w:rsid w:val="00DE4D10"/>
    <w:rsid w:val="00DE5A1C"/>
    <w:rsid w:val="00DE6172"/>
    <w:rsid w:val="00DE692B"/>
    <w:rsid w:val="00DE79DE"/>
    <w:rsid w:val="00DF00BA"/>
    <w:rsid w:val="00DF018B"/>
    <w:rsid w:val="00DF0A09"/>
    <w:rsid w:val="00DF128F"/>
    <w:rsid w:val="00DF234A"/>
    <w:rsid w:val="00DF2DF2"/>
    <w:rsid w:val="00DF2FE2"/>
    <w:rsid w:val="00DF41B5"/>
    <w:rsid w:val="00DF460E"/>
    <w:rsid w:val="00DF4786"/>
    <w:rsid w:val="00DF5FF2"/>
    <w:rsid w:val="00DF6605"/>
    <w:rsid w:val="00DF6D07"/>
    <w:rsid w:val="00DF743B"/>
    <w:rsid w:val="00DF7B0A"/>
    <w:rsid w:val="00E02E44"/>
    <w:rsid w:val="00E03AD6"/>
    <w:rsid w:val="00E0411D"/>
    <w:rsid w:val="00E04D11"/>
    <w:rsid w:val="00E10DDE"/>
    <w:rsid w:val="00E110AE"/>
    <w:rsid w:val="00E11522"/>
    <w:rsid w:val="00E121D8"/>
    <w:rsid w:val="00E122F0"/>
    <w:rsid w:val="00E1270F"/>
    <w:rsid w:val="00E12A17"/>
    <w:rsid w:val="00E16708"/>
    <w:rsid w:val="00E16AE5"/>
    <w:rsid w:val="00E21354"/>
    <w:rsid w:val="00E242BF"/>
    <w:rsid w:val="00E2430B"/>
    <w:rsid w:val="00E248FA"/>
    <w:rsid w:val="00E2540D"/>
    <w:rsid w:val="00E26C65"/>
    <w:rsid w:val="00E303D0"/>
    <w:rsid w:val="00E31E1C"/>
    <w:rsid w:val="00E331F1"/>
    <w:rsid w:val="00E33AB0"/>
    <w:rsid w:val="00E33F44"/>
    <w:rsid w:val="00E34A97"/>
    <w:rsid w:val="00E35B57"/>
    <w:rsid w:val="00E3724B"/>
    <w:rsid w:val="00E4000D"/>
    <w:rsid w:val="00E400D8"/>
    <w:rsid w:val="00E40699"/>
    <w:rsid w:val="00E4106A"/>
    <w:rsid w:val="00E414D2"/>
    <w:rsid w:val="00E43C2E"/>
    <w:rsid w:val="00E4504F"/>
    <w:rsid w:val="00E45AC9"/>
    <w:rsid w:val="00E46FD3"/>
    <w:rsid w:val="00E51396"/>
    <w:rsid w:val="00E53002"/>
    <w:rsid w:val="00E55431"/>
    <w:rsid w:val="00E55FE1"/>
    <w:rsid w:val="00E57807"/>
    <w:rsid w:val="00E62724"/>
    <w:rsid w:val="00E65B21"/>
    <w:rsid w:val="00E66F2D"/>
    <w:rsid w:val="00E67486"/>
    <w:rsid w:val="00E700F8"/>
    <w:rsid w:val="00E70ACD"/>
    <w:rsid w:val="00E70F09"/>
    <w:rsid w:val="00E71209"/>
    <w:rsid w:val="00E7186D"/>
    <w:rsid w:val="00E724D3"/>
    <w:rsid w:val="00E728D9"/>
    <w:rsid w:val="00E72D8B"/>
    <w:rsid w:val="00E734F3"/>
    <w:rsid w:val="00E7407D"/>
    <w:rsid w:val="00E743AA"/>
    <w:rsid w:val="00E74B81"/>
    <w:rsid w:val="00E802B9"/>
    <w:rsid w:val="00E810F5"/>
    <w:rsid w:val="00E8186D"/>
    <w:rsid w:val="00E82923"/>
    <w:rsid w:val="00E8321E"/>
    <w:rsid w:val="00E83311"/>
    <w:rsid w:val="00E83FAB"/>
    <w:rsid w:val="00E84434"/>
    <w:rsid w:val="00E86F0E"/>
    <w:rsid w:val="00E87C7C"/>
    <w:rsid w:val="00E907C9"/>
    <w:rsid w:val="00E90E18"/>
    <w:rsid w:val="00E910F4"/>
    <w:rsid w:val="00E91E4C"/>
    <w:rsid w:val="00E936A3"/>
    <w:rsid w:val="00E93803"/>
    <w:rsid w:val="00E9483E"/>
    <w:rsid w:val="00E94C1A"/>
    <w:rsid w:val="00E9568C"/>
    <w:rsid w:val="00E95914"/>
    <w:rsid w:val="00E95BC3"/>
    <w:rsid w:val="00E96213"/>
    <w:rsid w:val="00E96379"/>
    <w:rsid w:val="00E97EA8"/>
    <w:rsid w:val="00EA1CD1"/>
    <w:rsid w:val="00EA3191"/>
    <w:rsid w:val="00EA35C0"/>
    <w:rsid w:val="00EA554B"/>
    <w:rsid w:val="00EA5CC7"/>
    <w:rsid w:val="00EA5ED4"/>
    <w:rsid w:val="00EA6118"/>
    <w:rsid w:val="00EA7D7C"/>
    <w:rsid w:val="00EB1CDC"/>
    <w:rsid w:val="00EB5560"/>
    <w:rsid w:val="00EB6C03"/>
    <w:rsid w:val="00EB79C2"/>
    <w:rsid w:val="00EB7A81"/>
    <w:rsid w:val="00EC078E"/>
    <w:rsid w:val="00EC2A03"/>
    <w:rsid w:val="00EC3717"/>
    <w:rsid w:val="00EC3DD8"/>
    <w:rsid w:val="00EC4B19"/>
    <w:rsid w:val="00EC60A9"/>
    <w:rsid w:val="00EC62FD"/>
    <w:rsid w:val="00EC65AD"/>
    <w:rsid w:val="00EC6A80"/>
    <w:rsid w:val="00ED0D2E"/>
    <w:rsid w:val="00ED16E2"/>
    <w:rsid w:val="00ED22E6"/>
    <w:rsid w:val="00ED3562"/>
    <w:rsid w:val="00ED4789"/>
    <w:rsid w:val="00ED4CF0"/>
    <w:rsid w:val="00ED5BCB"/>
    <w:rsid w:val="00ED7670"/>
    <w:rsid w:val="00ED776F"/>
    <w:rsid w:val="00EE07BE"/>
    <w:rsid w:val="00EE0829"/>
    <w:rsid w:val="00EE0AB0"/>
    <w:rsid w:val="00EE1B5A"/>
    <w:rsid w:val="00EE2E74"/>
    <w:rsid w:val="00EE3177"/>
    <w:rsid w:val="00EE35D7"/>
    <w:rsid w:val="00EE3C29"/>
    <w:rsid w:val="00EE453E"/>
    <w:rsid w:val="00EE58C5"/>
    <w:rsid w:val="00EE5EC5"/>
    <w:rsid w:val="00EE5FFA"/>
    <w:rsid w:val="00EE6747"/>
    <w:rsid w:val="00EE6938"/>
    <w:rsid w:val="00EE6E45"/>
    <w:rsid w:val="00EE7E8A"/>
    <w:rsid w:val="00EE7FD0"/>
    <w:rsid w:val="00EF0791"/>
    <w:rsid w:val="00EF11BE"/>
    <w:rsid w:val="00EF191A"/>
    <w:rsid w:val="00EF1B56"/>
    <w:rsid w:val="00EF2FC3"/>
    <w:rsid w:val="00EF3530"/>
    <w:rsid w:val="00EF49A8"/>
    <w:rsid w:val="00EF4E87"/>
    <w:rsid w:val="00EF5633"/>
    <w:rsid w:val="00EF75E9"/>
    <w:rsid w:val="00EF77F8"/>
    <w:rsid w:val="00EF7EE7"/>
    <w:rsid w:val="00F0212C"/>
    <w:rsid w:val="00F02D75"/>
    <w:rsid w:val="00F03024"/>
    <w:rsid w:val="00F0350A"/>
    <w:rsid w:val="00F05800"/>
    <w:rsid w:val="00F058DE"/>
    <w:rsid w:val="00F0724E"/>
    <w:rsid w:val="00F11144"/>
    <w:rsid w:val="00F11D4A"/>
    <w:rsid w:val="00F12509"/>
    <w:rsid w:val="00F13E4A"/>
    <w:rsid w:val="00F15097"/>
    <w:rsid w:val="00F16D54"/>
    <w:rsid w:val="00F20A4A"/>
    <w:rsid w:val="00F2108F"/>
    <w:rsid w:val="00F21504"/>
    <w:rsid w:val="00F2253D"/>
    <w:rsid w:val="00F23D46"/>
    <w:rsid w:val="00F256B1"/>
    <w:rsid w:val="00F25E69"/>
    <w:rsid w:val="00F25E93"/>
    <w:rsid w:val="00F305D6"/>
    <w:rsid w:val="00F32D70"/>
    <w:rsid w:val="00F32E22"/>
    <w:rsid w:val="00F335D2"/>
    <w:rsid w:val="00F342DC"/>
    <w:rsid w:val="00F3592A"/>
    <w:rsid w:val="00F36377"/>
    <w:rsid w:val="00F36A18"/>
    <w:rsid w:val="00F36A68"/>
    <w:rsid w:val="00F37D63"/>
    <w:rsid w:val="00F4001F"/>
    <w:rsid w:val="00F404F3"/>
    <w:rsid w:val="00F40774"/>
    <w:rsid w:val="00F414FD"/>
    <w:rsid w:val="00F41722"/>
    <w:rsid w:val="00F41786"/>
    <w:rsid w:val="00F431C7"/>
    <w:rsid w:val="00F4404F"/>
    <w:rsid w:val="00F44A98"/>
    <w:rsid w:val="00F45633"/>
    <w:rsid w:val="00F45B00"/>
    <w:rsid w:val="00F45EDA"/>
    <w:rsid w:val="00F45FD2"/>
    <w:rsid w:val="00F465AB"/>
    <w:rsid w:val="00F46674"/>
    <w:rsid w:val="00F46E5C"/>
    <w:rsid w:val="00F47A50"/>
    <w:rsid w:val="00F47C10"/>
    <w:rsid w:val="00F50045"/>
    <w:rsid w:val="00F5051E"/>
    <w:rsid w:val="00F51219"/>
    <w:rsid w:val="00F51A45"/>
    <w:rsid w:val="00F521E3"/>
    <w:rsid w:val="00F5284F"/>
    <w:rsid w:val="00F52C7D"/>
    <w:rsid w:val="00F53BB8"/>
    <w:rsid w:val="00F53DB3"/>
    <w:rsid w:val="00F54CD7"/>
    <w:rsid w:val="00F55045"/>
    <w:rsid w:val="00F558F1"/>
    <w:rsid w:val="00F56C50"/>
    <w:rsid w:val="00F571A5"/>
    <w:rsid w:val="00F602BC"/>
    <w:rsid w:val="00F60D25"/>
    <w:rsid w:val="00F62A4F"/>
    <w:rsid w:val="00F6328D"/>
    <w:rsid w:val="00F63EA8"/>
    <w:rsid w:val="00F65FC9"/>
    <w:rsid w:val="00F66D8B"/>
    <w:rsid w:val="00F67527"/>
    <w:rsid w:val="00F676BB"/>
    <w:rsid w:val="00F7090F"/>
    <w:rsid w:val="00F71172"/>
    <w:rsid w:val="00F7127F"/>
    <w:rsid w:val="00F71756"/>
    <w:rsid w:val="00F71BA7"/>
    <w:rsid w:val="00F72716"/>
    <w:rsid w:val="00F7340E"/>
    <w:rsid w:val="00F73C40"/>
    <w:rsid w:val="00F761E7"/>
    <w:rsid w:val="00F764F9"/>
    <w:rsid w:val="00F76942"/>
    <w:rsid w:val="00F773E3"/>
    <w:rsid w:val="00F77625"/>
    <w:rsid w:val="00F77911"/>
    <w:rsid w:val="00F77B22"/>
    <w:rsid w:val="00F77DD8"/>
    <w:rsid w:val="00F81486"/>
    <w:rsid w:val="00F819EB"/>
    <w:rsid w:val="00F82994"/>
    <w:rsid w:val="00F849FF"/>
    <w:rsid w:val="00F86AAF"/>
    <w:rsid w:val="00F86DE7"/>
    <w:rsid w:val="00F9109F"/>
    <w:rsid w:val="00F92509"/>
    <w:rsid w:val="00F9323E"/>
    <w:rsid w:val="00F94544"/>
    <w:rsid w:val="00F945E5"/>
    <w:rsid w:val="00F949F5"/>
    <w:rsid w:val="00F978C0"/>
    <w:rsid w:val="00F97BE0"/>
    <w:rsid w:val="00FA12F0"/>
    <w:rsid w:val="00FA1B41"/>
    <w:rsid w:val="00FA1E3C"/>
    <w:rsid w:val="00FA209A"/>
    <w:rsid w:val="00FA45C6"/>
    <w:rsid w:val="00FA518A"/>
    <w:rsid w:val="00FA5730"/>
    <w:rsid w:val="00FA6625"/>
    <w:rsid w:val="00FA72F2"/>
    <w:rsid w:val="00FB2A21"/>
    <w:rsid w:val="00FB4FF2"/>
    <w:rsid w:val="00FB56BD"/>
    <w:rsid w:val="00FB7A9F"/>
    <w:rsid w:val="00FC1BDE"/>
    <w:rsid w:val="00FC26F9"/>
    <w:rsid w:val="00FC3222"/>
    <w:rsid w:val="00FC3EBD"/>
    <w:rsid w:val="00FC3FDB"/>
    <w:rsid w:val="00FC43B7"/>
    <w:rsid w:val="00FC44AD"/>
    <w:rsid w:val="00FC5723"/>
    <w:rsid w:val="00FC65C0"/>
    <w:rsid w:val="00FC6C54"/>
    <w:rsid w:val="00FC6CDA"/>
    <w:rsid w:val="00FC77CF"/>
    <w:rsid w:val="00FC78D1"/>
    <w:rsid w:val="00FD04CA"/>
    <w:rsid w:val="00FD15D1"/>
    <w:rsid w:val="00FD3CB4"/>
    <w:rsid w:val="00FD3D71"/>
    <w:rsid w:val="00FD5A85"/>
    <w:rsid w:val="00FD63E9"/>
    <w:rsid w:val="00FD76BC"/>
    <w:rsid w:val="00FD7B10"/>
    <w:rsid w:val="00FE0C8A"/>
    <w:rsid w:val="00FE256D"/>
    <w:rsid w:val="00FE2D0C"/>
    <w:rsid w:val="00FE4EBF"/>
    <w:rsid w:val="00FE64C0"/>
    <w:rsid w:val="00FE6570"/>
    <w:rsid w:val="00FE7257"/>
    <w:rsid w:val="00FF00D2"/>
    <w:rsid w:val="00FF04CF"/>
    <w:rsid w:val="00FF053C"/>
    <w:rsid w:val="00FF1F47"/>
    <w:rsid w:val="00FF26C7"/>
    <w:rsid w:val="00FF2B88"/>
    <w:rsid w:val="00FF40C3"/>
    <w:rsid w:val="00FF4C7E"/>
    <w:rsid w:val="00FF530E"/>
    <w:rsid w:val="00FF5AC4"/>
    <w:rsid w:val="00FF5F8C"/>
    <w:rsid w:val="00FF68B7"/>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4577"/>
    <o:shapelayout v:ext="edit">
      <o:idmap v:ext="edit" data="1"/>
    </o:shapelayout>
  </w:shapeDefaults>
  <w:decimalSymbol w:val="."/>
  <w:listSeparator w:val=","/>
  <w14:docId w14:val="5FA84F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PA" w:eastAsia="es-PA"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sz w:val="24"/>
      <w:szCs w:val="24"/>
      <w:lang w:val="pt-BR" w:eastAsia="es-ES"/>
    </w:rPr>
  </w:style>
  <w:style w:type="paragraph" w:styleId="Heading2">
    <w:name w:val="heading 2"/>
    <w:basedOn w:val="Normal"/>
    <w:next w:val="Normal"/>
    <w:link w:val="Heading2Char"/>
    <w:qFormat/>
    <w:rsid w:val="00433C8B"/>
    <w:pPr>
      <w:keepNext/>
      <w:spacing w:before="240" w:after="60"/>
      <w:outlineLvl w:val="1"/>
    </w:pPr>
    <w:rPr>
      <w:rFonts w:ascii="Cambria" w:hAnsi="Cambria"/>
      <w:b/>
      <w:bCs/>
      <w:i/>
      <w:iCs/>
      <w:sz w:val="28"/>
      <w:szCs w:val="28"/>
    </w:rPr>
  </w:style>
  <w:style w:type="paragraph" w:styleId="Heading3">
    <w:name w:val="heading 3"/>
    <w:basedOn w:val="Normal"/>
    <w:qFormat/>
    <w:rsid w:val="000A24F9"/>
    <w:pPr>
      <w:spacing w:before="100" w:beforeAutospacing="1" w:after="100" w:afterAutospacing="1"/>
      <w:outlineLvl w:val="2"/>
    </w:pPr>
    <w:rPr>
      <w:b/>
      <w:bCs/>
      <w:sz w:val="27"/>
      <w:szCs w:val="27"/>
      <w:lang w:val="es-ES"/>
    </w:rPr>
  </w:style>
  <w:style w:type="paragraph" w:styleId="Heading4">
    <w:name w:val="heading 4"/>
    <w:basedOn w:val="Normal"/>
    <w:next w:val="Normal"/>
    <w:link w:val="Heading4Char"/>
    <w:qFormat/>
    <w:rsid w:val="007A64CF"/>
    <w:pPr>
      <w:keepNext/>
      <w:spacing w:before="240" w:after="60"/>
      <w:outlineLvl w:val="3"/>
    </w:pPr>
    <w:rPr>
      <w:rFonts w:ascii="Calibri" w:hAnsi="Calibri"/>
      <w:b/>
      <w:bCs/>
      <w:sz w:val="28"/>
      <w:szCs w:val="28"/>
    </w:rPr>
  </w:style>
  <w:style w:type="paragraph" w:styleId="Heading5">
    <w:name w:val="heading 5"/>
    <w:basedOn w:val="Normal"/>
    <w:next w:val="Normal"/>
    <w:link w:val="Heading5Char"/>
    <w:qFormat/>
    <w:rsid w:val="00433C8B"/>
    <w:pPr>
      <w:spacing w:before="240" w:after="60"/>
      <w:outlineLvl w:val="4"/>
    </w:pPr>
    <w:rPr>
      <w:rFonts w:ascii="Calibri" w:hAnsi="Calibri"/>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0A24F9"/>
    <w:pPr>
      <w:tabs>
        <w:tab w:val="center" w:pos="4252"/>
        <w:tab w:val="right" w:pos="8504"/>
      </w:tabs>
    </w:pPr>
  </w:style>
  <w:style w:type="paragraph" w:styleId="Footer">
    <w:name w:val="footer"/>
    <w:basedOn w:val="Normal"/>
    <w:link w:val="FooterChar"/>
    <w:rsid w:val="000A24F9"/>
    <w:pPr>
      <w:tabs>
        <w:tab w:val="center" w:pos="4252"/>
        <w:tab w:val="right" w:pos="8504"/>
      </w:tabs>
    </w:pPr>
  </w:style>
  <w:style w:type="character" w:styleId="Hyperlink">
    <w:name w:val="Hyperlink"/>
    <w:rsid w:val="000A24F9"/>
    <w:rPr>
      <w:color w:val="0000FF"/>
      <w:u w:val="single"/>
    </w:rPr>
  </w:style>
  <w:style w:type="paragraph" w:styleId="NormalWeb">
    <w:name w:val="Normal (Web)"/>
    <w:basedOn w:val="Normal"/>
    <w:rsid w:val="000A24F9"/>
    <w:pPr>
      <w:spacing w:before="100" w:beforeAutospacing="1" w:after="100" w:afterAutospacing="1"/>
    </w:pPr>
    <w:rPr>
      <w:lang w:val="es-ES"/>
    </w:rPr>
  </w:style>
  <w:style w:type="table" w:styleId="TableGrid">
    <w:name w:val="Table Grid"/>
    <w:basedOn w:val="TableNormal"/>
    <w:rsid w:val="00843D5B"/>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styleId="PageNumber">
    <w:name w:val="page number"/>
    <w:basedOn w:val="DefaultParagraphFont"/>
    <w:rsid w:val="00BB3521"/>
  </w:style>
  <w:style w:type="paragraph" w:styleId="Subtitle">
    <w:name w:val="Subtitle"/>
    <w:basedOn w:val="Normal"/>
    <w:link w:val="SubtitleChar"/>
    <w:qFormat/>
    <w:rsid w:val="00211025"/>
    <w:pPr>
      <w:jc w:val="center"/>
    </w:pPr>
    <w:rPr>
      <w:rFonts w:ascii="Arial" w:hAnsi="Arial" w:cs="Arial"/>
      <w:i/>
      <w:iCs/>
      <w:sz w:val="20"/>
      <w:lang w:val="en-US" w:eastAsia="en-US"/>
    </w:rPr>
  </w:style>
  <w:style w:type="character" w:customStyle="1" w:styleId="SubtitleChar">
    <w:name w:val="Subtitle Char"/>
    <w:link w:val="Subtitle"/>
    <w:rsid w:val="00211025"/>
    <w:rPr>
      <w:rFonts w:ascii="Arial" w:hAnsi="Arial" w:cs="Arial"/>
      <w:i/>
      <w:iCs/>
      <w:szCs w:val="24"/>
      <w:lang w:val="en-US" w:eastAsia="en-US"/>
    </w:rPr>
  </w:style>
  <w:style w:type="character" w:customStyle="1" w:styleId="Heading2Char">
    <w:name w:val="Heading 2 Char"/>
    <w:link w:val="Heading2"/>
    <w:semiHidden/>
    <w:rsid w:val="00433C8B"/>
    <w:rPr>
      <w:rFonts w:ascii="Cambria" w:eastAsia="Times New Roman" w:hAnsi="Cambria" w:cs="Times New Roman"/>
      <w:b/>
      <w:bCs/>
      <w:i/>
      <w:iCs/>
      <w:sz w:val="28"/>
      <w:szCs w:val="28"/>
      <w:lang w:val="pt-BR" w:eastAsia="es-ES"/>
    </w:rPr>
  </w:style>
  <w:style w:type="character" w:customStyle="1" w:styleId="Heading5Char">
    <w:name w:val="Heading 5 Char"/>
    <w:link w:val="Heading5"/>
    <w:semiHidden/>
    <w:rsid w:val="00433C8B"/>
    <w:rPr>
      <w:rFonts w:ascii="Calibri" w:eastAsia="Times New Roman" w:hAnsi="Calibri" w:cs="Times New Roman"/>
      <w:b/>
      <w:bCs/>
      <w:i/>
      <w:iCs/>
      <w:sz w:val="26"/>
      <w:szCs w:val="26"/>
      <w:lang w:val="pt-BR" w:eastAsia="es-ES"/>
    </w:rPr>
  </w:style>
  <w:style w:type="paragraph" w:customStyle="1" w:styleId="Default">
    <w:name w:val="Default"/>
    <w:rsid w:val="0024047A"/>
    <w:pPr>
      <w:autoSpaceDE w:val="0"/>
      <w:autoSpaceDN w:val="0"/>
      <w:adjustRightInd w:val="0"/>
    </w:pPr>
    <w:rPr>
      <w:rFonts w:eastAsia="Calibri"/>
      <w:color w:val="000000"/>
      <w:sz w:val="24"/>
      <w:szCs w:val="24"/>
      <w:lang w:val="en-US" w:eastAsia="en-US"/>
    </w:rPr>
  </w:style>
  <w:style w:type="paragraph" w:styleId="Title">
    <w:name w:val="Title"/>
    <w:basedOn w:val="Normal"/>
    <w:link w:val="TitleChar"/>
    <w:qFormat/>
    <w:rsid w:val="007A64CF"/>
    <w:pPr>
      <w:jc w:val="center"/>
    </w:pPr>
    <w:rPr>
      <w:b/>
      <w:bCs/>
      <w:sz w:val="28"/>
      <w:lang w:val="en-US"/>
    </w:rPr>
  </w:style>
  <w:style w:type="character" w:customStyle="1" w:styleId="TitleChar">
    <w:name w:val="Title Char"/>
    <w:link w:val="Title"/>
    <w:rsid w:val="007A64CF"/>
    <w:rPr>
      <w:b/>
      <w:bCs/>
      <w:sz w:val="28"/>
      <w:szCs w:val="24"/>
      <w:lang w:val="en-US"/>
    </w:rPr>
  </w:style>
  <w:style w:type="character" w:customStyle="1" w:styleId="Heading4Char">
    <w:name w:val="Heading 4 Char"/>
    <w:link w:val="Heading4"/>
    <w:semiHidden/>
    <w:rsid w:val="007A64CF"/>
    <w:rPr>
      <w:rFonts w:ascii="Calibri" w:eastAsia="Times New Roman" w:hAnsi="Calibri" w:cs="Times New Roman"/>
      <w:b/>
      <w:bCs/>
      <w:sz w:val="28"/>
      <w:szCs w:val="28"/>
      <w:lang w:val="pt-BR"/>
    </w:rPr>
  </w:style>
  <w:style w:type="character" w:customStyle="1" w:styleId="FooterChar">
    <w:name w:val="Footer Char"/>
    <w:link w:val="Footer"/>
    <w:rsid w:val="007A64CF"/>
    <w:rPr>
      <w:sz w:val="24"/>
      <w:szCs w:val="24"/>
      <w:lang w:val="pt-BR"/>
    </w:rPr>
  </w:style>
  <w:style w:type="table" w:customStyle="1" w:styleId="TableNormal1">
    <w:name w:val="Table Normal1"/>
    <w:uiPriority w:val="2"/>
    <w:semiHidden/>
    <w:unhideWhenUsed/>
    <w:qFormat/>
    <w:rsid w:val="009A5C63"/>
    <w:pPr>
      <w:widowControl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9A5C63"/>
    <w:pPr>
      <w:widowControl w:val="0"/>
    </w:pPr>
    <w:rPr>
      <w:rFonts w:asciiTheme="minorHAnsi" w:eastAsiaTheme="minorHAnsi" w:hAnsiTheme="minorHAnsi" w:cstheme="minorBidi"/>
      <w:sz w:val="22"/>
      <w:szCs w:val="22"/>
      <w:lang w:val="en-US"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PA" w:eastAsia="es-PA"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sz w:val="24"/>
      <w:szCs w:val="24"/>
      <w:lang w:val="pt-BR" w:eastAsia="es-ES"/>
    </w:rPr>
  </w:style>
  <w:style w:type="paragraph" w:styleId="Heading2">
    <w:name w:val="heading 2"/>
    <w:basedOn w:val="Normal"/>
    <w:next w:val="Normal"/>
    <w:link w:val="Heading2Char"/>
    <w:qFormat/>
    <w:rsid w:val="00433C8B"/>
    <w:pPr>
      <w:keepNext/>
      <w:spacing w:before="240" w:after="60"/>
      <w:outlineLvl w:val="1"/>
    </w:pPr>
    <w:rPr>
      <w:rFonts w:ascii="Cambria" w:hAnsi="Cambria"/>
      <w:b/>
      <w:bCs/>
      <w:i/>
      <w:iCs/>
      <w:sz w:val="28"/>
      <w:szCs w:val="28"/>
    </w:rPr>
  </w:style>
  <w:style w:type="paragraph" w:styleId="Heading3">
    <w:name w:val="heading 3"/>
    <w:basedOn w:val="Normal"/>
    <w:qFormat/>
    <w:rsid w:val="000A24F9"/>
    <w:pPr>
      <w:spacing w:before="100" w:beforeAutospacing="1" w:after="100" w:afterAutospacing="1"/>
      <w:outlineLvl w:val="2"/>
    </w:pPr>
    <w:rPr>
      <w:b/>
      <w:bCs/>
      <w:sz w:val="27"/>
      <w:szCs w:val="27"/>
      <w:lang w:val="es-ES"/>
    </w:rPr>
  </w:style>
  <w:style w:type="paragraph" w:styleId="Heading4">
    <w:name w:val="heading 4"/>
    <w:basedOn w:val="Normal"/>
    <w:next w:val="Normal"/>
    <w:link w:val="Heading4Char"/>
    <w:qFormat/>
    <w:rsid w:val="007A64CF"/>
    <w:pPr>
      <w:keepNext/>
      <w:spacing w:before="240" w:after="60"/>
      <w:outlineLvl w:val="3"/>
    </w:pPr>
    <w:rPr>
      <w:rFonts w:ascii="Calibri" w:hAnsi="Calibri"/>
      <w:b/>
      <w:bCs/>
      <w:sz w:val="28"/>
      <w:szCs w:val="28"/>
    </w:rPr>
  </w:style>
  <w:style w:type="paragraph" w:styleId="Heading5">
    <w:name w:val="heading 5"/>
    <w:basedOn w:val="Normal"/>
    <w:next w:val="Normal"/>
    <w:link w:val="Heading5Char"/>
    <w:qFormat/>
    <w:rsid w:val="00433C8B"/>
    <w:pPr>
      <w:spacing w:before="240" w:after="60"/>
      <w:outlineLvl w:val="4"/>
    </w:pPr>
    <w:rPr>
      <w:rFonts w:ascii="Calibri" w:hAnsi="Calibri"/>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0A24F9"/>
    <w:pPr>
      <w:tabs>
        <w:tab w:val="center" w:pos="4252"/>
        <w:tab w:val="right" w:pos="8504"/>
      </w:tabs>
    </w:pPr>
  </w:style>
  <w:style w:type="paragraph" w:styleId="Footer">
    <w:name w:val="footer"/>
    <w:basedOn w:val="Normal"/>
    <w:link w:val="FooterChar"/>
    <w:rsid w:val="000A24F9"/>
    <w:pPr>
      <w:tabs>
        <w:tab w:val="center" w:pos="4252"/>
        <w:tab w:val="right" w:pos="8504"/>
      </w:tabs>
    </w:pPr>
  </w:style>
  <w:style w:type="character" w:styleId="Hyperlink">
    <w:name w:val="Hyperlink"/>
    <w:rsid w:val="000A24F9"/>
    <w:rPr>
      <w:color w:val="0000FF"/>
      <w:u w:val="single"/>
    </w:rPr>
  </w:style>
  <w:style w:type="paragraph" w:styleId="NormalWeb">
    <w:name w:val="Normal (Web)"/>
    <w:basedOn w:val="Normal"/>
    <w:rsid w:val="000A24F9"/>
    <w:pPr>
      <w:spacing w:before="100" w:beforeAutospacing="1" w:after="100" w:afterAutospacing="1"/>
    </w:pPr>
    <w:rPr>
      <w:lang w:val="es-ES"/>
    </w:rPr>
  </w:style>
  <w:style w:type="table" w:styleId="TableGrid">
    <w:name w:val="Table Grid"/>
    <w:basedOn w:val="TableNormal"/>
    <w:rsid w:val="00843D5B"/>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styleId="PageNumber">
    <w:name w:val="page number"/>
    <w:basedOn w:val="DefaultParagraphFont"/>
    <w:rsid w:val="00BB3521"/>
  </w:style>
  <w:style w:type="paragraph" w:styleId="Subtitle">
    <w:name w:val="Subtitle"/>
    <w:basedOn w:val="Normal"/>
    <w:link w:val="SubtitleChar"/>
    <w:qFormat/>
    <w:rsid w:val="00211025"/>
    <w:pPr>
      <w:jc w:val="center"/>
    </w:pPr>
    <w:rPr>
      <w:rFonts w:ascii="Arial" w:hAnsi="Arial" w:cs="Arial"/>
      <w:i/>
      <w:iCs/>
      <w:sz w:val="20"/>
      <w:lang w:val="en-US" w:eastAsia="en-US"/>
    </w:rPr>
  </w:style>
  <w:style w:type="character" w:customStyle="1" w:styleId="SubtitleChar">
    <w:name w:val="Subtitle Char"/>
    <w:link w:val="Subtitle"/>
    <w:rsid w:val="00211025"/>
    <w:rPr>
      <w:rFonts w:ascii="Arial" w:hAnsi="Arial" w:cs="Arial"/>
      <w:i/>
      <w:iCs/>
      <w:szCs w:val="24"/>
      <w:lang w:val="en-US" w:eastAsia="en-US"/>
    </w:rPr>
  </w:style>
  <w:style w:type="character" w:customStyle="1" w:styleId="Heading2Char">
    <w:name w:val="Heading 2 Char"/>
    <w:link w:val="Heading2"/>
    <w:semiHidden/>
    <w:rsid w:val="00433C8B"/>
    <w:rPr>
      <w:rFonts w:ascii="Cambria" w:eastAsia="Times New Roman" w:hAnsi="Cambria" w:cs="Times New Roman"/>
      <w:b/>
      <w:bCs/>
      <w:i/>
      <w:iCs/>
      <w:sz w:val="28"/>
      <w:szCs w:val="28"/>
      <w:lang w:val="pt-BR" w:eastAsia="es-ES"/>
    </w:rPr>
  </w:style>
  <w:style w:type="character" w:customStyle="1" w:styleId="Heading5Char">
    <w:name w:val="Heading 5 Char"/>
    <w:link w:val="Heading5"/>
    <w:semiHidden/>
    <w:rsid w:val="00433C8B"/>
    <w:rPr>
      <w:rFonts w:ascii="Calibri" w:eastAsia="Times New Roman" w:hAnsi="Calibri" w:cs="Times New Roman"/>
      <w:b/>
      <w:bCs/>
      <w:i/>
      <w:iCs/>
      <w:sz w:val="26"/>
      <w:szCs w:val="26"/>
      <w:lang w:val="pt-BR" w:eastAsia="es-ES"/>
    </w:rPr>
  </w:style>
  <w:style w:type="paragraph" w:customStyle="1" w:styleId="Default">
    <w:name w:val="Default"/>
    <w:rsid w:val="0024047A"/>
    <w:pPr>
      <w:autoSpaceDE w:val="0"/>
      <w:autoSpaceDN w:val="0"/>
      <w:adjustRightInd w:val="0"/>
    </w:pPr>
    <w:rPr>
      <w:rFonts w:eastAsia="Calibri"/>
      <w:color w:val="000000"/>
      <w:sz w:val="24"/>
      <w:szCs w:val="24"/>
      <w:lang w:val="en-US" w:eastAsia="en-US"/>
    </w:rPr>
  </w:style>
  <w:style w:type="paragraph" w:styleId="Title">
    <w:name w:val="Title"/>
    <w:basedOn w:val="Normal"/>
    <w:link w:val="TitleChar"/>
    <w:qFormat/>
    <w:rsid w:val="007A64CF"/>
    <w:pPr>
      <w:jc w:val="center"/>
    </w:pPr>
    <w:rPr>
      <w:b/>
      <w:bCs/>
      <w:sz w:val="28"/>
      <w:lang w:val="en-US"/>
    </w:rPr>
  </w:style>
  <w:style w:type="character" w:customStyle="1" w:styleId="TitleChar">
    <w:name w:val="Title Char"/>
    <w:link w:val="Title"/>
    <w:rsid w:val="007A64CF"/>
    <w:rPr>
      <w:b/>
      <w:bCs/>
      <w:sz w:val="28"/>
      <w:szCs w:val="24"/>
      <w:lang w:val="en-US"/>
    </w:rPr>
  </w:style>
  <w:style w:type="character" w:customStyle="1" w:styleId="Heading4Char">
    <w:name w:val="Heading 4 Char"/>
    <w:link w:val="Heading4"/>
    <w:semiHidden/>
    <w:rsid w:val="007A64CF"/>
    <w:rPr>
      <w:rFonts w:ascii="Calibri" w:eastAsia="Times New Roman" w:hAnsi="Calibri" w:cs="Times New Roman"/>
      <w:b/>
      <w:bCs/>
      <w:sz w:val="28"/>
      <w:szCs w:val="28"/>
      <w:lang w:val="pt-BR"/>
    </w:rPr>
  </w:style>
  <w:style w:type="character" w:customStyle="1" w:styleId="FooterChar">
    <w:name w:val="Footer Char"/>
    <w:link w:val="Footer"/>
    <w:rsid w:val="007A64CF"/>
    <w:rPr>
      <w:sz w:val="24"/>
      <w:szCs w:val="24"/>
      <w:lang w:val="pt-BR"/>
    </w:rPr>
  </w:style>
  <w:style w:type="table" w:customStyle="1" w:styleId="TableNormal1">
    <w:name w:val="Table Normal1"/>
    <w:uiPriority w:val="2"/>
    <w:semiHidden/>
    <w:unhideWhenUsed/>
    <w:qFormat/>
    <w:rsid w:val="009A5C63"/>
    <w:pPr>
      <w:widowControl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9A5C63"/>
    <w:pPr>
      <w:widowControl w:val="0"/>
    </w:pPr>
    <w:rPr>
      <w:rFonts w:asciiTheme="minorHAnsi" w:eastAsiaTheme="minorHAnsi" w:hAnsiTheme="minorHAnsi" w:cstheme="minorBidi"/>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18136562">
      <w:bodyDiv w:val="1"/>
      <w:marLeft w:val="0"/>
      <w:marRight w:val="0"/>
      <w:marTop w:val="0"/>
      <w:marBottom w:val="0"/>
      <w:divBdr>
        <w:top w:val="none" w:sz="0" w:space="0" w:color="auto"/>
        <w:left w:val="none" w:sz="0" w:space="0" w:color="auto"/>
        <w:bottom w:val="none" w:sz="0" w:space="0" w:color="auto"/>
        <w:right w:val="none" w:sz="0" w:space="0" w:color="auto"/>
      </w:divBdr>
      <w:divsChild>
        <w:div w:id="604653523">
          <w:marLeft w:val="75"/>
          <w:marRight w:val="0"/>
          <w:marTop w:val="140"/>
          <w:marBottom w:val="0"/>
          <w:divBdr>
            <w:top w:val="none" w:sz="0" w:space="0" w:color="auto"/>
            <w:left w:val="none" w:sz="0" w:space="0" w:color="auto"/>
            <w:bottom w:val="none" w:sz="0" w:space="0" w:color="auto"/>
            <w:right w:val="none" w:sz="0" w:space="0" w:color="auto"/>
          </w:divBdr>
          <w:divsChild>
            <w:div w:id="416513494">
              <w:marLeft w:val="0"/>
              <w:marRight w:val="0"/>
              <w:marTop w:val="0"/>
              <w:marBottom w:val="0"/>
              <w:divBdr>
                <w:top w:val="none" w:sz="0" w:space="0" w:color="auto"/>
                <w:left w:val="none" w:sz="0" w:space="0" w:color="auto"/>
                <w:bottom w:val="none" w:sz="0" w:space="0" w:color="auto"/>
                <w:right w:val="none" w:sz="0" w:space="0" w:color="auto"/>
              </w:divBdr>
              <w:divsChild>
                <w:div w:id="1810979063">
                  <w:marLeft w:val="0"/>
                  <w:marRight w:val="0"/>
                  <w:marTop w:val="0"/>
                  <w:marBottom w:val="0"/>
                  <w:divBdr>
                    <w:top w:val="none" w:sz="0" w:space="0" w:color="auto"/>
                    <w:left w:val="none" w:sz="0" w:space="0" w:color="auto"/>
                    <w:bottom w:val="none" w:sz="0" w:space="0" w:color="auto"/>
                    <w:right w:val="none" w:sz="0" w:space="0" w:color="auto"/>
                  </w:divBdr>
                </w:div>
              </w:divsChild>
            </w:div>
            <w:div w:id="1713459787">
              <w:marLeft w:val="0"/>
              <w:marRight w:val="0"/>
              <w:marTop w:val="0"/>
              <w:marBottom w:val="0"/>
              <w:divBdr>
                <w:top w:val="none" w:sz="0" w:space="0" w:color="auto"/>
                <w:left w:val="none" w:sz="0" w:space="0" w:color="auto"/>
                <w:bottom w:val="none" w:sz="0" w:space="0" w:color="auto"/>
                <w:right w:val="none" w:sz="0" w:space="0" w:color="auto"/>
              </w:divBdr>
              <w:divsChild>
                <w:div w:id="1668822156">
                  <w:marLeft w:val="0"/>
                  <w:marRight w:val="0"/>
                  <w:marTop w:val="0"/>
                  <w:marBottom w:val="0"/>
                  <w:divBdr>
                    <w:top w:val="none" w:sz="0" w:space="0" w:color="auto"/>
                    <w:left w:val="none" w:sz="0" w:space="0" w:color="auto"/>
                    <w:bottom w:val="none" w:sz="0" w:space="0" w:color="auto"/>
                    <w:right w:val="none" w:sz="0" w:space="0" w:color="auto"/>
                  </w:divBdr>
                </w:div>
              </w:divsChild>
            </w:div>
            <w:div w:id="1829051156">
              <w:marLeft w:val="0"/>
              <w:marRight w:val="0"/>
              <w:marTop w:val="0"/>
              <w:marBottom w:val="0"/>
              <w:divBdr>
                <w:top w:val="none" w:sz="0" w:space="0" w:color="auto"/>
                <w:left w:val="none" w:sz="0" w:space="0" w:color="auto"/>
                <w:bottom w:val="none" w:sz="0" w:space="0" w:color="auto"/>
                <w:right w:val="none" w:sz="0" w:space="0" w:color="auto"/>
              </w:divBdr>
              <w:divsChild>
                <w:div w:id="1432120787">
                  <w:marLeft w:val="0"/>
                  <w:marRight w:val="0"/>
                  <w:marTop w:val="0"/>
                  <w:marBottom w:val="0"/>
                  <w:divBdr>
                    <w:top w:val="none" w:sz="0" w:space="0" w:color="auto"/>
                    <w:left w:val="none" w:sz="0" w:space="0" w:color="auto"/>
                    <w:bottom w:val="none" w:sz="0" w:space="0" w:color="auto"/>
                    <w:right w:val="none" w:sz="0" w:space="0" w:color="auto"/>
                  </w:divBdr>
                </w:div>
                <w:div w:id="1504272139">
                  <w:marLeft w:val="0"/>
                  <w:marRight w:val="0"/>
                  <w:marTop w:val="0"/>
                  <w:marBottom w:val="0"/>
                  <w:divBdr>
                    <w:top w:val="none" w:sz="0" w:space="0" w:color="auto"/>
                    <w:left w:val="none" w:sz="0" w:space="0" w:color="auto"/>
                    <w:bottom w:val="none" w:sz="0" w:space="0" w:color="auto"/>
                    <w:right w:val="none" w:sz="0" w:space="0" w:color="auto"/>
                  </w:divBdr>
                </w:div>
              </w:divsChild>
            </w:div>
            <w:div w:id="2132429538">
              <w:marLeft w:val="0"/>
              <w:marRight w:val="0"/>
              <w:marTop w:val="0"/>
              <w:marBottom w:val="0"/>
              <w:divBdr>
                <w:top w:val="none" w:sz="0" w:space="0" w:color="auto"/>
                <w:left w:val="none" w:sz="0" w:space="0" w:color="auto"/>
                <w:bottom w:val="none" w:sz="0" w:space="0" w:color="auto"/>
                <w:right w:val="none" w:sz="0" w:space="0" w:color="auto"/>
              </w:divBdr>
              <w:divsChild>
                <w:div w:id="45779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512617">
      <w:bodyDiv w:val="1"/>
      <w:marLeft w:val="0"/>
      <w:marRight w:val="0"/>
      <w:marTop w:val="0"/>
      <w:marBottom w:val="0"/>
      <w:divBdr>
        <w:top w:val="none" w:sz="0" w:space="0" w:color="auto"/>
        <w:left w:val="none" w:sz="0" w:space="0" w:color="auto"/>
        <w:bottom w:val="none" w:sz="0" w:space="0" w:color="auto"/>
        <w:right w:val="none" w:sz="0" w:space="0" w:color="auto"/>
      </w:divBdr>
      <w:divsChild>
        <w:div w:id="149642924">
          <w:marLeft w:val="75"/>
          <w:marRight w:val="0"/>
          <w:marTop w:val="140"/>
          <w:marBottom w:val="0"/>
          <w:divBdr>
            <w:top w:val="none" w:sz="0" w:space="0" w:color="auto"/>
            <w:left w:val="none" w:sz="0" w:space="0" w:color="auto"/>
            <w:bottom w:val="none" w:sz="0" w:space="0" w:color="auto"/>
            <w:right w:val="none" w:sz="0" w:space="0" w:color="auto"/>
          </w:divBdr>
          <w:divsChild>
            <w:div w:id="138882494">
              <w:marLeft w:val="0"/>
              <w:marRight w:val="0"/>
              <w:marTop w:val="0"/>
              <w:marBottom w:val="0"/>
              <w:divBdr>
                <w:top w:val="none" w:sz="0" w:space="0" w:color="auto"/>
                <w:left w:val="none" w:sz="0" w:space="0" w:color="auto"/>
                <w:bottom w:val="none" w:sz="0" w:space="0" w:color="auto"/>
                <w:right w:val="none" w:sz="0" w:space="0" w:color="auto"/>
              </w:divBdr>
              <w:divsChild>
                <w:div w:id="57823435">
                  <w:marLeft w:val="0"/>
                  <w:marRight w:val="0"/>
                  <w:marTop w:val="0"/>
                  <w:marBottom w:val="0"/>
                  <w:divBdr>
                    <w:top w:val="none" w:sz="0" w:space="0" w:color="auto"/>
                    <w:left w:val="none" w:sz="0" w:space="0" w:color="auto"/>
                    <w:bottom w:val="none" w:sz="0" w:space="0" w:color="auto"/>
                    <w:right w:val="none" w:sz="0" w:space="0" w:color="auto"/>
                  </w:divBdr>
                </w:div>
                <w:div w:id="151337627">
                  <w:marLeft w:val="0"/>
                  <w:marRight w:val="0"/>
                  <w:marTop w:val="0"/>
                  <w:marBottom w:val="0"/>
                  <w:divBdr>
                    <w:top w:val="none" w:sz="0" w:space="0" w:color="auto"/>
                    <w:left w:val="none" w:sz="0" w:space="0" w:color="auto"/>
                    <w:bottom w:val="none" w:sz="0" w:space="0" w:color="auto"/>
                    <w:right w:val="none" w:sz="0" w:space="0" w:color="auto"/>
                  </w:divBdr>
                </w:div>
                <w:div w:id="200286599">
                  <w:marLeft w:val="0"/>
                  <w:marRight w:val="0"/>
                  <w:marTop w:val="0"/>
                  <w:marBottom w:val="0"/>
                  <w:divBdr>
                    <w:top w:val="none" w:sz="0" w:space="0" w:color="auto"/>
                    <w:left w:val="none" w:sz="0" w:space="0" w:color="auto"/>
                    <w:bottom w:val="none" w:sz="0" w:space="0" w:color="auto"/>
                    <w:right w:val="none" w:sz="0" w:space="0" w:color="auto"/>
                  </w:divBdr>
                </w:div>
                <w:div w:id="203106237">
                  <w:marLeft w:val="0"/>
                  <w:marRight w:val="0"/>
                  <w:marTop w:val="0"/>
                  <w:marBottom w:val="0"/>
                  <w:divBdr>
                    <w:top w:val="none" w:sz="0" w:space="0" w:color="auto"/>
                    <w:left w:val="none" w:sz="0" w:space="0" w:color="auto"/>
                    <w:bottom w:val="none" w:sz="0" w:space="0" w:color="auto"/>
                    <w:right w:val="none" w:sz="0" w:space="0" w:color="auto"/>
                  </w:divBdr>
                </w:div>
                <w:div w:id="209804462">
                  <w:marLeft w:val="0"/>
                  <w:marRight w:val="0"/>
                  <w:marTop w:val="0"/>
                  <w:marBottom w:val="0"/>
                  <w:divBdr>
                    <w:top w:val="none" w:sz="0" w:space="0" w:color="auto"/>
                    <w:left w:val="none" w:sz="0" w:space="0" w:color="auto"/>
                    <w:bottom w:val="none" w:sz="0" w:space="0" w:color="auto"/>
                    <w:right w:val="none" w:sz="0" w:space="0" w:color="auto"/>
                  </w:divBdr>
                </w:div>
                <w:div w:id="396783938">
                  <w:marLeft w:val="0"/>
                  <w:marRight w:val="0"/>
                  <w:marTop w:val="0"/>
                  <w:marBottom w:val="0"/>
                  <w:divBdr>
                    <w:top w:val="none" w:sz="0" w:space="0" w:color="auto"/>
                    <w:left w:val="none" w:sz="0" w:space="0" w:color="auto"/>
                    <w:bottom w:val="none" w:sz="0" w:space="0" w:color="auto"/>
                    <w:right w:val="none" w:sz="0" w:space="0" w:color="auto"/>
                  </w:divBdr>
                </w:div>
                <w:div w:id="548153504">
                  <w:marLeft w:val="0"/>
                  <w:marRight w:val="0"/>
                  <w:marTop w:val="0"/>
                  <w:marBottom w:val="0"/>
                  <w:divBdr>
                    <w:top w:val="none" w:sz="0" w:space="0" w:color="auto"/>
                    <w:left w:val="none" w:sz="0" w:space="0" w:color="auto"/>
                    <w:bottom w:val="none" w:sz="0" w:space="0" w:color="auto"/>
                    <w:right w:val="none" w:sz="0" w:space="0" w:color="auto"/>
                  </w:divBdr>
                </w:div>
                <w:div w:id="595405948">
                  <w:marLeft w:val="0"/>
                  <w:marRight w:val="0"/>
                  <w:marTop w:val="0"/>
                  <w:marBottom w:val="0"/>
                  <w:divBdr>
                    <w:top w:val="none" w:sz="0" w:space="0" w:color="auto"/>
                    <w:left w:val="none" w:sz="0" w:space="0" w:color="auto"/>
                    <w:bottom w:val="none" w:sz="0" w:space="0" w:color="auto"/>
                    <w:right w:val="none" w:sz="0" w:space="0" w:color="auto"/>
                  </w:divBdr>
                </w:div>
                <w:div w:id="604460673">
                  <w:marLeft w:val="0"/>
                  <w:marRight w:val="0"/>
                  <w:marTop w:val="0"/>
                  <w:marBottom w:val="0"/>
                  <w:divBdr>
                    <w:top w:val="none" w:sz="0" w:space="0" w:color="auto"/>
                    <w:left w:val="none" w:sz="0" w:space="0" w:color="auto"/>
                    <w:bottom w:val="none" w:sz="0" w:space="0" w:color="auto"/>
                    <w:right w:val="none" w:sz="0" w:space="0" w:color="auto"/>
                  </w:divBdr>
                </w:div>
                <w:div w:id="643125521">
                  <w:marLeft w:val="0"/>
                  <w:marRight w:val="0"/>
                  <w:marTop w:val="0"/>
                  <w:marBottom w:val="0"/>
                  <w:divBdr>
                    <w:top w:val="none" w:sz="0" w:space="0" w:color="auto"/>
                    <w:left w:val="none" w:sz="0" w:space="0" w:color="auto"/>
                    <w:bottom w:val="none" w:sz="0" w:space="0" w:color="auto"/>
                    <w:right w:val="none" w:sz="0" w:space="0" w:color="auto"/>
                  </w:divBdr>
                </w:div>
                <w:div w:id="706102374">
                  <w:marLeft w:val="0"/>
                  <w:marRight w:val="0"/>
                  <w:marTop w:val="0"/>
                  <w:marBottom w:val="0"/>
                  <w:divBdr>
                    <w:top w:val="none" w:sz="0" w:space="0" w:color="auto"/>
                    <w:left w:val="none" w:sz="0" w:space="0" w:color="auto"/>
                    <w:bottom w:val="none" w:sz="0" w:space="0" w:color="auto"/>
                    <w:right w:val="none" w:sz="0" w:space="0" w:color="auto"/>
                  </w:divBdr>
                </w:div>
                <w:div w:id="748385950">
                  <w:marLeft w:val="0"/>
                  <w:marRight w:val="0"/>
                  <w:marTop w:val="0"/>
                  <w:marBottom w:val="0"/>
                  <w:divBdr>
                    <w:top w:val="none" w:sz="0" w:space="0" w:color="auto"/>
                    <w:left w:val="none" w:sz="0" w:space="0" w:color="auto"/>
                    <w:bottom w:val="none" w:sz="0" w:space="0" w:color="auto"/>
                    <w:right w:val="none" w:sz="0" w:space="0" w:color="auto"/>
                  </w:divBdr>
                </w:div>
                <w:div w:id="798764716">
                  <w:marLeft w:val="0"/>
                  <w:marRight w:val="0"/>
                  <w:marTop w:val="0"/>
                  <w:marBottom w:val="0"/>
                  <w:divBdr>
                    <w:top w:val="none" w:sz="0" w:space="0" w:color="auto"/>
                    <w:left w:val="none" w:sz="0" w:space="0" w:color="auto"/>
                    <w:bottom w:val="none" w:sz="0" w:space="0" w:color="auto"/>
                    <w:right w:val="none" w:sz="0" w:space="0" w:color="auto"/>
                  </w:divBdr>
                </w:div>
                <w:div w:id="862550641">
                  <w:marLeft w:val="0"/>
                  <w:marRight w:val="0"/>
                  <w:marTop w:val="0"/>
                  <w:marBottom w:val="0"/>
                  <w:divBdr>
                    <w:top w:val="none" w:sz="0" w:space="0" w:color="auto"/>
                    <w:left w:val="none" w:sz="0" w:space="0" w:color="auto"/>
                    <w:bottom w:val="none" w:sz="0" w:space="0" w:color="auto"/>
                    <w:right w:val="none" w:sz="0" w:space="0" w:color="auto"/>
                  </w:divBdr>
                </w:div>
                <w:div w:id="896211083">
                  <w:marLeft w:val="0"/>
                  <w:marRight w:val="0"/>
                  <w:marTop w:val="0"/>
                  <w:marBottom w:val="0"/>
                  <w:divBdr>
                    <w:top w:val="none" w:sz="0" w:space="0" w:color="auto"/>
                    <w:left w:val="none" w:sz="0" w:space="0" w:color="auto"/>
                    <w:bottom w:val="none" w:sz="0" w:space="0" w:color="auto"/>
                    <w:right w:val="none" w:sz="0" w:space="0" w:color="auto"/>
                  </w:divBdr>
                </w:div>
                <w:div w:id="950357092">
                  <w:marLeft w:val="0"/>
                  <w:marRight w:val="0"/>
                  <w:marTop w:val="0"/>
                  <w:marBottom w:val="0"/>
                  <w:divBdr>
                    <w:top w:val="none" w:sz="0" w:space="0" w:color="auto"/>
                    <w:left w:val="none" w:sz="0" w:space="0" w:color="auto"/>
                    <w:bottom w:val="none" w:sz="0" w:space="0" w:color="auto"/>
                    <w:right w:val="none" w:sz="0" w:space="0" w:color="auto"/>
                  </w:divBdr>
                </w:div>
                <w:div w:id="973680783">
                  <w:marLeft w:val="0"/>
                  <w:marRight w:val="0"/>
                  <w:marTop w:val="0"/>
                  <w:marBottom w:val="0"/>
                  <w:divBdr>
                    <w:top w:val="none" w:sz="0" w:space="0" w:color="auto"/>
                    <w:left w:val="none" w:sz="0" w:space="0" w:color="auto"/>
                    <w:bottom w:val="none" w:sz="0" w:space="0" w:color="auto"/>
                    <w:right w:val="none" w:sz="0" w:space="0" w:color="auto"/>
                  </w:divBdr>
                </w:div>
                <w:div w:id="1065375920">
                  <w:marLeft w:val="0"/>
                  <w:marRight w:val="0"/>
                  <w:marTop w:val="0"/>
                  <w:marBottom w:val="0"/>
                  <w:divBdr>
                    <w:top w:val="none" w:sz="0" w:space="0" w:color="auto"/>
                    <w:left w:val="none" w:sz="0" w:space="0" w:color="auto"/>
                    <w:bottom w:val="none" w:sz="0" w:space="0" w:color="auto"/>
                    <w:right w:val="none" w:sz="0" w:space="0" w:color="auto"/>
                  </w:divBdr>
                </w:div>
                <w:div w:id="1117093459">
                  <w:marLeft w:val="0"/>
                  <w:marRight w:val="0"/>
                  <w:marTop w:val="0"/>
                  <w:marBottom w:val="0"/>
                  <w:divBdr>
                    <w:top w:val="none" w:sz="0" w:space="0" w:color="auto"/>
                    <w:left w:val="none" w:sz="0" w:space="0" w:color="auto"/>
                    <w:bottom w:val="none" w:sz="0" w:space="0" w:color="auto"/>
                    <w:right w:val="none" w:sz="0" w:space="0" w:color="auto"/>
                  </w:divBdr>
                </w:div>
                <w:div w:id="1247305993">
                  <w:marLeft w:val="0"/>
                  <w:marRight w:val="0"/>
                  <w:marTop w:val="0"/>
                  <w:marBottom w:val="0"/>
                  <w:divBdr>
                    <w:top w:val="none" w:sz="0" w:space="0" w:color="auto"/>
                    <w:left w:val="none" w:sz="0" w:space="0" w:color="auto"/>
                    <w:bottom w:val="none" w:sz="0" w:space="0" w:color="auto"/>
                    <w:right w:val="none" w:sz="0" w:space="0" w:color="auto"/>
                  </w:divBdr>
                </w:div>
                <w:div w:id="1330869013">
                  <w:marLeft w:val="0"/>
                  <w:marRight w:val="0"/>
                  <w:marTop w:val="0"/>
                  <w:marBottom w:val="0"/>
                  <w:divBdr>
                    <w:top w:val="none" w:sz="0" w:space="0" w:color="auto"/>
                    <w:left w:val="none" w:sz="0" w:space="0" w:color="auto"/>
                    <w:bottom w:val="none" w:sz="0" w:space="0" w:color="auto"/>
                    <w:right w:val="none" w:sz="0" w:space="0" w:color="auto"/>
                  </w:divBdr>
                </w:div>
                <w:div w:id="1390835238">
                  <w:marLeft w:val="0"/>
                  <w:marRight w:val="0"/>
                  <w:marTop w:val="0"/>
                  <w:marBottom w:val="0"/>
                  <w:divBdr>
                    <w:top w:val="none" w:sz="0" w:space="0" w:color="auto"/>
                    <w:left w:val="none" w:sz="0" w:space="0" w:color="auto"/>
                    <w:bottom w:val="none" w:sz="0" w:space="0" w:color="auto"/>
                    <w:right w:val="none" w:sz="0" w:space="0" w:color="auto"/>
                  </w:divBdr>
                </w:div>
                <w:div w:id="1552380826">
                  <w:marLeft w:val="0"/>
                  <w:marRight w:val="0"/>
                  <w:marTop w:val="0"/>
                  <w:marBottom w:val="0"/>
                  <w:divBdr>
                    <w:top w:val="none" w:sz="0" w:space="0" w:color="auto"/>
                    <w:left w:val="none" w:sz="0" w:space="0" w:color="auto"/>
                    <w:bottom w:val="none" w:sz="0" w:space="0" w:color="auto"/>
                    <w:right w:val="none" w:sz="0" w:space="0" w:color="auto"/>
                  </w:divBdr>
                </w:div>
                <w:div w:id="1642660546">
                  <w:marLeft w:val="0"/>
                  <w:marRight w:val="0"/>
                  <w:marTop w:val="0"/>
                  <w:marBottom w:val="0"/>
                  <w:divBdr>
                    <w:top w:val="none" w:sz="0" w:space="0" w:color="auto"/>
                    <w:left w:val="none" w:sz="0" w:space="0" w:color="auto"/>
                    <w:bottom w:val="none" w:sz="0" w:space="0" w:color="auto"/>
                    <w:right w:val="none" w:sz="0" w:space="0" w:color="auto"/>
                  </w:divBdr>
                </w:div>
                <w:div w:id="1741096475">
                  <w:marLeft w:val="0"/>
                  <w:marRight w:val="0"/>
                  <w:marTop w:val="0"/>
                  <w:marBottom w:val="0"/>
                  <w:divBdr>
                    <w:top w:val="none" w:sz="0" w:space="0" w:color="auto"/>
                    <w:left w:val="none" w:sz="0" w:space="0" w:color="auto"/>
                    <w:bottom w:val="none" w:sz="0" w:space="0" w:color="auto"/>
                    <w:right w:val="none" w:sz="0" w:space="0" w:color="auto"/>
                  </w:divBdr>
                </w:div>
                <w:div w:id="1779791102">
                  <w:marLeft w:val="0"/>
                  <w:marRight w:val="0"/>
                  <w:marTop w:val="0"/>
                  <w:marBottom w:val="0"/>
                  <w:divBdr>
                    <w:top w:val="none" w:sz="0" w:space="0" w:color="auto"/>
                    <w:left w:val="none" w:sz="0" w:space="0" w:color="auto"/>
                    <w:bottom w:val="none" w:sz="0" w:space="0" w:color="auto"/>
                    <w:right w:val="none" w:sz="0" w:space="0" w:color="auto"/>
                  </w:divBdr>
                </w:div>
                <w:div w:id="2004317130">
                  <w:marLeft w:val="0"/>
                  <w:marRight w:val="0"/>
                  <w:marTop w:val="0"/>
                  <w:marBottom w:val="0"/>
                  <w:divBdr>
                    <w:top w:val="none" w:sz="0" w:space="0" w:color="auto"/>
                    <w:left w:val="none" w:sz="0" w:space="0" w:color="auto"/>
                    <w:bottom w:val="none" w:sz="0" w:space="0" w:color="auto"/>
                    <w:right w:val="none" w:sz="0" w:space="0" w:color="auto"/>
                  </w:divBdr>
                </w:div>
                <w:div w:id="2077433969">
                  <w:marLeft w:val="0"/>
                  <w:marRight w:val="0"/>
                  <w:marTop w:val="0"/>
                  <w:marBottom w:val="0"/>
                  <w:divBdr>
                    <w:top w:val="none" w:sz="0" w:space="0" w:color="auto"/>
                    <w:left w:val="none" w:sz="0" w:space="0" w:color="auto"/>
                    <w:bottom w:val="none" w:sz="0" w:space="0" w:color="auto"/>
                    <w:right w:val="none" w:sz="0" w:space="0" w:color="auto"/>
                  </w:divBdr>
                  <w:divsChild>
                    <w:div w:id="58327604">
                      <w:marLeft w:val="0"/>
                      <w:marRight w:val="0"/>
                      <w:marTop w:val="0"/>
                      <w:marBottom w:val="0"/>
                      <w:divBdr>
                        <w:top w:val="none" w:sz="0" w:space="0" w:color="auto"/>
                        <w:left w:val="none" w:sz="0" w:space="0" w:color="auto"/>
                        <w:bottom w:val="none" w:sz="0" w:space="0" w:color="auto"/>
                        <w:right w:val="none" w:sz="0" w:space="0" w:color="auto"/>
                      </w:divBdr>
                    </w:div>
                    <w:div w:id="546187172">
                      <w:marLeft w:val="0"/>
                      <w:marRight w:val="0"/>
                      <w:marTop w:val="0"/>
                      <w:marBottom w:val="0"/>
                      <w:divBdr>
                        <w:top w:val="none" w:sz="0" w:space="0" w:color="auto"/>
                        <w:left w:val="none" w:sz="0" w:space="0" w:color="auto"/>
                        <w:bottom w:val="none" w:sz="0" w:space="0" w:color="auto"/>
                        <w:right w:val="none" w:sz="0" w:space="0" w:color="auto"/>
                      </w:divBdr>
                    </w:div>
                    <w:div w:id="697512650">
                      <w:marLeft w:val="0"/>
                      <w:marRight w:val="0"/>
                      <w:marTop w:val="0"/>
                      <w:marBottom w:val="0"/>
                      <w:divBdr>
                        <w:top w:val="none" w:sz="0" w:space="0" w:color="auto"/>
                        <w:left w:val="none" w:sz="0" w:space="0" w:color="auto"/>
                        <w:bottom w:val="none" w:sz="0" w:space="0" w:color="auto"/>
                        <w:right w:val="none" w:sz="0" w:space="0" w:color="auto"/>
                      </w:divBdr>
                    </w:div>
                    <w:div w:id="124101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4572">
              <w:marLeft w:val="0"/>
              <w:marRight w:val="0"/>
              <w:marTop w:val="0"/>
              <w:marBottom w:val="0"/>
              <w:divBdr>
                <w:top w:val="none" w:sz="0" w:space="0" w:color="auto"/>
                <w:left w:val="none" w:sz="0" w:space="0" w:color="auto"/>
                <w:bottom w:val="none" w:sz="0" w:space="0" w:color="auto"/>
                <w:right w:val="none" w:sz="0" w:space="0" w:color="auto"/>
              </w:divBdr>
              <w:divsChild>
                <w:div w:id="945306557">
                  <w:marLeft w:val="0"/>
                  <w:marRight w:val="0"/>
                  <w:marTop w:val="0"/>
                  <w:marBottom w:val="0"/>
                  <w:divBdr>
                    <w:top w:val="none" w:sz="0" w:space="0" w:color="auto"/>
                    <w:left w:val="none" w:sz="0" w:space="0" w:color="auto"/>
                    <w:bottom w:val="none" w:sz="0" w:space="0" w:color="auto"/>
                    <w:right w:val="none" w:sz="0" w:space="0" w:color="auto"/>
                  </w:divBdr>
                </w:div>
                <w:div w:id="1374236939">
                  <w:marLeft w:val="0"/>
                  <w:marRight w:val="0"/>
                  <w:marTop w:val="0"/>
                  <w:marBottom w:val="0"/>
                  <w:divBdr>
                    <w:top w:val="none" w:sz="0" w:space="0" w:color="auto"/>
                    <w:left w:val="none" w:sz="0" w:space="0" w:color="auto"/>
                    <w:bottom w:val="none" w:sz="0" w:space="0" w:color="auto"/>
                    <w:right w:val="none" w:sz="0" w:space="0" w:color="auto"/>
                  </w:divBdr>
                </w:div>
              </w:divsChild>
            </w:div>
            <w:div w:id="804465269">
              <w:marLeft w:val="0"/>
              <w:marRight w:val="0"/>
              <w:marTop w:val="0"/>
              <w:marBottom w:val="0"/>
              <w:divBdr>
                <w:top w:val="none" w:sz="0" w:space="0" w:color="auto"/>
                <w:left w:val="none" w:sz="0" w:space="0" w:color="auto"/>
                <w:bottom w:val="none" w:sz="0" w:space="0" w:color="auto"/>
                <w:right w:val="none" w:sz="0" w:space="0" w:color="auto"/>
              </w:divBdr>
              <w:divsChild>
                <w:div w:id="26563258">
                  <w:marLeft w:val="0"/>
                  <w:marRight w:val="0"/>
                  <w:marTop w:val="0"/>
                  <w:marBottom w:val="0"/>
                  <w:divBdr>
                    <w:top w:val="none" w:sz="0" w:space="0" w:color="auto"/>
                    <w:left w:val="none" w:sz="0" w:space="0" w:color="auto"/>
                    <w:bottom w:val="none" w:sz="0" w:space="0" w:color="auto"/>
                    <w:right w:val="none" w:sz="0" w:space="0" w:color="auto"/>
                  </w:divBdr>
                </w:div>
                <w:div w:id="176231964">
                  <w:marLeft w:val="0"/>
                  <w:marRight w:val="0"/>
                  <w:marTop w:val="0"/>
                  <w:marBottom w:val="0"/>
                  <w:divBdr>
                    <w:top w:val="none" w:sz="0" w:space="0" w:color="auto"/>
                    <w:left w:val="none" w:sz="0" w:space="0" w:color="auto"/>
                    <w:bottom w:val="none" w:sz="0" w:space="0" w:color="auto"/>
                    <w:right w:val="none" w:sz="0" w:space="0" w:color="auto"/>
                  </w:divBdr>
                </w:div>
                <w:div w:id="288171727">
                  <w:marLeft w:val="0"/>
                  <w:marRight w:val="0"/>
                  <w:marTop w:val="0"/>
                  <w:marBottom w:val="0"/>
                  <w:divBdr>
                    <w:top w:val="none" w:sz="0" w:space="0" w:color="auto"/>
                    <w:left w:val="none" w:sz="0" w:space="0" w:color="auto"/>
                    <w:bottom w:val="none" w:sz="0" w:space="0" w:color="auto"/>
                    <w:right w:val="none" w:sz="0" w:space="0" w:color="auto"/>
                  </w:divBdr>
                </w:div>
                <w:div w:id="310524132">
                  <w:marLeft w:val="0"/>
                  <w:marRight w:val="0"/>
                  <w:marTop w:val="0"/>
                  <w:marBottom w:val="0"/>
                  <w:divBdr>
                    <w:top w:val="none" w:sz="0" w:space="0" w:color="auto"/>
                    <w:left w:val="none" w:sz="0" w:space="0" w:color="auto"/>
                    <w:bottom w:val="none" w:sz="0" w:space="0" w:color="auto"/>
                    <w:right w:val="none" w:sz="0" w:space="0" w:color="auto"/>
                  </w:divBdr>
                </w:div>
                <w:div w:id="369570512">
                  <w:marLeft w:val="0"/>
                  <w:marRight w:val="0"/>
                  <w:marTop w:val="0"/>
                  <w:marBottom w:val="0"/>
                  <w:divBdr>
                    <w:top w:val="none" w:sz="0" w:space="0" w:color="auto"/>
                    <w:left w:val="none" w:sz="0" w:space="0" w:color="auto"/>
                    <w:bottom w:val="none" w:sz="0" w:space="0" w:color="auto"/>
                    <w:right w:val="none" w:sz="0" w:space="0" w:color="auto"/>
                  </w:divBdr>
                </w:div>
                <w:div w:id="418865751">
                  <w:marLeft w:val="0"/>
                  <w:marRight w:val="0"/>
                  <w:marTop w:val="0"/>
                  <w:marBottom w:val="0"/>
                  <w:divBdr>
                    <w:top w:val="none" w:sz="0" w:space="0" w:color="auto"/>
                    <w:left w:val="none" w:sz="0" w:space="0" w:color="auto"/>
                    <w:bottom w:val="none" w:sz="0" w:space="0" w:color="auto"/>
                    <w:right w:val="none" w:sz="0" w:space="0" w:color="auto"/>
                  </w:divBdr>
                </w:div>
                <w:div w:id="482935845">
                  <w:marLeft w:val="0"/>
                  <w:marRight w:val="0"/>
                  <w:marTop w:val="0"/>
                  <w:marBottom w:val="0"/>
                  <w:divBdr>
                    <w:top w:val="none" w:sz="0" w:space="0" w:color="auto"/>
                    <w:left w:val="none" w:sz="0" w:space="0" w:color="auto"/>
                    <w:bottom w:val="none" w:sz="0" w:space="0" w:color="auto"/>
                    <w:right w:val="none" w:sz="0" w:space="0" w:color="auto"/>
                  </w:divBdr>
                </w:div>
                <w:div w:id="563837550">
                  <w:marLeft w:val="0"/>
                  <w:marRight w:val="0"/>
                  <w:marTop w:val="0"/>
                  <w:marBottom w:val="0"/>
                  <w:divBdr>
                    <w:top w:val="none" w:sz="0" w:space="0" w:color="auto"/>
                    <w:left w:val="none" w:sz="0" w:space="0" w:color="auto"/>
                    <w:bottom w:val="none" w:sz="0" w:space="0" w:color="auto"/>
                    <w:right w:val="none" w:sz="0" w:space="0" w:color="auto"/>
                  </w:divBdr>
                </w:div>
                <w:div w:id="564417607">
                  <w:marLeft w:val="0"/>
                  <w:marRight w:val="0"/>
                  <w:marTop w:val="0"/>
                  <w:marBottom w:val="0"/>
                  <w:divBdr>
                    <w:top w:val="none" w:sz="0" w:space="0" w:color="auto"/>
                    <w:left w:val="none" w:sz="0" w:space="0" w:color="auto"/>
                    <w:bottom w:val="none" w:sz="0" w:space="0" w:color="auto"/>
                    <w:right w:val="none" w:sz="0" w:space="0" w:color="auto"/>
                  </w:divBdr>
                </w:div>
                <w:div w:id="893469976">
                  <w:marLeft w:val="0"/>
                  <w:marRight w:val="0"/>
                  <w:marTop w:val="0"/>
                  <w:marBottom w:val="0"/>
                  <w:divBdr>
                    <w:top w:val="none" w:sz="0" w:space="0" w:color="auto"/>
                    <w:left w:val="none" w:sz="0" w:space="0" w:color="auto"/>
                    <w:bottom w:val="none" w:sz="0" w:space="0" w:color="auto"/>
                    <w:right w:val="none" w:sz="0" w:space="0" w:color="auto"/>
                  </w:divBdr>
                </w:div>
                <w:div w:id="895629916">
                  <w:marLeft w:val="0"/>
                  <w:marRight w:val="0"/>
                  <w:marTop w:val="0"/>
                  <w:marBottom w:val="0"/>
                  <w:divBdr>
                    <w:top w:val="none" w:sz="0" w:space="0" w:color="auto"/>
                    <w:left w:val="none" w:sz="0" w:space="0" w:color="auto"/>
                    <w:bottom w:val="none" w:sz="0" w:space="0" w:color="auto"/>
                    <w:right w:val="none" w:sz="0" w:space="0" w:color="auto"/>
                  </w:divBdr>
                </w:div>
                <w:div w:id="907304423">
                  <w:marLeft w:val="0"/>
                  <w:marRight w:val="0"/>
                  <w:marTop w:val="0"/>
                  <w:marBottom w:val="0"/>
                  <w:divBdr>
                    <w:top w:val="none" w:sz="0" w:space="0" w:color="auto"/>
                    <w:left w:val="none" w:sz="0" w:space="0" w:color="auto"/>
                    <w:bottom w:val="none" w:sz="0" w:space="0" w:color="auto"/>
                    <w:right w:val="none" w:sz="0" w:space="0" w:color="auto"/>
                  </w:divBdr>
                </w:div>
                <w:div w:id="952052072">
                  <w:marLeft w:val="0"/>
                  <w:marRight w:val="0"/>
                  <w:marTop w:val="0"/>
                  <w:marBottom w:val="0"/>
                  <w:divBdr>
                    <w:top w:val="none" w:sz="0" w:space="0" w:color="auto"/>
                    <w:left w:val="none" w:sz="0" w:space="0" w:color="auto"/>
                    <w:bottom w:val="none" w:sz="0" w:space="0" w:color="auto"/>
                    <w:right w:val="none" w:sz="0" w:space="0" w:color="auto"/>
                  </w:divBdr>
                </w:div>
                <w:div w:id="983774779">
                  <w:marLeft w:val="0"/>
                  <w:marRight w:val="0"/>
                  <w:marTop w:val="0"/>
                  <w:marBottom w:val="0"/>
                  <w:divBdr>
                    <w:top w:val="none" w:sz="0" w:space="0" w:color="auto"/>
                    <w:left w:val="none" w:sz="0" w:space="0" w:color="auto"/>
                    <w:bottom w:val="none" w:sz="0" w:space="0" w:color="auto"/>
                    <w:right w:val="none" w:sz="0" w:space="0" w:color="auto"/>
                  </w:divBdr>
                </w:div>
                <w:div w:id="1010371363">
                  <w:marLeft w:val="0"/>
                  <w:marRight w:val="0"/>
                  <w:marTop w:val="0"/>
                  <w:marBottom w:val="0"/>
                  <w:divBdr>
                    <w:top w:val="none" w:sz="0" w:space="0" w:color="auto"/>
                    <w:left w:val="none" w:sz="0" w:space="0" w:color="auto"/>
                    <w:bottom w:val="none" w:sz="0" w:space="0" w:color="auto"/>
                    <w:right w:val="none" w:sz="0" w:space="0" w:color="auto"/>
                  </w:divBdr>
                </w:div>
                <w:div w:id="1072628248">
                  <w:marLeft w:val="0"/>
                  <w:marRight w:val="0"/>
                  <w:marTop w:val="0"/>
                  <w:marBottom w:val="0"/>
                  <w:divBdr>
                    <w:top w:val="none" w:sz="0" w:space="0" w:color="auto"/>
                    <w:left w:val="none" w:sz="0" w:space="0" w:color="auto"/>
                    <w:bottom w:val="none" w:sz="0" w:space="0" w:color="auto"/>
                    <w:right w:val="none" w:sz="0" w:space="0" w:color="auto"/>
                  </w:divBdr>
                </w:div>
                <w:div w:id="1145053009">
                  <w:marLeft w:val="0"/>
                  <w:marRight w:val="0"/>
                  <w:marTop w:val="0"/>
                  <w:marBottom w:val="0"/>
                  <w:divBdr>
                    <w:top w:val="none" w:sz="0" w:space="0" w:color="auto"/>
                    <w:left w:val="none" w:sz="0" w:space="0" w:color="auto"/>
                    <w:bottom w:val="none" w:sz="0" w:space="0" w:color="auto"/>
                    <w:right w:val="none" w:sz="0" w:space="0" w:color="auto"/>
                  </w:divBdr>
                </w:div>
                <w:div w:id="1207793981">
                  <w:marLeft w:val="0"/>
                  <w:marRight w:val="0"/>
                  <w:marTop w:val="0"/>
                  <w:marBottom w:val="0"/>
                  <w:divBdr>
                    <w:top w:val="none" w:sz="0" w:space="0" w:color="auto"/>
                    <w:left w:val="none" w:sz="0" w:space="0" w:color="auto"/>
                    <w:bottom w:val="none" w:sz="0" w:space="0" w:color="auto"/>
                    <w:right w:val="none" w:sz="0" w:space="0" w:color="auto"/>
                  </w:divBdr>
                </w:div>
                <w:div w:id="1240604792">
                  <w:marLeft w:val="0"/>
                  <w:marRight w:val="0"/>
                  <w:marTop w:val="0"/>
                  <w:marBottom w:val="0"/>
                  <w:divBdr>
                    <w:top w:val="none" w:sz="0" w:space="0" w:color="auto"/>
                    <w:left w:val="none" w:sz="0" w:space="0" w:color="auto"/>
                    <w:bottom w:val="none" w:sz="0" w:space="0" w:color="auto"/>
                    <w:right w:val="none" w:sz="0" w:space="0" w:color="auto"/>
                  </w:divBdr>
                </w:div>
                <w:div w:id="1495799808">
                  <w:marLeft w:val="0"/>
                  <w:marRight w:val="0"/>
                  <w:marTop w:val="0"/>
                  <w:marBottom w:val="0"/>
                  <w:divBdr>
                    <w:top w:val="none" w:sz="0" w:space="0" w:color="auto"/>
                    <w:left w:val="none" w:sz="0" w:space="0" w:color="auto"/>
                    <w:bottom w:val="none" w:sz="0" w:space="0" w:color="auto"/>
                    <w:right w:val="none" w:sz="0" w:space="0" w:color="auto"/>
                  </w:divBdr>
                </w:div>
                <w:div w:id="1541086933">
                  <w:marLeft w:val="0"/>
                  <w:marRight w:val="0"/>
                  <w:marTop w:val="0"/>
                  <w:marBottom w:val="0"/>
                  <w:divBdr>
                    <w:top w:val="none" w:sz="0" w:space="0" w:color="auto"/>
                    <w:left w:val="none" w:sz="0" w:space="0" w:color="auto"/>
                    <w:bottom w:val="none" w:sz="0" w:space="0" w:color="auto"/>
                    <w:right w:val="none" w:sz="0" w:space="0" w:color="auto"/>
                  </w:divBdr>
                </w:div>
                <w:div w:id="1554348156">
                  <w:marLeft w:val="0"/>
                  <w:marRight w:val="0"/>
                  <w:marTop w:val="0"/>
                  <w:marBottom w:val="0"/>
                  <w:divBdr>
                    <w:top w:val="none" w:sz="0" w:space="0" w:color="auto"/>
                    <w:left w:val="none" w:sz="0" w:space="0" w:color="auto"/>
                    <w:bottom w:val="none" w:sz="0" w:space="0" w:color="auto"/>
                    <w:right w:val="none" w:sz="0" w:space="0" w:color="auto"/>
                  </w:divBdr>
                </w:div>
                <w:div w:id="1570116339">
                  <w:marLeft w:val="0"/>
                  <w:marRight w:val="0"/>
                  <w:marTop w:val="0"/>
                  <w:marBottom w:val="0"/>
                  <w:divBdr>
                    <w:top w:val="none" w:sz="0" w:space="0" w:color="auto"/>
                    <w:left w:val="none" w:sz="0" w:space="0" w:color="auto"/>
                    <w:bottom w:val="none" w:sz="0" w:space="0" w:color="auto"/>
                    <w:right w:val="none" w:sz="0" w:space="0" w:color="auto"/>
                  </w:divBdr>
                </w:div>
                <w:div w:id="1584411650">
                  <w:marLeft w:val="0"/>
                  <w:marRight w:val="0"/>
                  <w:marTop w:val="0"/>
                  <w:marBottom w:val="0"/>
                  <w:divBdr>
                    <w:top w:val="none" w:sz="0" w:space="0" w:color="auto"/>
                    <w:left w:val="none" w:sz="0" w:space="0" w:color="auto"/>
                    <w:bottom w:val="none" w:sz="0" w:space="0" w:color="auto"/>
                    <w:right w:val="none" w:sz="0" w:space="0" w:color="auto"/>
                  </w:divBdr>
                </w:div>
                <w:div w:id="1611468297">
                  <w:marLeft w:val="0"/>
                  <w:marRight w:val="0"/>
                  <w:marTop w:val="0"/>
                  <w:marBottom w:val="0"/>
                  <w:divBdr>
                    <w:top w:val="none" w:sz="0" w:space="0" w:color="auto"/>
                    <w:left w:val="none" w:sz="0" w:space="0" w:color="auto"/>
                    <w:bottom w:val="none" w:sz="0" w:space="0" w:color="auto"/>
                    <w:right w:val="none" w:sz="0" w:space="0" w:color="auto"/>
                  </w:divBdr>
                </w:div>
                <w:div w:id="1701780758">
                  <w:marLeft w:val="0"/>
                  <w:marRight w:val="0"/>
                  <w:marTop w:val="0"/>
                  <w:marBottom w:val="0"/>
                  <w:divBdr>
                    <w:top w:val="none" w:sz="0" w:space="0" w:color="auto"/>
                    <w:left w:val="none" w:sz="0" w:space="0" w:color="auto"/>
                    <w:bottom w:val="none" w:sz="0" w:space="0" w:color="auto"/>
                    <w:right w:val="none" w:sz="0" w:space="0" w:color="auto"/>
                  </w:divBdr>
                </w:div>
                <w:div w:id="1722366400">
                  <w:marLeft w:val="0"/>
                  <w:marRight w:val="0"/>
                  <w:marTop w:val="0"/>
                  <w:marBottom w:val="0"/>
                  <w:divBdr>
                    <w:top w:val="none" w:sz="0" w:space="0" w:color="auto"/>
                    <w:left w:val="none" w:sz="0" w:space="0" w:color="auto"/>
                    <w:bottom w:val="none" w:sz="0" w:space="0" w:color="auto"/>
                    <w:right w:val="none" w:sz="0" w:space="0" w:color="auto"/>
                  </w:divBdr>
                </w:div>
                <w:div w:id="1778910947">
                  <w:marLeft w:val="0"/>
                  <w:marRight w:val="0"/>
                  <w:marTop w:val="0"/>
                  <w:marBottom w:val="0"/>
                  <w:divBdr>
                    <w:top w:val="none" w:sz="0" w:space="0" w:color="auto"/>
                    <w:left w:val="none" w:sz="0" w:space="0" w:color="auto"/>
                    <w:bottom w:val="none" w:sz="0" w:space="0" w:color="auto"/>
                    <w:right w:val="none" w:sz="0" w:space="0" w:color="auto"/>
                  </w:divBdr>
                </w:div>
                <w:div w:id="1806190989">
                  <w:marLeft w:val="0"/>
                  <w:marRight w:val="0"/>
                  <w:marTop w:val="0"/>
                  <w:marBottom w:val="0"/>
                  <w:divBdr>
                    <w:top w:val="none" w:sz="0" w:space="0" w:color="auto"/>
                    <w:left w:val="none" w:sz="0" w:space="0" w:color="auto"/>
                    <w:bottom w:val="none" w:sz="0" w:space="0" w:color="auto"/>
                    <w:right w:val="none" w:sz="0" w:space="0" w:color="auto"/>
                  </w:divBdr>
                </w:div>
                <w:div w:id="2051224377">
                  <w:marLeft w:val="0"/>
                  <w:marRight w:val="0"/>
                  <w:marTop w:val="0"/>
                  <w:marBottom w:val="0"/>
                  <w:divBdr>
                    <w:top w:val="none" w:sz="0" w:space="0" w:color="auto"/>
                    <w:left w:val="none" w:sz="0" w:space="0" w:color="auto"/>
                    <w:bottom w:val="none" w:sz="0" w:space="0" w:color="auto"/>
                    <w:right w:val="none" w:sz="0" w:space="0" w:color="auto"/>
                  </w:divBdr>
                </w:div>
                <w:div w:id="2062240515">
                  <w:marLeft w:val="0"/>
                  <w:marRight w:val="0"/>
                  <w:marTop w:val="0"/>
                  <w:marBottom w:val="0"/>
                  <w:divBdr>
                    <w:top w:val="none" w:sz="0" w:space="0" w:color="auto"/>
                    <w:left w:val="none" w:sz="0" w:space="0" w:color="auto"/>
                    <w:bottom w:val="none" w:sz="0" w:space="0" w:color="auto"/>
                    <w:right w:val="none" w:sz="0" w:space="0" w:color="auto"/>
                  </w:divBdr>
                </w:div>
              </w:divsChild>
            </w:div>
            <w:div w:id="1929386768">
              <w:marLeft w:val="0"/>
              <w:marRight w:val="0"/>
              <w:marTop w:val="0"/>
              <w:marBottom w:val="0"/>
              <w:divBdr>
                <w:top w:val="none" w:sz="0" w:space="0" w:color="auto"/>
                <w:left w:val="none" w:sz="0" w:space="0" w:color="auto"/>
                <w:bottom w:val="none" w:sz="0" w:space="0" w:color="auto"/>
                <w:right w:val="none" w:sz="0" w:space="0" w:color="auto"/>
              </w:divBdr>
              <w:divsChild>
                <w:div w:id="58601681">
                  <w:marLeft w:val="0"/>
                  <w:marRight w:val="0"/>
                  <w:marTop w:val="0"/>
                  <w:marBottom w:val="0"/>
                  <w:divBdr>
                    <w:top w:val="none" w:sz="0" w:space="0" w:color="auto"/>
                    <w:left w:val="none" w:sz="0" w:space="0" w:color="auto"/>
                    <w:bottom w:val="none" w:sz="0" w:space="0" w:color="auto"/>
                    <w:right w:val="none" w:sz="0" w:space="0" w:color="auto"/>
                  </w:divBdr>
                </w:div>
                <w:div w:id="609897452">
                  <w:marLeft w:val="0"/>
                  <w:marRight w:val="0"/>
                  <w:marTop w:val="0"/>
                  <w:marBottom w:val="0"/>
                  <w:divBdr>
                    <w:top w:val="none" w:sz="0" w:space="0" w:color="auto"/>
                    <w:left w:val="none" w:sz="0" w:space="0" w:color="auto"/>
                    <w:bottom w:val="none" w:sz="0" w:space="0" w:color="auto"/>
                    <w:right w:val="none" w:sz="0" w:space="0" w:color="auto"/>
                  </w:divBdr>
                  <w:divsChild>
                    <w:div w:id="33620083">
                      <w:marLeft w:val="0"/>
                      <w:marRight w:val="0"/>
                      <w:marTop w:val="0"/>
                      <w:marBottom w:val="0"/>
                      <w:divBdr>
                        <w:top w:val="none" w:sz="0" w:space="0" w:color="auto"/>
                        <w:left w:val="none" w:sz="0" w:space="0" w:color="auto"/>
                        <w:bottom w:val="none" w:sz="0" w:space="0" w:color="auto"/>
                        <w:right w:val="none" w:sz="0" w:space="0" w:color="auto"/>
                      </w:divBdr>
                    </w:div>
                    <w:div w:id="1018777063">
                      <w:marLeft w:val="0"/>
                      <w:marRight w:val="0"/>
                      <w:marTop w:val="0"/>
                      <w:marBottom w:val="0"/>
                      <w:divBdr>
                        <w:top w:val="none" w:sz="0" w:space="0" w:color="auto"/>
                        <w:left w:val="none" w:sz="0" w:space="0" w:color="auto"/>
                        <w:bottom w:val="none" w:sz="0" w:space="0" w:color="auto"/>
                        <w:right w:val="none" w:sz="0" w:space="0" w:color="auto"/>
                      </w:divBdr>
                    </w:div>
                    <w:div w:id="1197428154">
                      <w:marLeft w:val="0"/>
                      <w:marRight w:val="0"/>
                      <w:marTop w:val="0"/>
                      <w:marBottom w:val="0"/>
                      <w:divBdr>
                        <w:top w:val="none" w:sz="0" w:space="0" w:color="auto"/>
                        <w:left w:val="none" w:sz="0" w:space="0" w:color="auto"/>
                        <w:bottom w:val="none" w:sz="0" w:space="0" w:color="auto"/>
                        <w:right w:val="none" w:sz="0" w:space="0" w:color="auto"/>
                      </w:divBdr>
                    </w:div>
                    <w:div w:id="1313606633">
                      <w:marLeft w:val="0"/>
                      <w:marRight w:val="0"/>
                      <w:marTop w:val="0"/>
                      <w:marBottom w:val="0"/>
                      <w:divBdr>
                        <w:top w:val="none" w:sz="0" w:space="0" w:color="auto"/>
                        <w:left w:val="none" w:sz="0" w:space="0" w:color="auto"/>
                        <w:bottom w:val="none" w:sz="0" w:space="0" w:color="auto"/>
                        <w:right w:val="none" w:sz="0" w:space="0" w:color="auto"/>
                      </w:divBdr>
                    </w:div>
                    <w:div w:id="1348560230">
                      <w:marLeft w:val="0"/>
                      <w:marRight w:val="0"/>
                      <w:marTop w:val="0"/>
                      <w:marBottom w:val="0"/>
                      <w:divBdr>
                        <w:top w:val="none" w:sz="0" w:space="0" w:color="auto"/>
                        <w:left w:val="none" w:sz="0" w:space="0" w:color="auto"/>
                        <w:bottom w:val="none" w:sz="0" w:space="0" w:color="auto"/>
                        <w:right w:val="none" w:sz="0" w:space="0" w:color="auto"/>
                      </w:divBdr>
                      <w:divsChild>
                        <w:div w:id="538662737">
                          <w:marLeft w:val="0"/>
                          <w:marRight w:val="0"/>
                          <w:marTop w:val="0"/>
                          <w:marBottom w:val="0"/>
                          <w:divBdr>
                            <w:top w:val="none" w:sz="0" w:space="0" w:color="auto"/>
                            <w:left w:val="none" w:sz="0" w:space="0" w:color="auto"/>
                            <w:bottom w:val="none" w:sz="0" w:space="0" w:color="auto"/>
                            <w:right w:val="none" w:sz="0" w:space="0" w:color="auto"/>
                          </w:divBdr>
                        </w:div>
                        <w:div w:id="908156043">
                          <w:marLeft w:val="0"/>
                          <w:marRight w:val="0"/>
                          <w:marTop w:val="0"/>
                          <w:marBottom w:val="0"/>
                          <w:divBdr>
                            <w:top w:val="none" w:sz="0" w:space="0" w:color="auto"/>
                            <w:left w:val="none" w:sz="0" w:space="0" w:color="auto"/>
                            <w:bottom w:val="none" w:sz="0" w:space="0" w:color="auto"/>
                            <w:right w:val="none" w:sz="0" w:space="0" w:color="auto"/>
                          </w:divBdr>
                        </w:div>
                        <w:div w:id="939990665">
                          <w:marLeft w:val="0"/>
                          <w:marRight w:val="0"/>
                          <w:marTop w:val="0"/>
                          <w:marBottom w:val="0"/>
                          <w:divBdr>
                            <w:top w:val="none" w:sz="0" w:space="0" w:color="auto"/>
                            <w:left w:val="none" w:sz="0" w:space="0" w:color="auto"/>
                            <w:bottom w:val="none" w:sz="0" w:space="0" w:color="auto"/>
                            <w:right w:val="none" w:sz="0" w:space="0" w:color="auto"/>
                          </w:divBdr>
                        </w:div>
                        <w:div w:id="956717194">
                          <w:marLeft w:val="0"/>
                          <w:marRight w:val="0"/>
                          <w:marTop w:val="0"/>
                          <w:marBottom w:val="0"/>
                          <w:divBdr>
                            <w:top w:val="none" w:sz="0" w:space="0" w:color="auto"/>
                            <w:left w:val="none" w:sz="0" w:space="0" w:color="auto"/>
                            <w:bottom w:val="none" w:sz="0" w:space="0" w:color="auto"/>
                            <w:right w:val="none" w:sz="0" w:space="0" w:color="auto"/>
                          </w:divBdr>
                        </w:div>
                        <w:div w:id="1148665084">
                          <w:marLeft w:val="0"/>
                          <w:marRight w:val="0"/>
                          <w:marTop w:val="0"/>
                          <w:marBottom w:val="0"/>
                          <w:divBdr>
                            <w:top w:val="none" w:sz="0" w:space="0" w:color="auto"/>
                            <w:left w:val="none" w:sz="0" w:space="0" w:color="auto"/>
                            <w:bottom w:val="none" w:sz="0" w:space="0" w:color="auto"/>
                            <w:right w:val="none" w:sz="0" w:space="0" w:color="auto"/>
                          </w:divBdr>
                        </w:div>
                        <w:div w:id="1219318978">
                          <w:marLeft w:val="0"/>
                          <w:marRight w:val="0"/>
                          <w:marTop w:val="0"/>
                          <w:marBottom w:val="0"/>
                          <w:divBdr>
                            <w:top w:val="none" w:sz="0" w:space="0" w:color="auto"/>
                            <w:left w:val="none" w:sz="0" w:space="0" w:color="auto"/>
                            <w:bottom w:val="none" w:sz="0" w:space="0" w:color="auto"/>
                            <w:right w:val="none" w:sz="0" w:space="0" w:color="auto"/>
                          </w:divBdr>
                        </w:div>
                        <w:div w:id="1234269527">
                          <w:marLeft w:val="0"/>
                          <w:marRight w:val="0"/>
                          <w:marTop w:val="0"/>
                          <w:marBottom w:val="0"/>
                          <w:divBdr>
                            <w:top w:val="none" w:sz="0" w:space="0" w:color="auto"/>
                            <w:left w:val="none" w:sz="0" w:space="0" w:color="auto"/>
                            <w:bottom w:val="none" w:sz="0" w:space="0" w:color="auto"/>
                            <w:right w:val="none" w:sz="0" w:space="0" w:color="auto"/>
                          </w:divBdr>
                        </w:div>
                        <w:div w:id="1385906940">
                          <w:marLeft w:val="0"/>
                          <w:marRight w:val="0"/>
                          <w:marTop w:val="0"/>
                          <w:marBottom w:val="0"/>
                          <w:divBdr>
                            <w:top w:val="none" w:sz="0" w:space="0" w:color="auto"/>
                            <w:left w:val="none" w:sz="0" w:space="0" w:color="auto"/>
                            <w:bottom w:val="none" w:sz="0" w:space="0" w:color="auto"/>
                            <w:right w:val="none" w:sz="0" w:space="0" w:color="auto"/>
                          </w:divBdr>
                        </w:div>
                        <w:div w:id="1930770487">
                          <w:marLeft w:val="0"/>
                          <w:marRight w:val="0"/>
                          <w:marTop w:val="0"/>
                          <w:marBottom w:val="0"/>
                          <w:divBdr>
                            <w:top w:val="none" w:sz="0" w:space="0" w:color="auto"/>
                            <w:left w:val="none" w:sz="0" w:space="0" w:color="auto"/>
                            <w:bottom w:val="none" w:sz="0" w:space="0" w:color="auto"/>
                            <w:right w:val="none" w:sz="0" w:space="0" w:color="auto"/>
                          </w:divBdr>
                        </w:div>
                        <w:div w:id="1949964444">
                          <w:marLeft w:val="0"/>
                          <w:marRight w:val="0"/>
                          <w:marTop w:val="0"/>
                          <w:marBottom w:val="0"/>
                          <w:divBdr>
                            <w:top w:val="none" w:sz="0" w:space="0" w:color="auto"/>
                            <w:left w:val="none" w:sz="0" w:space="0" w:color="auto"/>
                            <w:bottom w:val="none" w:sz="0" w:space="0" w:color="auto"/>
                            <w:right w:val="none" w:sz="0" w:space="0" w:color="auto"/>
                          </w:divBdr>
                        </w:div>
                      </w:divsChild>
                    </w:div>
                    <w:div w:id="1756826613">
                      <w:marLeft w:val="0"/>
                      <w:marRight w:val="0"/>
                      <w:marTop w:val="0"/>
                      <w:marBottom w:val="0"/>
                      <w:divBdr>
                        <w:top w:val="none" w:sz="0" w:space="0" w:color="auto"/>
                        <w:left w:val="none" w:sz="0" w:space="0" w:color="auto"/>
                        <w:bottom w:val="none" w:sz="0" w:space="0" w:color="auto"/>
                        <w:right w:val="none" w:sz="0" w:space="0" w:color="auto"/>
                      </w:divBdr>
                    </w:div>
                    <w:div w:id="1907835371">
                      <w:marLeft w:val="0"/>
                      <w:marRight w:val="0"/>
                      <w:marTop w:val="0"/>
                      <w:marBottom w:val="0"/>
                      <w:divBdr>
                        <w:top w:val="none" w:sz="0" w:space="0" w:color="auto"/>
                        <w:left w:val="none" w:sz="0" w:space="0" w:color="auto"/>
                        <w:bottom w:val="none" w:sz="0" w:space="0" w:color="auto"/>
                        <w:right w:val="none" w:sz="0" w:space="0" w:color="auto"/>
                      </w:divBdr>
                    </w:div>
                    <w:div w:id="2116172122">
                      <w:marLeft w:val="0"/>
                      <w:marRight w:val="0"/>
                      <w:marTop w:val="0"/>
                      <w:marBottom w:val="0"/>
                      <w:divBdr>
                        <w:top w:val="none" w:sz="0" w:space="0" w:color="auto"/>
                        <w:left w:val="none" w:sz="0" w:space="0" w:color="auto"/>
                        <w:bottom w:val="none" w:sz="0" w:space="0" w:color="auto"/>
                        <w:right w:val="none" w:sz="0" w:space="0" w:color="auto"/>
                      </w:divBdr>
                    </w:div>
                  </w:divsChild>
                </w:div>
                <w:div w:id="842935029">
                  <w:marLeft w:val="0"/>
                  <w:marRight w:val="0"/>
                  <w:marTop w:val="0"/>
                  <w:marBottom w:val="0"/>
                  <w:divBdr>
                    <w:top w:val="none" w:sz="0" w:space="0" w:color="auto"/>
                    <w:left w:val="none" w:sz="0" w:space="0" w:color="auto"/>
                    <w:bottom w:val="none" w:sz="0" w:space="0" w:color="auto"/>
                    <w:right w:val="none" w:sz="0" w:space="0" w:color="auto"/>
                  </w:divBdr>
                </w:div>
                <w:div w:id="1280378840">
                  <w:marLeft w:val="0"/>
                  <w:marRight w:val="0"/>
                  <w:marTop w:val="0"/>
                  <w:marBottom w:val="0"/>
                  <w:divBdr>
                    <w:top w:val="none" w:sz="0" w:space="0" w:color="auto"/>
                    <w:left w:val="none" w:sz="0" w:space="0" w:color="auto"/>
                    <w:bottom w:val="none" w:sz="0" w:space="0" w:color="auto"/>
                    <w:right w:val="none" w:sz="0" w:space="0" w:color="auto"/>
                  </w:divBdr>
                  <w:divsChild>
                    <w:div w:id="147094204">
                      <w:marLeft w:val="0"/>
                      <w:marRight w:val="0"/>
                      <w:marTop w:val="0"/>
                      <w:marBottom w:val="0"/>
                      <w:divBdr>
                        <w:top w:val="none" w:sz="0" w:space="0" w:color="auto"/>
                        <w:left w:val="none" w:sz="0" w:space="0" w:color="auto"/>
                        <w:bottom w:val="none" w:sz="0" w:space="0" w:color="auto"/>
                        <w:right w:val="none" w:sz="0" w:space="0" w:color="auto"/>
                      </w:divBdr>
                    </w:div>
                    <w:div w:id="635719598">
                      <w:marLeft w:val="0"/>
                      <w:marRight w:val="0"/>
                      <w:marTop w:val="0"/>
                      <w:marBottom w:val="0"/>
                      <w:divBdr>
                        <w:top w:val="none" w:sz="0" w:space="0" w:color="auto"/>
                        <w:left w:val="none" w:sz="0" w:space="0" w:color="auto"/>
                        <w:bottom w:val="none" w:sz="0" w:space="0" w:color="auto"/>
                        <w:right w:val="none" w:sz="0" w:space="0" w:color="auto"/>
                      </w:divBdr>
                    </w:div>
                    <w:div w:id="1021510048">
                      <w:marLeft w:val="0"/>
                      <w:marRight w:val="0"/>
                      <w:marTop w:val="0"/>
                      <w:marBottom w:val="0"/>
                      <w:divBdr>
                        <w:top w:val="none" w:sz="0" w:space="0" w:color="auto"/>
                        <w:left w:val="none" w:sz="0" w:space="0" w:color="auto"/>
                        <w:bottom w:val="none" w:sz="0" w:space="0" w:color="auto"/>
                        <w:right w:val="none" w:sz="0" w:space="0" w:color="auto"/>
                      </w:divBdr>
                    </w:div>
                    <w:div w:id="1675450294">
                      <w:marLeft w:val="0"/>
                      <w:marRight w:val="0"/>
                      <w:marTop w:val="0"/>
                      <w:marBottom w:val="0"/>
                      <w:divBdr>
                        <w:top w:val="none" w:sz="0" w:space="0" w:color="auto"/>
                        <w:left w:val="none" w:sz="0" w:space="0" w:color="auto"/>
                        <w:bottom w:val="none" w:sz="0" w:space="0" w:color="auto"/>
                        <w:right w:val="none" w:sz="0" w:space="0" w:color="auto"/>
                      </w:divBdr>
                    </w:div>
                  </w:divsChild>
                </w:div>
                <w:div w:id="1739130451">
                  <w:marLeft w:val="0"/>
                  <w:marRight w:val="0"/>
                  <w:marTop w:val="0"/>
                  <w:marBottom w:val="0"/>
                  <w:divBdr>
                    <w:top w:val="none" w:sz="0" w:space="0" w:color="auto"/>
                    <w:left w:val="none" w:sz="0" w:space="0" w:color="auto"/>
                    <w:bottom w:val="none" w:sz="0" w:space="0" w:color="auto"/>
                    <w:right w:val="none" w:sz="0" w:space="0" w:color="auto"/>
                  </w:divBdr>
                </w:div>
                <w:div w:id="188281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043012">
      <w:bodyDiv w:val="1"/>
      <w:marLeft w:val="0"/>
      <w:marRight w:val="0"/>
      <w:marTop w:val="0"/>
      <w:marBottom w:val="0"/>
      <w:divBdr>
        <w:top w:val="none" w:sz="0" w:space="0" w:color="auto"/>
        <w:left w:val="none" w:sz="0" w:space="0" w:color="auto"/>
        <w:bottom w:val="none" w:sz="0" w:space="0" w:color="auto"/>
        <w:right w:val="none" w:sz="0" w:space="0" w:color="auto"/>
      </w:divBdr>
      <w:divsChild>
        <w:div w:id="294065675">
          <w:marLeft w:val="75"/>
          <w:marRight w:val="0"/>
          <w:marTop w:val="140"/>
          <w:marBottom w:val="0"/>
          <w:divBdr>
            <w:top w:val="none" w:sz="0" w:space="0" w:color="auto"/>
            <w:left w:val="none" w:sz="0" w:space="0" w:color="auto"/>
            <w:bottom w:val="none" w:sz="0" w:space="0" w:color="auto"/>
            <w:right w:val="none" w:sz="0" w:space="0" w:color="auto"/>
          </w:divBdr>
          <w:divsChild>
            <w:div w:id="11150119">
              <w:marLeft w:val="0"/>
              <w:marRight w:val="0"/>
              <w:marTop w:val="0"/>
              <w:marBottom w:val="0"/>
              <w:divBdr>
                <w:top w:val="none" w:sz="0" w:space="0" w:color="auto"/>
                <w:left w:val="none" w:sz="0" w:space="0" w:color="auto"/>
                <w:bottom w:val="none" w:sz="0" w:space="0" w:color="auto"/>
                <w:right w:val="none" w:sz="0" w:space="0" w:color="auto"/>
              </w:divBdr>
              <w:divsChild>
                <w:div w:id="1928542052">
                  <w:marLeft w:val="0"/>
                  <w:marRight w:val="0"/>
                  <w:marTop w:val="0"/>
                  <w:marBottom w:val="0"/>
                  <w:divBdr>
                    <w:top w:val="none" w:sz="0" w:space="0" w:color="auto"/>
                    <w:left w:val="none" w:sz="0" w:space="0" w:color="auto"/>
                    <w:bottom w:val="none" w:sz="0" w:space="0" w:color="auto"/>
                    <w:right w:val="none" w:sz="0" w:space="0" w:color="auto"/>
                  </w:divBdr>
                </w:div>
              </w:divsChild>
            </w:div>
            <w:div w:id="69930609">
              <w:marLeft w:val="0"/>
              <w:marRight w:val="0"/>
              <w:marTop w:val="0"/>
              <w:marBottom w:val="0"/>
              <w:divBdr>
                <w:top w:val="none" w:sz="0" w:space="0" w:color="auto"/>
                <w:left w:val="none" w:sz="0" w:space="0" w:color="auto"/>
                <w:bottom w:val="none" w:sz="0" w:space="0" w:color="auto"/>
                <w:right w:val="none" w:sz="0" w:space="0" w:color="auto"/>
              </w:divBdr>
              <w:divsChild>
                <w:div w:id="119346352">
                  <w:marLeft w:val="0"/>
                  <w:marRight w:val="0"/>
                  <w:marTop w:val="0"/>
                  <w:marBottom w:val="0"/>
                  <w:divBdr>
                    <w:top w:val="none" w:sz="0" w:space="0" w:color="auto"/>
                    <w:left w:val="none" w:sz="0" w:space="0" w:color="auto"/>
                    <w:bottom w:val="none" w:sz="0" w:space="0" w:color="auto"/>
                    <w:right w:val="none" w:sz="0" w:space="0" w:color="auto"/>
                  </w:divBdr>
                </w:div>
                <w:div w:id="175314026">
                  <w:marLeft w:val="0"/>
                  <w:marRight w:val="0"/>
                  <w:marTop w:val="0"/>
                  <w:marBottom w:val="0"/>
                  <w:divBdr>
                    <w:top w:val="none" w:sz="0" w:space="0" w:color="auto"/>
                    <w:left w:val="none" w:sz="0" w:space="0" w:color="auto"/>
                    <w:bottom w:val="none" w:sz="0" w:space="0" w:color="auto"/>
                    <w:right w:val="none" w:sz="0" w:space="0" w:color="auto"/>
                  </w:divBdr>
                </w:div>
                <w:div w:id="203637603">
                  <w:marLeft w:val="0"/>
                  <w:marRight w:val="0"/>
                  <w:marTop w:val="0"/>
                  <w:marBottom w:val="0"/>
                  <w:divBdr>
                    <w:top w:val="none" w:sz="0" w:space="0" w:color="auto"/>
                    <w:left w:val="none" w:sz="0" w:space="0" w:color="auto"/>
                    <w:bottom w:val="none" w:sz="0" w:space="0" w:color="auto"/>
                    <w:right w:val="none" w:sz="0" w:space="0" w:color="auto"/>
                  </w:divBdr>
                </w:div>
                <w:div w:id="334578776">
                  <w:marLeft w:val="0"/>
                  <w:marRight w:val="0"/>
                  <w:marTop w:val="0"/>
                  <w:marBottom w:val="0"/>
                  <w:divBdr>
                    <w:top w:val="none" w:sz="0" w:space="0" w:color="auto"/>
                    <w:left w:val="none" w:sz="0" w:space="0" w:color="auto"/>
                    <w:bottom w:val="none" w:sz="0" w:space="0" w:color="auto"/>
                    <w:right w:val="none" w:sz="0" w:space="0" w:color="auto"/>
                  </w:divBdr>
                </w:div>
                <w:div w:id="368578895">
                  <w:marLeft w:val="0"/>
                  <w:marRight w:val="0"/>
                  <w:marTop w:val="0"/>
                  <w:marBottom w:val="0"/>
                  <w:divBdr>
                    <w:top w:val="none" w:sz="0" w:space="0" w:color="auto"/>
                    <w:left w:val="none" w:sz="0" w:space="0" w:color="auto"/>
                    <w:bottom w:val="none" w:sz="0" w:space="0" w:color="auto"/>
                    <w:right w:val="none" w:sz="0" w:space="0" w:color="auto"/>
                  </w:divBdr>
                </w:div>
                <w:div w:id="522476208">
                  <w:marLeft w:val="0"/>
                  <w:marRight w:val="0"/>
                  <w:marTop w:val="0"/>
                  <w:marBottom w:val="0"/>
                  <w:divBdr>
                    <w:top w:val="none" w:sz="0" w:space="0" w:color="auto"/>
                    <w:left w:val="none" w:sz="0" w:space="0" w:color="auto"/>
                    <w:bottom w:val="none" w:sz="0" w:space="0" w:color="auto"/>
                    <w:right w:val="none" w:sz="0" w:space="0" w:color="auto"/>
                  </w:divBdr>
                </w:div>
                <w:div w:id="548803932">
                  <w:marLeft w:val="0"/>
                  <w:marRight w:val="0"/>
                  <w:marTop w:val="0"/>
                  <w:marBottom w:val="0"/>
                  <w:divBdr>
                    <w:top w:val="none" w:sz="0" w:space="0" w:color="auto"/>
                    <w:left w:val="none" w:sz="0" w:space="0" w:color="auto"/>
                    <w:bottom w:val="none" w:sz="0" w:space="0" w:color="auto"/>
                    <w:right w:val="none" w:sz="0" w:space="0" w:color="auto"/>
                  </w:divBdr>
                </w:div>
                <w:div w:id="599070995">
                  <w:marLeft w:val="0"/>
                  <w:marRight w:val="0"/>
                  <w:marTop w:val="0"/>
                  <w:marBottom w:val="0"/>
                  <w:divBdr>
                    <w:top w:val="none" w:sz="0" w:space="0" w:color="auto"/>
                    <w:left w:val="none" w:sz="0" w:space="0" w:color="auto"/>
                    <w:bottom w:val="none" w:sz="0" w:space="0" w:color="auto"/>
                    <w:right w:val="none" w:sz="0" w:space="0" w:color="auto"/>
                  </w:divBdr>
                </w:div>
                <w:div w:id="761996184">
                  <w:marLeft w:val="0"/>
                  <w:marRight w:val="0"/>
                  <w:marTop w:val="0"/>
                  <w:marBottom w:val="0"/>
                  <w:divBdr>
                    <w:top w:val="none" w:sz="0" w:space="0" w:color="auto"/>
                    <w:left w:val="none" w:sz="0" w:space="0" w:color="auto"/>
                    <w:bottom w:val="none" w:sz="0" w:space="0" w:color="auto"/>
                    <w:right w:val="none" w:sz="0" w:space="0" w:color="auto"/>
                  </w:divBdr>
                </w:div>
                <w:div w:id="830680678">
                  <w:marLeft w:val="0"/>
                  <w:marRight w:val="0"/>
                  <w:marTop w:val="0"/>
                  <w:marBottom w:val="0"/>
                  <w:divBdr>
                    <w:top w:val="none" w:sz="0" w:space="0" w:color="auto"/>
                    <w:left w:val="none" w:sz="0" w:space="0" w:color="auto"/>
                    <w:bottom w:val="none" w:sz="0" w:space="0" w:color="auto"/>
                    <w:right w:val="none" w:sz="0" w:space="0" w:color="auto"/>
                  </w:divBdr>
                </w:div>
                <w:div w:id="869688675">
                  <w:marLeft w:val="0"/>
                  <w:marRight w:val="0"/>
                  <w:marTop w:val="0"/>
                  <w:marBottom w:val="0"/>
                  <w:divBdr>
                    <w:top w:val="none" w:sz="0" w:space="0" w:color="auto"/>
                    <w:left w:val="none" w:sz="0" w:space="0" w:color="auto"/>
                    <w:bottom w:val="none" w:sz="0" w:space="0" w:color="auto"/>
                    <w:right w:val="none" w:sz="0" w:space="0" w:color="auto"/>
                  </w:divBdr>
                </w:div>
                <w:div w:id="1055741975">
                  <w:marLeft w:val="0"/>
                  <w:marRight w:val="0"/>
                  <w:marTop w:val="0"/>
                  <w:marBottom w:val="0"/>
                  <w:divBdr>
                    <w:top w:val="none" w:sz="0" w:space="0" w:color="auto"/>
                    <w:left w:val="none" w:sz="0" w:space="0" w:color="auto"/>
                    <w:bottom w:val="none" w:sz="0" w:space="0" w:color="auto"/>
                    <w:right w:val="none" w:sz="0" w:space="0" w:color="auto"/>
                  </w:divBdr>
                </w:div>
                <w:div w:id="1059596861">
                  <w:marLeft w:val="0"/>
                  <w:marRight w:val="0"/>
                  <w:marTop w:val="0"/>
                  <w:marBottom w:val="0"/>
                  <w:divBdr>
                    <w:top w:val="none" w:sz="0" w:space="0" w:color="auto"/>
                    <w:left w:val="none" w:sz="0" w:space="0" w:color="auto"/>
                    <w:bottom w:val="none" w:sz="0" w:space="0" w:color="auto"/>
                    <w:right w:val="none" w:sz="0" w:space="0" w:color="auto"/>
                  </w:divBdr>
                </w:div>
                <w:div w:id="1150486102">
                  <w:marLeft w:val="0"/>
                  <w:marRight w:val="0"/>
                  <w:marTop w:val="0"/>
                  <w:marBottom w:val="0"/>
                  <w:divBdr>
                    <w:top w:val="none" w:sz="0" w:space="0" w:color="auto"/>
                    <w:left w:val="none" w:sz="0" w:space="0" w:color="auto"/>
                    <w:bottom w:val="none" w:sz="0" w:space="0" w:color="auto"/>
                    <w:right w:val="none" w:sz="0" w:space="0" w:color="auto"/>
                  </w:divBdr>
                </w:div>
                <w:div w:id="1244872000">
                  <w:marLeft w:val="0"/>
                  <w:marRight w:val="0"/>
                  <w:marTop w:val="0"/>
                  <w:marBottom w:val="0"/>
                  <w:divBdr>
                    <w:top w:val="none" w:sz="0" w:space="0" w:color="auto"/>
                    <w:left w:val="none" w:sz="0" w:space="0" w:color="auto"/>
                    <w:bottom w:val="none" w:sz="0" w:space="0" w:color="auto"/>
                    <w:right w:val="none" w:sz="0" w:space="0" w:color="auto"/>
                  </w:divBdr>
                </w:div>
                <w:div w:id="1310095715">
                  <w:marLeft w:val="0"/>
                  <w:marRight w:val="0"/>
                  <w:marTop w:val="0"/>
                  <w:marBottom w:val="0"/>
                  <w:divBdr>
                    <w:top w:val="none" w:sz="0" w:space="0" w:color="auto"/>
                    <w:left w:val="none" w:sz="0" w:space="0" w:color="auto"/>
                    <w:bottom w:val="none" w:sz="0" w:space="0" w:color="auto"/>
                    <w:right w:val="none" w:sz="0" w:space="0" w:color="auto"/>
                  </w:divBdr>
                </w:div>
                <w:div w:id="1317686900">
                  <w:marLeft w:val="0"/>
                  <w:marRight w:val="0"/>
                  <w:marTop w:val="0"/>
                  <w:marBottom w:val="0"/>
                  <w:divBdr>
                    <w:top w:val="none" w:sz="0" w:space="0" w:color="auto"/>
                    <w:left w:val="none" w:sz="0" w:space="0" w:color="auto"/>
                    <w:bottom w:val="none" w:sz="0" w:space="0" w:color="auto"/>
                    <w:right w:val="none" w:sz="0" w:space="0" w:color="auto"/>
                  </w:divBdr>
                </w:div>
                <w:div w:id="1503398600">
                  <w:marLeft w:val="0"/>
                  <w:marRight w:val="0"/>
                  <w:marTop w:val="0"/>
                  <w:marBottom w:val="0"/>
                  <w:divBdr>
                    <w:top w:val="none" w:sz="0" w:space="0" w:color="auto"/>
                    <w:left w:val="none" w:sz="0" w:space="0" w:color="auto"/>
                    <w:bottom w:val="none" w:sz="0" w:space="0" w:color="auto"/>
                    <w:right w:val="none" w:sz="0" w:space="0" w:color="auto"/>
                  </w:divBdr>
                </w:div>
                <w:div w:id="1520385234">
                  <w:marLeft w:val="0"/>
                  <w:marRight w:val="0"/>
                  <w:marTop w:val="0"/>
                  <w:marBottom w:val="0"/>
                  <w:divBdr>
                    <w:top w:val="none" w:sz="0" w:space="0" w:color="auto"/>
                    <w:left w:val="none" w:sz="0" w:space="0" w:color="auto"/>
                    <w:bottom w:val="none" w:sz="0" w:space="0" w:color="auto"/>
                    <w:right w:val="none" w:sz="0" w:space="0" w:color="auto"/>
                  </w:divBdr>
                </w:div>
                <w:div w:id="1533038164">
                  <w:marLeft w:val="0"/>
                  <w:marRight w:val="0"/>
                  <w:marTop w:val="0"/>
                  <w:marBottom w:val="0"/>
                  <w:divBdr>
                    <w:top w:val="none" w:sz="0" w:space="0" w:color="auto"/>
                    <w:left w:val="none" w:sz="0" w:space="0" w:color="auto"/>
                    <w:bottom w:val="none" w:sz="0" w:space="0" w:color="auto"/>
                    <w:right w:val="none" w:sz="0" w:space="0" w:color="auto"/>
                  </w:divBdr>
                </w:div>
                <w:div w:id="1781485105">
                  <w:marLeft w:val="0"/>
                  <w:marRight w:val="0"/>
                  <w:marTop w:val="0"/>
                  <w:marBottom w:val="0"/>
                  <w:divBdr>
                    <w:top w:val="none" w:sz="0" w:space="0" w:color="auto"/>
                    <w:left w:val="none" w:sz="0" w:space="0" w:color="auto"/>
                    <w:bottom w:val="none" w:sz="0" w:space="0" w:color="auto"/>
                    <w:right w:val="none" w:sz="0" w:space="0" w:color="auto"/>
                  </w:divBdr>
                </w:div>
                <w:div w:id="1968122945">
                  <w:marLeft w:val="0"/>
                  <w:marRight w:val="0"/>
                  <w:marTop w:val="0"/>
                  <w:marBottom w:val="0"/>
                  <w:divBdr>
                    <w:top w:val="none" w:sz="0" w:space="0" w:color="auto"/>
                    <w:left w:val="none" w:sz="0" w:space="0" w:color="auto"/>
                    <w:bottom w:val="none" w:sz="0" w:space="0" w:color="auto"/>
                    <w:right w:val="none" w:sz="0" w:space="0" w:color="auto"/>
                  </w:divBdr>
                </w:div>
                <w:div w:id="1973319319">
                  <w:marLeft w:val="0"/>
                  <w:marRight w:val="0"/>
                  <w:marTop w:val="0"/>
                  <w:marBottom w:val="0"/>
                  <w:divBdr>
                    <w:top w:val="none" w:sz="0" w:space="0" w:color="auto"/>
                    <w:left w:val="none" w:sz="0" w:space="0" w:color="auto"/>
                    <w:bottom w:val="none" w:sz="0" w:space="0" w:color="auto"/>
                    <w:right w:val="none" w:sz="0" w:space="0" w:color="auto"/>
                  </w:divBdr>
                </w:div>
                <w:div w:id="2092116539">
                  <w:marLeft w:val="0"/>
                  <w:marRight w:val="0"/>
                  <w:marTop w:val="0"/>
                  <w:marBottom w:val="0"/>
                  <w:divBdr>
                    <w:top w:val="none" w:sz="0" w:space="0" w:color="auto"/>
                    <w:left w:val="none" w:sz="0" w:space="0" w:color="auto"/>
                    <w:bottom w:val="none" w:sz="0" w:space="0" w:color="auto"/>
                    <w:right w:val="none" w:sz="0" w:space="0" w:color="auto"/>
                  </w:divBdr>
                </w:div>
                <w:div w:id="2092922520">
                  <w:marLeft w:val="0"/>
                  <w:marRight w:val="0"/>
                  <w:marTop w:val="0"/>
                  <w:marBottom w:val="0"/>
                  <w:divBdr>
                    <w:top w:val="none" w:sz="0" w:space="0" w:color="auto"/>
                    <w:left w:val="none" w:sz="0" w:space="0" w:color="auto"/>
                    <w:bottom w:val="none" w:sz="0" w:space="0" w:color="auto"/>
                    <w:right w:val="none" w:sz="0" w:space="0" w:color="auto"/>
                  </w:divBdr>
                </w:div>
              </w:divsChild>
            </w:div>
            <w:div w:id="392319367">
              <w:marLeft w:val="0"/>
              <w:marRight w:val="0"/>
              <w:marTop w:val="0"/>
              <w:marBottom w:val="0"/>
              <w:divBdr>
                <w:top w:val="none" w:sz="0" w:space="0" w:color="auto"/>
                <w:left w:val="none" w:sz="0" w:space="0" w:color="auto"/>
                <w:bottom w:val="none" w:sz="0" w:space="0" w:color="auto"/>
                <w:right w:val="none" w:sz="0" w:space="0" w:color="auto"/>
              </w:divBdr>
              <w:divsChild>
                <w:div w:id="63113401">
                  <w:marLeft w:val="0"/>
                  <w:marRight w:val="0"/>
                  <w:marTop w:val="0"/>
                  <w:marBottom w:val="0"/>
                  <w:divBdr>
                    <w:top w:val="none" w:sz="0" w:space="0" w:color="auto"/>
                    <w:left w:val="none" w:sz="0" w:space="0" w:color="auto"/>
                    <w:bottom w:val="none" w:sz="0" w:space="0" w:color="auto"/>
                    <w:right w:val="none" w:sz="0" w:space="0" w:color="auto"/>
                  </w:divBdr>
                </w:div>
                <w:div w:id="117839832">
                  <w:marLeft w:val="0"/>
                  <w:marRight w:val="0"/>
                  <w:marTop w:val="0"/>
                  <w:marBottom w:val="0"/>
                  <w:divBdr>
                    <w:top w:val="none" w:sz="0" w:space="0" w:color="auto"/>
                    <w:left w:val="none" w:sz="0" w:space="0" w:color="auto"/>
                    <w:bottom w:val="none" w:sz="0" w:space="0" w:color="auto"/>
                    <w:right w:val="none" w:sz="0" w:space="0" w:color="auto"/>
                  </w:divBdr>
                </w:div>
                <w:div w:id="385223995">
                  <w:marLeft w:val="0"/>
                  <w:marRight w:val="0"/>
                  <w:marTop w:val="0"/>
                  <w:marBottom w:val="0"/>
                  <w:divBdr>
                    <w:top w:val="none" w:sz="0" w:space="0" w:color="auto"/>
                    <w:left w:val="none" w:sz="0" w:space="0" w:color="auto"/>
                    <w:bottom w:val="none" w:sz="0" w:space="0" w:color="auto"/>
                    <w:right w:val="none" w:sz="0" w:space="0" w:color="auto"/>
                  </w:divBdr>
                </w:div>
                <w:div w:id="597760349">
                  <w:marLeft w:val="0"/>
                  <w:marRight w:val="0"/>
                  <w:marTop w:val="0"/>
                  <w:marBottom w:val="0"/>
                  <w:divBdr>
                    <w:top w:val="none" w:sz="0" w:space="0" w:color="auto"/>
                    <w:left w:val="none" w:sz="0" w:space="0" w:color="auto"/>
                    <w:bottom w:val="none" w:sz="0" w:space="0" w:color="auto"/>
                    <w:right w:val="none" w:sz="0" w:space="0" w:color="auto"/>
                  </w:divBdr>
                </w:div>
                <w:div w:id="617419889">
                  <w:marLeft w:val="0"/>
                  <w:marRight w:val="0"/>
                  <w:marTop w:val="0"/>
                  <w:marBottom w:val="0"/>
                  <w:divBdr>
                    <w:top w:val="none" w:sz="0" w:space="0" w:color="auto"/>
                    <w:left w:val="none" w:sz="0" w:space="0" w:color="auto"/>
                    <w:bottom w:val="none" w:sz="0" w:space="0" w:color="auto"/>
                    <w:right w:val="none" w:sz="0" w:space="0" w:color="auto"/>
                  </w:divBdr>
                </w:div>
                <w:div w:id="679893897">
                  <w:marLeft w:val="0"/>
                  <w:marRight w:val="0"/>
                  <w:marTop w:val="0"/>
                  <w:marBottom w:val="0"/>
                  <w:divBdr>
                    <w:top w:val="none" w:sz="0" w:space="0" w:color="auto"/>
                    <w:left w:val="none" w:sz="0" w:space="0" w:color="auto"/>
                    <w:bottom w:val="none" w:sz="0" w:space="0" w:color="auto"/>
                    <w:right w:val="none" w:sz="0" w:space="0" w:color="auto"/>
                  </w:divBdr>
                </w:div>
                <w:div w:id="699166421">
                  <w:marLeft w:val="0"/>
                  <w:marRight w:val="0"/>
                  <w:marTop w:val="0"/>
                  <w:marBottom w:val="0"/>
                  <w:divBdr>
                    <w:top w:val="none" w:sz="0" w:space="0" w:color="auto"/>
                    <w:left w:val="none" w:sz="0" w:space="0" w:color="auto"/>
                    <w:bottom w:val="none" w:sz="0" w:space="0" w:color="auto"/>
                    <w:right w:val="none" w:sz="0" w:space="0" w:color="auto"/>
                  </w:divBdr>
                </w:div>
                <w:div w:id="784234691">
                  <w:marLeft w:val="0"/>
                  <w:marRight w:val="0"/>
                  <w:marTop w:val="0"/>
                  <w:marBottom w:val="0"/>
                  <w:divBdr>
                    <w:top w:val="none" w:sz="0" w:space="0" w:color="auto"/>
                    <w:left w:val="none" w:sz="0" w:space="0" w:color="auto"/>
                    <w:bottom w:val="none" w:sz="0" w:space="0" w:color="auto"/>
                    <w:right w:val="none" w:sz="0" w:space="0" w:color="auto"/>
                  </w:divBdr>
                </w:div>
                <w:div w:id="791676458">
                  <w:marLeft w:val="0"/>
                  <w:marRight w:val="0"/>
                  <w:marTop w:val="0"/>
                  <w:marBottom w:val="0"/>
                  <w:divBdr>
                    <w:top w:val="none" w:sz="0" w:space="0" w:color="auto"/>
                    <w:left w:val="none" w:sz="0" w:space="0" w:color="auto"/>
                    <w:bottom w:val="none" w:sz="0" w:space="0" w:color="auto"/>
                    <w:right w:val="none" w:sz="0" w:space="0" w:color="auto"/>
                  </w:divBdr>
                </w:div>
                <w:div w:id="825513668">
                  <w:marLeft w:val="0"/>
                  <w:marRight w:val="0"/>
                  <w:marTop w:val="0"/>
                  <w:marBottom w:val="0"/>
                  <w:divBdr>
                    <w:top w:val="none" w:sz="0" w:space="0" w:color="auto"/>
                    <w:left w:val="none" w:sz="0" w:space="0" w:color="auto"/>
                    <w:bottom w:val="none" w:sz="0" w:space="0" w:color="auto"/>
                    <w:right w:val="none" w:sz="0" w:space="0" w:color="auto"/>
                  </w:divBdr>
                </w:div>
                <w:div w:id="855925872">
                  <w:marLeft w:val="0"/>
                  <w:marRight w:val="0"/>
                  <w:marTop w:val="0"/>
                  <w:marBottom w:val="0"/>
                  <w:divBdr>
                    <w:top w:val="none" w:sz="0" w:space="0" w:color="auto"/>
                    <w:left w:val="none" w:sz="0" w:space="0" w:color="auto"/>
                    <w:bottom w:val="none" w:sz="0" w:space="0" w:color="auto"/>
                    <w:right w:val="none" w:sz="0" w:space="0" w:color="auto"/>
                  </w:divBdr>
                </w:div>
                <w:div w:id="924725484">
                  <w:marLeft w:val="0"/>
                  <w:marRight w:val="0"/>
                  <w:marTop w:val="0"/>
                  <w:marBottom w:val="0"/>
                  <w:divBdr>
                    <w:top w:val="none" w:sz="0" w:space="0" w:color="auto"/>
                    <w:left w:val="none" w:sz="0" w:space="0" w:color="auto"/>
                    <w:bottom w:val="none" w:sz="0" w:space="0" w:color="auto"/>
                    <w:right w:val="none" w:sz="0" w:space="0" w:color="auto"/>
                  </w:divBdr>
                </w:div>
                <w:div w:id="946698456">
                  <w:marLeft w:val="0"/>
                  <w:marRight w:val="0"/>
                  <w:marTop w:val="0"/>
                  <w:marBottom w:val="0"/>
                  <w:divBdr>
                    <w:top w:val="none" w:sz="0" w:space="0" w:color="auto"/>
                    <w:left w:val="none" w:sz="0" w:space="0" w:color="auto"/>
                    <w:bottom w:val="none" w:sz="0" w:space="0" w:color="auto"/>
                    <w:right w:val="none" w:sz="0" w:space="0" w:color="auto"/>
                  </w:divBdr>
                </w:div>
                <w:div w:id="1003047970">
                  <w:marLeft w:val="0"/>
                  <w:marRight w:val="0"/>
                  <w:marTop w:val="0"/>
                  <w:marBottom w:val="0"/>
                  <w:divBdr>
                    <w:top w:val="none" w:sz="0" w:space="0" w:color="auto"/>
                    <w:left w:val="none" w:sz="0" w:space="0" w:color="auto"/>
                    <w:bottom w:val="none" w:sz="0" w:space="0" w:color="auto"/>
                    <w:right w:val="none" w:sz="0" w:space="0" w:color="auto"/>
                  </w:divBdr>
                </w:div>
                <w:div w:id="1006595928">
                  <w:marLeft w:val="0"/>
                  <w:marRight w:val="0"/>
                  <w:marTop w:val="0"/>
                  <w:marBottom w:val="0"/>
                  <w:divBdr>
                    <w:top w:val="none" w:sz="0" w:space="0" w:color="auto"/>
                    <w:left w:val="none" w:sz="0" w:space="0" w:color="auto"/>
                    <w:bottom w:val="none" w:sz="0" w:space="0" w:color="auto"/>
                    <w:right w:val="none" w:sz="0" w:space="0" w:color="auto"/>
                  </w:divBdr>
                </w:div>
                <w:div w:id="1051080556">
                  <w:marLeft w:val="0"/>
                  <w:marRight w:val="0"/>
                  <w:marTop w:val="0"/>
                  <w:marBottom w:val="0"/>
                  <w:divBdr>
                    <w:top w:val="none" w:sz="0" w:space="0" w:color="auto"/>
                    <w:left w:val="none" w:sz="0" w:space="0" w:color="auto"/>
                    <w:bottom w:val="none" w:sz="0" w:space="0" w:color="auto"/>
                    <w:right w:val="none" w:sz="0" w:space="0" w:color="auto"/>
                  </w:divBdr>
                </w:div>
                <w:div w:id="1131752943">
                  <w:marLeft w:val="0"/>
                  <w:marRight w:val="0"/>
                  <w:marTop w:val="0"/>
                  <w:marBottom w:val="0"/>
                  <w:divBdr>
                    <w:top w:val="none" w:sz="0" w:space="0" w:color="auto"/>
                    <w:left w:val="none" w:sz="0" w:space="0" w:color="auto"/>
                    <w:bottom w:val="none" w:sz="0" w:space="0" w:color="auto"/>
                    <w:right w:val="none" w:sz="0" w:space="0" w:color="auto"/>
                  </w:divBdr>
                </w:div>
                <w:div w:id="1168129357">
                  <w:marLeft w:val="0"/>
                  <w:marRight w:val="0"/>
                  <w:marTop w:val="0"/>
                  <w:marBottom w:val="0"/>
                  <w:divBdr>
                    <w:top w:val="none" w:sz="0" w:space="0" w:color="auto"/>
                    <w:left w:val="none" w:sz="0" w:space="0" w:color="auto"/>
                    <w:bottom w:val="none" w:sz="0" w:space="0" w:color="auto"/>
                    <w:right w:val="none" w:sz="0" w:space="0" w:color="auto"/>
                  </w:divBdr>
                </w:div>
                <w:div w:id="1196844496">
                  <w:marLeft w:val="0"/>
                  <w:marRight w:val="0"/>
                  <w:marTop w:val="0"/>
                  <w:marBottom w:val="0"/>
                  <w:divBdr>
                    <w:top w:val="none" w:sz="0" w:space="0" w:color="auto"/>
                    <w:left w:val="none" w:sz="0" w:space="0" w:color="auto"/>
                    <w:bottom w:val="none" w:sz="0" w:space="0" w:color="auto"/>
                    <w:right w:val="none" w:sz="0" w:space="0" w:color="auto"/>
                  </w:divBdr>
                </w:div>
                <w:div w:id="1228759248">
                  <w:marLeft w:val="0"/>
                  <w:marRight w:val="0"/>
                  <w:marTop w:val="0"/>
                  <w:marBottom w:val="0"/>
                  <w:divBdr>
                    <w:top w:val="none" w:sz="0" w:space="0" w:color="auto"/>
                    <w:left w:val="none" w:sz="0" w:space="0" w:color="auto"/>
                    <w:bottom w:val="none" w:sz="0" w:space="0" w:color="auto"/>
                    <w:right w:val="none" w:sz="0" w:space="0" w:color="auto"/>
                  </w:divBdr>
                </w:div>
                <w:div w:id="1231845152">
                  <w:marLeft w:val="0"/>
                  <w:marRight w:val="0"/>
                  <w:marTop w:val="0"/>
                  <w:marBottom w:val="0"/>
                  <w:divBdr>
                    <w:top w:val="none" w:sz="0" w:space="0" w:color="auto"/>
                    <w:left w:val="none" w:sz="0" w:space="0" w:color="auto"/>
                    <w:bottom w:val="none" w:sz="0" w:space="0" w:color="auto"/>
                    <w:right w:val="none" w:sz="0" w:space="0" w:color="auto"/>
                  </w:divBdr>
                </w:div>
                <w:div w:id="1339888929">
                  <w:marLeft w:val="0"/>
                  <w:marRight w:val="0"/>
                  <w:marTop w:val="0"/>
                  <w:marBottom w:val="0"/>
                  <w:divBdr>
                    <w:top w:val="none" w:sz="0" w:space="0" w:color="auto"/>
                    <w:left w:val="none" w:sz="0" w:space="0" w:color="auto"/>
                    <w:bottom w:val="none" w:sz="0" w:space="0" w:color="auto"/>
                    <w:right w:val="none" w:sz="0" w:space="0" w:color="auto"/>
                  </w:divBdr>
                </w:div>
                <w:div w:id="1432506243">
                  <w:marLeft w:val="0"/>
                  <w:marRight w:val="0"/>
                  <w:marTop w:val="0"/>
                  <w:marBottom w:val="0"/>
                  <w:divBdr>
                    <w:top w:val="none" w:sz="0" w:space="0" w:color="auto"/>
                    <w:left w:val="none" w:sz="0" w:space="0" w:color="auto"/>
                    <w:bottom w:val="none" w:sz="0" w:space="0" w:color="auto"/>
                    <w:right w:val="none" w:sz="0" w:space="0" w:color="auto"/>
                  </w:divBdr>
                </w:div>
                <w:div w:id="1442989045">
                  <w:marLeft w:val="0"/>
                  <w:marRight w:val="0"/>
                  <w:marTop w:val="0"/>
                  <w:marBottom w:val="0"/>
                  <w:divBdr>
                    <w:top w:val="none" w:sz="0" w:space="0" w:color="auto"/>
                    <w:left w:val="none" w:sz="0" w:space="0" w:color="auto"/>
                    <w:bottom w:val="none" w:sz="0" w:space="0" w:color="auto"/>
                    <w:right w:val="none" w:sz="0" w:space="0" w:color="auto"/>
                  </w:divBdr>
                </w:div>
                <w:div w:id="1533420241">
                  <w:marLeft w:val="0"/>
                  <w:marRight w:val="0"/>
                  <w:marTop w:val="0"/>
                  <w:marBottom w:val="0"/>
                  <w:divBdr>
                    <w:top w:val="none" w:sz="0" w:space="0" w:color="auto"/>
                    <w:left w:val="none" w:sz="0" w:space="0" w:color="auto"/>
                    <w:bottom w:val="none" w:sz="0" w:space="0" w:color="auto"/>
                    <w:right w:val="none" w:sz="0" w:space="0" w:color="auto"/>
                  </w:divBdr>
                </w:div>
                <w:div w:id="1579755618">
                  <w:marLeft w:val="0"/>
                  <w:marRight w:val="0"/>
                  <w:marTop w:val="0"/>
                  <w:marBottom w:val="0"/>
                  <w:divBdr>
                    <w:top w:val="none" w:sz="0" w:space="0" w:color="auto"/>
                    <w:left w:val="none" w:sz="0" w:space="0" w:color="auto"/>
                    <w:bottom w:val="none" w:sz="0" w:space="0" w:color="auto"/>
                    <w:right w:val="none" w:sz="0" w:space="0" w:color="auto"/>
                  </w:divBdr>
                </w:div>
                <w:div w:id="1712534297">
                  <w:marLeft w:val="0"/>
                  <w:marRight w:val="0"/>
                  <w:marTop w:val="0"/>
                  <w:marBottom w:val="0"/>
                  <w:divBdr>
                    <w:top w:val="none" w:sz="0" w:space="0" w:color="auto"/>
                    <w:left w:val="none" w:sz="0" w:space="0" w:color="auto"/>
                    <w:bottom w:val="none" w:sz="0" w:space="0" w:color="auto"/>
                    <w:right w:val="none" w:sz="0" w:space="0" w:color="auto"/>
                  </w:divBdr>
                </w:div>
                <w:div w:id="1773014983">
                  <w:marLeft w:val="0"/>
                  <w:marRight w:val="0"/>
                  <w:marTop w:val="0"/>
                  <w:marBottom w:val="0"/>
                  <w:divBdr>
                    <w:top w:val="none" w:sz="0" w:space="0" w:color="auto"/>
                    <w:left w:val="none" w:sz="0" w:space="0" w:color="auto"/>
                    <w:bottom w:val="none" w:sz="0" w:space="0" w:color="auto"/>
                    <w:right w:val="none" w:sz="0" w:space="0" w:color="auto"/>
                  </w:divBdr>
                  <w:divsChild>
                    <w:div w:id="128938551">
                      <w:marLeft w:val="0"/>
                      <w:marRight w:val="0"/>
                      <w:marTop w:val="0"/>
                      <w:marBottom w:val="0"/>
                      <w:divBdr>
                        <w:top w:val="none" w:sz="0" w:space="0" w:color="auto"/>
                        <w:left w:val="none" w:sz="0" w:space="0" w:color="auto"/>
                        <w:bottom w:val="none" w:sz="0" w:space="0" w:color="auto"/>
                        <w:right w:val="none" w:sz="0" w:space="0" w:color="auto"/>
                      </w:divBdr>
                    </w:div>
                    <w:div w:id="146438508">
                      <w:marLeft w:val="0"/>
                      <w:marRight w:val="0"/>
                      <w:marTop w:val="0"/>
                      <w:marBottom w:val="0"/>
                      <w:divBdr>
                        <w:top w:val="none" w:sz="0" w:space="0" w:color="auto"/>
                        <w:left w:val="none" w:sz="0" w:space="0" w:color="auto"/>
                        <w:bottom w:val="none" w:sz="0" w:space="0" w:color="auto"/>
                        <w:right w:val="none" w:sz="0" w:space="0" w:color="auto"/>
                      </w:divBdr>
                    </w:div>
                    <w:div w:id="315451311">
                      <w:marLeft w:val="0"/>
                      <w:marRight w:val="0"/>
                      <w:marTop w:val="0"/>
                      <w:marBottom w:val="0"/>
                      <w:divBdr>
                        <w:top w:val="none" w:sz="0" w:space="0" w:color="auto"/>
                        <w:left w:val="none" w:sz="0" w:space="0" w:color="auto"/>
                        <w:bottom w:val="none" w:sz="0" w:space="0" w:color="auto"/>
                        <w:right w:val="none" w:sz="0" w:space="0" w:color="auto"/>
                      </w:divBdr>
                    </w:div>
                    <w:div w:id="344358335">
                      <w:marLeft w:val="0"/>
                      <w:marRight w:val="0"/>
                      <w:marTop w:val="0"/>
                      <w:marBottom w:val="0"/>
                      <w:divBdr>
                        <w:top w:val="none" w:sz="0" w:space="0" w:color="auto"/>
                        <w:left w:val="none" w:sz="0" w:space="0" w:color="auto"/>
                        <w:bottom w:val="none" w:sz="0" w:space="0" w:color="auto"/>
                        <w:right w:val="none" w:sz="0" w:space="0" w:color="auto"/>
                      </w:divBdr>
                    </w:div>
                    <w:div w:id="411703709">
                      <w:marLeft w:val="0"/>
                      <w:marRight w:val="0"/>
                      <w:marTop w:val="0"/>
                      <w:marBottom w:val="0"/>
                      <w:divBdr>
                        <w:top w:val="none" w:sz="0" w:space="0" w:color="auto"/>
                        <w:left w:val="none" w:sz="0" w:space="0" w:color="auto"/>
                        <w:bottom w:val="none" w:sz="0" w:space="0" w:color="auto"/>
                        <w:right w:val="none" w:sz="0" w:space="0" w:color="auto"/>
                      </w:divBdr>
                    </w:div>
                    <w:div w:id="673579356">
                      <w:marLeft w:val="0"/>
                      <w:marRight w:val="0"/>
                      <w:marTop w:val="0"/>
                      <w:marBottom w:val="0"/>
                      <w:divBdr>
                        <w:top w:val="none" w:sz="0" w:space="0" w:color="auto"/>
                        <w:left w:val="none" w:sz="0" w:space="0" w:color="auto"/>
                        <w:bottom w:val="none" w:sz="0" w:space="0" w:color="auto"/>
                        <w:right w:val="none" w:sz="0" w:space="0" w:color="auto"/>
                      </w:divBdr>
                    </w:div>
                    <w:div w:id="739443709">
                      <w:marLeft w:val="0"/>
                      <w:marRight w:val="0"/>
                      <w:marTop w:val="0"/>
                      <w:marBottom w:val="0"/>
                      <w:divBdr>
                        <w:top w:val="none" w:sz="0" w:space="0" w:color="auto"/>
                        <w:left w:val="none" w:sz="0" w:space="0" w:color="auto"/>
                        <w:bottom w:val="none" w:sz="0" w:space="0" w:color="auto"/>
                        <w:right w:val="none" w:sz="0" w:space="0" w:color="auto"/>
                      </w:divBdr>
                    </w:div>
                    <w:div w:id="900020163">
                      <w:marLeft w:val="0"/>
                      <w:marRight w:val="0"/>
                      <w:marTop w:val="0"/>
                      <w:marBottom w:val="0"/>
                      <w:divBdr>
                        <w:top w:val="none" w:sz="0" w:space="0" w:color="auto"/>
                        <w:left w:val="none" w:sz="0" w:space="0" w:color="auto"/>
                        <w:bottom w:val="none" w:sz="0" w:space="0" w:color="auto"/>
                        <w:right w:val="none" w:sz="0" w:space="0" w:color="auto"/>
                      </w:divBdr>
                    </w:div>
                    <w:div w:id="921329483">
                      <w:marLeft w:val="0"/>
                      <w:marRight w:val="0"/>
                      <w:marTop w:val="0"/>
                      <w:marBottom w:val="0"/>
                      <w:divBdr>
                        <w:top w:val="none" w:sz="0" w:space="0" w:color="auto"/>
                        <w:left w:val="none" w:sz="0" w:space="0" w:color="auto"/>
                        <w:bottom w:val="none" w:sz="0" w:space="0" w:color="auto"/>
                        <w:right w:val="none" w:sz="0" w:space="0" w:color="auto"/>
                      </w:divBdr>
                    </w:div>
                    <w:div w:id="953173721">
                      <w:marLeft w:val="0"/>
                      <w:marRight w:val="0"/>
                      <w:marTop w:val="0"/>
                      <w:marBottom w:val="0"/>
                      <w:divBdr>
                        <w:top w:val="none" w:sz="0" w:space="0" w:color="auto"/>
                        <w:left w:val="none" w:sz="0" w:space="0" w:color="auto"/>
                        <w:bottom w:val="none" w:sz="0" w:space="0" w:color="auto"/>
                        <w:right w:val="none" w:sz="0" w:space="0" w:color="auto"/>
                      </w:divBdr>
                    </w:div>
                    <w:div w:id="988707192">
                      <w:marLeft w:val="0"/>
                      <w:marRight w:val="0"/>
                      <w:marTop w:val="0"/>
                      <w:marBottom w:val="0"/>
                      <w:divBdr>
                        <w:top w:val="none" w:sz="0" w:space="0" w:color="auto"/>
                        <w:left w:val="none" w:sz="0" w:space="0" w:color="auto"/>
                        <w:bottom w:val="none" w:sz="0" w:space="0" w:color="auto"/>
                        <w:right w:val="none" w:sz="0" w:space="0" w:color="auto"/>
                      </w:divBdr>
                    </w:div>
                    <w:div w:id="996224413">
                      <w:marLeft w:val="0"/>
                      <w:marRight w:val="0"/>
                      <w:marTop w:val="0"/>
                      <w:marBottom w:val="0"/>
                      <w:divBdr>
                        <w:top w:val="none" w:sz="0" w:space="0" w:color="auto"/>
                        <w:left w:val="none" w:sz="0" w:space="0" w:color="auto"/>
                        <w:bottom w:val="none" w:sz="0" w:space="0" w:color="auto"/>
                        <w:right w:val="none" w:sz="0" w:space="0" w:color="auto"/>
                      </w:divBdr>
                    </w:div>
                    <w:div w:id="1195339856">
                      <w:marLeft w:val="0"/>
                      <w:marRight w:val="0"/>
                      <w:marTop w:val="0"/>
                      <w:marBottom w:val="0"/>
                      <w:divBdr>
                        <w:top w:val="none" w:sz="0" w:space="0" w:color="auto"/>
                        <w:left w:val="none" w:sz="0" w:space="0" w:color="auto"/>
                        <w:bottom w:val="none" w:sz="0" w:space="0" w:color="auto"/>
                        <w:right w:val="none" w:sz="0" w:space="0" w:color="auto"/>
                      </w:divBdr>
                    </w:div>
                    <w:div w:id="1208034548">
                      <w:marLeft w:val="0"/>
                      <w:marRight w:val="0"/>
                      <w:marTop w:val="0"/>
                      <w:marBottom w:val="0"/>
                      <w:divBdr>
                        <w:top w:val="none" w:sz="0" w:space="0" w:color="auto"/>
                        <w:left w:val="none" w:sz="0" w:space="0" w:color="auto"/>
                        <w:bottom w:val="none" w:sz="0" w:space="0" w:color="auto"/>
                        <w:right w:val="none" w:sz="0" w:space="0" w:color="auto"/>
                      </w:divBdr>
                    </w:div>
                    <w:div w:id="1344358424">
                      <w:marLeft w:val="0"/>
                      <w:marRight w:val="0"/>
                      <w:marTop w:val="0"/>
                      <w:marBottom w:val="0"/>
                      <w:divBdr>
                        <w:top w:val="none" w:sz="0" w:space="0" w:color="auto"/>
                        <w:left w:val="none" w:sz="0" w:space="0" w:color="auto"/>
                        <w:bottom w:val="none" w:sz="0" w:space="0" w:color="auto"/>
                        <w:right w:val="none" w:sz="0" w:space="0" w:color="auto"/>
                      </w:divBdr>
                    </w:div>
                    <w:div w:id="1394893896">
                      <w:marLeft w:val="0"/>
                      <w:marRight w:val="0"/>
                      <w:marTop w:val="0"/>
                      <w:marBottom w:val="0"/>
                      <w:divBdr>
                        <w:top w:val="none" w:sz="0" w:space="0" w:color="auto"/>
                        <w:left w:val="none" w:sz="0" w:space="0" w:color="auto"/>
                        <w:bottom w:val="none" w:sz="0" w:space="0" w:color="auto"/>
                        <w:right w:val="none" w:sz="0" w:space="0" w:color="auto"/>
                      </w:divBdr>
                    </w:div>
                    <w:div w:id="1401440113">
                      <w:marLeft w:val="0"/>
                      <w:marRight w:val="0"/>
                      <w:marTop w:val="0"/>
                      <w:marBottom w:val="0"/>
                      <w:divBdr>
                        <w:top w:val="none" w:sz="0" w:space="0" w:color="auto"/>
                        <w:left w:val="none" w:sz="0" w:space="0" w:color="auto"/>
                        <w:bottom w:val="none" w:sz="0" w:space="0" w:color="auto"/>
                        <w:right w:val="none" w:sz="0" w:space="0" w:color="auto"/>
                      </w:divBdr>
                    </w:div>
                    <w:div w:id="1503663842">
                      <w:marLeft w:val="0"/>
                      <w:marRight w:val="0"/>
                      <w:marTop w:val="0"/>
                      <w:marBottom w:val="0"/>
                      <w:divBdr>
                        <w:top w:val="none" w:sz="0" w:space="0" w:color="auto"/>
                        <w:left w:val="none" w:sz="0" w:space="0" w:color="auto"/>
                        <w:bottom w:val="none" w:sz="0" w:space="0" w:color="auto"/>
                        <w:right w:val="none" w:sz="0" w:space="0" w:color="auto"/>
                      </w:divBdr>
                    </w:div>
                    <w:div w:id="1570000838">
                      <w:marLeft w:val="0"/>
                      <w:marRight w:val="0"/>
                      <w:marTop w:val="0"/>
                      <w:marBottom w:val="0"/>
                      <w:divBdr>
                        <w:top w:val="none" w:sz="0" w:space="0" w:color="auto"/>
                        <w:left w:val="none" w:sz="0" w:space="0" w:color="auto"/>
                        <w:bottom w:val="none" w:sz="0" w:space="0" w:color="auto"/>
                        <w:right w:val="none" w:sz="0" w:space="0" w:color="auto"/>
                      </w:divBdr>
                    </w:div>
                    <w:div w:id="2098669542">
                      <w:marLeft w:val="0"/>
                      <w:marRight w:val="0"/>
                      <w:marTop w:val="0"/>
                      <w:marBottom w:val="0"/>
                      <w:divBdr>
                        <w:top w:val="none" w:sz="0" w:space="0" w:color="auto"/>
                        <w:left w:val="none" w:sz="0" w:space="0" w:color="auto"/>
                        <w:bottom w:val="none" w:sz="0" w:space="0" w:color="auto"/>
                        <w:right w:val="none" w:sz="0" w:space="0" w:color="auto"/>
                      </w:divBdr>
                    </w:div>
                  </w:divsChild>
                </w:div>
                <w:div w:id="1863981806">
                  <w:marLeft w:val="0"/>
                  <w:marRight w:val="0"/>
                  <w:marTop w:val="0"/>
                  <w:marBottom w:val="0"/>
                  <w:divBdr>
                    <w:top w:val="none" w:sz="0" w:space="0" w:color="auto"/>
                    <w:left w:val="none" w:sz="0" w:space="0" w:color="auto"/>
                    <w:bottom w:val="none" w:sz="0" w:space="0" w:color="auto"/>
                    <w:right w:val="none" w:sz="0" w:space="0" w:color="auto"/>
                  </w:divBdr>
                </w:div>
                <w:div w:id="1873690031">
                  <w:marLeft w:val="0"/>
                  <w:marRight w:val="0"/>
                  <w:marTop w:val="0"/>
                  <w:marBottom w:val="0"/>
                  <w:divBdr>
                    <w:top w:val="none" w:sz="0" w:space="0" w:color="auto"/>
                    <w:left w:val="none" w:sz="0" w:space="0" w:color="auto"/>
                    <w:bottom w:val="none" w:sz="0" w:space="0" w:color="auto"/>
                    <w:right w:val="none" w:sz="0" w:space="0" w:color="auto"/>
                  </w:divBdr>
                </w:div>
                <w:div w:id="1954896761">
                  <w:marLeft w:val="0"/>
                  <w:marRight w:val="0"/>
                  <w:marTop w:val="0"/>
                  <w:marBottom w:val="0"/>
                  <w:divBdr>
                    <w:top w:val="none" w:sz="0" w:space="0" w:color="auto"/>
                    <w:left w:val="none" w:sz="0" w:space="0" w:color="auto"/>
                    <w:bottom w:val="none" w:sz="0" w:space="0" w:color="auto"/>
                    <w:right w:val="none" w:sz="0" w:space="0" w:color="auto"/>
                  </w:divBdr>
                </w:div>
                <w:div w:id="2107380339">
                  <w:marLeft w:val="0"/>
                  <w:marRight w:val="0"/>
                  <w:marTop w:val="0"/>
                  <w:marBottom w:val="0"/>
                  <w:divBdr>
                    <w:top w:val="none" w:sz="0" w:space="0" w:color="auto"/>
                    <w:left w:val="none" w:sz="0" w:space="0" w:color="auto"/>
                    <w:bottom w:val="none" w:sz="0" w:space="0" w:color="auto"/>
                    <w:right w:val="none" w:sz="0" w:space="0" w:color="auto"/>
                  </w:divBdr>
                </w:div>
              </w:divsChild>
            </w:div>
            <w:div w:id="779110570">
              <w:marLeft w:val="0"/>
              <w:marRight w:val="0"/>
              <w:marTop w:val="0"/>
              <w:marBottom w:val="0"/>
              <w:divBdr>
                <w:top w:val="none" w:sz="0" w:space="0" w:color="auto"/>
                <w:left w:val="none" w:sz="0" w:space="0" w:color="auto"/>
                <w:bottom w:val="none" w:sz="0" w:space="0" w:color="auto"/>
                <w:right w:val="none" w:sz="0" w:space="0" w:color="auto"/>
              </w:divBdr>
              <w:divsChild>
                <w:div w:id="334580677">
                  <w:marLeft w:val="0"/>
                  <w:marRight w:val="0"/>
                  <w:marTop w:val="0"/>
                  <w:marBottom w:val="0"/>
                  <w:divBdr>
                    <w:top w:val="none" w:sz="0" w:space="0" w:color="auto"/>
                    <w:left w:val="none" w:sz="0" w:space="0" w:color="auto"/>
                    <w:bottom w:val="none" w:sz="0" w:space="0" w:color="auto"/>
                    <w:right w:val="none" w:sz="0" w:space="0" w:color="auto"/>
                  </w:divBdr>
                </w:div>
                <w:div w:id="1539271011">
                  <w:marLeft w:val="0"/>
                  <w:marRight w:val="0"/>
                  <w:marTop w:val="0"/>
                  <w:marBottom w:val="0"/>
                  <w:divBdr>
                    <w:top w:val="none" w:sz="0" w:space="0" w:color="auto"/>
                    <w:left w:val="none" w:sz="0" w:space="0" w:color="auto"/>
                    <w:bottom w:val="none" w:sz="0" w:space="0" w:color="auto"/>
                    <w:right w:val="none" w:sz="0" w:space="0" w:color="auto"/>
                  </w:divBdr>
                </w:div>
              </w:divsChild>
            </w:div>
            <w:div w:id="1657144303">
              <w:marLeft w:val="0"/>
              <w:marRight w:val="0"/>
              <w:marTop w:val="0"/>
              <w:marBottom w:val="0"/>
              <w:divBdr>
                <w:top w:val="none" w:sz="0" w:space="0" w:color="auto"/>
                <w:left w:val="none" w:sz="0" w:space="0" w:color="auto"/>
                <w:bottom w:val="none" w:sz="0" w:space="0" w:color="auto"/>
                <w:right w:val="none" w:sz="0" w:space="0" w:color="auto"/>
              </w:divBdr>
              <w:divsChild>
                <w:div w:id="11227713">
                  <w:marLeft w:val="0"/>
                  <w:marRight w:val="0"/>
                  <w:marTop w:val="0"/>
                  <w:marBottom w:val="0"/>
                  <w:divBdr>
                    <w:top w:val="none" w:sz="0" w:space="0" w:color="auto"/>
                    <w:left w:val="none" w:sz="0" w:space="0" w:color="auto"/>
                    <w:bottom w:val="none" w:sz="0" w:space="0" w:color="auto"/>
                    <w:right w:val="none" w:sz="0" w:space="0" w:color="auto"/>
                  </w:divBdr>
                </w:div>
                <w:div w:id="107091700">
                  <w:marLeft w:val="0"/>
                  <w:marRight w:val="0"/>
                  <w:marTop w:val="0"/>
                  <w:marBottom w:val="0"/>
                  <w:divBdr>
                    <w:top w:val="none" w:sz="0" w:space="0" w:color="auto"/>
                    <w:left w:val="none" w:sz="0" w:space="0" w:color="auto"/>
                    <w:bottom w:val="none" w:sz="0" w:space="0" w:color="auto"/>
                    <w:right w:val="none" w:sz="0" w:space="0" w:color="auto"/>
                  </w:divBdr>
                </w:div>
                <w:div w:id="460809934">
                  <w:marLeft w:val="0"/>
                  <w:marRight w:val="0"/>
                  <w:marTop w:val="0"/>
                  <w:marBottom w:val="0"/>
                  <w:divBdr>
                    <w:top w:val="none" w:sz="0" w:space="0" w:color="auto"/>
                    <w:left w:val="none" w:sz="0" w:space="0" w:color="auto"/>
                    <w:bottom w:val="none" w:sz="0" w:space="0" w:color="auto"/>
                    <w:right w:val="none" w:sz="0" w:space="0" w:color="auto"/>
                  </w:divBdr>
                </w:div>
                <w:div w:id="462966091">
                  <w:marLeft w:val="0"/>
                  <w:marRight w:val="0"/>
                  <w:marTop w:val="0"/>
                  <w:marBottom w:val="0"/>
                  <w:divBdr>
                    <w:top w:val="none" w:sz="0" w:space="0" w:color="auto"/>
                    <w:left w:val="none" w:sz="0" w:space="0" w:color="auto"/>
                    <w:bottom w:val="none" w:sz="0" w:space="0" w:color="auto"/>
                    <w:right w:val="none" w:sz="0" w:space="0" w:color="auto"/>
                  </w:divBdr>
                </w:div>
                <w:div w:id="495413319">
                  <w:marLeft w:val="0"/>
                  <w:marRight w:val="0"/>
                  <w:marTop w:val="0"/>
                  <w:marBottom w:val="0"/>
                  <w:divBdr>
                    <w:top w:val="none" w:sz="0" w:space="0" w:color="auto"/>
                    <w:left w:val="none" w:sz="0" w:space="0" w:color="auto"/>
                    <w:bottom w:val="none" w:sz="0" w:space="0" w:color="auto"/>
                    <w:right w:val="none" w:sz="0" w:space="0" w:color="auto"/>
                  </w:divBdr>
                </w:div>
                <w:div w:id="564685352">
                  <w:marLeft w:val="0"/>
                  <w:marRight w:val="0"/>
                  <w:marTop w:val="0"/>
                  <w:marBottom w:val="0"/>
                  <w:divBdr>
                    <w:top w:val="none" w:sz="0" w:space="0" w:color="auto"/>
                    <w:left w:val="none" w:sz="0" w:space="0" w:color="auto"/>
                    <w:bottom w:val="none" w:sz="0" w:space="0" w:color="auto"/>
                    <w:right w:val="none" w:sz="0" w:space="0" w:color="auto"/>
                  </w:divBdr>
                </w:div>
                <w:div w:id="599800882">
                  <w:marLeft w:val="0"/>
                  <w:marRight w:val="0"/>
                  <w:marTop w:val="0"/>
                  <w:marBottom w:val="0"/>
                  <w:divBdr>
                    <w:top w:val="none" w:sz="0" w:space="0" w:color="auto"/>
                    <w:left w:val="none" w:sz="0" w:space="0" w:color="auto"/>
                    <w:bottom w:val="none" w:sz="0" w:space="0" w:color="auto"/>
                    <w:right w:val="none" w:sz="0" w:space="0" w:color="auto"/>
                  </w:divBdr>
                </w:div>
                <w:div w:id="908808156">
                  <w:marLeft w:val="0"/>
                  <w:marRight w:val="0"/>
                  <w:marTop w:val="0"/>
                  <w:marBottom w:val="0"/>
                  <w:divBdr>
                    <w:top w:val="none" w:sz="0" w:space="0" w:color="auto"/>
                    <w:left w:val="none" w:sz="0" w:space="0" w:color="auto"/>
                    <w:bottom w:val="none" w:sz="0" w:space="0" w:color="auto"/>
                    <w:right w:val="none" w:sz="0" w:space="0" w:color="auto"/>
                  </w:divBdr>
                </w:div>
                <w:div w:id="1064525193">
                  <w:marLeft w:val="0"/>
                  <w:marRight w:val="0"/>
                  <w:marTop w:val="0"/>
                  <w:marBottom w:val="0"/>
                  <w:divBdr>
                    <w:top w:val="none" w:sz="0" w:space="0" w:color="auto"/>
                    <w:left w:val="none" w:sz="0" w:space="0" w:color="auto"/>
                    <w:bottom w:val="none" w:sz="0" w:space="0" w:color="auto"/>
                    <w:right w:val="none" w:sz="0" w:space="0" w:color="auto"/>
                  </w:divBdr>
                </w:div>
                <w:div w:id="1400440715">
                  <w:marLeft w:val="0"/>
                  <w:marRight w:val="0"/>
                  <w:marTop w:val="0"/>
                  <w:marBottom w:val="0"/>
                  <w:divBdr>
                    <w:top w:val="none" w:sz="0" w:space="0" w:color="auto"/>
                    <w:left w:val="none" w:sz="0" w:space="0" w:color="auto"/>
                    <w:bottom w:val="none" w:sz="0" w:space="0" w:color="auto"/>
                    <w:right w:val="none" w:sz="0" w:space="0" w:color="auto"/>
                  </w:divBdr>
                </w:div>
                <w:div w:id="1806966155">
                  <w:marLeft w:val="0"/>
                  <w:marRight w:val="0"/>
                  <w:marTop w:val="0"/>
                  <w:marBottom w:val="0"/>
                  <w:divBdr>
                    <w:top w:val="none" w:sz="0" w:space="0" w:color="auto"/>
                    <w:left w:val="none" w:sz="0" w:space="0" w:color="auto"/>
                    <w:bottom w:val="none" w:sz="0" w:space="0" w:color="auto"/>
                    <w:right w:val="none" w:sz="0" w:space="0" w:color="auto"/>
                  </w:divBdr>
                </w:div>
                <w:div w:id="1919710948">
                  <w:marLeft w:val="0"/>
                  <w:marRight w:val="0"/>
                  <w:marTop w:val="0"/>
                  <w:marBottom w:val="0"/>
                  <w:divBdr>
                    <w:top w:val="none" w:sz="0" w:space="0" w:color="auto"/>
                    <w:left w:val="none" w:sz="0" w:space="0" w:color="auto"/>
                    <w:bottom w:val="none" w:sz="0" w:space="0" w:color="auto"/>
                    <w:right w:val="none" w:sz="0" w:space="0" w:color="auto"/>
                  </w:divBdr>
                </w:div>
                <w:div w:id="2067803179">
                  <w:marLeft w:val="0"/>
                  <w:marRight w:val="0"/>
                  <w:marTop w:val="0"/>
                  <w:marBottom w:val="0"/>
                  <w:divBdr>
                    <w:top w:val="none" w:sz="0" w:space="0" w:color="auto"/>
                    <w:left w:val="none" w:sz="0" w:space="0" w:color="auto"/>
                    <w:bottom w:val="none" w:sz="0" w:space="0" w:color="auto"/>
                    <w:right w:val="none" w:sz="0" w:space="0" w:color="auto"/>
                  </w:divBdr>
                </w:div>
              </w:divsChild>
            </w:div>
            <w:div w:id="1728869776">
              <w:marLeft w:val="0"/>
              <w:marRight w:val="0"/>
              <w:marTop w:val="0"/>
              <w:marBottom w:val="0"/>
              <w:divBdr>
                <w:top w:val="none" w:sz="0" w:space="0" w:color="auto"/>
                <w:left w:val="none" w:sz="0" w:space="0" w:color="auto"/>
                <w:bottom w:val="none" w:sz="0" w:space="0" w:color="auto"/>
                <w:right w:val="none" w:sz="0" w:space="0" w:color="auto"/>
              </w:divBdr>
              <w:divsChild>
                <w:div w:id="80949457">
                  <w:marLeft w:val="0"/>
                  <w:marRight w:val="0"/>
                  <w:marTop w:val="0"/>
                  <w:marBottom w:val="0"/>
                  <w:divBdr>
                    <w:top w:val="none" w:sz="0" w:space="0" w:color="auto"/>
                    <w:left w:val="none" w:sz="0" w:space="0" w:color="auto"/>
                    <w:bottom w:val="none" w:sz="0" w:space="0" w:color="auto"/>
                    <w:right w:val="none" w:sz="0" w:space="0" w:color="auto"/>
                  </w:divBdr>
                </w:div>
                <w:div w:id="630670868">
                  <w:marLeft w:val="0"/>
                  <w:marRight w:val="0"/>
                  <w:marTop w:val="0"/>
                  <w:marBottom w:val="0"/>
                  <w:divBdr>
                    <w:top w:val="none" w:sz="0" w:space="0" w:color="auto"/>
                    <w:left w:val="none" w:sz="0" w:space="0" w:color="auto"/>
                    <w:bottom w:val="none" w:sz="0" w:space="0" w:color="auto"/>
                    <w:right w:val="none" w:sz="0" w:space="0" w:color="auto"/>
                  </w:divBdr>
                </w:div>
                <w:div w:id="817572087">
                  <w:marLeft w:val="0"/>
                  <w:marRight w:val="0"/>
                  <w:marTop w:val="0"/>
                  <w:marBottom w:val="0"/>
                  <w:divBdr>
                    <w:top w:val="none" w:sz="0" w:space="0" w:color="auto"/>
                    <w:left w:val="none" w:sz="0" w:space="0" w:color="auto"/>
                    <w:bottom w:val="none" w:sz="0" w:space="0" w:color="auto"/>
                    <w:right w:val="none" w:sz="0" w:space="0" w:color="auto"/>
                  </w:divBdr>
                  <w:divsChild>
                    <w:div w:id="304314877">
                      <w:marLeft w:val="0"/>
                      <w:marRight w:val="0"/>
                      <w:marTop w:val="0"/>
                      <w:marBottom w:val="0"/>
                      <w:divBdr>
                        <w:top w:val="none" w:sz="0" w:space="0" w:color="auto"/>
                        <w:left w:val="none" w:sz="0" w:space="0" w:color="auto"/>
                        <w:bottom w:val="none" w:sz="0" w:space="0" w:color="auto"/>
                        <w:right w:val="none" w:sz="0" w:space="0" w:color="auto"/>
                      </w:divBdr>
                    </w:div>
                    <w:div w:id="404113431">
                      <w:marLeft w:val="0"/>
                      <w:marRight w:val="0"/>
                      <w:marTop w:val="0"/>
                      <w:marBottom w:val="0"/>
                      <w:divBdr>
                        <w:top w:val="none" w:sz="0" w:space="0" w:color="auto"/>
                        <w:left w:val="none" w:sz="0" w:space="0" w:color="auto"/>
                        <w:bottom w:val="none" w:sz="0" w:space="0" w:color="auto"/>
                        <w:right w:val="none" w:sz="0" w:space="0" w:color="auto"/>
                      </w:divBdr>
                    </w:div>
                    <w:div w:id="560483547">
                      <w:marLeft w:val="0"/>
                      <w:marRight w:val="0"/>
                      <w:marTop w:val="0"/>
                      <w:marBottom w:val="0"/>
                      <w:divBdr>
                        <w:top w:val="none" w:sz="0" w:space="0" w:color="auto"/>
                        <w:left w:val="none" w:sz="0" w:space="0" w:color="auto"/>
                        <w:bottom w:val="none" w:sz="0" w:space="0" w:color="auto"/>
                        <w:right w:val="none" w:sz="0" w:space="0" w:color="auto"/>
                      </w:divBdr>
                    </w:div>
                    <w:div w:id="932276390">
                      <w:marLeft w:val="0"/>
                      <w:marRight w:val="0"/>
                      <w:marTop w:val="0"/>
                      <w:marBottom w:val="0"/>
                      <w:divBdr>
                        <w:top w:val="none" w:sz="0" w:space="0" w:color="auto"/>
                        <w:left w:val="none" w:sz="0" w:space="0" w:color="auto"/>
                        <w:bottom w:val="none" w:sz="0" w:space="0" w:color="auto"/>
                        <w:right w:val="none" w:sz="0" w:space="0" w:color="auto"/>
                      </w:divBdr>
                    </w:div>
                    <w:div w:id="1066338878">
                      <w:marLeft w:val="0"/>
                      <w:marRight w:val="0"/>
                      <w:marTop w:val="0"/>
                      <w:marBottom w:val="0"/>
                      <w:divBdr>
                        <w:top w:val="none" w:sz="0" w:space="0" w:color="auto"/>
                        <w:left w:val="none" w:sz="0" w:space="0" w:color="auto"/>
                        <w:bottom w:val="none" w:sz="0" w:space="0" w:color="auto"/>
                        <w:right w:val="none" w:sz="0" w:space="0" w:color="auto"/>
                      </w:divBdr>
                    </w:div>
                    <w:div w:id="1227884966">
                      <w:marLeft w:val="0"/>
                      <w:marRight w:val="0"/>
                      <w:marTop w:val="0"/>
                      <w:marBottom w:val="0"/>
                      <w:divBdr>
                        <w:top w:val="none" w:sz="0" w:space="0" w:color="auto"/>
                        <w:left w:val="none" w:sz="0" w:space="0" w:color="auto"/>
                        <w:bottom w:val="none" w:sz="0" w:space="0" w:color="auto"/>
                        <w:right w:val="none" w:sz="0" w:space="0" w:color="auto"/>
                      </w:divBdr>
                    </w:div>
                    <w:div w:id="1372921372">
                      <w:marLeft w:val="0"/>
                      <w:marRight w:val="0"/>
                      <w:marTop w:val="0"/>
                      <w:marBottom w:val="0"/>
                      <w:divBdr>
                        <w:top w:val="none" w:sz="0" w:space="0" w:color="auto"/>
                        <w:left w:val="none" w:sz="0" w:space="0" w:color="auto"/>
                        <w:bottom w:val="none" w:sz="0" w:space="0" w:color="auto"/>
                        <w:right w:val="none" w:sz="0" w:space="0" w:color="auto"/>
                      </w:divBdr>
                    </w:div>
                    <w:div w:id="1850751693">
                      <w:marLeft w:val="0"/>
                      <w:marRight w:val="0"/>
                      <w:marTop w:val="0"/>
                      <w:marBottom w:val="0"/>
                      <w:divBdr>
                        <w:top w:val="none" w:sz="0" w:space="0" w:color="auto"/>
                        <w:left w:val="none" w:sz="0" w:space="0" w:color="auto"/>
                        <w:bottom w:val="none" w:sz="0" w:space="0" w:color="auto"/>
                        <w:right w:val="none" w:sz="0" w:space="0" w:color="auto"/>
                      </w:divBdr>
                      <w:divsChild>
                        <w:div w:id="274991024">
                          <w:marLeft w:val="0"/>
                          <w:marRight w:val="0"/>
                          <w:marTop w:val="0"/>
                          <w:marBottom w:val="0"/>
                          <w:divBdr>
                            <w:top w:val="none" w:sz="0" w:space="0" w:color="auto"/>
                            <w:left w:val="none" w:sz="0" w:space="0" w:color="auto"/>
                            <w:bottom w:val="none" w:sz="0" w:space="0" w:color="auto"/>
                            <w:right w:val="none" w:sz="0" w:space="0" w:color="auto"/>
                          </w:divBdr>
                        </w:div>
                        <w:div w:id="359546684">
                          <w:marLeft w:val="0"/>
                          <w:marRight w:val="0"/>
                          <w:marTop w:val="0"/>
                          <w:marBottom w:val="0"/>
                          <w:divBdr>
                            <w:top w:val="none" w:sz="0" w:space="0" w:color="auto"/>
                            <w:left w:val="none" w:sz="0" w:space="0" w:color="auto"/>
                            <w:bottom w:val="none" w:sz="0" w:space="0" w:color="auto"/>
                            <w:right w:val="none" w:sz="0" w:space="0" w:color="auto"/>
                          </w:divBdr>
                        </w:div>
                        <w:div w:id="404187997">
                          <w:marLeft w:val="0"/>
                          <w:marRight w:val="0"/>
                          <w:marTop w:val="0"/>
                          <w:marBottom w:val="0"/>
                          <w:divBdr>
                            <w:top w:val="none" w:sz="0" w:space="0" w:color="auto"/>
                            <w:left w:val="none" w:sz="0" w:space="0" w:color="auto"/>
                            <w:bottom w:val="none" w:sz="0" w:space="0" w:color="auto"/>
                            <w:right w:val="none" w:sz="0" w:space="0" w:color="auto"/>
                          </w:divBdr>
                        </w:div>
                        <w:div w:id="694040810">
                          <w:marLeft w:val="0"/>
                          <w:marRight w:val="0"/>
                          <w:marTop w:val="0"/>
                          <w:marBottom w:val="0"/>
                          <w:divBdr>
                            <w:top w:val="none" w:sz="0" w:space="0" w:color="auto"/>
                            <w:left w:val="none" w:sz="0" w:space="0" w:color="auto"/>
                            <w:bottom w:val="none" w:sz="0" w:space="0" w:color="auto"/>
                            <w:right w:val="none" w:sz="0" w:space="0" w:color="auto"/>
                          </w:divBdr>
                        </w:div>
                        <w:div w:id="1147941448">
                          <w:marLeft w:val="0"/>
                          <w:marRight w:val="0"/>
                          <w:marTop w:val="0"/>
                          <w:marBottom w:val="0"/>
                          <w:divBdr>
                            <w:top w:val="none" w:sz="0" w:space="0" w:color="auto"/>
                            <w:left w:val="none" w:sz="0" w:space="0" w:color="auto"/>
                            <w:bottom w:val="none" w:sz="0" w:space="0" w:color="auto"/>
                            <w:right w:val="none" w:sz="0" w:space="0" w:color="auto"/>
                          </w:divBdr>
                        </w:div>
                        <w:div w:id="1570922579">
                          <w:marLeft w:val="0"/>
                          <w:marRight w:val="0"/>
                          <w:marTop w:val="0"/>
                          <w:marBottom w:val="0"/>
                          <w:divBdr>
                            <w:top w:val="none" w:sz="0" w:space="0" w:color="auto"/>
                            <w:left w:val="none" w:sz="0" w:space="0" w:color="auto"/>
                            <w:bottom w:val="none" w:sz="0" w:space="0" w:color="auto"/>
                            <w:right w:val="none" w:sz="0" w:space="0" w:color="auto"/>
                          </w:divBdr>
                        </w:div>
                        <w:div w:id="1709451110">
                          <w:marLeft w:val="0"/>
                          <w:marRight w:val="0"/>
                          <w:marTop w:val="0"/>
                          <w:marBottom w:val="0"/>
                          <w:divBdr>
                            <w:top w:val="none" w:sz="0" w:space="0" w:color="auto"/>
                            <w:left w:val="none" w:sz="0" w:space="0" w:color="auto"/>
                            <w:bottom w:val="none" w:sz="0" w:space="0" w:color="auto"/>
                            <w:right w:val="none" w:sz="0" w:space="0" w:color="auto"/>
                          </w:divBdr>
                        </w:div>
                        <w:div w:id="1801805565">
                          <w:marLeft w:val="0"/>
                          <w:marRight w:val="0"/>
                          <w:marTop w:val="0"/>
                          <w:marBottom w:val="0"/>
                          <w:divBdr>
                            <w:top w:val="none" w:sz="0" w:space="0" w:color="auto"/>
                            <w:left w:val="none" w:sz="0" w:space="0" w:color="auto"/>
                            <w:bottom w:val="none" w:sz="0" w:space="0" w:color="auto"/>
                            <w:right w:val="none" w:sz="0" w:space="0" w:color="auto"/>
                          </w:divBdr>
                        </w:div>
                        <w:div w:id="2059235111">
                          <w:marLeft w:val="0"/>
                          <w:marRight w:val="0"/>
                          <w:marTop w:val="0"/>
                          <w:marBottom w:val="0"/>
                          <w:divBdr>
                            <w:top w:val="none" w:sz="0" w:space="0" w:color="auto"/>
                            <w:left w:val="none" w:sz="0" w:space="0" w:color="auto"/>
                            <w:bottom w:val="none" w:sz="0" w:space="0" w:color="auto"/>
                            <w:right w:val="none" w:sz="0" w:space="0" w:color="auto"/>
                          </w:divBdr>
                        </w:div>
                        <w:div w:id="2064064470">
                          <w:marLeft w:val="0"/>
                          <w:marRight w:val="0"/>
                          <w:marTop w:val="0"/>
                          <w:marBottom w:val="0"/>
                          <w:divBdr>
                            <w:top w:val="none" w:sz="0" w:space="0" w:color="auto"/>
                            <w:left w:val="none" w:sz="0" w:space="0" w:color="auto"/>
                            <w:bottom w:val="none" w:sz="0" w:space="0" w:color="auto"/>
                            <w:right w:val="none" w:sz="0" w:space="0" w:color="auto"/>
                          </w:divBdr>
                        </w:div>
                      </w:divsChild>
                    </w:div>
                    <w:div w:id="1981496865">
                      <w:marLeft w:val="0"/>
                      <w:marRight w:val="0"/>
                      <w:marTop w:val="0"/>
                      <w:marBottom w:val="0"/>
                      <w:divBdr>
                        <w:top w:val="none" w:sz="0" w:space="0" w:color="auto"/>
                        <w:left w:val="none" w:sz="0" w:space="0" w:color="auto"/>
                        <w:bottom w:val="none" w:sz="0" w:space="0" w:color="auto"/>
                        <w:right w:val="none" w:sz="0" w:space="0" w:color="auto"/>
                      </w:divBdr>
                    </w:div>
                  </w:divsChild>
                </w:div>
                <w:div w:id="1235160646">
                  <w:marLeft w:val="0"/>
                  <w:marRight w:val="0"/>
                  <w:marTop w:val="0"/>
                  <w:marBottom w:val="0"/>
                  <w:divBdr>
                    <w:top w:val="none" w:sz="0" w:space="0" w:color="auto"/>
                    <w:left w:val="none" w:sz="0" w:space="0" w:color="auto"/>
                    <w:bottom w:val="none" w:sz="0" w:space="0" w:color="auto"/>
                    <w:right w:val="none" w:sz="0" w:space="0" w:color="auto"/>
                  </w:divBdr>
                </w:div>
              </w:divsChild>
            </w:div>
            <w:div w:id="1814829024">
              <w:marLeft w:val="0"/>
              <w:marRight w:val="0"/>
              <w:marTop w:val="0"/>
              <w:marBottom w:val="0"/>
              <w:divBdr>
                <w:top w:val="none" w:sz="0" w:space="0" w:color="auto"/>
                <w:left w:val="none" w:sz="0" w:space="0" w:color="auto"/>
                <w:bottom w:val="none" w:sz="0" w:space="0" w:color="auto"/>
                <w:right w:val="none" w:sz="0" w:space="0" w:color="auto"/>
              </w:divBdr>
              <w:divsChild>
                <w:div w:id="183352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5324146">
      <w:bodyDiv w:val="1"/>
      <w:marLeft w:val="0"/>
      <w:marRight w:val="0"/>
      <w:marTop w:val="0"/>
      <w:marBottom w:val="0"/>
      <w:divBdr>
        <w:top w:val="none" w:sz="0" w:space="0" w:color="auto"/>
        <w:left w:val="none" w:sz="0" w:space="0" w:color="auto"/>
        <w:bottom w:val="none" w:sz="0" w:space="0" w:color="auto"/>
        <w:right w:val="none" w:sz="0" w:space="0" w:color="auto"/>
      </w:divBdr>
    </w:div>
    <w:div w:id="1461727670">
      <w:bodyDiv w:val="1"/>
      <w:marLeft w:val="0"/>
      <w:marRight w:val="0"/>
      <w:marTop w:val="0"/>
      <w:marBottom w:val="0"/>
      <w:divBdr>
        <w:top w:val="none" w:sz="0" w:space="0" w:color="auto"/>
        <w:left w:val="none" w:sz="0" w:space="0" w:color="auto"/>
        <w:bottom w:val="none" w:sz="0" w:space="0" w:color="auto"/>
        <w:right w:val="none" w:sz="0" w:space="0" w:color="auto"/>
      </w:divBdr>
      <w:divsChild>
        <w:div w:id="705255763">
          <w:marLeft w:val="88"/>
          <w:marRight w:val="0"/>
          <w:marTop w:val="140"/>
          <w:marBottom w:val="0"/>
          <w:divBdr>
            <w:top w:val="none" w:sz="0" w:space="0" w:color="auto"/>
            <w:left w:val="none" w:sz="0" w:space="0" w:color="auto"/>
            <w:bottom w:val="none" w:sz="0" w:space="0" w:color="auto"/>
            <w:right w:val="none" w:sz="0" w:space="0" w:color="auto"/>
          </w:divBdr>
        </w:div>
      </w:divsChild>
    </w:div>
    <w:div w:id="1741362868">
      <w:bodyDiv w:val="1"/>
      <w:marLeft w:val="0"/>
      <w:marRight w:val="0"/>
      <w:marTop w:val="0"/>
      <w:marBottom w:val="0"/>
      <w:divBdr>
        <w:top w:val="none" w:sz="0" w:space="0" w:color="auto"/>
        <w:left w:val="none" w:sz="0" w:space="0" w:color="auto"/>
        <w:bottom w:val="none" w:sz="0" w:space="0" w:color="auto"/>
        <w:right w:val="none" w:sz="0" w:space="0" w:color="auto"/>
      </w:divBdr>
      <w:divsChild>
        <w:div w:id="650208406">
          <w:marLeft w:val="75"/>
          <w:marRight w:val="0"/>
          <w:marTop w:val="140"/>
          <w:marBottom w:val="0"/>
          <w:divBdr>
            <w:top w:val="none" w:sz="0" w:space="0" w:color="auto"/>
            <w:left w:val="none" w:sz="0" w:space="0" w:color="auto"/>
            <w:bottom w:val="none" w:sz="0" w:space="0" w:color="auto"/>
            <w:right w:val="none" w:sz="0" w:space="0" w:color="auto"/>
          </w:divBdr>
          <w:divsChild>
            <w:div w:id="149559666">
              <w:marLeft w:val="0"/>
              <w:marRight w:val="0"/>
              <w:marTop w:val="0"/>
              <w:marBottom w:val="0"/>
              <w:divBdr>
                <w:top w:val="none" w:sz="0" w:space="0" w:color="auto"/>
                <w:left w:val="none" w:sz="0" w:space="0" w:color="auto"/>
                <w:bottom w:val="none" w:sz="0" w:space="0" w:color="auto"/>
                <w:right w:val="none" w:sz="0" w:space="0" w:color="auto"/>
              </w:divBdr>
              <w:divsChild>
                <w:div w:id="72972734">
                  <w:marLeft w:val="0"/>
                  <w:marRight w:val="0"/>
                  <w:marTop w:val="0"/>
                  <w:marBottom w:val="0"/>
                  <w:divBdr>
                    <w:top w:val="none" w:sz="0" w:space="0" w:color="auto"/>
                    <w:left w:val="none" w:sz="0" w:space="0" w:color="auto"/>
                    <w:bottom w:val="none" w:sz="0" w:space="0" w:color="auto"/>
                    <w:right w:val="none" w:sz="0" w:space="0" w:color="auto"/>
                  </w:divBdr>
                </w:div>
                <w:div w:id="663974648">
                  <w:marLeft w:val="0"/>
                  <w:marRight w:val="0"/>
                  <w:marTop w:val="0"/>
                  <w:marBottom w:val="0"/>
                  <w:divBdr>
                    <w:top w:val="none" w:sz="0" w:space="0" w:color="auto"/>
                    <w:left w:val="none" w:sz="0" w:space="0" w:color="auto"/>
                    <w:bottom w:val="none" w:sz="0" w:space="0" w:color="auto"/>
                    <w:right w:val="none" w:sz="0" w:space="0" w:color="auto"/>
                  </w:divBdr>
                </w:div>
                <w:div w:id="857742504">
                  <w:marLeft w:val="0"/>
                  <w:marRight w:val="0"/>
                  <w:marTop w:val="0"/>
                  <w:marBottom w:val="0"/>
                  <w:divBdr>
                    <w:top w:val="none" w:sz="0" w:space="0" w:color="auto"/>
                    <w:left w:val="none" w:sz="0" w:space="0" w:color="auto"/>
                    <w:bottom w:val="none" w:sz="0" w:space="0" w:color="auto"/>
                    <w:right w:val="none" w:sz="0" w:space="0" w:color="auto"/>
                  </w:divBdr>
                </w:div>
                <w:div w:id="1185830168">
                  <w:marLeft w:val="0"/>
                  <w:marRight w:val="0"/>
                  <w:marTop w:val="0"/>
                  <w:marBottom w:val="0"/>
                  <w:divBdr>
                    <w:top w:val="none" w:sz="0" w:space="0" w:color="auto"/>
                    <w:left w:val="none" w:sz="0" w:space="0" w:color="auto"/>
                    <w:bottom w:val="none" w:sz="0" w:space="0" w:color="auto"/>
                    <w:right w:val="none" w:sz="0" w:space="0" w:color="auto"/>
                  </w:divBdr>
                </w:div>
                <w:div w:id="1295789825">
                  <w:marLeft w:val="0"/>
                  <w:marRight w:val="0"/>
                  <w:marTop w:val="0"/>
                  <w:marBottom w:val="0"/>
                  <w:divBdr>
                    <w:top w:val="none" w:sz="0" w:space="0" w:color="auto"/>
                    <w:left w:val="none" w:sz="0" w:space="0" w:color="auto"/>
                    <w:bottom w:val="none" w:sz="0" w:space="0" w:color="auto"/>
                    <w:right w:val="none" w:sz="0" w:space="0" w:color="auto"/>
                  </w:divBdr>
                </w:div>
                <w:div w:id="1500661248">
                  <w:marLeft w:val="0"/>
                  <w:marRight w:val="0"/>
                  <w:marTop w:val="0"/>
                  <w:marBottom w:val="0"/>
                  <w:divBdr>
                    <w:top w:val="none" w:sz="0" w:space="0" w:color="auto"/>
                    <w:left w:val="none" w:sz="0" w:space="0" w:color="auto"/>
                    <w:bottom w:val="none" w:sz="0" w:space="0" w:color="auto"/>
                    <w:right w:val="none" w:sz="0" w:space="0" w:color="auto"/>
                  </w:divBdr>
                </w:div>
                <w:div w:id="1680421376">
                  <w:marLeft w:val="0"/>
                  <w:marRight w:val="0"/>
                  <w:marTop w:val="0"/>
                  <w:marBottom w:val="0"/>
                  <w:divBdr>
                    <w:top w:val="none" w:sz="0" w:space="0" w:color="auto"/>
                    <w:left w:val="none" w:sz="0" w:space="0" w:color="auto"/>
                    <w:bottom w:val="none" w:sz="0" w:space="0" w:color="auto"/>
                    <w:right w:val="none" w:sz="0" w:space="0" w:color="auto"/>
                  </w:divBdr>
                </w:div>
                <w:div w:id="2030058719">
                  <w:marLeft w:val="0"/>
                  <w:marRight w:val="0"/>
                  <w:marTop w:val="0"/>
                  <w:marBottom w:val="0"/>
                  <w:divBdr>
                    <w:top w:val="none" w:sz="0" w:space="0" w:color="auto"/>
                    <w:left w:val="none" w:sz="0" w:space="0" w:color="auto"/>
                    <w:bottom w:val="none" w:sz="0" w:space="0" w:color="auto"/>
                    <w:right w:val="none" w:sz="0" w:space="0" w:color="auto"/>
                  </w:divBdr>
                </w:div>
              </w:divsChild>
            </w:div>
            <w:div w:id="283734862">
              <w:marLeft w:val="0"/>
              <w:marRight w:val="0"/>
              <w:marTop w:val="0"/>
              <w:marBottom w:val="0"/>
              <w:divBdr>
                <w:top w:val="none" w:sz="0" w:space="0" w:color="auto"/>
                <w:left w:val="none" w:sz="0" w:space="0" w:color="auto"/>
                <w:bottom w:val="none" w:sz="0" w:space="0" w:color="auto"/>
                <w:right w:val="none" w:sz="0" w:space="0" w:color="auto"/>
              </w:divBdr>
              <w:divsChild>
                <w:div w:id="971910705">
                  <w:marLeft w:val="0"/>
                  <w:marRight w:val="0"/>
                  <w:marTop w:val="0"/>
                  <w:marBottom w:val="0"/>
                  <w:divBdr>
                    <w:top w:val="none" w:sz="0" w:space="0" w:color="auto"/>
                    <w:left w:val="none" w:sz="0" w:space="0" w:color="auto"/>
                    <w:bottom w:val="none" w:sz="0" w:space="0" w:color="auto"/>
                    <w:right w:val="none" w:sz="0" w:space="0" w:color="auto"/>
                  </w:divBdr>
                </w:div>
                <w:div w:id="1091201790">
                  <w:marLeft w:val="0"/>
                  <w:marRight w:val="0"/>
                  <w:marTop w:val="0"/>
                  <w:marBottom w:val="0"/>
                  <w:divBdr>
                    <w:top w:val="none" w:sz="0" w:space="0" w:color="auto"/>
                    <w:left w:val="none" w:sz="0" w:space="0" w:color="auto"/>
                    <w:bottom w:val="none" w:sz="0" w:space="0" w:color="auto"/>
                    <w:right w:val="none" w:sz="0" w:space="0" w:color="auto"/>
                  </w:divBdr>
                </w:div>
              </w:divsChild>
            </w:div>
            <w:div w:id="1651639238">
              <w:marLeft w:val="0"/>
              <w:marRight w:val="0"/>
              <w:marTop w:val="0"/>
              <w:marBottom w:val="0"/>
              <w:divBdr>
                <w:top w:val="none" w:sz="0" w:space="0" w:color="auto"/>
                <w:left w:val="none" w:sz="0" w:space="0" w:color="auto"/>
                <w:bottom w:val="none" w:sz="0" w:space="0" w:color="auto"/>
                <w:right w:val="none" w:sz="0" w:space="0" w:color="auto"/>
              </w:divBdr>
              <w:divsChild>
                <w:div w:id="1095440368">
                  <w:marLeft w:val="0"/>
                  <w:marRight w:val="0"/>
                  <w:marTop w:val="0"/>
                  <w:marBottom w:val="0"/>
                  <w:divBdr>
                    <w:top w:val="none" w:sz="0" w:space="0" w:color="auto"/>
                    <w:left w:val="none" w:sz="0" w:space="0" w:color="auto"/>
                    <w:bottom w:val="none" w:sz="0" w:space="0" w:color="auto"/>
                    <w:right w:val="none" w:sz="0" w:space="0" w:color="auto"/>
                  </w:divBdr>
                </w:div>
                <w:div w:id="1377310954">
                  <w:marLeft w:val="0"/>
                  <w:marRight w:val="0"/>
                  <w:marTop w:val="0"/>
                  <w:marBottom w:val="0"/>
                  <w:divBdr>
                    <w:top w:val="none" w:sz="0" w:space="0" w:color="auto"/>
                    <w:left w:val="none" w:sz="0" w:space="0" w:color="auto"/>
                    <w:bottom w:val="none" w:sz="0" w:space="0" w:color="auto"/>
                    <w:right w:val="none" w:sz="0" w:space="0" w:color="auto"/>
                  </w:divBdr>
                </w:div>
              </w:divsChild>
            </w:div>
            <w:div w:id="2130277120">
              <w:marLeft w:val="0"/>
              <w:marRight w:val="0"/>
              <w:marTop w:val="0"/>
              <w:marBottom w:val="0"/>
              <w:divBdr>
                <w:top w:val="none" w:sz="0" w:space="0" w:color="auto"/>
                <w:left w:val="none" w:sz="0" w:space="0" w:color="auto"/>
                <w:bottom w:val="none" w:sz="0" w:space="0" w:color="auto"/>
                <w:right w:val="none" w:sz="0" w:space="0" w:color="auto"/>
              </w:divBdr>
              <w:divsChild>
                <w:div w:id="191033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577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853</Words>
  <Characters>6348</Characters>
  <Application>Microsoft Office Word</Application>
  <DocSecurity>0</DocSecurity>
  <Lines>52</Lines>
  <Paragraphs>14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 1 Guidelines for Surveys for the Cargo Ship Safety Equipment Certificate</vt:lpstr>
      <vt:lpstr>(E) 1 Guidelines for Surveys for the Cargo Ship Safety Equipment Certificate</vt:lpstr>
    </vt:vector>
  </TitlesOfParts>
  <Company>MACOSNAR CORPORATION</Company>
  <LinksUpToDate>false</LinksUpToDate>
  <CharactersWithSpaces>7187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 1 Guidelines for Surveys for the Cargo Ship Safety Equipment Certificate</dc:title>
  <dc:creator>MACOSNAR</dc:creator>
  <cp:lastModifiedBy>Admin</cp:lastModifiedBy>
  <cp:revision>14</cp:revision>
  <cp:lastPrinted>2010-10-12T22:14:00Z</cp:lastPrinted>
  <dcterms:created xsi:type="dcterms:W3CDTF">2022-06-28T16:47:00Z</dcterms:created>
  <dcterms:modified xsi:type="dcterms:W3CDTF">2026-04-02T04:26:00Z</dcterms:modified>
</cp:coreProperties>
</file>