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7FCEDBB1" w:rsidR="007A64CF" w:rsidRPr="009F14C4" w:rsidRDefault="00215852" w:rsidP="0024047A">
      <w:pPr>
        <w:pStyle w:val="Default"/>
        <w:rPr>
          <w:rFonts w:asciiTheme="minorHAnsi" w:hAnsiTheme="minorHAnsi" w:cstheme="minorHAnsi"/>
          <w:b/>
          <w:bCs/>
          <w:sz w:val="22"/>
          <w:szCs w:val="22"/>
        </w:rPr>
      </w:pPr>
      <w:r w:rsidRPr="009F14C4">
        <w:rPr>
          <w:rFonts w:asciiTheme="minorHAnsi" w:hAnsiTheme="minorHAnsi" w:cstheme="minorHAnsi"/>
          <w:b/>
          <w:bCs/>
          <w:noProof/>
          <w:sz w:val="22"/>
          <w:szCs w:val="22"/>
        </w:rPr>
        <mc:AlternateContent>
          <mc:Choice Requires="wps">
            <w:drawing>
              <wp:anchor distT="0" distB="0" distL="114300" distR="114300" simplePos="0" relativeHeight="251659264" behindDoc="0" locked="0" layoutInCell="1" allowOverlap="1" wp14:anchorId="2D50B82E" wp14:editId="474B2335">
                <wp:simplePos x="0" y="0"/>
                <wp:positionH relativeFrom="column">
                  <wp:posOffset>57150</wp:posOffset>
                </wp:positionH>
                <wp:positionV relativeFrom="paragraph">
                  <wp:posOffset>-186690</wp:posOffset>
                </wp:positionV>
                <wp:extent cx="1504950" cy="8001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04950" cy="8001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4.5pt;margin-top:-14.7pt;width:118.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HqHAAH&#10;AAABDAAAAVwAAAAAHOoAA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B&#10;3Wh0dHA6Ly9ucy5hZG9iZS5jb20veGFwLzEuMC8APD94cGFja2V0IGJlZ2luPSfvu78nIGlkPSdX&#10;NU0wTXBDZWhpSHpyZVN6TlRjemtjOWQnPz4NCjx4OnhtcG1ldGEgeG1sbnM6eD0iYWRvYmU6bnM6&#10;bWV0YS8iPjxyZGY6UkRGIHhtbG5zOnJkZj0iaHR0cDovL3d3dy53My5vcmcvMTk5OS8wMi8yMi1y&#10;ZGYtc3ludGF4LW5zIyIvPjwveDp4bXBtZXRhPg0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Dw/eHBhY2tldCBlbmQ9J3cnPz7/2wBDAAMCAgMCAgMDAgMDAwMDBAcFBAQEBAkGBwUHCgkLCwoJ&#10;CgoMDREODAwQDAoKDhQPEBESExMTCw4UFhQSFhESExL/2wBDAQMDAwQEBAgFBQgSDAoMEhISEhIS&#10;EhISEhISEhISEhISEhISEhISEhISEhISEhISEhISEhISEhISEhISEhISEhL/wAARCADIAR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" strokecolor="white [3212]" strokeweight="2pt">
                <v:fill r:id="rId9" o:title="" recolor="t" rotate="t" type="frame"/>
              </v:rect>
            </w:pict>
          </mc:Fallback>
        </mc:AlternateContent>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9F14C4" w14:paraId="08F56074" w14:textId="77777777">
        <w:trPr>
          <w:trHeight w:val="279"/>
        </w:trPr>
        <w:tc>
          <w:tcPr>
            <w:tcW w:w="1276" w:type="dxa"/>
            <w:vAlign w:val="bottom"/>
          </w:tcPr>
          <w:p w14:paraId="18C40203" w14:textId="77777777" w:rsidR="007A64CF" w:rsidRPr="009F14C4" w:rsidRDefault="007A64CF" w:rsidP="007A64CF">
            <w:pPr>
              <w:pStyle w:val="Title"/>
              <w:jc w:val="right"/>
              <w:rPr>
                <w:rFonts w:asciiTheme="minorHAnsi" w:hAnsiTheme="minorHAnsi" w:cstheme="minorHAnsi"/>
                <w:sz w:val="18"/>
                <w:szCs w:val="18"/>
              </w:rPr>
            </w:pPr>
            <w:r w:rsidRPr="009F14C4">
              <w:rPr>
                <w:rFonts w:asciiTheme="minorHAnsi" w:hAnsiTheme="minorHAnsi" w:cstheme="minorHAnsi"/>
                <w:sz w:val="18"/>
                <w:szCs w:val="18"/>
              </w:rPr>
              <w:t>Report No.:</w:t>
            </w:r>
          </w:p>
        </w:tc>
        <w:tc>
          <w:tcPr>
            <w:tcW w:w="2126" w:type="dxa"/>
            <w:tcBorders>
              <w:bottom w:val="single" w:sz="4" w:space="0" w:color="auto"/>
            </w:tcBorders>
            <w:vAlign w:val="bottom"/>
          </w:tcPr>
          <w:p w14:paraId="328DE776" w14:textId="64581687" w:rsidR="007A64CF" w:rsidRPr="009F14C4" w:rsidRDefault="00777A99" w:rsidP="00C4169A">
            <w:pPr>
              <w:pStyle w:val="Title"/>
              <w:rPr>
                <w:rFonts w:asciiTheme="minorHAnsi" w:hAnsiTheme="minorHAnsi" w:cstheme="minorHAnsi"/>
                <w:sz w:val="18"/>
                <w:szCs w:val="18"/>
              </w:rPr>
            </w:pPr>
            <w:r w:rsidRPr="009F14C4">
              <w:rPr>
                <w:rFonts w:asciiTheme="minorHAnsi" w:hAnsiTheme="minorHAnsi" w:cstheme="minorHAnsi"/>
                <w:sz w:val="18"/>
                <w:szCs w:val="18"/>
              </w:rPr>
              <w:fldChar w:fldCharType="begin">
                <w:ffData>
                  <w:name w:val="Texto6"/>
                  <w:enabled/>
                  <w:calcOnExit w:val="0"/>
                  <w:textInput/>
                </w:ffData>
              </w:fldChar>
            </w:r>
            <w:bookmarkStart w:id="0" w:name="Texto6"/>
            <w:r w:rsidRPr="009F14C4">
              <w:rPr>
                <w:rFonts w:asciiTheme="minorHAnsi" w:hAnsiTheme="minorHAnsi" w:cstheme="minorHAnsi"/>
                <w:sz w:val="18"/>
                <w:szCs w:val="18"/>
              </w:rPr>
              <w:instrText xml:space="preserve"> FORMTEXT </w:instrText>
            </w:r>
            <w:r w:rsidRPr="009F14C4">
              <w:rPr>
                <w:rFonts w:asciiTheme="minorHAnsi" w:hAnsiTheme="minorHAnsi" w:cstheme="minorHAnsi"/>
                <w:sz w:val="18"/>
                <w:szCs w:val="18"/>
              </w:rPr>
            </w:r>
            <w:r w:rsidRPr="009F14C4">
              <w:rPr>
                <w:rFonts w:asciiTheme="minorHAnsi" w:hAnsiTheme="minorHAnsi" w:cstheme="minorHAnsi"/>
                <w:sz w:val="18"/>
                <w:szCs w:val="18"/>
              </w:rPr>
              <w:fldChar w:fldCharType="separate"/>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sz w:val="18"/>
                <w:szCs w:val="18"/>
              </w:rPr>
              <w:fldChar w:fldCharType="end"/>
            </w:r>
            <w:bookmarkEnd w:id="0"/>
            <w:r w:rsidR="007A64CF" w:rsidRPr="009F14C4">
              <w:rPr>
                <w:rFonts w:asciiTheme="minorHAnsi" w:hAnsiTheme="minorHAnsi" w:cstheme="minorHAnsi"/>
                <w:sz w:val="18"/>
                <w:szCs w:val="18"/>
              </w:rPr>
              <w:t>-</w:t>
            </w:r>
            <w:r w:rsidR="00C4169A" w:rsidRPr="009F14C4">
              <w:rPr>
                <w:rFonts w:asciiTheme="minorHAnsi" w:hAnsiTheme="minorHAnsi" w:cstheme="minorHAnsi"/>
                <w:sz w:val="18"/>
                <w:szCs w:val="18"/>
              </w:rPr>
              <w:t>SEEMP I</w:t>
            </w:r>
            <w:r w:rsidR="007A64CF" w:rsidRPr="009F14C4">
              <w:rPr>
                <w:rFonts w:asciiTheme="minorHAnsi" w:hAnsiTheme="minorHAnsi" w:cstheme="minorHAnsi"/>
                <w:sz w:val="18"/>
                <w:szCs w:val="18"/>
              </w:rPr>
              <w:t>-</w:t>
            </w:r>
            <w:r w:rsidRPr="009F14C4">
              <w:rPr>
                <w:rFonts w:asciiTheme="minorHAnsi" w:hAnsiTheme="minorHAnsi" w:cstheme="minorHAnsi"/>
                <w:sz w:val="18"/>
                <w:szCs w:val="18"/>
              </w:rPr>
              <w:fldChar w:fldCharType="begin">
                <w:ffData>
                  <w:name w:val="Texto5"/>
                  <w:enabled/>
                  <w:calcOnExit w:val="0"/>
                  <w:textInput/>
                </w:ffData>
              </w:fldChar>
            </w:r>
            <w:bookmarkStart w:id="1" w:name="Texto5"/>
            <w:r w:rsidRPr="009F14C4">
              <w:rPr>
                <w:rFonts w:asciiTheme="minorHAnsi" w:hAnsiTheme="minorHAnsi" w:cstheme="minorHAnsi"/>
                <w:sz w:val="18"/>
                <w:szCs w:val="18"/>
              </w:rPr>
              <w:instrText xml:space="preserve"> FORMTEXT </w:instrText>
            </w:r>
            <w:r w:rsidRPr="009F14C4">
              <w:rPr>
                <w:rFonts w:asciiTheme="minorHAnsi" w:hAnsiTheme="minorHAnsi" w:cstheme="minorHAnsi"/>
                <w:sz w:val="18"/>
                <w:szCs w:val="18"/>
              </w:rPr>
            </w:r>
            <w:r w:rsidRPr="009F14C4">
              <w:rPr>
                <w:rFonts w:asciiTheme="minorHAnsi" w:hAnsiTheme="minorHAnsi" w:cstheme="minorHAnsi"/>
                <w:sz w:val="18"/>
                <w:szCs w:val="18"/>
              </w:rPr>
              <w:fldChar w:fldCharType="separate"/>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sz w:val="18"/>
                <w:szCs w:val="18"/>
              </w:rPr>
              <w:fldChar w:fldCharType="end"/>
            </w:r>
            <w:bookmarkEnd w:id="1"/>
          </w:p>
        </w:tc>
      </w:tr>
    </w:tbl>
    <w:p w14:paraId="4881F9AA" w14:textId="77777777" w:rsidR="007A64CF" w:rsidRPr="009F14C4" w:rsidRDefault="007A64CF" w:rsidP="0024047A">
      <w:pPr>
        <w:pStyle w:val="Default"/>
        <w:rPr>
          <w:rFonts w:asciiTheme="minorHAnsi" w:hAnsiTheme="minorHAnsi" w:cstheme="minorHAnsi"/>
          <w:b/>
          <w:bCs/>
          <w:sz w:val="22"/>
          <w:szCs w:val="22"/>
        </w:rPr>
      </w:pPr>
    </w:p>
    <w:p w14:paraId="17E5DEF6" w14:textId="77777777" w:rsidR="004A3A86" w:rsidRPr="009F14C4" w:rsidRDefault="004A3A86" w:rsidP="007A64CF">
      <w:pPr>
        <w:spacing w:line="360" w:lineRule="auto"/>
        <w:jc w:val="center"/>
        <w:rPr>
          <w:rFonts w:asciiTheme="minorHAnsi" w:hAnsiTheme="minorHAnsi" w:cstheme="minorHAnsi"/>
          <w:b/>
          <w:caps/>
          <w:sz w:val="22"/>
          <w:szCs w:val="22"/>
          <w:lang w:val="en-US"/>
        </w:rPr>
      </w:pPr>
    </w:p>
    <w:p w14:paraId="4FF06206" w14:textId="62BA15DE" w:rsidR="007A64CF" w:rsidRPr="009F14C4" w:rsidRDefault="004A3A86" w:rsidP="007A64CF">
      <w:pPr>
        <w:spacing w:line="360" w:lineRule="auto"/>
        <w:jc w:val="center"/>
        <w:rPr>
          <w:rFonts w:asciiTheme="minorHAnsi" w:hAnsiTheme="minorHAnsi" w:cstheme="minorHAnsi"/>
          <w:b/>
          <w:caps/>
          <w:sz w:val="22"/>
          <w:szCs w:val="22"/>
          <w:lang w:val="en-US"/>
        </w:rPr>
      </w:pPr>
      <w:r w:rsidRPr="009F14C4">
        <w:rPr>
          <w:rFonts w:asciiTheme="minorHAnsi" w:hAnsiTheme="minorHAnsi" w:cstheme="minorHAnsi"/>
          <w:b/>
          <w:caps/>
          <w:sz w:val="22"/>
          <w:szCs w:val="22"/>
          <w:lang w:val="en-US"/>
        </w:rPr>
        <w:t xml:space="preserve">gr class-classified for standard </w:t>
      </w:r>
      <w:r w:rsidR="007A64CF" w:rsidRPr="009F14C4">
        <w:rPr>
          <w:rFonts w:asciiTheme="minorHAnsi" w:hAnsiTheme="minorHAnsi" w:cstheme="minorHAnsi"/>
          <w:b/>
          <w:caps/>
          <w:sz w:val="22"/>
          <w:szCs w:val="22"/>
          <w:lang w:val="en-US"/>
        </w:rPr>
        <w:t xml:space="preserve"> (</w:t>
      </w:r>
      <w:r w:rsidR="00625C87" w:rsidRPr="009F14C4">
        <w:rPr>
          <w:rFonts w:asciiTheme="minorHAnsi" w:hAnsiTheme="minorHAnsi" w:cstheme="minorHAnsi"/>
          <w:b/>
          <w:caps/>
          <w:sz w:val="22"/>
          <w:szCs w:val="22"/>
          <w:lang w:val="en-US"/>
        </w:rPr>
        <w:t>gr class</w:t>
      </w:r>
      <w:r w:rsidR="007A64CF" w:rsidRPr="009F14C4">
        <w:rPr>
          <w:rFonts w:asciiTheme="minorHAnsi" w:hAnsiTheme="minorHAnsi" w:cstheme="minorHAnsi"/>
          <w:b/>
          <w:caps/>
          <w:sz w:val="22"/>
          <w:szCs w:val="22"/>
          <w:lang w:val="en-US"/>
        </w:rPr>
        <w:t>)</w:t>
      </w:r>
    </w:p>
    <w:p w14:paraId="54EDD49D" w14:textId="1811548C" w:rsidR="007A64CF" w:rsidRPr="009F14C4" w:rsidRDefault="00C4169A" w:rsidP="00C4169A">
      <w:pPr>
        <w:jc w:val="center"/>
        <w:rPr>
          <w:rFonts w:asciiTheme="minorHAnsi" w:hAnsiTheme="minorHAnsi" w:cstheme="minorHAnsi"/>
          <w:b/>
          <w:sz w:val="22"/>
          <w:szCs w:val="22"/>
          <w:lang w:val="en-US"/>
        </w:rPr>
      </w:pPr>
      <w:r w:rsidRPr="009F14C4">
        <w:rPr>
          <w:rFonts w:asciiTheme="minorHAnsi" w:hAnsiTheme="minorHAnsi" w:cstheme="minorHAnsi"/>
          <w:b/>
          <w:sz w:val="22"/>
          <w:szCs w:val="22"/>
          <w:lang w:val="en-US"/>
        </w:rPr>
        <w:t xml:space="preserve">CHECKLIST FOR THE REVIEW OF SHIP ENERGY EFFICIENCY MANAGEMENT PLAN (SEEMP PART I) </w:t>
      </w:r>
    </w:p>
    <w:p w14:paraId="59B38F37" w14:textId="18BA1CBA" w:rsidR="007A64CF" w:rsidRPr="009F14C4" w:rsidRDefault="007A64CF" w:rsidP="00C4169A">
      <w:pPr>
        <w:jc w:val="center"/>
        <w:rPr>
          <w:rFonts w:asciiTheme="minorHAnsi" w:hAnsiTheme="minorHAnsi" w:cstheme="minorHAnsi"/>
          <w:sz w:val="22"/>
          <w:szCs w:val="22"/>
          <w:lang w:val="en-US"/>
        </w:rPr>
      </w:pPr>
      <w:r w:rsidRPr="009F14C4">
        <w:rPr>
          <w:rFonts w:asciiTheme="minorHAnsi" w:hAnsiTheme="minorHAnsi" w:cstheme="minorHAnsi"/>
          <w:sz w:val="22"/>
          <w:szCs w:val="22"/>
          <w:lang w:val="en-US"/>
        </w:rPr>
        <w:t xml:space="preserve">Under the provisions </w:t>
      </w:r>
      <w:r w:rsidR="00C4169A" w:rsidRPr="009F14C4">
        <w:rPr>
          <w:rFonts w:asciiTheme="minorHAnsi" w:hAnsiTheme="minorHAnsi" w:cstheme="minorHAnsi"/>
          <w:sz w:val="22"/>
          <w:szCs w:val="22"/>
          <w:lang w:val="en-US"/>
        </w:rPr>
        <w:t>of Regulation 22 of Annex VI to MARPOL 73/78</w:t>
      </w:r>
    </w:p>
    <w:p w14:paraId="36ECBD19" w14:textId="77777777" w:rsidR="00CE4A84" w:rsidRPr="009F14C4" w:rsidRDefault="00CE4A84" w:rsidP="00C4169A">
      <w:pPr>
        <w:jc w:val="center"/>
        <w:rPr>
          <w:rFonts w:asciiTheme="minorHAnsi" w:hAnsiTheme="minorHAnsi" w:cstheme="minorHAnsi"/>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9F14C4"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9F14C4" w:rsidRDefault="00C4169A"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IMO</w:t>
            </w:r>
            <w:r w:rsidR="007A64CF" w:rsidRPr="009F14C4">
              <w:rPr>
                <w:rFonts w:asciiTheme="minorHAnsi" w:hAnsiTheme="minorHAnsi" w:cstheme="minorHAnsi"/>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9F14C4" w:rsidRDefault="00C4169A"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Flag</w:t>
            </w:r>
            <w:r w:rsidR="007A64CF" w:rsidRPr="009F14C4">
              <w:rPr>
                <w:rFonts w:asciiTheme="minorHAnsi" w:hAnsiTheme="minorHAnsi" w:cstheme="minorHAnsi"/>
                <w:sz w:val="22"/>
                <w:szCs w:val="22"/>
                <w:lang w:val="en-US"/>
              </w:rPr>
              <w:t>:</w:t>
            </w:r>
          </w:p>
        </w:tc>
      </w:tr>
      <w:tr w:rsidR="00F54CD7" w:rsidRPr="009F14C4" w14:paraId="26004625" w14:textId="77777777" w:rsidTr="00FF00D2">
        <w:trPr>
          <w:trHeight w:val="257"/>
          <w:jc w:val="center"/>
        </w:trPr>
        <w:tc>
          <w:sdt>
            <w:sdtPr>
              <w:tag w:val="vessel_name"/>
            </w:sdtPr>
            <w:sdtContent>
              <w:p>
                <w:r>
                  <w:t>{vessel_name}</w:t>
                </w:r>
              </w:p>
            </w:sdtContent>
          </w:sdt>
        </w:tc>
        <w:tc>
          <w:tcPr>
            <w:tcW w:w="3532" w:type="dxa"/>
            <w:tcBorders>
              <w:left w:val="single" w:sz="6" w:space="0" w:color="auto"/>
              <w:bottom w:val="single" w:sz="4" w:space="0" w:color="auto"/>
              <w:right w:val="single" w:sz="6" w:space="0" w:color="auto"/>
            </w:tcBorders>
          </w:tcPr>
          <w:p w14:paraId="37790899"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r>
      <w:tr w:rsidR="00C4169A" w:rsidRPr="009F14C4"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9F14C4" w:rsidRDefault="00C4169A" w:rsidP="00C4169A">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9F14C4" w:rsidRDefault="00C4169A" w:rsidP="00C4169A">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Distinctive Number or Letters:</w:t>
            </w:r>
          </w:p>
        </w:tc>
        <w:tc>
          <w:tcPr>
            <w:tcW w:w="3055" w:type="dxa"/>
            <w:tcBorders>
              <w:top w:val="single" w:sz="4" w:space="0" w:color="auto"/>
              <w:left w:val="single" w:sz="6" w:space="0" w:color="auto"/>
              <w:right w:val="single" w:sz="6" w:space="0" w:color="auto"/>
            </w:tcBorders>
          </w:tcPr>
          <w:p w14:paraId="779C5AEA" w14:textId="776A99B6" w:rsidR="00C4169A" w:rsidRPr="009F14C4" w:rsidRDefault="00C4169A" w:rsidP="00C4169A">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Type of ship:</w:t>
            </w:r>
          </w:p>
        </w:tc>
      </w:tr>
      <w:tr w:rsidR="007A64CF" w:rsidRPr="009F14C4" w14:paraId="4DCE60B0" w14:textId="77777777" w:rsidTr="00F54CD7">
        <w:trPr>
          <w:trHeight w:val="257"/>
          <w:jc w:val="center"/>
        </w:trPr>
        <w:tc>
          <w:sdt>
            <w:sdtPr>
              <w:tag w:val="gross_tonnage"/>
            </w:sdtPr>
            <w:sdtContent>
              <w:p>
                <w:r>
                  <w:t>{gross_tonnage}</w:t>
                </w:r>
              </w:p>
            </w:sdtContent>
          </w:sdt>
        </w:tc>
        <w:tc>
          <w:sdt>
            <w:sdtPr>
              <w:tag w:val="call_sign"/>
            </w:sdtPr>
            <w:sdtContent>
              <w:p>
                <w:r>
                  <w:t>{call_sign}</w:t>
                </w:r>
              </w:p>
            </w:sdtContent>
          </w:sdt>
        </w:tc>
        <w:tc>
          <w:sdt>
            <w:sdtPr>
              <w:tag w:val="ship_type"/>
            </w:sdtPr>
            <w:sdtContent>
              <w:p>
                <w:r>
                  <w:t>{ship_type}</w:t>
                </w:r>
              </w:p>
            </w:sdtContent>
          </w:sdt>
        </w:tc>
      </w:tr>
    </w:tbl>
    <w:p w14:paraId="6F92E5E0" w14:textId="77777777" w:rsidR="007A64CF" w:rsidRPr="009F14C4" w:rsidRDefault="007A64CF" w:rsidP="007A64CF">
      <w:pPr>
        <w:rPr>
          <w:rFonts w:asciiTheme="minorHAnsi" w:hAnsiTheme="minorHAnsi" w:cstheme="minorHAnsi"/>
          <w:sz w:val="22"/>
          <w:szCs w:val="22"/>
        </w:rPr>
      </w:pPr>
    </w:p>
    <w:tbl>
      <w:tblPr>
        <w:tblStyle w:val="TableGrid"/>
        <w:tblW w:w="0" w:type="auto"/>
        <w:tblInd w:w="108" w:type="dxa"/>
        <w:tblLook w:val="04A0" w:firstRow="1" w:lastRow="0" w:firstColumn="1" w:lastColumn="0" w:noHBand="0" w:noVBand="1"/>
      </w:tblPr>
      <w:tblGrid>
        <w:gridCol w:w="709"/>
        <w:gridCol w:w="551"/>
        <w:gridCol w:w="5936"/>
        <w:gridCol w:w="1417"/>
        <w:gridCol w:w="2160"/>
      </w:tblGrid>
      <w:tr w:rsidR="00357974" w:rsidRPr="009F14C4" w14:paraId="0D604BF2" w14:textId="77777777" w:rsidTr="00357974">
        <w:trPr>
          <w:trHeight w:val="255"/>
          <w:tblHeader/>
        </w:trPr>
        <w:tc>
          <w:tcPr>
            <w:tcW w:w="709" w:type="dxa"/>
            <w:shd w:val="clear" w:color="auto" w:fill="auto"/>
            <w:noWrap/>
            <w:hideMark/>
          </w:tcPr>
          <w:p w14:paraId="50D86C8A" w14:textId="77777777" w:rsidR="00357974" w:rsidRPr="009F14C4" w:rsidRDefault="00357974" w:rsidP="00357974">
            <w:pPr>
              <w:jc w:val="center"/>
              <w:rPr>
                <w:rFonts w:asciiTheme="minorHAnsi" w:hAnsiTheme="minorHAnsi" w:cstheme="minorHAnsi"/>
                <w:b/>
                <w:sz w:val="20"/>
                <w:szCs w:val="20"/>
                <w:lang w:val="en-US"/>
              </w:rPr>
            </w:pPr>
            <w:r w:rsidRPr="009F14C4">
              <w:rPr>
                <w:rFonts w:asciiTheme="minorHAnsi" w:hAnsiTheme="minorHAnsi" w:cstheme="minorHAnsi"/>
                <w:b/>
                <w:sz w:val="20"/>
                <w:szCs w:val="20"/>
              </w:rPr>
              <w:t>Item</w:t>
            </w:r>
          </w:p>
        </w:tc>
        <w:tc>
          <w:tcPr>
            <w:tcW w:w="6487" w:type="dxa"/>
            <w:gridSpan w:val="2"/>
            <w:shd w:val="clear" w:color="auto" w:fill="auto"/>
            <w:noWrap/>
            <w:hideMark/>
          </w:tcPr>
          <w:p w14:paraId="47ED43CA" w14:textId="1ABA1BA5" w:rsidR="00357974" w:rsidRPr="009F14C4" w:rsidRDefault="00357974" w:rsidP="00357974">
            <w:pPr>
              <w:jc w:val="center"/>
              <w:rPr>
                <w:rFonts w:asciiTheme="minorHAnsi" w:hAnsiTheme="minorHAnsi" w:cstheme="minorHAnsi"/>
                <w:b/>
                <w:bCs/>
                <w:sz w:val="20"/>
                <w:szCs w:val="20"/>
              </w:rPr>
            </w:pPr>
            <w:r w:rsidRPr="009F14C4">
              <w:rPr>
                <w:rFonts w:asciiTheme="minorHAnsi" w:hAnsiTheme="minorHAnsi" w:cstheme="minorHAnsi"/>
                <w:b/>
                <w:bCs/>
                <w:sz w:val="20"/>
                <w:szCs w:val="20"/>
              </w:rPr>
              <w:t>Subject / Requirement</w:t>
            </w:r>
          </w:p>
        </w:tc>
        <w:tc>
          <w:tcPr>
            <w:tcW w:w="1417" w:type="dxa"/>
            <w:shd w:val="clear" w:color="auto" w:fill="auto"/>
            <w:noWrap/>
            <w:hideMark/>
          </w:tcPr>
          <w:p w14:paraId="744E8056" w14:textId="70C34255" w:rsidR="00357974" w:rsidRPr="009F14C4" w:rsidRDefault="00357974" w:rsidP="00357974">
            <w:pPr>
              <w:jc w:val="center"/>
              <w:rPr>
                <w:rFonts w:asciiTheme="minorHAnsi" w:hAnsiTheme="minorHAnsi" w:cstheme="minorHAnsi"/>
                <w:b/>
                <w:bCs/>
                <w:sz w:val="20"/>
                <w:szCs w:val="20"/>
              </w:rPr>
            </w:pPr>
            <w:r w:rsidRPr="009F14C4">
              <w:rPr>
                <w:rFonts w:asciiTheme="minorHAnsi" w:hAnsiTheme="minorHAnsi" w:cstheme="minorHAnsi"/>
                <w:b/>
                <w:bCs/>
                <w:sz w:val="20"/>
                <w:szCs w:val="20"/>
              </w:rPr>
              <w:t>Addressed</w:t>
            </w:r>
          </w:p>
        </w:tc>
        <w:tc>
          <w:tcPr>
            <w:tcW w:w="2160" w:type="dxa"/>
            <w:shd w:val="clear" w:color="auto" w:fill="auto"/>
            <w:noWrap/>
            <w:hideMark/>
          </w:tcPr>
          <w:p w14:paraId="029E48ED" w14:textId="77777777" w:rsidR="00357974" w:rsidRPr="009F14C4" w:rsidRDefault="00357974" w:rsidP="00357974">
            <w:pPr>
              <w:jc w:val="center"/>
              <w:rPr>
                <w:rFonts w:asciiTheme="minorHAnsi" w:hAnsiTheme="minorHAnsi" w:cstheme="minorHAnsi"/>
                <w:b/>
                <w:bCs/>
                <w:sz w:val="20"/>
                <w:szCs w:val="20"/>
              </w:rPr>
            </w:pPr>
            <w:r w:rsidRPr="009F14C4">
              <w:rPr>
                <w:rFonts w:asciiTheme="minorHAnsi" w:hAnsiTheme="minorHAnsi" w:cstheme="minorHAnsi"/>
                <w:b/>
                <w:bCs/>
                <w:sz w:val="20"/>
                <w:szCs w:val="20"/>
              </w:rPr>
              <w:t>Remarks / Results</w:t>
            </w:r>
          </w:p>
        </w:tc>
      </w:tr>
      <w:tr w:rsidR="00C4169A" w:rsidRPr="009F14C4" w14:paraId="313B54A5" w14:textId="77777777" w:rsidTr="00357974">
        <w:trPr>
          <w:trHeight w:val="255"/>
        </w:trPr>
        <w:tc>
          <w:tcPr>
            <w:tcW w:w="709" w:type="dxa"/>
            <w:noWrap/>
            <w:hideMark/>
          </w:tcPr>
          <w:p w14:paraId="424E3DF6" w14:textId="2F00EEFB"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1.0</w:t>
            </w:r>
          </w:p>
        </w:tc>
        <w:tc>
          <w:tcPr>
            <w:tcW w:w="10064" w:type="dxa"/>
            <w:gridSpan w:val="4"/>
            <w:hideMark/>
          </w:tcPr>
          <w:p w14:paraId="4EABD5F1"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Ship Particulars</w:t>
            </w:r>
          </w:p>
        </w:tc>
      </w:tr>
      <w:tr w:rsidR="00357974" w:rsidRPr="009F14C4" w14:paraId="4456624A" w14:textId="77777777" w:rsidTr="00357974">
        <w:trPr>
          <w:trHeight w:val="255"/>
        </w:trPr>
        <w:tc>
          <w:tcPr>
            <w:tcW w:w="709" w:type="dxa"/>
            <w:noWrap/>
            <w:hideMark/>
          </w:tcPr>
          <w:p w14:paraId="4C2B0C77" w14:textId="087B4A22"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1.1</w:t>
            </w:r>
          </w:p>
        </w:tc>
        <w:tc>
          <w:tcPr>
            <w:tcW w:w="6487" w:type="dxa"/>
            <w:gridSpan w:val="2"/>
            <w:hideMark/>
          </w:tcPr>
          <w:p w14:paraId="0EE86B6B" w14:textId="7D6E134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name of the ship is defined</w:t>
            </w:r>
          </w:p>
        </w:tc>
        <w:tc>
          <w:tcPr>
            <w:tcW w:w="1417" w:type="dxa"/>
            <w:noWrap/>
            <w:hideMark/>
          </w:tcPr>
          <w:p w14:paraId="056DA3E4" w14:textId="29E19D4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A352842" w14:textId="33E69624"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55BE459" w14:textId="77777777" w:rsidTr="00357974">
        <w:trPr>
          <w:trHeight w:val="255"/>
        </w:trPr>
        <w:tc>
          <w:tcPr>
            <w:tcW w:w="709" w:type="dxa"/>
            <w:noWrap/>
            <w:hideMark/>
          </w:tcPr>
          <w:p w14:paraId="41058374" w14:textId="51DE4CE0"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1.2</w:t>
            </w:r>
          </w:p>
        </w:tc>
        <w:tc>
          <w:tcPr>
            <w:tcW w:w="6487" w:type="dxa"/>
            <w:gridSpan w:val="2"/>
            <w:hideMark/>
          </w:tcPr>
          <w:p w14:paraId="4EF1EDBC" w14:textId="50F905D0"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ship type is defined</w:t>
            </w:r>
          </w:p>
        </w:tc>
        <w:tc>
          <w:tcPr>
            <w:tcW w:w="1417" w:type="dxa"/>
            <w:noWrap/>
            <w:hideMark/>
          </w:tcPr>
          <w:p w14:paraId="323A158C" w14:textId="1351E4D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95963F0" w14:textId="089585A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3F9D1597" w14:textId="77777777" w:rsidTr="00357974">
        <w:trPr>
          <w:trHeight w:val="255"/>
        </w:trPr>
        <w:tc>
          <w:tcPr>
            <w:tcW w:w="709" w:type="dxa"/>
            <w:noWrap/>
            <w:hideMark/>
          </w:tcPr>
          <w:p w14:paraId="61541567" w14:textId="6D101B2E"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w:t>
            </w:r>
          </w:p>
        </w:tc>
        <w:tc>
          <w:tcPr>
            <w:tcW w:w="6487" w:type="dxa"/>
            <w:gridSpan w:val="2"/>
            <w:hideMark/>
          </w:tcPr>
          <w:p w14:paraId="53FA5225" w14:textId="3A35638E"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gross tonnage is defined</w:t>
            </w:r>
          </w:p>
        </w:tc>
        <w:tc>
          <w:tcPr>
            <w:tcW w:w="1417" w:type="dxa"/>
            <w:noWrap/>
            <w:hideMark/>
          </w:tcPr>
          <w:p w14:paraId="452E28FD" w14:textId="0E4B0A3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6E739B2" w14:textId="0BE5B7F4"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118AB990" w14:textId="77777777" w:rsidTr="00357974">
        <w:trPr>
          <w:trHeight w:val="255"/>
        </w:trPr>
        <w:tc>
          <w:tcPr>
            <w:tcW w:w="709" w:type="dxa"/>
            <w:noWrap/>
            <w:hideMark/>
          </w:tcPr>
          <w:p w14:paraId="085216FA" w14:textId="688F3B4F"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1.4</w:t>
            </w:r>
          </w:p>
        </w:tc>
        <w:tc>
          <w:tcPr>
            <w:tcW w:w="6487" w:type="dxa"/>
            <w:gridSpan w:val="2"/>
            <w:hideMark/>
          </w:tcPr>
          <w:p w14:paraId="7D38A684" w14:textId="1160E045"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capacity is defined</w:t>
            </w:r>
          </w:p>
        </w:tc>
        <w:tc>
          <w:tcPr>
            <w:tcW w:w="1417" w:type="dxa"/>
            <w:noWrap/>
            <w:hideMark/>
          </w:tcPr>
          <w:p w14:paraId="0159194E" w14:textId="3365420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22C88D8" w14:textId="456129B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D16D0B4" w14:textId="77777777" w:rsidTr="00357974">
        <w:trPr>
          <w:trHeight w:val="255"/>
        </w:trPr>
        <w:tc>
          <w:tcPr>
            <w:tcW w:w="709" w:type="dxa"/>
            <w:noWrap/>
            <w:hideMark/>
          </w:tcPr>
          <w:p w14:paraId="11FD8841" w14:textId="6B09315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1.5</w:t>
            </w:r>
          </w:p>
        </w:tc>
        <w:tc>
          <w:tcPr>
            <w:tcW w:w="6487" w:type="dxa"/>
            <w:gridSpan w:val="2"/>
            <w:hideMark/>
          </w:tcPr>
          <w:p w14:paraId="0FC7F2C0" w14:textId="000FBF37"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date of development is defined</w:t>
            </w:r>
          </w:p>
        </w:tc>
        <w:tc>
          <w:tcPr>
            <w:tcW w:w="1417" w:type="dxa"/>
            <w:noWrap/>
            <w:hideMark/>
          </w:tcPr>
          <w:p w14:paraId="04B86A93" w14:textId="60889093"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31DD2D12" w14:textId="65E8369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2741416" w14:textId="77777777" w:rsidTr="00357974">
        <w:trPr>
          <w:trHeight w:val="255"/>
        </w:trPr>
        <w:tc>
          <w:tcPr>
            <w:tcW w:w="709" w:type="dxa"/>
            <w:noWrap/>
            <w:hideMark/>
          </w:tcPr>
          <w:p w14:paraId="3F512F9B" w14:textId="5A17D5B6"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1.6</w:t>
            </w:r>
          </w:p>
        </w:tc>
        <w:tc>
          <w:tcPr>
            <w:tcW w:w="6487" w:type="dxa"/>
            <w:gridSpan w:val="2"/>
            <w:hideMark/>
          </w:tcPr>
          <w:p w14:paraId="07800689" w14:textId="4C427CA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person who developed the manual is defined</w:t>
            </w:r>
          </w:p>
        </w:tc>
        <w:tc>
          <w:tcPr>
            <w:tcW w:w="1417" w:type="dxa"/>
            <w:noWrap/>
            <w:hideMark/>
          </w:tcPr>
          <w:p w14:paraId="5587680C" w14:textId="3171AC0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46AF69A1" w14:textId="01DCC8A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2B1CA027" w14:textId="77777777" w:rsidTr="00357974">
        <w:trPr>
          <w:trHeight w:val="255"/>
        </w:trPr>
        <w:tc>
          <w:tcPr>
            <w:tcW w:w="709" w:type="dxa"/>
            <w:noWrap/>
            <w:hideMark/>
          </w:tcPr>
          <w:p w14:paraId="4A337E96" w14:textId="24BC49B4"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1.7</w:t>
            </w:r>
          </w:p>
        </w:tc>
        <w:tc>
          <w:tcPr>
            <w:tcW w:w="6487" w:type="dxa"/>
            <w:gridSpan w:val="2"/>
            <w:hideMark/>
          </w:tcPr>
          <w:p w14:paraId="7E7079D3" w14:textId="15A9AC8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 xml:space="preserve">The implementation period is defined </w:t>
            </w:r>
          </w:p>
        </w:tc>
        <w:tc>
          <w:tcPr>
            <w:tcW w:w="1417" w:type="dxa"/>
            <w:noWrap/>
            <w:hideMark/>
          </w:tcPr>
          <w:p w14:paraId="3BFE7CED" w14:textId="24CCBD5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D0B71E1" w14:textId="5B877306"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E0E87F2" w14:textId="77777777" w:rsidTr="00357974">
        <w:trPr>
          <w:trHeight w:val="255"/>
        </w:trPr>
        <w:tc>
          <w:tcPr>
            <w:tcW w:w="709" w:type="dxa"/>
            <w:noWrap/>
            <w:hideMark/>
          </w:tcPr>
          <w:p w14:paraId="0438C2BA" w14:textId="7EAE0158"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1.8</w:t>
            </w:r>
          </w:p>
        </w:tc>
        <w:tc>
          <w:tcPr>
            <w:tcW w:w="6487" w:type="dxa"/>
            <w:gridSpan w:val="2"/>
            <w:hideMark/>
          </w:tcPr>
          <w:p w14:paraId="72DE88BF" w14:textId="6E160BD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person who implemented the manual is defined</w:t>
            </w:r>
          </w:p>
        </w:tc>
        <w:tc>
          <w:tcPr>
            <w:tcW w:w="1417" w:type="dxa"/>
            <w:noWrap/>
            <w:hideMark/>
          </w:tcPr>
          <w:p w14:paraId="5E30FC46" w14:textId="69C61333"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84AF10F" w14:textId="2608A2C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16FB66EB" w14:textId="77777777" w:rsidTr="00357974">
        <w:trPr>
          <w:trHeight w:val="255"/>
        </w:trPr>
        <w:tc>
          <w:tcPr>
            <w:tcW w:w="709" w:type="dxa"/>
            <w:noWrap/>
            <w:hideMark/>
          </w:tcPr>
          <w:p w14:paraId="5E820AEE" w14:textId="7BB9C5DD"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1.9</w:t>
            </w:r>
          </w:p>
        </w:tc>
        <w:tc>
          <w:tcPr>
            <w:tcW w:w="6487" w:type="dxa"/>
            <w:gridSpan w:val="2"/>
            <w:hideMark/>
          </w:tcPr>
          <w:p w14:paraId="5DA368EC" w14:textId="7350105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planned date of next evaluation is defined</w:t>
            </w:r>
          </w:p>
        </w:tc>
        <w:tc>
          <w:tcPr>
            <w:tcW w:w="1417" w:type="dxa"/>
            <w:noWrap/>
            <w:hideMark/>
          </w:tcPr>
          <w:p w14:paraId="60FD1EAB" w14:textId="76F11D96"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98E6667" w14:textId="44C3FEE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A7F0DFA" w14:textId="77777777" w:rsidTr="00357974">
        <w:trPr>
          <w:trHeight w:val="255"/>
        </w:trPr>
        <w:tc>
          <w:tcPr>
            <w:tcW w:w="709" w:type="dxa"/>
            <w:noWrap/>
            <w:hideMark/>
          </w:tcPr>
          <w:p w14:paraId="45A8159F" w14:textId="22514CE9" w:rsidR="00357974" w:rsidRPr="009F14C4" w:rsidRDefault="00357974" w:rsidP="00C4169A">
            <w:pPr>
              <w:rPr>
                <w:rFonts w:asciiTheme="minorHAnsi" w:hAnsiTheme="minorHAnsi" w:cstheme="minorHAnsi"/>
                <w:b/>
                <w:sz w:val="20"/>
                <w:szCs w:val="20"/>
              </w:rPr>
            </w:pPr>
            <w:r w:rsidRPr="009F14C4">
              <w:rPr>
                <w:rFonts w:asciiTheme="minorHAnsi" w:hAnsiTheme="minorHAnsi" w:cstheme="minorHAnsi"/>
                <w:b/>
                <w:sz w:val="20"/>
                <w:szCs w:val="20"/>
              </w:rPr>
              <w:t>2.0</w:t>
            </w:r>
          </w:p>
        </w:tc>
        <w:tc>
          <w:tcPr>
            <w:tcW w:w="6487" w:type="dxa"/>
            <w:gridSpan w:val="2"/>
            <w:hideMark/>
          </w:tcPr>
          <w:p w14:paraId="59F4FA44" w14:textId="19633040"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INDEX to reference the content of the Plan is included</w:t>
            </w:r>
          </w:p>
        </w:tc>
        <w:tc>
          <w:tcPr>
            <w:tcW w:w="1417" w:type="dxa"/>
            <w:noWrap/>
            <w:hideMark/>
          </w:tcPr>
          <w:p w14:paraId="2631EDB4" w14:textId="42A9236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478D48D" w14:textId="51F4F33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1E84F8B" w14:textId="77777777" w:rsidTr="00357974">
        <w:trPr>
          <w:trHeight w:val="255"/>
        </w:trPr>
        <w:tc>
          <w:tcPr>
            <w:tcW w:w="709" w:type="dxa"/>
            <w:noWrap/>
            <w:hideMark/>
          </w:tcPr>
          <w:p w14:paraId="4747E0C0" w14:textId="76BF89CF" w:rsidR="00357974" w:rsidRPr="009F14C4" w:rsidRDefault="00357974" w:rsidP="00C4169A">
            <w:pPr>
              <w:rPr>
                <w:rFonts w:asciiTheme="minorHAnsi" w:hAnsiTheme="minorHAnsi" w:cstheme="minorHAnsi"/>
                <w:b/>
                <w:sz w:val="20"/>
                <w:szCs w:val="20"/>
              </w:rPr>
            </w:pPr>
            <w:r w:rsidRPr="009F14C4">
              <w:rPr>
                <w:rFonts w:asciiTheme="minorHAnsi" w:hAnsiTheme="minorHAnsi" w:cstheme="minorHAnsi"/>
                <w:b/>
                <w:sz w:val="20"/>
                <w:szCs w:val="20"/>
              </w:rPr>
              <w:t>3.0</w:t>
            </w:r>
          </w:p>
        </w:tc>
        <w:tc>
          <w:tcPr>
            <w:tcW w:w="6487" w:type="dxa"/>
            <w:gridSpan w:val="2"/>
            <w:hideMark/>
          </w:tcPr>
          <w:p w14:paraId="4C6F0F43" w14:textId="1BE5F40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RECORD of Circulation and Amendments for the Plan</w:t>
            </w:r>
          </w:p>
        </w:tc>
        <w:tc>
          <w:tcPr>
            <w:tcW w:w="1417" w:type="dxa"/>
            <w:noWrap/>
            <w:hideMark/>
          </w:tcPr>
          <w:p w14:paraId="5BA96530" w14:textId="5607F21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C9BD934" w14:textId="159F7A6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671E5218" w14:textId="77777777" w:rsidTr="00357974">
        <w:trPr>
          <w:trHeight w:val="255"/>
        </w:trPr>
        <w:tc>
          <w:tcPr>
            <w:tcW w:w="709" w:type="dxa"/>
            <w:noWrap/>
            <w:hideMark/>
          </w:tcPr>
          <w:p w14:paraId="5840756A" w14:textId="23F49DBB"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4.0</w:t>
            </w:r>
          </w:p>
        </w:tc>
        <w:tc>
          <w:tcPr>
            <w:tcW w:w="10064" w:type="dxa"/>
            <w:gridSpan w:val="4"/>
            <w:hideMark/>
          </w:tcPr>
          <w:p w14:paraId="3BE54F41"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Planning</w:t>
            </w:r>
          </w:p>
        </w:tc>
      </w:tr>
      <w:tr w:rsidR="00357974" w:rsidRPr="009F14C4" w14:paraId="02CF1D55" w14:textId="77777777" w:rsidTr="00357974">
        <w:trPr>
          <w:trHeight w:val="390"/>
        </w:trPr>
        <w:tc>
          <w:tcPr>
            <w:tcW w:w="709" w:type="dxa"/>
            <w:noWrap/>
            <w:hideMark/>
          </w:tcPr>
          <w:p w14:paraId="114048A0" w14:textId="373E7782"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4.1</w:t>
            </w:r>
          </w:p>
        </w:tc>
        <w:tc>
          <w:tcPr>
            <w:tcW w:w="6487" w:type="dxa"/>
            <w:gridSpan w:val="2"/>
            <w:hideMark/>
          </w:tcPr>
          <w:p w14:paraId="21F3448D" w14:textId="5255DC75"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Primarily determines both the current status of ship energy usage and the expected improvement of ship energy efficiency.</w:t>
            </w:r>
          </w:p>
        </w:tc>
        <w:tc>
          <w:tcPr>
            <w:tcW w:w="1417" w:type="dxa"/>
            <w:noWrap/>
            <w:hideMark/>
          </w:tcPr>
          <w:p w14:paraId="0C99930B" w14:textId="320E374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AAABAD9" w14:textId="5AE1E8F5"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19F388B4" w14:textId="77777777" w:rsidTr="00357974">
        <w:trPr>
          <w:trHeight w:val="255"/>
        </w:trPr>
        <w:tc>
          <w:tcPr>
            <w:tcW w:w="709" w:type="dxa"/>
            <w:noWrap/>
            <w:hideMark/>
          </w:tcPr>
          <w:p w14:paraId="5EA4FB27" w14:textId="41A20418"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5.0</w:t>
            </w:r>
          </w:p>
        </w:tc>
        <w:tc>
          <w:tcPr>
            <w:tcW w:w="10064" w:type="dxa"/>
            <w:gridSpan w:val="4"/>
            <w:hideMark/>
          </w:tcPr>
          <w:p w14:paraId="7A43E6A0"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Ship Specific Measures</w:t>
            </w:r>
          </w:p>
        </w:tc>
      </w:tr>
      <w:tr w:rsidR="00357974" w:rsidRPr="009F14C4" w14:paraId="3E6B5939" w14:textId="77777777" w:rsidTr="00357974">
        <w:trPr>
          <w:trHeight w:val="114"/>
        </w:trPr>
        <w:tc>
          <w:tcPr>
            <w:tcW w:w="709" w:type="dxa"/>
            <w:noWrap/>
            <w:hideMark/>
          </w:tcPr>
          <w:p w14:paraId="2ED02F8B" w14:textId="644DFAAD"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5.1</w:t>
            </w:r>
          </w:p>
        </w:tc>
        <w:tc>
          <w:tcPr>
            <w:tcW w:w="6487" w:type="dxa"/>
            <w:gridSpan w:val="2"/>
            <w:hideMark/>
          </w:tcPr>
          <w:p w14:paraId="782A1640" w14:textId="02C6B8D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measures implemented (such as speed optimization, weather routeing and hull maintenance) are specific to the ship and take into consideration type, cargoes, routes and other factors.</w:t>
            </w:r>
          </w:p>
        </w:tc>
        <w:tc>
          <w:tcPr>
            <w:tcW w:w="1417" w:type="dxa"/>
            <w:noWrap/>
            <w:hideMark/>
          </w:tcPr>
          <w:p w14:paraId="01A49C20" w14:textId="7693C2C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306294E" w14:textId="544DB14F"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29B53343" w14:textId="77777777" w:rsidTr="00357974">
        <w:trPr>
          <w:trHeight w:val="104"/>
        </w:trPr>
        <w:tc>
          <w:tcPr>
            <w:tcW w:w="709" w:type="dxa"/>
            <w:noWrap/>
            <w:hideMark/>
          </w:tcPr>
          <w:p w14:paraId="73C29DCA" w14:textId="1D27110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5.2</w:t>
            </w:r>
          </w:p>
        </w:tc>
        <w:tc>
          <w:tcPr>
            <w:tcW w:w="6487" w:type="dxa"/>
            <w:gridSpan w:val="2"/>
            <w:hideMark/>
          </w:tcPr>
          <w:p w14:paraId="16EFEEEF" w14:textId="0231557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measures required in 5.1 above, are listed as a package of measures implemented, providing an overview of actions to be taken from the ship.</w:t>
            </w:r>
          </w:p>
        </w:tc>
        <w:tc>
          <w:tcPr>
            <w:tcW w:w="1417" w:type="dxa"/>
            <w:noWrap/>
            <w:hideMark/>
          </w:tcPr>
          <w:p w14:paraId="0DAE0A1D" w14:textId="4C638AC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8C6B25B" w14:textId="37BE5620"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B43BDF0" w14:textId="77777777" w:rsidTr="00357974">
        <w:trPr>
          <w:trHeight w:val="54"/>
        </w:trPr>
        <w:tc>
          <w:tcPr>
            <w:tcW w:w="709" w:type="dxa"/>
            <w:noWrap/>
            <w:hideMark/>
          </w:tcPr>
          <w:p w14:paraId="56E7CC96" w14:textId="3DDCC06A"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5.3</w:t>
            </w:r>
          </w:p>
        </w:tc>
        <w:tc>
          <w:tcPr>
            <w:tcW w:w="6487" w:type="dxa"/>
            <w:gridSpan w:val="2"/>
            <w:hideMark/>
          </w:tcPr>
          <w:p w14:paraId="492A25B8" w14:textId="59371B9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Part I of the SEEMP identifies energy-saving measures that have been undertaken, and determined how effective these measures are in terms of improving energy efficiency.</w:t>
            </w:r>
          </w:p>
        </w:tc>
        <w:tc>
          <w:tcPr>
            <w:tcW w:w="1417" w:type="dxa"/>
            <w:noWrap/>
            <w:hideMark/>
          </w:tcPr>
          <w:p w14:paraId="70F5EB9E" w14:textId="5FECC3D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55CFC32" w14:textId="0342BA6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61DE2BA9" w14:textId="77777777" w:rsidTr="00357974">
        <w:trPr>
          <w:trHeight w:val="54"/>
        </w:trPr>
        <w:tc>
          <w:tcPr>
            <w:tcW w:w="709" w:type="dxa"/>
            <w:noWrap/>
            <w:hideMark/>
          </w:tcPr>
          <w:p w14:paraId="37B068BC" w14:textId="31C60EC3"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5.4</w:t>
            </w:r>
          </w:p>
        </w:tc>
        <w:tc>
          <w:tcPr>
            <w:tcW w:w="6487" w:type="dxa"/>
            <w:gridSpan w:val="2"/>
            <w:hideMark/>
          </w:tcPr>
          <w:p w14:paraId="1C7D7988" w14:textId="39EC755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Part I of the SEEMP identifies what measures can be adopted to further improve the energy efficiency of the ship.</w:t>
            </w:r>
          </w:p>
        </w:tc>
        <w:tc>
          <w:tcPr>
            <w:tcW w:w="1417" w:type="dxa"/>
            <w:noWrap/>
            <w:hideMark/>
          </w:tcPr>
          <w:p w14:paraId="14AC058A" w14:textId="6557487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65D3C47" w14:textId="4BEA1A67"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BCF647C" w14:textId="77777777" w:rsidTr="00357974">
        <w:trPr>
          <w:trHeight w:val="54"/>
        </w:trPr>
        <w:tc>
          <w:tcPr>
            <w:tcW w:w="709" w:type="dxa"/>
            <w:noWrap/>
            <w:hideMark/>
          </w:tcPr>
          <w:p w14:paraId="74670473" w14:textId="5B27D35C"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5.5</w:t>
            </w:r>
          </w:p>
        </w:tc>
        <w:tc>
          <w:tcPr>
            <w:tcW w:w="6487" w:type="dxa"/>
            <w:gridSpan w:val="2"/>
            <w:hideMark/>
          </w:tcPr>
          <w:p w14:paraId="6166FAB0" w14:textId="5DE592E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In the planning process, particular consideration is given to minimize any onboard administrative burden.</w:t>
            </w:r>
          </w:p>
        </w:tc>
        <w:tc>
          <w:tcPr>
            <w:tcW w:w="1417" w:type="dxa"/>
            <w:noWrap/>
            <w:hideMark/>
          </w:tcPr>
          <w:p w14:paraId="46AC11B2" w14:textId="47CFD5C4"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22FB8BF" w14:textId="7D21D475"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0F1E9593" w14:textId="77777777" w:rsidTr="00357974">
        <w:trPr>
          <w:trHeight w:val="255"/>
        </w:trPr>
        <w:tc>
          <w:tcPr>
            <w:tcW w:w="709" w:type="dxa"/>
            <w:noWrap/>
            <w:hideMark/>
          </w:tcPr>
          <w:p w14:paraId="113172BA" w14:textId="08A1AAC1"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6.0</w:t>
            </w:r>
          </w:p>
        </w:tc>
        <w:tc>
          <w:tcPr>
            <w:tcW w:w="10064" w:type="dxa"/>
            <w:gridSpan w:val="4"/>
            <w:hideMark/>
          </w:tcPr>
          <w:p w14:paraId="310B072A"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Company Specific Measures</w:t>
            </w:r>
          </w:p>
        </w:tc>
      </w:tr>
      <w:tr w:rsidR="00357974" w:rsidRPr="009F14C4" w14:paraId="4B31D402" w14:textId="77777777" w:rsidTr="00357974">
        <w:trPr>
          <w:trHeight w:val="54"/>
        </w:trPr>
        <w:tc>
          <w:tcPr>
            <w:tcW w:w="709" w:type="dxa"/>
            <w:noWrap/>
            <w:hideMark/>
          </w:tcPr>
          <w:p w14:paraId="235CEE8A" w14:textId="3F5D7A82"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6.1</w:t>
            </w:r>
          </w:p>
        </w:tc>
        <w:tc>
          <w:tcPr>
            <w:tcW w:w="6487" w:type="dxa"/>
            <w:gridSpan w:val="2"/>
            <w:hideMark/>
          </w:tcPr>
          <w:p w14:paraId="5C6E4C4F" w14:textId="127B1A4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Company Specific Measures have been established for energy management to make necessary coordination among stakeholders (operators, charterers, cargo owners etc.)</w:t>
            </w:r>
          </w:p>
        </w:tc>
        <w:tc>
          <w:tcPr>
            <w:tcW w:w="1417" w:type="dxa"/>
            <w:noWrap/>
            <w:hideMark/>
          </w:tcPr>
          <w:p w14:paraId="0E72517D" w14:textId="6A8B342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2ACD345" w14:textId="1CA6F98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11F8F83D" w14:textId="77777777" w:rsidTr="00357974">
        <w:trPr>
          <w:trHeight w:val="255"/>
        </w:trPr>
        <w:tc>
          <w:tcPr>
            <w:tcW w:w="709" w:type="dxa"/>
            <w:noWrap/>
            <w:hideMark/>
          </w:tcPr>
          <w:p w14:paraId="43785B70" w14:textId="52533B55"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7.0</w:t>
            </w:r>
          </w:p>
        </w:tc>
        <w:tc>
          <w:tcPr>
            <w:tcW w:w="10064" w:type="dxa"/>
            <w:gridSpan w:val="4"/>
            <w:hideMark/>
          </w:tcPr>
          <w:p w14:paraId="7B589FD7"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Human Resource Development</w:t>
            </w:r>
          </w:p>
        </w:tc>
      </w:tr>
      <w:tr w:rsidR="00357974" w:rsidRPr="009F14C4" w14:paraId="17D88271" w14:textId="77777777" w:rsidTr="00357974">
        <w:trPr>
          <w:trHeight w:val="135"/>
        </w:trPr>
        <w:tc>
          <w:tcPr>
            <w:tcW w:w="709" w:type="dxa"/>
            <w:noWrap/>
            <w:hideMark/>
          </w:tcPr>
          <w:p w14:paraId="1757FCD3" w14:textId="1F2C483A"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7.1</w:t>
            </w:r>
          </w:p>
        </w:tc>
        <w:tc>
          <w:tcPr>
            <w:tcW w:w="6487" w:type="dxa"/>
            <w:gridSpan w:val="2"/>
            <w:hideMark/>
          </w:tcPr>
          <w:p w14:paraId="5FD0D79C" w14:textId="35967BA7"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For effecive and steady implementation of the adopted measures, procedures have been established raising awareness of and providing necessary training for personnel both on shore and on board.</w:t>
            </w:r>
          </w:p>
        </w:tc>
        <w:tc>
          <w:tcPr>
            <w:tcW w:w="1417" w:type="dxa"/>
            <w:noWrap/>
            <w:hideMark/>
          </w:tcPr>
          <w:p w14:paraId="69EC6578" w14:textId="4099CEE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CFD98B7" w14:textId="1D33605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4779E3C5" w14:textId="77777777" w:rsidTr="00357974">
        <w:trPr>
          <w:trHeight w:val="255"/>
        </w:trPr>
        <w:tc>
          <w:tcPr>
            <w:tcW w:w="709" w:type="dxa"/>
            <w:noWrap/>
            <w:hideMark/>
          </w:tcPr>
          <w:p w14:paraId="0C584F1C" w14:textId="521F791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8.0</w:t>
            </w:r>
          </w:p>
        </w:tc>
        <w:tc>
          <w:tcPr>
            <w:tcW w:w="10064" w:type="dxa"/>
            <w:gridSpan w:val="4"/>
            <w:hideMark/>
          </w:tcPr>
          <w:p w14:paraId="32DF9C3F"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Establishment of implementation system</w:t>
            </w:r>
          </w:p>
        </w:tc>
      </w:tr>
      <w:tr w:rsidR="00357974" w:rsidRPr="009F14C4" w14:paraId="02535956" w14:textId="77777777" w:rsidTr="00357974">
        <w:trPr>
          <w:trHeight w:val="54"/>
        </w:trPr>
        <w:tc>
          <w:tcPr>
            <w:tcW w:w="709" w:type="dxa"/>
            <w:noWrap/>
            <w:hideMark/>
          </w:tcPr>
          <w:p w14:paraId="2A23CFF7" w14:textId="46B18E20"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8.1</w:t>
            </w:r>
          </w:p>
        </w:tc>
        <w:tc>
          <w:tcPr>
            <w:tcW w:w="6487" w:type="dxa"/>
            <w:gridSpan w:val="2"/>
            <w:hideMark/>
          </w:tcPr>
          <w:p w14:paraId="553319EF" w14:textId="3E1D3B08"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 xml:space="preserve">Part I of the SEEMP describes how each measure should be implemented </w:t>
            </w:r>
            <w:r w:rsidRPr="009F14C4">
              <w:rPr>
                <w:rFonts w:asciiTheme="minorHAnsi" w:hAnsiTheme="minorHAnsi" w:cstheme="minorHAnsi"/>
                <w:sz w:val="20"/>
                <w:szCs w:val="20"/>
              </w:rPr>
              <w:lastRenderedPageBreak/>
              <w:t>and who the responsbile person(s) is.</w:t>
            </w:r>
          </w:p>
        </w:tc>
        <w:tc>
          <w:tcPr>
            <w:tcW w:w="1417" w:type="dxa"/>
            <w:noWrap/>
            <w:hideMark/>
          </w:tcPr>
          <w:p w14:paraId="2476BA32" w14:textId="3BE3DEA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lastRenderedPageBreak/>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9D1D7DE" w14:textId="1075579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5BA81A3" w14:textId="77777777" w:rsidTr="00357974">
        <w:trPr>
          <w:trHeight w:val="562"/>
        </w:trPr>
        <w:tc>
          <w:tcPr>
            <w:tcW w:w="709" w:type="dxa"/>
            <w:noWrap/>
            <w:hideMark/>
          </w:tcPr>
          <w:p w14:paraId="4B5ACEB2" w14:textId="5375EAE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lastRenderedPageBreak/>
              <w:t>8.2</w:t>
            </w:r>
          </w:p>
        </w:tc>
        <w:tc>
          <w:tcPr>
            <w:tcW w:w="6487" w:type="dxa"/>
            <w:gridSpan w:val="2"/>
            <w:hideMark/>
          </w:tcPr>
          <w:p w14:paraId="3AADCA76" w14:textId="461504B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implementation period (start and end dates) of each selected measure has been identified.</w:t>
            </w:r>
          </w:p>
        </w:tc>
        <w:tc>
          <w:tcPr>
            <w:tcW w:w="1417" w:type="dxa"/>
            <w:noWrap/>
            <w:hideMark/>
          </w:tcPr>
          <w:p w14:paraId="383CE576" w14:textId="4733023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33BBC7B" w14:textId="3CCCF42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0CEDC671" w14:textId="77777777" w:rsidTr="00357974">
        <w:trPr>
          <w:trHeight w:val="255"/>
        </w:trPr>
        <w:tc>
          <w:tcPr>
            <w:tcW w:w="709" w:type="dxa"/>
            <w:noWrap/>
            <w:hideMark/>
          </w:tcPr>
          <w:p w14:paraId="092AE67B" w14:textId="491465DC"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9.0</w:t>
            </w:r>
          </w:p>
        </w:tc>
        <w:tc>
          <w:tcPr>
            <w:tcW w:w="10064" w:type="dxa"/>
            <w:gridSpan w:val="4"/>
            <w:hideMark/>
          </w:tcPr>
          <w:p w14:paraId="4DD8B03C"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Implementation and record-keeping</w:t>
            </w:r>
          </w:p>
        </w:tc>
      </w:tr>
      <w:tr w:rsidR="00357974" w:rsidRPr="009F14C4" w14:paraId="0BA2F4D8" w14:textId="77777777" w:rsidTr="00357974">
        <w:trPr>
          <w:trHeight w:val="54"/>
        </w:trPr>
        <w:tc>
          <w:tcPr>
            <w:tcW w:w="709" w:type="dxa"/>
            <w:noWrap/>
            <w:hideMark/>
          </w:tcPr>
          <w:p w14:paraId="18E28BF5" w14:textId="41E78181"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9.1</w:t>
            </w:r>
          </w:p>
        </w:tc>
        <w:tc>
          <w:tcPr>
            <w:tcW w:w="6487" w:type="dxa"/>
            <w:gridSpan w:val="2"/>
            <w:hideMark/>
          </w:tcPr>
          <w:p w14:paraId="555D768A" w14:textId="374EB17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Record-keeping for the implementation of each measure is requested. If any identified measure cannot be implemented for any reason(s), the reason(s) is recorded for internal use.</w:t>
            </w:r>
          </w:p>
        </w:tc>
        <w:tc>
          <w:tcPr>
            <w:tcW w:w="1417" w:type="dxa"/>
            <w:noWrap/>
            <w:hideMark/>
          </w:tcPr>
          <w:p w14:paraId="7D9969DD" w14:textId="2CA72CA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17F4C68" w14:textId="7A6F6C1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2DBCFD6E" w14:textId="77777777" w:rsidTr="00357974">
        <w:trPr>
          <w:trHeight w:val="255"/>
        </w:trPr>
        <w:tc>
          <w:tcPr>
            <w:tcW w:w="709" w:type="dxa"/>
            <w:noWrap/>
            <w:hideMark/>
          </w:tcPr>
          <w:p w14:paraId="2C19F801" w14:textId="2C66C980"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10.0</w:t>
            </w:r>
          </w:p>
        </w:tc>
        <w:tc>
          <w:tcPr>
            <w:tcW w:w="10064" w:type="dxa"/>
            <w:gridSpan w:val="4"/>
            <w:hideMark/>
          </w:tcPr>
          <w:p w14:paraId="7B4C0086"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Monitoring tools</w:t>
            </w:r>
          </w:p>
        </w:tc>
      </w:tr>
      <w:tr w:rsidR="00357974" w:rsidRPr="009F14C4" w14:paraId="4D8BC015" w14:textId="77777777" w:rsidTr="00357974">
        <w:trPr>
          <w:trHeight w:val="255"/>
        </w:trPr>
        <w:tc>
          <w:tcPr>
            <w:tcW w:w="709" w:type="dxa"/>
            <w:noWrap/>
            <w:hideMark/>
          </w:tcPr>
          <w:p w14:paraId="46533C67" w14:textId="61D1B26E"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10.1</w:t>
            </w:r>
          </w:p>
        </w:tc>
        <w:tc>
          <w:tcPr>
            <w:tcW w:w="6487" w:type="dxa"/>
            <w:gridSpan w:val="2"/>
            <w:hideMark/>
          </w:tcPr>
          <w:p w14:paraId="15B3F855" w14:textId="0C8A37C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energy efficiency of the ship is monitored quantitatively.</w:t>
            </w:r>
          </w:p>
        </w:tc>
        <w:tc>
          <w:tcPr>
            <w:tcW w:w="1417" w:type="dxa"/>
            <w:noWrap/>
            <w:hideMark/>
          </w:tcPr>
          <w:p w14:paraId="344A971E" w14:textId="0B24E96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C943A42" w14:textId="12B3FF8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63E66317" w14:textId="77777777" w:rsidTr="00357974">
        <w:trPr>
          <w:trHeight w:val="70"/>
        </w:trPr>
        <w:tc>
          <w:tcPr>
            <w:tcW w:w="709" w:type="dxa"/>
            <w:noWrap/>
            <w:hideMark/>
          </w:tcPr>
          <w:p w14:paraId="0554B1C3" w14:textId="54CA275D"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10.2</w:t>
            </w:r>
          </w:p>
        </w:tc>
        <w:tc>
          <w:tcPr>
            <w:tcW w:w="6487" w:type="dxa"/>
            <w:gridSpan w:val="2"/>
            <w:hideMark/>
          </w:tcPr>
          <w:p w14:paraId="74ECC819" w14:textId="02516C0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For 10.1 above, is fulfilled by established method, preferably by an international standard. The tool used and method of monitoring is determined at the planning stage.</w:t>
            </w:r>
          </w:p>
        </w:tc>
        <w:tc>
          <w:tcPr>
            <w:tcW w:w="1417" w:type="dxa"/>
            <w:noWrap/>
            <w:hideMark/>
          </w:tcPr>
          <w:p w14:paraId="2C5686BB" w14:textId="2BD61D02" w:rsidR="00357974" w:rsidRPr="009F14C4" w:rsidRDefault="00357974" w:rsidP="00C4169A">
            <w:pPr>
              <w:jc w:val="center"/>
              <w:rPr>
                <w:rFonts w:asciiTheme="minorHAnsi" w:hAnsiTheme="minorHAnsi" w:cstheme="minorHAnsi"/>
                <w:sz w:val="20"/>
                <w:szCs w:val="20"/>
              </w:rPr>
            </w:pPr>
          </w:p>
          <w:p w14:paraId="3AC563D7" w14:textId="0E7B846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38DA5701" w14:textId="5023AAEB" w:rsidR="00357974" w:rsidRPr="009F14C4" w:rsidRDefault="00357974" w:rsidP="00C4169A">
            <w:pPr>
              <w:jc w:val="center"/>
              <w:rPr>
                <w:rFonts w:asciiTheme="minorHAnsi" w:hAnsiTheme="minorHAnsi" w:cstheme="minorHAnsi"/>
                <w:sz w:val="20"/>
                <w:szCs w:val="20"/>
              </w:rPr>
            </w:pPr>
          </w:p>
          <w:p w14:paraId="4193F337" w14:textId="2B488720"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2739EE20" w14:textId="77777777" w:rsidTr="00357974">
        <w:trPr>
          <w:trHeight w:val="54"/>
        </w:trPr>
        <w:tc>
          <w:tcPr>
            <w:tcW w:w="709" w:type="dxa"/>
            <w:noWrap/>
            <w:hideMark/>
          </w:tcPr>
          <w:p w14:paraId="64964366" w14:textId="349B3D7C"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10.3</w:t>
            </w:r>
          </w:p>
        </w:tc>
        <w:tc>
          <w:tcPr>
            <w:tcW w:w="6487" w:type="dxa"/>
            <w:gridSpan w:val="2"/>
            <w:hideMark/>
          </w:tcPr>
          <w:p w14:paraId="08EAAC19" w14:textId="1AE2056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In case EEOI is used to obtain quantitative indicator of energy efficiency of the ship, is calculated in accordance with the IMO MEPC.1/Circ.684 for the ship.</w:t>
            </w:r>
          </w:p>
        </w:tc>
        <w:tc>
          <w:tcPr>
            <w:tcW w:w="1417" w:type="dxa"/>
            <w:noWrap/>
            <w:hideMark/>
          </w:tcPr>
          <w:p w14:paraId="2DD8F6CD" w14:textId="7D7AFE5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780E764" w14:textId="727D56C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79C9D206" w14:textId="77777777" w:rsidTr="00357974">
        <w:trPr>
          <w:trHeight w:val="255"/>
        </w:trPr>
        <w:tc>
          <w:tcPr>
            <w:tcW w:w="709" w:type="dxa"/>
            <w:noWrap/>
            <w:hideMark/>
          </w:tcPr>
          <w:p w14:paraId="51DD03B0" w14:textId="0ABF4221"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11.0</w:t>
            </w:r>
          </w:p>
        </w:tc>
        <w:tc>
          <w:tcPr>
            <w:tcW w:w="10064" w:type="dxa"/>
            <w:gridSpan w:val="4"/>
            <w:hideMark/>
          </w:tcPr>
          <w:p w14:paraId="26E351E7"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Establishment of monitoring system</w:t>
            </w:r>
          </w:p>
        </w:tc>
      </w:tr>
      <w:tr w:rsidR="00357974" w:rsidRPr="009F14C4" w14:paraId="58EE5893" w14:textId="77777777" w:rsidTr="00357974">
        <w:trPr>
          <w:trHeight w:val="250"/>
        </w:trPr>
        <w:tc>
          <w:tcPr>
            <w:tcW w:w="709" w:type="dxa"/>
            <w:noWrap/>
            <w:hideMark/>
          </w:tcPr>
          <w:p w14:paraId="4E8B187B" w14:textId="0D32F35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11.1</w:t>
            </w:r>
          </w:p>
        </w:tc>
        <w:tc>
          <w:tcPr>
            <w:tcW w:w="6487" w:type="dxa"/>
            <w:gridSpan w:val="2"/>
            <w:hideMark/>
          </w:tcPr>
          <w:p w14:paraId="5D35F0B2" w14:textId="59C18AC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To allow a meaningful and consistent monitoring, the monitoring system, including the procedures for collecting data and the assignment of responsible personnel have been developed.</w:t>
            </w:r>
          </w:p>
        </w:tc>
        <w:tc>
          <w:tcPr>
            <w:tcW w:w="1417" w:type="dxa"/>
            <w:noWrap/>
            <w:hideMark/>
          </w:tcPr>
          <w:p w14:paraId="795FCCD4" w14:textId="3EBE762F"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B41DDFE" w14:textId="501E1A5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276DC557" w14:textId="77777777" w:rsidTr="00357974">
        <w:trPr>
          <w:trHeight w:val="255"/>
        </w:trPr>
        <w:tc>
          <w:tcPr>
            <w:tcW w:w="709" w:type="dxa"/>
            <w:noWrap/>
            <w:hideMark/>
          </w:tcPr>
          <w:p w14:paraId="7072CF7D" w14:textId="5755F2F8"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12.0</w:t>
            </w:r>
          </w:p>
        </w:tc>
        <w:tc>
          <w:tcPr>
            <w:tcW w:w="10064" w:type="dxa"/>
            <w:gridSpan w:val="4"/>
            <w:hideMark/>
          </w:tcPr>
          <w:p w14:paraId="7F8EE17F"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Search and Rescue</w:t>
            </w:r>
          </w:p>
        </w:tc>
      </w:tr>
      <w:tr w:rsidR="00357974" w:rsidRPr="009F14C4" w14:paraId="587B40B9" w14:textId="77777777" w:rsidTr="00357974">
        <w:trPr>
          <w:trHeight w:val="54"/>
        </w:trPr>
        <w:tc>
          <w:tcPr>
            <w:tcW w:w="709" w:type="dxa"/>
            <w:noWrap/>
            <w:hideMark/>
          </w:tcPr>
          <w:p w14:paraId="39386C5A" w14:textId="57F943C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12.1</w:t>
            </w:r>
          </w:p>
        </w:tc>
        <w:tc>
          <w:tcPr>
            <w:tcW w:w="6487" w:type="dxa"/>
            <w:gridSpan w:val="2"/>
            <w:hideMark/>
          </w:tcPr>
          <w:p w14:paraId="06797832" w14:textId="0289D485"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When the ship diverts from its scheduled passage to engage in search and rescue operations, that data during such operations are not used in ship energy efficiency monitoring, and must be recorded separately.</w:t>
            </w:r>
          </w:p>
        </w:tc>
        <w:tc>
          <w:tcPr>
            <w:tcW w:w="1417" w:type="dxa"/>
            <w:noWrap/>
            <w:hideMark/>
          </w:tcPr>
          <w:p w14:paraId="7D04BBED" w14:textId="6F718F6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39AA61EB" w14:textId="53CC793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6D09CF77" w14:textId="77777777" w:rsidTr="00357974">
        <w:trPr>
          <w:trHeight w:val="255"/>
        </w:trPr>
        <w:tc>
          <w:tcPr>
            <w:tcW w:w="709" w:type="dxa"/>
            <w:noWrap/>
            <w:hideMark/>
          </w:tcPr>
          <w:p w14:paraId="232AABAE" w14:textId="2AA541A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13</w:t>
            </w:r>
          </w:p>
        </w:tc>
        <w:tc>
          <w:tcPr>
            <w:tcW w:w="10064" w:type="dxa"/>
            <w:gridSpan w:val="4"/>
            <w:hideMark/>
          </w:tcPr>
          <w:p w14:paraId="3708F0C7"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Self-evaluation and imrpovement</w:t>
            </w:r>
          </w:p>
        </w:tc>
      </w:tr>
      <w:tr w:rsidR="00357974" w:rsidRPr="009F14C4" w14:paraId="103D24FC" w14:textId="77777777" w:rsidTr="00357974">
        <w:trPr>
          <w:trHeight w:val="54"/>
        </w:trPr>
        <w:tc>
          <w:tcPr>
            <w:tcW w:w="709" w:type="dxa"/>
            <w:noWrap/>
            <w:hideMark/>
          </w:tcPr>
          <w:p w14:paraId="2C690BE2" w14:textId="17142E51"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13.1</w:t>
            </w:r>
          </w:p>
        </w:tc>
        <w:tc>
          <w:tcPr>
            <w:tcW w:w="6487" w:type="dxa"/>
            <w:gridSpan w:val="2"/>
            <w:hideMark/>
          </w:tcPr>
          <w:p w14:paraId="060105DF" w14:textId="4FF778C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This phase produces meaningful feedback for the coming first stage, i.e. planning stage of the next improvement cycle</w:t>
            </w:r>
          </w:p>
        </w:tc>
        <w:tc>
          <w:tcPr>
            <w:tcW w:w="1417" w:type="dxa"/>
            <w:noWrap/>
            <w:hideMark/>
          </w:tcPr>
          <w:p w14:paraId="704AF0FC" w14:textId="4BA9D386"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60BDD80" w14:textId="0E46EF7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48039A6" w14:textId="77777777" w:rsidTr="00357974">
        <w:trPr>
          <w:trHeight w:val="300"/>
        </w:trPr>
        <w:tc>
          <w:tcPr>
            <w:tcW w:w="709" w:type="dxa"/>
            <w:noWrap/>
            <w:hideMark/>
          </w:tcPr>
          <w:p w14:paraId="2151D011" w14:textId="4B3B98E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13.2</w:t>
            </w:r>
          </w:p>
        </w:tc>
        <w:tc>
          <w:tcPr>
            <w:tcW w:w="6487" w:type="dxa"/>
            <w:gridSpan w:val="2"/>
            <w:hideMark/>
          </w:tcPr>
          <w:p w14:paraId="770EDAB6" w14:textId="0B1AA30E"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Procedures for self-evaluation of ship energy management is developed.</w:t>
            </w:r>
          </w:p>
        </w:tc>
        <w:tc>
          <w:tcPr>
            <w:tcW w:w="1417" w:type="dxa"/>
            <w:noWrap/>
            <w:hideMark/>
          </w:tcPr>
          <w:p w14:paraId="0FE968E3" w14:textId="5EB0C7B0"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8698E2E" w14:textId="1EFF3ED2"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60356290" w14:textId="77777777" w:rsidTr="00357974">
        <w:trPr>
          <w:trHeight w:val="562"/>
        </w:trPr>
        <w:tc>
          <w:tcPr>
            <w:tcW w:w="709" w:type="dxa"/>
            <w:noWrap/>
            <w:hideMark/>
          </w:tcPr>
          <w:p w14:paraId="56308552" w14:textId="229DF3E5"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13.3</w:t>
            </w:r>
          </w:p>
        </w:tc>
        <w:tc>
          <w:tcPr>
            <w:tcW w:w="6487" w:type="dxa"/>
            <w:gridSpan w:val="2"/>
            <w:hideMark/>
          </w:tcPr>
          <w:p w14:paraId="6AEF918F" w14:textId="7CC07B1E"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Self-evaluation is implemented periodically by using data collected through monitoring</w:t>
            </w:r>
          </w:p>
        </w:tc>
        <w:tc>
          <w:tcPr>
            <w:tcW w:w="1417" w:type="dxa"/>
            <w:noWrap/>
            <w:hideMark/>
          </w:tcPr>
          <w:p w14:paraId="03B00B58" w14:textId="5559C73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3AFF421" w14:textId="703C9E4F"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78C24EE9" w14:textId="77777777" w:rsidTr="00357974">
        <w:trPr>
          <w:trHeight w:val="255"/>
        </w:trPr>
        <w:tc>
          <w:tcPr>
            <w:tcW w:w="709" w:type="dxa"/>
            <w:noWrap/>
            <w:hideMark/>
          </w:tcPr>
          <w:p w14:paraId="33FE3669" w14:textId="77164D1C"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14</w:t>
            </w:r>
          </w:p>
        </w:tc>
        <w:tc>
          <w:tcPr>
            <w:tcW w:w="10064" w:type="dxa"/>
            <w:gridSpan w:val="4"/>
            <w:hideMark/>
          </w:tcPr>
          <w:p w14:paraId="3A7A169D"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Fuel-Efficient Operations</w:t>
            </w:r>
          </w:p>
        </w:tc>
      </w:tr>
      <w:tr w:rsidR="00C4169A" w:rsidRPr="009F14C4" w14:paraId="4CA150FA" w14:textId="77777777" w:rsidTr="00357974">
        <w:trPr>
          <w:trHeight w:val="255"/>
        </w:trPr>
        <w:tc>
          <w:tcPr>
            <w:tcW w:w="709" w:type="dxa"/>
            <w:vMerge w:val="restart"/>
            <w:noWrap/>
            <w:hideMark/>
          </w:tcPr>
          <w:p w14:paraId="515A4498" w14:textId="1C0168C1"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14.1</w:t>
            </w:r>
          </w:p>
        </w:tc>
        <w:tc>
          <w:tcPr>
            <w:tcW w:w="7904" w:type="dxa"/>
            <w:gridSpan w:val="3"/>
            <w:hideMark/>
          </w:tcPr>
          <w:p w14:paraId="21A31BDF" w14:textId="6297120A"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The following fuel-efficient operations have been implemented:</w:t>
            </w:r>
          </w:p>
        </w:tc>
        <w:tc>
          <w:tcPr>
            <w:tcW w:w="2160" w:type="dxa"/>
            <w:vMerge w:val="restart"/>
            <w:noWrap/>
            <w:hideMark/>
          </w:tcPr>
          <w:p w14:paraId="0970EF84" w14:textId="6E924698" w:rsidR="00C4169A" w:rsidRPr="009F14C4" w:rsidRDefault="00C4169A" w:rsidP="007A7FA1">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377485D1" w14:textId="77777777" w:rsidTr="00357974">
        <w:trPr>
          <w:trHeight w:val="255"/>
        </w:trPr>
        <w:tc>
          <w:tcPr>
            <w:tcW w:w="709" w:type="dxa"/>
            <w:vMerge/>
            <w:hideMark/>
          </w:tcPr>
          <w:p w14:paraId="63AC5F3C" w14:textId="77777777" w:rsidR="00357974" w:rsidRPr="009F14C4" w:rsidRDefault="00357974" w:rsidP="00C4169A">
            <w:pPr>
              <w:rPr>
                <w:rFonts w:asciiTheme="minorHAnsi" w:hAnsiTheme="minorHAnsi" w:cstheme="minorHAnsi"/>
                <w:sz w:val="20"/>
                <w:szCs w:val="20"/>
              </w:rPr>
            </w:pPr>
          </w:p>
        </w:tc>
        <w:tc>
          <w:tcPr>
            <w:tcW w:w="551" w:type="dxa"/>
            <w:hideMark/>
          </w:tcPr>
          <w:p w14:paraId="66CE6786"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4CB0330C" w14:textId="59F3FF1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Improved voyage planning</w:t>
            </w:r>
          </w:p>
        </w:tc>
        <w:tc>
          <w:tcPr>
            <w:tcW w:w="1417" w:type="dxa"/>
            <w:noWrap/>
            <w:hideMark/>
          </w:tcPr>
          <w:p w14:paraId="1EA33BA9" w14:textId="1B49A08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734963C" w14:textId="77777777" w:rsidR="00357974" w:rsidRPr="009F14C4" w:rsidRDefault="00357974" w:rsidP="00C4169A">
            <w:pPr>
              <w:rPr>
                <w:rFonts w:asciiTheme="minorHAnsi" w:hAnsiTheme="minorHAnsi" w:cstheme="minorHAnsi"/>
                <w:sz w:val="20"/>
                <w:szCs w:val="20"/>
              </w:rPr>
            </w:pPr>
          </w:p>
        </w:tc>
      </w:tr>
      <w:tr w:rsidR="00357974" w:rsidRPr="009F14C4" w14:paraId="37F156A4" w14:textId="77777777" w:rsidTr="00357974">
        <w:trPr>
          <w:trHeight w:val="255"/>
        </w:trPr>
        <w:tc>
          <w:tcPr>
            <w:tcW w:w="709" w:type="dxa"/>
            <w:vMerge/>
            <w:hideMark/>
          </w:tcPr>
          <w:p w14:paraId="0C3E6CE2" w14:textId="77777777" w:rsidR="00357974" w:rsidRPr="009F14C4" w:rsidRDefault="00357974" w:rsidP="00C4169A">
            <w:pPr>
              <w:rPr>
                <w:rFonts w:asciiTheme="minorHAnsi" w:hAnsiTheme="minorHAnsi" w:cstheme="minorHAnsi"/>
                <w:sz w:val="20"/>
                <w:szCs w:val="20"/>
              </w:rPr>
            </w:pPr>
          </w:p>
        </w:tc>
        <w:tc>
          <w:tcPr>
            <w:tcW w:w="551" w:type="dxa"/>
            <w:hideMark/>
          </w:tcPr>
          <w:p w14:paraId="51E3D84B"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2F386071" w14:textId="465A28A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Weather routeing</w:t>
            </w:r>
          </w:p>
        </w:tc>
        <w:tc>
          <w:tcPr>
            <w:tcW w:w="1417" w:type="dxa"/>
            <w:noWrap/>
            <w:hideMark/>
          </w:tcPr>
          <w:p w14:paraId="20D8AC7D" w14:textId="163434D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335DFE4B" w14:textId="77777777" w:rsidR="00357974" w:rsidRPr="009F14C4" w:rsidRDefault="00357974" w:rsidP="00C4169A">
            <w:pPr>
              <w:rPr>
                <w:rFonts w:asciiTheme="minorHAnsi" w:hAnsiTheme="minorHAnsi" w:cstheme="minorHAnsi"/>
                <w:sz w:val="20"/>
                <w:szCs w:val="20"/>
              </w:rPr>
            </w:pPr>
          </w:p>
        </w:tc>
      </w:tr>
      <w:tr w:rsidR="00357974" w:rsidRPr="009F14C4" w14:paraId="463282E6" w14:textId="77777777" w:rsidTr="00357974">
        <w:trPr>
          <w:trHeight w:val="255"/>
        </w:trPr>
        <w:tc>
          <w:tcPr>
            <w:tcW w:w="709" w:type="dxa"/>
            <w:vMerge/>
            <w:hideMark/>
          </w:tcPr>
          <w:p w14:paraId="4095B1C9" w14:textId="77777777" w:rsidR="00357974" w:rsidRPr="009F14C4" w:rsidRDefault="00357974" w:rsidP="00C4169A">
            <w:pPr>
              <w:rPr>
                <w:rFonts w:asciiTheme="minorHAnsi" w:hAnsiTheme="minorHAnsi" w:cstheme="minorHAnsi"/>
                <w:sz w:val="20"/>
                <w:szCs w:val="20"/>
              </w:rPr>
            </w:pPr>
          </w:p>
        </w:tc>
        <w:tc>
          <w:tcPr>
            <w:tcW w:w="551" w:type="dxa"/>
            <w:hideMark/>
          </w:tcPr>
          <w:p w14:paraId="49D24E8D"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C</w:t>
            </w:r>
          </w:p>
        </w:tc>
        <w:tc>
          <w:tcPr>
            <w:tcW w:w="5936" w:type="dxa"/>
            <w:hideMark/>
          </w:tcPr>
          <w:p w14:paraId="6C8CCDEC" w14:textId="5DD6DC2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Just in time</w:t>
            </w:r>
          </w:p>
        </w:tc>
        <w:tc>
          <w:tcPr>
            <w:tcW w:w="1417" w:type="dxa"/>
            <w:noWrap/>
            <w:hideMark/>
          </w:tcPr>
          <w:p w14:paraId="70C4D06A" w14:textId="323B60F5"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97C721C" w14:textId="77777777" w:rsidR="00357974" w:rsidRPr="009F14C4" w:rsidRDefault="00357974" w:rsidP="00C4169A">
            <w:pPr>
              <w:rPr>
                <w:rFonts w:asciiTheme="minorHAnsi" w:hAnsiTheme="minorHAnsi" w:cstheme="minorHAnsi"/>
                <w:sz w:val="20"/>
                <w:szCs w:val="20"/>
              </w:rPr>
            </w:pPr>
          </w:p>
        </w:tc>
      </w:tr>
      <w:tr w:rsidR="00357974" w:rsidRPr="009F14C4" w14:paraId="1986F76E" w14:textId="77777777" w:rsidTr="00357974">
        <w:trPr>
          <w:trHeight w:val="255"/>
        </w:trPr>
        <w:tc>
          <w:tcPr>
            <w:tcW w:w="709" w:type="dxa"/>
            <w:vMerge/>
            <w:hideMark/>
          </w:tcPr>
          <w:p w14:paraId="1AD48C85" w14:textId="77777777" w:rsidR="00357974" w:rsidRPr="009F14C4" w:rsidRDefault="00357974" w:rsidP="00C4169A">
            <w:pPr>
              <w:rPr>
                <w:rFonts w:asciiTheme="minorHAnsi" w:hAnsiTheme="minorHAnsi" w:cstheme="minorHAnsi"/>
                <w:sz w:val="20"/>
                <w:szCs w:val="20"/>
              </w:rPr>
            </w:pPr>
          </w:p>
        </w:tc>
        <w:tc>
          <w:tcPr>
            <w:tcW w:w="551" w:type="dxa"/>
            <w:hideMark/>
          </w:tcPr>
          <w:p w14:paraId="671F916C"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D</w:t>
            </w:r>
          </w:p>
        </w:tc>
        <w:tc>
          <w:tcPr>
            <w:tcW w:w="5936" w:type="dxa"/>
            <w:hideMark/>
          </w:tcPr>
          <w:p w14:paraId="3AF28F9D" w14:textId="610EF54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Speed optimization</w:t>
            </w:r>
          </w:p>
        </w:tc>
        <w:tc>
          <w:tcPr>
            <w:tcW w:w="1417" w:type="dxa"/>
            <w:noWrap/>
            <w:hideMark/>
          </w:tcPr>
          <w:p w14:paraId="067C5DB2" w14:textId="533B0CF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6C23191A" w14:textId="77777777" w:rsidR="00357974" w:rsidRPr="009F14C4" w:rsidRDefault="00357974" w:rsidP="00C4169A">
            <w:pPr>
              <w:rPr>
                <w:rFonts w:asciiTheme="minorHAnsi" w:hAnsiTheme="minorHAnsi" w:cstheme="minorHAnsi"/>
                <w:sz w:val="20"/>
                <w:szCs w:val="20"/>
              </w:rPr>
            </w:pPr>
          </w:p>
        </w:tc>
      </w:tr>
      <w:tr w:rsidR="00357974" w:rsidRPr="009F14C4" w14:paraId="66B9EB7A" w14:textId="77777777" w:rsidTr="00357974">
        <w:trPr>
          <w:trHeight w:val="255"/>
        </w:trPr>
        <w:tc>
          <w:tcPr>
            <w:tcW w:w="709" w:type="dxa"/>
            <w:vMerge/>
            <w:hideMark/>
          </w:tcPr>
          <w:p w14:paraId="69CEE989" w14:textId="77777777" w:rsidR="00357974" w:rsidRPr="009F14C4" w:rsidRDefault="00357974" w:rsidP="00C4169A">
            <w:pPr>
              <w:rPr>
                <w:rFonts w:asciiTheme="minorHAnsi" w:hAnsiTheme="minorHAnsi" w:cstheme="minorHAnsi"/>
                <w:sz w:val="20"/>
                <w:szCs w:val="20"/>
              </w:rPr>
            </w:pPr>
          </w:p>
        </w:tc>
        <w:tc>
          <w:tcPr>
            <w:tcW w:w="551" w:type="dxa"/>
            <w:hideMark/>
          </w:tcPr>
          <w:p w14:paraId="41E21DE9"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E</w:t>
            </w:r>
          </w:p>
        </w:tc>
        <w:tc>
          <w:tcPr>
            <w:tcW w:w="5936" w:type="dxa"/>
            <w:hideMark/>
          </w:tcPr>
          <w:p w14:paraId="611B8D5A" w14:textId="63E9A3B7"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Optimized shaft power</w:t>
            </w:r>
          </w:p>
        </w:tc>
        <w:tc>
          <w:tcPr>
            <w:tcW w:w="1417" w:type="dxa"/>
            <w:noWrap/>
            <w:hideMark/>
          </w:tcPr>
          <w:p w14:paraId="790AABB4" w14:textId="536CB15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296A1BD1" w14:textId="77777777" w:rsidR="00357974" w:rsidRPr="009F14C4" w:rsidRDefault="00357974" w:rsidP="00C4169A">
            <w:pPr>
              <w:rPr>
                <w:rFonts w:asciiTheme="minorHAnsi" w:hAnsiTheme="minorHAnsi" w:cstheme="minorHAnsi"/>
                <w:sz w:val="20"/>
                <w:szCs w:val="20"/>
              </w:rPr>
            </w:pPr>
          </w:p>
        </w:tc>
      </w:tr>
      <w:tr w:rsidR="00C4169A" w:rsidRPr="009F14C4" w14:paraId="62745810" w14:textId="77777777" w:rsidTr="00357974">
        <w:trPr>
          <w:trHeight w:val="255"/>
        </w:trPr>
        <w:tc>
          <w:tcPr>
            <w:tcW w:w="709" w:type="dxa"/>
            <w:noWrap/>
            <w:hideMark/>
          </w:tcPr>
          <w:p w14:paraId="058B9D43" w14:textId="394DDAFB"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15.0</w:t>
            </w:r>
          </w:p>
        </w:tc>
        <w:tc>
          <w:tcPr>
            <w:tcW w:w="10064" w:type="dxa"/>
            <w:gridSpan w:val="4"/>
            <w:hideMark/>
          </w:tcPr>
          <w:p w14:paraId="581CC311" w14:textId="7777777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Optimized ship handling</w:t>
            </w:r>
          </w:p>
        </w:tc>
      </w:tr>
      <w:tr w:rsidR="00C4169A" w:rsidRPr="009F14C4" w14:paraId="2E173566" w14:textId="77777777" w:rsidTr="00357974">
        <w:trPr>
          <w:trHeight w:val="63"/>
        </w:trPr>
        <w:tc>
          <w:tcPr>
            <w:tcW w:w="709" w:type="dxa"/>
            <w:vMerge w:val="restart"/>
            <w:noWrap/>
            <w:hideMark/>
          </w:tcPr>
          <w:p w14:paraId="24634571" w14:textId="089D27C4"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15.1</w:t>
            </w:r>
          </w:p>
        </w:tc>
        <w:tc>
          <w:tcPr>
            <w:tcW w:w="7904" w:type="dxa"/>
            <w:gridSpan w:val="3"/>
            <w:hideMark/>
          </w:tcPr>
          <w:p w14:paraId="21166F2C" w14:textId="3D9DF44C" w:rsidR="00C4169A" w:rsidRPr="009F14C4" w:rsidRDefault="00C4169A" w:rsidP="00357974">
            <w:pPr>
              <w:rPr>
                <w:rFonts w:asciiTheme="minorHAnsi" w:hAnsiTheme="minorHAnsi" w:cstheme="minorHAnsi"/>
                <w:b/>
                <w:bCs/>
                <w:sz w:val="20"/>
                <w:szCs w:val="20"/>
              </w:rPr>
            </w:pPr>
            <w:r w:rsidRPr="009F14C4">
              <w:rPr>
                <w:rFonts w:asciiTheme="minorHAnsi" w:hAnsiTheme="minorHAnsi" w:cstheme="minorHAnsi"/>
                <w:sz w:val="20"/>
                <w:szCs w:val="20"/>
              </w:rPr>
              <w:t>The following measures have been implemented foroptimizing ship handling:</w:t>
            </w:r>
          </w:p>
        </w:tc>
        <w:tc>
          <w:tcPr>
            <w:tcW w:w="2160" w:type="dxa"/>
            <w:vMerge w:val="restart"/>
            <w:hideMark/>
          </w:tcPr>
          <w:p w14:paraId="74B3BAEE" w14:textId="7CAB2575" w:rsidR="00C4169A" w:rsidRPr="009F14C4" w:rsidRDefault="005E308F" w:rsidP="007A7FA1">
            <w:pPr>
              <w:jc w:val="center"/>
              <w:rPr>
                <w:rFonts w:asciiTheme="minorHAnsi" w:hAnsiTheme="minorHAnsi" w:cstheme="minorHAnsi"/>
                <w:b/>
                <w:bCs/>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6C91B9F" w14:textId="77777777" w:rsidTr="00357974">
        <w:trPr>
          <w:trHeight w:val="255"/>
        </w:trPr>
        <w:tc>
          <w:tcPr>
            <w:tcW w:w="709" w:type="dxa"/>
            <w:vMerge/>
            <w:hideMark/>
          </w:tcPr>
          <w:p w14:paraId="535F3215" w14:textId="77777777" w:rsidR="00357974" w:rsidRPr="009F14C4" w:rsidRDefault="00357974" w:rsidP="00C4169A">
            <w:pPr>
              <w:rPr>
                <w:rFonts w:asciiTheme="minorHAnsi" w:hAnsiTheme="minorHAnsi" w:cstheme="minorHAnsi"/>
                <w:sz w:val="20"/>
                <w:szCs w:val="20"/>
              </w:rPr>
            </w:pPr>
          </w:p>
        </w:tc>
        <w:tc>
          <w:tcPr>
            <w:tcW w:w="551" w:type="dxa"/>
            <w:hideMark/>
          </w:tcPr>
          <w:p w14:paraId="06113443"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150F445A" w14:textId="11F5A883"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trim</w:t>
            </w:r>
          </w:p>
        </w:tc>
        <w:tc>
          <w:tcPr>
            <w:tcW w:w="1417" w:type="dxa"/>
            <w:noWrap/>
            <w:hideMark/>
          </w:tcPr>
          <w:p w14:paraId="05BDE825" w14:textId="4A6E732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617F96CD" w14:textId="77777777" w:rsidR="00357974" w:rsidRPr="009F14C4" w:rsidRDefault="00357974" w:rsidP="00C4169A">
            <w:pPr>
              <w:rPr>
                <w:rFonts w:asciiTheme="minorHAnsi" w:hAnsiTheme="minorHAnsi" w:cstheme="minorHAnsi"/>
                <w:b/>
                <w:bCs/>
                <w:sz w:val="20"/>
                <w:szCs w:val="20"/>
              </w:rPr>
            </w:pPr>
          </w:p>
        </w:tc>
      </w:tr>
      <w:tr w:rsidR="00357974" w:rsidRPr="009F14C4" w14:paraId="2B1C7644" w14:textId="77777777" w:rsidTr="00357974">
        <w:trPr>
          <w:trHeight w:val="255"/>
        </w:trPr>
        <w:tc>
          <w:tcPr>
            <w:tcW w:w="709" w:type="dxa"/>
            <w:vMerge/>
            <w:hideMark/>
          </w:tcPr>
          <w:p w14:paraId="1C35AB35" w14:textId="77777777" w:rsidR="00357974" w:rsidRPr="009F14C4" w:rsidRDefault="00357974" w:rsidP="00C4169A">
            <w:pPr>
              <w:rPr>
                <w:rFonts w:asciiTheme="minorHAnsi" w:hAnsiTheme="minorHAnsi" w:cstheme="minorHAnsi"/>
                <w:sz w:val="20"/>
                <w:szCs w:val="20"/>
              </w:rPr>
            </w:pPr>
          </w:p>
        </w:tc>
        <w:tc>
          <w:tcPr>
            <w:tcW w:w="551" w:type="dxa"/>
            <w:hideMark/>
          </w:tcPr>
          <w:p w14:paraId="51F5E140"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0930429F" w14:textId="2FB7BA89"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ballast</w:t>
            </w:r>
          </w:p>
        </w:tc>
        <w:tc>
          <w:tcPr>
            <w:tcW w:w="1417" w:type="dxa"/>
            <w:noWrap/>
            <w:hideMark/>
          </w:tcPr>
          <w:p w14:paraId="1B789625" w14:textId="1BBB52D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C24CEBF" w14:textId="77777777" w:rsidR="00357974" w:rsidRPr="009F14C4" w:rsidRDefault="00357974" w:rsidP="00C4169A">
            <w:pPr>
              <w:rPr>
                <w:rFonts w:asciiTheme="minorHAnsi" w:hAnsiTheme="minorHAnsi" w:cstheme="minorHAnsi"/>
                <w:b/>
                <w:bCs/>
                <w:sz w:val="20"/>
                <w:szCs w:val="20"/>
              </w:rPr>
            </w:pPr>
          </w:p>
        </w:tc>
      </w:tr>
      <w:tr w:rsidR="00357974" w:rsidRPr="009F14C4" w14:paraId="56DE2ED6" w14:textId="77777777" w:rsidTr="00357974">
        <w:trPr>
          <w:trHeight w:val="255"/>
        </w:trPr>
        <w:tc>
          <w:tcPr>
            <w:tcW w:w="709" w:type="dxa"/>
            <w:vMerge/>
            <w:hideMark/>
          </w:tcPr>
          <w:p w14:paraId="7DF1D25C" w14:textId="77777777" w:rsidR="00357974" w:rsidRPr="009F14C4" w:rsidRDefault="00357974" w:rsidP="00C4169A">
            <w:pPr>
              <w:rPr>
                <w:rFonts w:asciiTheme="minorHAnsi" w:hAnsiTheme="minorHAnsi" w:cstheme="minorHAnsi"/>
                <w:sz w:val="20"/>
                <w:szCs w:val="20"/>
              </w:rPr>
            </w:pPr>
          </w:p>
        </w:tc>
        <w:tc>
          <w:tcPr>
            <w:tcW w:w="551" w:type="dxa"/>
            <w:hideMark/>
          </w:tcPr>
          <w:p w14:paraId="41201473"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C</w:t>
            </w:r>
          </w:p>
        </w:tc>
        <w:tc>
          <w:tcPr>
            <w:tcW w:w="5936" w:type="dxa"/>
            <w:hideMark/>
          </w:tcPr>
          <w:p w14:paraId="27ED620A" w14:textId="2C3DE81A"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propeller and propeller inflow considerations</w:t>
            </w:r>
          </w:p>
        </w:tc>
        <w:tc>
          <w:tcPr>
            <w:tcW w:w="1417" w:type="dxa"/>
            <w:noWrap/>
            <w:hideMark/>
          </w:tcPr>
          <w:p w14:paraId="58D6E3BC" w14:textId="13F19933"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6EB95CA" w14:textId="77777777" w:rsidR="00357974" w:rsidRPr="009F14C4" w:rsidRDefault="00357974" w:rsidP="00C4169A">
            <w:pPr>
              <w:rPr>
                <w:rFonts w:asciiTheme="minorHAnsi" w:hAnsiTheme="minorHAnsi" w:cstheme="minorHAnsi"/>
                <w:b/>
                <w:bCs/>
                <w:sz w:val="20"/>
                <w:szCs w:val="20"/>
              </w:rPr>
            </w:pPr>
          </w:p>
        </w:tc>
      </w:tr>
      <w:tr w:rsidR="00357974" w:rsidRPr="009F14C4" w14:paraId="474E12AA" w14:textId="77777777" w:rsidTr="00357974">
        <w:trPr>
          <w:trHeight w:val="255"/>
        </w:trPr>
        <w:tc>
          <w:tcPr>
            <w:tcW w:w="709" w:type="dxa"/>
            <w:vMerge/>
            <w:hideMark/>
          </w:tcPr>
          <w:p w14:paraId="24B7BA62" w14:textId="77777777" w:rsidR="00357974" w:rsidRPr="009F14C4" w:rsidRDefault="00357974" w:rsidP="00C4169A">
            <w:pPr>
              <w:rPr>
                <w:rFonts w:asciiTheme="minorHAnsi" w:hAnsiTheme="minorHAnsi" w:cstheme="minorHAnsi"/>
                <w:sz w:val="20"/>
                <w:szCs w:val="20"/>
              </w:rPr>
            </w:pPr>
          </w:p>
        </w:tc>
        <w:tc>
          <w:tcPr>
            <w:tcW w:w="551" w:type="dxa"/>
            <w:hideMark/>
          </w:tcPr>
          <w:p w14:paraId="377617FF"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D</w:t>
            </w:r>
          </w:p>
        </w:tc>
        <w:tc>
          <w:tcPr>
            <w:tcW w:w="5936" w:type="dxa"/>
            <w:hideMark/>
          </w:tcPr>
          <w:p w14:paraId="717A7EA0" w14:textId="41907A13"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use of rudder and heading control systems (autopilots)</w:t>
            </w:r>
          </w:p>
        </w:tc>
        <w:tc>
          <w:tcPr>
            <w:tcW w:w="1417" w:type="dxa"/>
            <w:noWrap/>
            <w:hideMark/>
          </w:tcPr>
          <w:p w14:paraId="0358A37C" w14:textId="3BF2B2D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A847A20" w14:textId="77777777" w:rsidR="00357974" w:rsidRPr="009F14C4" w:rsidRDefault="00357974" w:rsidP="00C4169A">
            <w:pPr>
              <w:rPr>
                <w:rFonts w:asciiTheme="minorHAnsi" w:hAnsiTheme="minorHAnsi" w:cstheme="minorHAnsi"/>
                <w:b/>
                <w:bCs/>
                <w:sz w:val="20"/>
                <w:szCs w:val="20"/>
              </w:rPr>
            </w:pPr>
          </w:p>
        </w:tc>
      </w:tr>
      <w:tr w:rsidR="00C4169A" w:rsidRPr="009F14C4" w14:paraId="38DF9650" w14:textId="77777777" w:rsidTr="00357974">
        <w:trPr>
          <w:trHeight w:val="255"/>
        </w:trPr>
        <w:tc>
          <w:tcPr>
            <w:tcW w:w="709" w:type="dxa"/>
            <w:noWrap/>
            <w:hideMark/>
          </w:tcPr>
          <w:p w14:paraId="192ED31C" w14:textId="4FDB556D"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16.0</w:t>
            </w:r>
          </w:p>
        </w:tc>
        <w:tc>
          <w:tcPr>
            <w:tcW w:w="10064" w:type="dxa"/>
            <w:gridSpan w:val="4"/>
            <w:hideMark/>
          </w:tcPr>
          <w:p w14:paraId="34659A5C" w14:textId="7777777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Other measures</w:t>
            </w:r>
          </w:p>
        </w:tc>
      </w:tr>
      <w:tr w:rsidR="00C4169A" w:rsidRPr="009F14C4" w14:paraId="11329DF9" w14:textId="77777777" w:rsidTr="00357974">
        <w:trPr>
          <w:trHeight w:val="255"/>
        </w:trPr>
        <w:tc>
          <w:tcPr>
            <w:tcW w:w="709" w:type="dxa"/>
            <w:vMerge w:val="restart"/>
            <w:noWrap/>
            <w:hideMark/>
          </w:tcPr>
          <w:p w14:paraId="74963B33" w14:textId="4FC83559"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16.1</w:t>
            </w:r>
          </w:p>
        </w:tc>
        <w:tc>
          <w:tcPr>
            <w:tcW w:w="7904" w:type="dxa"/>
            <w:gridSpan w:val="3"/>
            <w:hideMark/>
          </w:tcPr>
          <w:p w14:paraId="7299C66E" w14:textId="2997C77B"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The following ship specific measures have also been implemented:</w:t>
            </w:r>
          </w:p>
        </w:tc>
        <w:tc>
          <w:tcPr>
            <w:tcW w:w="2160" w:type="dxa"/>
            <w:vMerge w:val="restart"/>
            <w:noWrap/>
            <w:hideMark/>
          </w:tcPr>
          <w:p w14:paraId="105E6AC4" w14:textId="318E75B9" w:rsidR="00C4169A" w:rsidRPr="009F14C4" w:rsidRDefault="005E308F" w:rsidP="007A7FA1">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DD91DE7" w14:textId="77777777" w:rsidTr="00357974">
        <w:trPr>
          <w:trHeight w:val="255"/>
        </w:trPr>
        <w:tc>
          <w:tcPr>
            <w:tcW w:w="709" w:type="dxa"/>
            <w:vMerge/>
            <w:hideMark/>
          </w:tcPr>
          <w:p w14:paraId="5DE318D8" w14:textId="77777777" w:rsidR="00357974" w:rsidRPr="009F14C4" w:rsidRDefault="00357974" w:rsidP="005E308F">
            <w:pPr>
              <w:rPr>
                <w:rFonts w:asciiTheme="minorHAnsi" w:hAnsiTheme="minorHAnsi" w:cstheme="minorHAnsi"/>
                <w:sz w:val="20"/>
                <w:szCs w:val="20"/>
              </w:rPr>
            </w:pPr>
          </w:p>
        </w:tc>
        <w:tc>
          <w:tcPr>
            <w:tcW w:w="551" w:type="dxa"/>
            <w:hideMark/>
          </w:tcPr>
          <w:p w14:paraId="6C3D09EE"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771A0481" w14:textId="6A3A6E2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Hull maintenance</w:t>
            </w:r>
          </w:p>
        </w:tc>
        <w:tc>
          <w:tcPr>
            <w:tcW w:w="1417" w:type="dxa"/>
            <w:noWrap/>
            <w:hideMark/>
          </w:tcPr>
          <w:p w14:paraId="3C2BCA91" w14:textId="33B04545"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706E055" w14:textId="77777777" w:rsidR="00357974" w:rsidRPr="009F14C4" w:rsidRDefault="00357974" w:rsidP="005E308F">
            <w:pPr>
              <w:rPr>
                <w:rFonts w:asciiTheme="minorHAnsi" w:hAnsiTheme="minorHAnsi" w:cstheme="minorHAnsi"/>
                <w:sz w:val="20"/>
                <w:szCs w:val="20"/>
              </w:rPr>
            </w:pPr>
          </w:p>
        </w:tc>
      </w:tr>
      <w:tr w:rsidR="00357974" w:rsidRPr="009F14C4" w14:paraId="3150A855" w14:textId="77777777" w:rsidTr="00357974">
        <w:trPr>
          <w:trHeight w:val="255"/>
        </w:trPr>
        <w:tc>
          <w:tcPr>
            <w:tcW w:w="709" w:type="dxa"/>
            <w:vMerge/>
            <w:hideMark/>
          </w:tcPr>
          <w:p w14:paraId="6D5D1F07" w14:textId="77777777" w:rsidR="00357974" w:rsidRPr="009F14C4" w:rsidRDefault="00357974" w:rsidP="005E308F">
            <w:pPr>
              <w:rPr>
                <w:rFonts w:asciiTheme="minorHAnsi" w:hAnsiTheme="minorHAnsi" w:cstheme="minorHAnsi"/>
                <w:sz w:val="20"/>
                <w:szCs w:val="20"/>
              </w:rPr>
            </w:pPr>
          </w:p>
        </w:tc>
        <w:tc>
          <w:tcPr>
            <w:tcW w:w="551" w:type="dxa"/>
            <w:hideMark/>
          </w:tcPr>
          <w:p w14:paraId="287C2FE7"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0DF0210D" w14:textId="0E53E11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Propulsion System</w:t>
            </w:r>
          </w:p>
        </w:tc>
        <w:tc>
          <w:tcPr>
            <w:tcW w:w="1417" w:type="dxa"/>
            <w:noWrap/>
            <w:hideMark/>
          </w:tcPr>
          <w:p w14:paraId="5030AFEF" w14:textId="182CACC6"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6DA5736" w14:textId="77777777" w:rsidR="00357974" w:rsidRPr="009F14C4" w:rsidRDefault="00357974" w:rsidP="005E308F">
            <w:pPr>
              <w:rPr>
                <w:rFonts w:asciiTheme="minorHAnsi" w:hAnsiTheme="minorHAnsi" w:cstheme="minorHAnsi"/>
                <w:sz w:val="20"/>
                <w:szCs w:val="20"/>
              </w:rPr>
            </w:pPr>
          </w:p>
        </w:tc>
      </w:tr>
      <w:tr w:rsidR="00357974" w:rsidRPr="009F14C4" w14:paraId="5381844A" w14:textId="77777777" w:rsidTr="00357974">
        <w:trPr>
          <w:trHeight w:val="255"/>
        </w:trPr>
        <w:tc>
          <w:tcPr>
            <w:tcW w:w="709" w:type="dxa"/>
            <w:vMerge/>
            <w:hideMark/>
          </w:tcPr>
          <w:p w14:paraId="7E568623" w14:textId="77777777" w:rsidR="00357974" w:rsidRPr="009F14C4" w:rsidRDefault="00357974" w:rsidP="005E308F">
            <w:pPr>
              <w:rPr>
                <w:rFonts w:asciiTheme="minorHAnsi" w:hAnsiTheme="minorHAnsi" w:cstheme="minorHAnsi"/>
                <w:sz w:val="20"/>
                <w:szCs w:val="20"/>
              </w:rPr>
            </w:pPr>
          </w:p>
        </w:tc>
        <w:tc>
          <w:tcPr>
            <w:tcW w:w="551" w:type="dxa"/>
            <w:hideMark/>
          </w:tcPr>
          <w:p w14:paraId="5864F4EF"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C</w:t>
            </w:r>
          </w:p>
        </w:tc>
        <w:tc>
          <w:tcPr>
            <w:tcW w:w="5936" w:type="dxa"/>
            <w:hideMark/>
          </w:tcPr>
          <w:p w14:paraId="31C5126E" w14:textId="2E8A442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Propulsion System Maintenance</w:t>
            </w:r>
          </w:p>
        </w:tc>
        <w:tc>
          <w:tcPr>
            <w:tcW w:w="1417" w:type="dxa"/>
            <w:noWrap/>
            <w:hideMark/>
          </w:tcPr>
          <w:p w14:paraId="7060CDAA" w14:textId="10D601EC"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CBEEC71" w14:textId="77777777" w:rsidR="00357974" w:rsidRPr="009F14C4" w:rsidRDefault="00357974" w:rsidP="005E308F">
            <w:pPr>
              <w:rPr>
                <w:rFonts w:asciiTheme="minorHAnsi" w:hAnsiTheme="minorHAnsi" w:cstheme="minorHAnsi"/>
                <w:sz w:val="20"/>
                <w:szCs w:val="20"/>
              </w:rPr>
            </w:pPr>
          </w:p>
        </w:tc>
      </w:tr>
      <w:tr w:rsidR="00357974" w:rsidRPr="009F14C4" w14:paraId="491508B9" w14:textId="77777777" w:rsidTr="00357974">
        <w:trPr>
          <w:trHeight w:val="255"/>
        </w:trPr>
        <w:tc>
          <w:tcPr>
            <w:tcW w:w="709" w:type="dxa"/>
            <w:vMerge/>
            <w:hideMark/>
          </w:tcPr>
          <w:p w14:paraId="2ABCF189" w14:textId="77777777" w:rsidR="00357974" w:rsidRPr="009F14C4" w:rsidRDefault="00357974" w:rsidP="005E308F">
            <w:pPr>
              <w:rPr>
                <w:rFonts w:asciiTheme="minorHAnsi" w:hAnsiTheme="minorHAnsi" w:cstheme="minorHAnsi"/>
                <w:sz w:val="20"/>
                <w:szCs w:val="20"/>
              </w:rPr>
            </w:pPr>
          </w:p>
        </w:tc>
        <w:tc>
          <w:tcPr>
            <w:tcW w:w="551" w:type="dxa"/>
            <w:hideMark/>
          </w:tcPr>
          <w:p w14:paraId="2D8AE8C4"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D</w:t>
            </w:r>
          </w:p>
        </w:tc>
        <w:tc>
          <w:tcPr>
            <w:tcW w:w="5936" w:type="dxa"/>
            <w:hideMark/>
          </w:tcPr>
          <w:p w14:paraId="2302CDE3" w14:textId="264CFFB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Waste heat recovery</w:t>
            </w:r>
          </w:p>
        </w:tc>
        <w:tc>
          <w:tcPr>
            <w:tcW w:w="1417" w:type="dxa"/>
            <w:noWrap/>
            <w:hideMark/>
          </w:tcPr>
          <w:p w14:paraId="3DA154D5" w14:textId="14A545EA"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1404146" w14:textId="77777777" w:rsidR="00357974" w:rsidRPr="009F14C4" w:rsidRDefault="00357974" w:rsidP="005E308F">
            <w:pPr>
              <w:rPr>
                <w:rFonts w:asciiTheme="minorHAnsi" w:hAnsiTheme="minorHAnsi" w:cstheme="minorHAnsi"/>
                <w:sz w:val="20"/>
                <w:szCs w:val="20"/>
              </w:rPr>
            </w:pPr>
          </w:p>
        </w:tc>
      </w:tr>
      <w:tr w:rsidR="00357974" w:rsidRPr="009F14C4" w14:paraId="0B43C9F3" w14:textId="77777777" w:rsidTr="00357974">
        <w:trPr>
          <w:trHeight w:val="255"/>
        </w:trPr>
        <w:tc>
          <w:tcPr>
            <w:tcW w:w="709" w:type="dxa"/>
            <w:vMerge/>
            <w:hideMark/>
          </w:tcPr>
          <w:p w14:paraId="46FC896F" w14:textId="77777777" w:rsidR="00357974" w:rsidRPr="009F14C4" w:rsidRDefault="00357974" w:rsidP="005E308F">
            <w:pPr>
              <w:rPr>
                <w:rFonts w:asciiTheme="minorHAnsi" w:hAnsiTheme="minorHAnsi" w:cstheme="minorHAnsi"/>
                <w:sz w:val="20"/>
                <w:szCs w:val="20"/>
              </w:rPr>
            </w:pPr>
          </w:p>
        </w:tc>
        <w:tc>
          <w:tcPr>
            <w:tcW w:w="551" w:type="dxa"/>
            <w:hideMark/>
          </w:tcPr>
          <w:p w14:paraId="61313433"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E</w:t>
            </w:r>
          </w:p>
        </w:tc>
        <w:tc>
          <w:tcPr>
            <w:tcW w:w="5936" w:type="dxa"/>
            <w:hideMark/>
          </w:tcPr>
          <w:p w14:paraId="6D5D29C3" w14:textId="08B1D25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Improved fleet management</w:t>
            </w:r>
          </w:p>
        </w:tc>
        <w:tc>
          <w:tcPr>
            <w:tcW w:w="1417" w:type="dxa"/>
            <w:noWrap/>
            <w:hideMark/>
          </w:tcPr>
          <w:p w14:paraId="2A181E58" w14:textId="4B509929"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A50DD39" w14:textId="77777777" w:rsidR="00357974" w:rsidRPr="009F14C4" w:rsidRDefault="00357974" w:rsidP="005E308F">
            <w:pPr>
              <w:rPr>
                <w:rFonts w:asciiTheme="minorHAnsi" w:hAnsiTheme="minorHAnsi" w:cstheme="minorHAnsi"/>
                <w:sz w:val="20"/>
                <w:szCs w:val="20"/>
              </w:rPr>
            </w:pPr>
          </w:p>
        </w:tc>
      </w:tr>
      <w:tr w:rsidR="00357974" w:rsidRPr="009F14C4" w14:paraId="716CFFEC" w14:textId="77777777" w:rsidTr="00357974">
        <w:trPr>
          <w:trHeight w:val="255"/>
        </w:trPr>
        <w:tc>
          <w:tcPr>
            <w:tcW w:w="709" w:type="dxa"/>
            <w:vMerge/>
            <w:hideMark/>
          </w:tcPr>
          <w:p w14:paraId="42A714AB" w14:textId="77777777" w:rsidR="00357974" w:rsidRPr="009F14C4" w:rsidRDefault="00357974" w:rsidP="005E308F">
            <w:pPr>
              <w:rPr>
                <w:rFonts w:asciiTheme="minorHAnsi" w:hAnsiTheme="minorHAnsi" w:cstheme="minorHAnsi"/>
                <w:sz w:val="20"/>
                <w:szCs w:val="20"/>
              </w:rPr>
            </w:pPr>
          </w:p>
        </w:tc>
        <w:tc>
          <w:tcPr>
            <w:tcW w:w="551" w:type="dxa"/>
            <w:hideMark/>
          </w:tcPr>
          <w:p w14:paraId="1ED0B01A"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F</w:t>
            </w:r>
          </w:p>
        </w:tc>
        <w:tc>
          <w:tcPr>
            <w:tcW w:w="5936" w:type="dxa"/>
            <w:hideMark/>
          </w:tcPr>
          <w:p w14:paraId="7B9FCB3F" w14:textId="7296FBA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Improved cargo handling</w:t>
            </w:r>
          </w:p>
        </w:tc>
        <w:tc>
          <w:tcPr>
            <w:tcW w:w="1417" w:type="dxa"/>
            <w:noWrap/>
            <w:hideMark/>
          </w:tcPr>
          <w:p w14:paraId="3C452BE5" w14:textId="0ED21005"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4B1BB58" w14:textId="77777777" w:rsidR="00357974" w:rsidRPr="009F14C4" w:rsidRDefault="00357974" w:rsidP="005E308F">
            <w:pPr>
              <w:rPr>
                <w:rFonts w:asciiTheme="minorHAnsi" w:hAnsiTheme="minorHAnsi" w:cstheme="minorHAnsi"/>
                <w:sz w:val="20"/>
                <w:szCs w:val="20"/>
              </w:rPr>
            </w:pPr>
          </w:p>
        </w:tc>
      </w:tr>
      <w:tr w:rsidR="00357974" w:rsidRPr="009F14C4" w14:paraId="044D0D90" w14:textId="77777777" w:rsidTr="00357974">
        <w:trPr>
          <w:trHeight w:val="255"/>
        </w:trPr>
        <w:tc>
          <w:tcPr>
            <w:tcW w:w="709" w:type="dxa"/>
            <w:vMerge/>
            <w:hideMark/>
          </w:tcPr>
          <w:p w14:paraId="7DA30295" w14:textId="77777777" w:rsidR="00357974" w:rsidRPr="009F14C4" w:rsidRDefault="00357974" w:rsidP="005E308F">
            <w:pPr>
              <w:rPr>
                <w:rFonts w:asciiTheme="minorHAnsi" w:hAnsiTheme="minorHAnsi" w:cstheme="minorHAnsi"/>
                <w:sz w:val="20"/>
                <w:szCs w:val="20"/>
              </w:rPr>
            </w:pPr>
          </w:p>
        </w:tc>
        <w:tc>
          <w:tcPr>
            <w:tcW w:w="551" w:type="dxa"/>
            <w:hideMark/>
          </w:tcPr>
          <w:p w14:paraId="71A70616"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G</w:t>
            </w:r>
          </w:p>
        </w:tc>
        <w:tc>
          <w:tcPr>
            <w:tcW w:w="5936" w:type="dxa"/>
            <w:hideMark/>
          </w:tcPr>
          <w:p w14:paraId="5FBFEE95" w14:textId="56B42DD8"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Energy Management</w:t>
            </w:r>
          </w:p>
        </w:tc>
        <w:tc>
          <w:tcPr>
            <w:tcW w:w="1417" w:type="dxa"/>
            <w:noWrap/>
            <w:hideMark/>
          </w:tcPr>
          <w:p w14:paraId="6130BEB7" w14:textId="1A29BF1F"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26116499" w14:textId="77777777" w:rsidR="00357974" w:rsidRPr="009F14C4" w:rsidRDefault="00357974" w:rsidP="005E308F">
            <w:pPr>
              <w:rPr>
                <w:rFonts w:asciiTheme="minorHAnsi" w:hAnsiTheme="minorHAnsi" w:cstheme="minorHAnsi"/>
                <w:sz w:val="20"/>
                <w:szCs w:val="20"/>
              </w:rPr>
            </w:pPr>
          </w:p>
        </w:tc>
      </w:tr>
      <w:tr w:rsidR="00357974" w:rsidRPr="009F14C4" w14:paraId="1FF29E46" w14:textId="77777777" w:rsidTr="00357974">
        <w:trPr>
          <w:trHeight w:val="255"/>
        </w:trPr>
        <w:tc>
          <w:tcPr>
            <w:tcW w:w="709" w:type="dxa"/>
            <w:vMerge/>
            <w:hideMark/>
          </w:tcPr>
          <w:p w14:paraId="1B0E07D6" w14:textId="77777777" w:rsidR="00357974" w:rsidRPr="009F14C4" w:rsidRDefault="00357974" w:rsidP="005E308F">
            <w:pPr>
              <w:rPr>
                <w:rFonts w:asciiTheme="minorHAnsi" w:hAnsiTheme="minorHAnsi" w:cstheme="minorHAnsi"/>
                <w:sz w:val="20"/>
                <w:szCs w:val="20"/>
              </w:rPr>
            </w:pPr>
          </w:p>
        </w:tc>
        <w:tc>
          <w:tcPr>
            <w:tcW w:w="551" w:type="dxa"/>
            <w:hideMark/>
          </w:tcPr>
          <w:p w14:paraId="044F4AE7"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H</w:t>
            </w:r>
          </w:p>
        </w:tc>
        <w:tc>
          <w:tcPr>
            <w:tcW w:w="5936" w:type="dxa"/>
            <w:hideMark/>
          </w:tcPr>
          <w:p w14:paraId="2294829C" w14:textId="2BEF20B9"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Fuel type</w:t>
            </w:r>
          </w:p>
        </w:tc>
        <w:tc>
          <w:tcPr>
            <w:tcW w:w="1417" w:type="dxa"/>
            <w:noWrap/>
            <w:hideMark/>
          </w:tcPr>
          <w:p w14:paraId="36634E73" w14:textId="65B120E5"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1AC558F6" w14:textId="77777777" w:rsidR="00357974" w:rsidRPr="009F14C4" w:rsidRDefault="00357974" w:rsidP="005E308F">
            <w:pPr>
              <w:rPr>
                <w:rFonts w:asciiTheme="minorHAnsi" w:hAnsiTheme="minorHAnsi" w:cstheme="minorHAnsi"/>
                <w:sz w:val="20"/>
                <w:szCs w:val="20"/>
              </w:rPr>
            </w:pPr>
          </w:p>
        </w:tc>
      </w:tr>
      <w:tr w:rsidR="00357974" w:rsidRPr="009F14C4" w14:paraId="37319F48" w14:textId="77777777" w:rsidTr="00357974">
        <w:trPr>
          <w:trHeight w:val="255"/>
        </w:trPr>
        <w:tc>
          <w:tcPr>
            <w:tcW w:w="709" w:type="dxa"/>
            <w:vMerge/>
            <w:hideMark/>
          </w:tcPr>
          <w:p w14:paraId="39AEB327" w14:textId="77777777" w:rsidR="00357974" w:rsidRPr="009F14C4" w:rsidRDefault="00357974" w:rsidP="005E308F">
            <w:pPr>
              <w:rPr>
                <w:rFonts w:asciiTheme="minorHAnsi" w:hAnsiTheme="minorHAnsi" w:cstheme="minorHAnsi"/>
                <w:sz w:val="20"/>
                <w:szCs w:val="20"/>
              </w:rPr>
            </w:pPr>
          </w:p>
        </w:tc>
        <w:tc>
          <w:tcPr>
            <w:tcW w:w="551" w:type="dxa"/>
            <w:hideMark/>
          </w:tcPr>
          <w:p w14:paraId="7E1BC332"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I</w:t>
            </w:r>
          </w:p>
        </w:tc>
        <w:tc>
          <w:tcPr>
            <w:tcW w:w="5936" w:type="dxa"/>
            <w:hideMark/>
          </w:tcPr>
          <w:p w14:paraId="79158AB9" w14:textId="516BD0F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Other measures</w:t>
            </w:r>
          </w:p>
        </w:tc>
        <w:tc>
          <w:tcPr>
            <w:tcW w:w="1417" w:type="dxa"/>
            <w:noWrap/>
            <w:hideMark/>
          </w:tcPr>
          <w:p w14:paraId="4A77C3F5" w14:textId="78CEBD5E"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6FA56571" w14:textId="77777777" w:rsidR="00357974" w:rsidRPr="009F14C4" w:rsidRDefault="00357974" w:rsidP="005E308F">
            <w:pPr>
              <w:rPr>
                <w:rFonts w:asciiTheme="minorHAnsi" w:hAnsiTheme="minorHAnsi" w:cstheme="minorHAnsi"/>
                <w:sz w:val="20"/>
                <w:szCs w:val="20"/>
              </w:rPr>
            </w:pPr>
          </w:p>
        </w:tc>
      </w:tr>
      <w:tr w:rsidR="00C4169A" w:rsidRPr="009F14C4" w14:paraId="0297E605" w14:textId="77777777" w:rsidTr="00357974">
        <w:trPr>
          <w:trHeight w:val="255"/>
        </w:trPr>
        <w:tc>
          <w:tcPr>
            <w:tcW w:w="709" w:type="dxa"/>
            <w:noWrap/>
            <w:hideMark/>
          </w:tcPr>
          <w:p w14:paraId="05B8511F" w14:textId="1B4A80E9"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17.0</w:t>
            </w:r>
          </w:p>
        </w:tc>
        <w:tc>
          <w:tcPr>
            <w:tcW w:w="10064" w:type="dxa"/>
            <w:gridSpan w:val="4"/>
            <w:hideMark/>
          </w:tcPr>
          <w:p w14:paraId="0B0CBC13" w14:textId="7777777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Compatibility of measures</w:t>
            </w:r>
          </w:p>
        </w:tc>
      </w:tr>
      <w:tr w:rsidR="005E308F" w:rsidRPr="009F14C4" w14:paraId="781FC413" w14:textId="77777777" w:rsidTr="00357974">
        <w:trPr>
          <w:trHeight w:val="300"/>
        </w:trPr>
        <w:tc>
          <w:tcPr>
            <w:tcW w:w="709" w:type="dxa"/>
            <w:vMerge w:val="restart"/>
            <w:noWrap/>
            <w:hideMark/>
          </w:tcPr>
          <w:p w14:paraId="185FFB60" w14:textId="76FF36EB" w:rsidR="005E308F" w:rsidRPr="009F14C4" w:rsidRDefault="005E308F" w:rsidP="00C4169A">
            <w:pPr>
              <w:rPr>
                <w:rFonts w:asciiTheme="minorHAnsi" w:hAnsiTheme="minorHAnsi" w:cstheme="minorHAnsi"/>
                <w:sz w:val="20"/>
                <w:szCs w:val="20"/>
              </w:rPr>
            </w:pPr>
            <w:r w:rsidRPr="009F14C4">
              <w:rPr>
                <w:rFonts w:asciiTheme="minorHAnsi" w:hAnsiTheme="minorHAnsi" w:cstheme="minorHAnsi"/>
                <w:sz w:val="20"/>
                <w:szCs w:val="20"/>
              </w:rPr>
              <w:t>17.1</w:t>
            </w:r>
          </w:p>
        </w:tc>
        <w:tc>
          <w:tcPr>
            <w:tcW w:w="7904" w:type="dxa"/>
            <w:gridSpan w:val="3"/>
            <w:hideMark/>
          </w:tcPr>
          <w:p w14:paraId="64C69257" w14:textId="7A9F93C8" w:rsidR="005E308F" w:rsidRPr="009F14C4" w:rsidRDefault="005E308F" w:rsidP="005E308F">
            <w:pPr>
              <w:rPr>
                <w:rFonts w:asciiTheme="minorHAnsi" w:hAnsiTheme="minorHAnsi" w:cstheme="minorHAnsi"/>
                <w:sz w:val="20"/>
                <w:szCs w:val="20"/>
              </w:rPr>
            </w:pPr>
            <w:r w:rsidRPr="009F14C4">
              <w:rPr>
                <w:rFonts w:asciiTheme="minorHAnsi" w:hAnsiTheme="minorHAnsi" w:cstheme="minorHAnsi"/>
                <w:sz w:val="20"/>
                <w:szCs w:val="20"/>
              </w:rPr>
              <w:t>The following compatibility measure may be considered in the SEEMP:</w:t>
            </w:r>
          </w:p>
        </w:tc>
        <w:tc>
          <w:tcPr>
            <w:tcW w:w="2160" w:type="dxa"/>
            <w:vMerge w:val="restart"/>
            <w:noWrap/>
            <w:hideMark/>
          </w:tcPr>
          <w:p w14:paraId="30E91036" w14:textId="4147086F" w:rsidR="005E308F" w:rsidRPr="009F14C4" w:rsidRDefault="005E308F" w:rsidP="007A7FA1">
            <w:pPr>
              <w:jc w:val="center"/>
              <w:rPr>
                <w:rFonts w:asciiTheme="minorHAnsi" w:hAnsiTheme="minorHAnsi" w:cstheme="minorHAnsi"/>
                <w:b/>
                <w:bCs/>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AE9E5BE" w14:textId="77777777" w:rsidTr="00357974">
        <w:trPr>
          <w:trHeight w:val="255"/>
        </w:trPr>
        <w:tc>
          <w:tcPr>
            <w:tcW w:w="709" w:type="dxa"/>
            <w:vMerge/>
            <w:hideMark/>
          </w:tcPr>
          <w:p w14:paraId="75B212A5" w14:textId="77777777" w:rsidR="00357974" w:rsidRPr="009F14C4" w:rsidRDefault="00357974" w:rsidP="005E308F">
            <w:pPr>
              <w:rPr>
                <w:rFonts w:asciiTheme="minorHAnsi" w:hAnsiTheme="minorHAnsi" w:cstheme="minorHAnsi"/>
                <w:sz w:val="20"/>
                <w:szCs w:val="20"/>
              </w:rPr>
            </w:pPr>
          </w:p>
        </w:tc>
        <w:tc>
          <w:tcPr>
            <w:tcW w:w="551" w:type="dxa"/>
            <w:hideMark/>
          </w:tcPr>
          <w:p w14:paraId="4B824CFC"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307E0DE5" w14:textId="2A27548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Age and operational service life of a ship</w:t>
            </w:r>
          </w:p>
        </w:tc>
        <w:tc>
          <w:tcPr>
            <w:tcW w:w="1417" w:type="dxa"/>
            <w:noWrap/>
            <w:hideMark/>
          </w:tcPr>
          <w:p w14:paraId="6EE7DA23" w14:textId="2678C599"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FA869A6" w14:textId="77777777" w:rsidR="00357974" w:rsidRPr="009F14C4" w:rsidRDefault="00357974" w:rsidP="005E308F">
            <w:pPr>
              <w:rPr>
                <w:rFonts w:asciiTheme="minorHAnsi" w:hAnsiTheme="minorHAnsi" w:cstheme="minorHAnsi"/>
                <w:b/>
                <w:bCs/>
                <w:sz w:val="20"/>
                <w:szCs w:val="20"/>
              </w:rPr>
            </w:pPr>
          </w:p>
        </w:tc>
      </w:tr>
      <w:tr w:rsidR="00357974" w:rsidRPr="009F14C4" w14:paraId="37DF57AD" w14:textId="77777777" w:rsidTr="00357974">
        <w:trPr>
          <w:trHeight w:val="255"/>
        </w:trPr>
        <w:tc>
          <w:tcPr>
            <w:tcW w:w="709" w:type="dxa"/>
            <w:vMerge/>
            <w:hideMark/>
          </w:tcPr>
          <w:p w14:paraId="4A1F54BB" w14:textId="77777777" w:rsidR="00357974" w:rsidRPr="009F14C4" w:rsidRDefault="00357974" w:rsidP="005E308F">
            <w:pPr>
              <w:rPr>
                <w:rFonts w:asciiTheme="minorHAnsi" w:hAnsiTheme="minorHAnsi" w:cstheme="minorHAnsi"/>
                <w:sz w:val="20"/>
                <w:szCs w:val="20"/>
              </w:rPr>
            </w:pPr>
          </w:p>
        </w:tc>
        <w:tc>
          <w:tcPr>
            <w:tcW w:w="551" w:type="dxa"/>
            <w:hideMark/>
          </w:tcPr>
          <w:p w14:paraId="2F02784E"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58756760" w14:textId="2D6A8849"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Trade and sailing area</w:t>
            </w:r>
          </w:p>
        </w:tc>
        <w:tc>
          <w:tcPr>
            <w:tcW w:w="1417" w:type="dxa"/>
            <w:noWrap/>
            <w:hideMark/>
          </w:tcPr>
          <w:p w14:paraId="2B0BB607" w14:textId="1A413A17"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B52F073" w14:textId="77777777" w:rsidR="00357974" w:rsidRPr="009F14C4" w:rsidRDefault="00357974" w:rsidP="005E308F">
            <w:pPr>
              <w:rPr>
                <w:rFonts w:asciiTheme="minorHAnsi" w:hAnsiTheme="minorHAnsi" w:cstheme="minorHAnsi"/>
                <w:b/>
                <w:bCs/>
                <w:sz w:val="20"/>
                <w:szCs w:val="20"/>
              </w:rPr>
            </w:pPr>
          </w:p>
        </w:tc>
      </w:tr>
    </w:tbl>
    <w:p w14:paraId="0BBBB227" w14:textId="594C3296" w:rsidR="00D5616F" w:rsidRPr="009F14C4" w:rsidRDefault="00D5616F" w:rsidP="007A64CF">
      <w:pPr>
        <w:rPr>
          <w:rFonts w:asciiTheme="minorHAnsi" w:hAnsiTheme="minorHAnsi" w:cstheme="minorHAnsi"/>
          <w:sz w:val="18"/>
          <w:szCs w:val="18"/>
          <w:lang w:val="en-US"/>
        </w:rPr>
      </w:pPr>
    </w:p>
    <w:tbl>
      <w:tblPr>
        <w:tblW w:w="10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6"/>
      </w:tblGrid>
      <w:tr w:rsidR="007A64CF" w:rsidRPr="009F14C4" w14:paraId="491BC34D" w14:textId="77777777" w:rsidTr="00C4169A">
        <w:trPr>
          <w:jc w:val="center"/>
        </w:trPr>
        <w:tc>
          <w:tcPr>
            <w:tcW w:w="10736" w:type="dxa"/>
            <w:shd w:val="clear" w:color="auto" w:fill="auto"/>
          </w:tcPr>
          <w:p w14:paraId="3AAE3B0A" w14:textId="77777777" w:rsidR="007A64CF" w:rsidRPr="009F14C4" w:rsidRDefault="007A64CF" w:rsidP="00327861">
            <w:pPr>
              <w:rPr>
                <w:rFonts w:asciiTheme="minorHAnsi" w:hAnsiTheme="minorHAnsi" w:cstheme="minorHAnsi"/>
                <w:b/>
                <w:sz w:val="22"/>
                <w:szCs w:val="22"/>
                <w:lang w:val="en-US"/>
              </w:rPr>
            </w:pPr>
            <w:r w:rsidRPr="009F14C4">
              <w:rPr>
                <w:rFonts w:asciiTheme="minorHAnsi" w:hAnsiTheme="minorHAnsi" w:cstheme="minorHAnsi"/>
                <w:b/>
                <w:sz w:val="22"/>
                <w:szCs w:val="22"/>
                <w:lang w:val="en-US"/>
              </w:rPr>
              <w:t xml:space="preserve">REMARKS  </w:t>
            </w:r>
          </w:p>
        </w:tc>
      </w:tr>
      <w:tr w:rsidR="007A64CF" w:rsidRPr="009F14C4" w14:paraId="75F2BE6B" w14:textId="77777777" w:rsidTr="00C4169A">
        <w:trPr>
          <w:jc w:val="center"/>
        </w:trPr>
        <w:tc>
          <w:tcPr>
            <w:tcW w:w="10736" w:type="dxa"/>
            <w:shd w:val="clear" w:color="auto" w:fill="auto"/>
          </w:tcPr>
          <w:p w14:paraId="4920448D"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57F19C19" w14:textId="77777777" w:rsidTr="00C4169A">
        <w:trPr>
          <w:jc w:val="center"/>
        </w:trPr>
        <w:tc>
          <w:tcPr>
            <w:tcW w:w="10736" w:type="dxa"/>
            <w:shd w:val="clear" w:color="auto" w:fill="auto"/>
          </w:tcPr>
          <w:p w14:paraId="7C800FF8"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36FA6B2B" w14:textId="77777777" w:rsidTr="00C4169A">
        <w:trPr>
          <w:jc w:val="center"/>
        </w:trPr>
        <w:tc>
          <w:tcPr>
            <w:tcW w:w="10736" w:type="dxa"/>
            <w:shd w:val="clear" w:color="auto" w:fill="auto"/>
          </w:tcPr>
          <w:p w14:paraId="6AFE406C"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2BA3E7C9" w14:textId="77777777" w:rsidTr="00C4169A">
        <w:trPr>
          <w:jc w:val="center"/>
        </w:trPr>
        <w:tc>
          <w:tcPr>
            <w:tcW w:w="10736" w:type="dxa"/>
            <w:shd w:val="clear" w:color="auto" w:fill="auto"/>
          </w:tcPr>
          <w:p w14:paraId="3FEE14E2"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78680581" w14:textId="77777777" w:rsidTr="00C4169A">
        <w:trPr>
          <w:jc w:val="center"/>
        </w:trPr>
        <w:tc>
          <w:tcPr>
            <w:tcW w:w="10736" w:type="dxa"/>
            <w:tcBorders>
              <w:bottom w:val="single" w:sz="4" w:space="0" w:color="auto"/>
            </w:tcBorders>
            <w:shd w:val="clear" w:color="auto" w:fill="auto"/>
          </w:tcPr>
          <w:p w14:paraId="49FFE103"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5330A744" w14:textId="77777777" w:rsidTr="00C4169A">
        <w:trPr>
          <w:jc w:val="center"/>
        </w:trPr>
        <w:tc>
          <w:tcPr>
            <w:tcW w:w="10736" w:type="dxa"/>
            <w:tcBorders>
              <w:bottom w:val="single" w:sz="4" w:space="0" w:color="auto"/>
            </w:tcBorders>
            <w:shd w:val="clear" w:color="auto" w:fill="auto"/>
          </w:tcPr>
          <w:p w14:paraId="49A828C3"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3537F320" w14:textId="77777777" w:rsidTr="00C4169A">
        <w:trPr>
          <w:jc w:val="center"/>
        </w:trPr>
        <w:tc>
          <w:tcPr>
            <w:tcW w:w="10736" w:type="dxa"/>
            <w:tcBorders>
              <w:bottom w:val="single" w:sz="4" w:space="0" w:color="auto"/>
            </w:tcBorders>
            <w:shd w:val="clear" w:color="auto" w:fill="auto"/>
          </w:tcPr>
          <w:p w14:paraId="0C8DC129"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6F8BEEBE" w14:textId="77777777" w:rsidTr="00C4169A">
        <w:trPr>
          <w:jc w:val="center"/>
        </w:trPr>
        <w:tc>
          <w:tcPr>
            <w:tcW w:w="10736" w:type="dxa"/>
            <w:tcBorders>
              <w:top w:val="single" w:sz="4" w:space="0" w:color="auto"/>
              <w:left w:val="nil"/>
              <w:bottom w:val="nil"/>
              <w:right w:val="nil"/>
            </w:tcBorders>
            <w:shd w:val="clear" w:color="auto" w:fill="auto"/>
          </w:tcPr>
          <w:p w14:paraId="3E76D310" w14:textId="77777777" w:rsidR="007A64CF" w:rsidRPr="009F14C4" w:rsidRDefault="007A64CF" w:rsidP="00327861">
            <w:pPr>
              <w:rPr>
                <w:rFonts w:asciiTheme="minorHAnsi" w:hAnsiTheme="minorHAnsi" w:cstheme="minorHAnsi"/>
                <w:sz w:val="22"/>
                <w:szCs w:val="22"/>
                <w:lang w:val="en-US"/>
              </w:rPr>
            </w:pPr>
          </w:p>
        </w:tc>
      </w:tr>
      <w:tr w:rsidR="007A64CF" w:rsidRPr="009F14C4" w14:paraId="74207DAB" w14:textId="77777777" w:rsidTr="00C4169A">
        <w:trPr>
          <w:jc w:val="center"/>
        </w:trPr>
        <w:tc>
          <w:tcPr>
            <w:tcW w:w="10736" w:type="dxa"/>
            <w:tcBorders>
              <w:top w:val="single" w:sz="4" w:space="0" w:color="auto"/>
            </w:tcBorders>
            <w:shd w:val="clear" w:color="auto" w:fill="auto"/>
          </w:tcPr>
          <w:p w14:paraId="23F7CA81" w14:textId="77777777" w:rsidR="007A64CF" w:rsidRPr="009F14C4" w:rsidRDefault="007A64CF" w:rsidP="00327861">
            <w:pPr>
              <w:rPr>
                <w:rFonts w:asciiTheme="minorHAnsi" w:hAnsiTheme="minorHAnsi" w:cstheme="minorHAnsi"/>
                <w:b/>
                <w:sz w:val="22"/>
                <w:szCs w:val="22"/>
                <w:lang w:val="en-US"/>
              </w:rPr>
            </w:pPr>
            <w:r w:rsidRPr="009F14C4">
              <w:rPr>
                <w:rFonts w:asciiTheme="minorHAnsi" w:hAnsiTheme="minorHAnsi" w:cstheme="minorHAnsi"/>
                <w:b/>
                <w:sz w:val="22"/>
                <w:szCs w:val="22"/>
                <w:lang w:val="en-US"/>
              </w:rPr>
              <w:t>RECOMMENDATIONS</w:t>
            </w:r>
          </w:p>
        </w:tc>
      </w:tr>
      <w:tr w:rsidR="007A64CF" w:rsidRPr="009F14C4" w14:paraId="1EA9FDFA" w14:textId="77777777" w:rsidTr="00C4169A">
        <w:trPr>
          <w:jc w:val="center"/>
        </w:trPr>
        <w:tc>
          <w:tcPr>
            <w:tcW w:w="10736" w:type="dxa"/>
            <w:tcBorders>
              <w:top w:val="single" w:sz="4" w:space="0" w:color="auto"/>
            </w:tcBorders>
            <w:shd w:val="clear" w:color="auto" w:fill="auto"/>
          </w:tcPr>
          <w:p w14:paraId="1D81FBEA"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460D2DED" w14:textId="77777777" w:rsidTr="00C4169A">
        <w:trPr>
          <w:jc w:val="center"/>
        </w:trPr>
        <w:tc>
          <w:tcPr>
            <w:tcW w:w="10736" w:type="dxa"/>
            <w:tcBorders>
              <w:top w:val="single" w:sz="4" w:space="0" w:color="auto"/>
            </w:tcBorders>
            <w:shd w:val="clear" w:color="auto" w:fill="auto"/>
          </w:tcPr>
          <w:p w14:paraId="7A811B9C"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7783A276" w14:textId="77777777" w:rsidTr="00C4169A">
        <w:trPr>
          <w:jc w:val="center"/>
        </w:trPr>
        <w:tc>
          <w:tcPr>
            <w:tcW w:w="10736" w:type="dxa"/>
            <w:tcBorders>
              <w:top w:val="single" w:sz="4" w:space="0" w:color="auto"/>
            </w:tcBorders>
            <w:shd w:val="clear" w:color="auto" w:fill="auto"/>
          </w:tcPr>
          <w:p w14:paraId="02A7B97D"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62520C2F" w14:textId="77777777" w:rsidTr="00C4169A">
        <w:trPr>
          <w:jc w:val="center"/>
        </w:trPr>
        <w:tc>
          <w:tcPr>
            <w:tcW w:w="10736" w:type="dxa"/>
            <w:tcBorders>
              <w:top w:val="single" w:sz="4" w:space="0" w:color="auto"/>
            </w:tcBorders>
            <w:shd w:val="clear" w:color="auto" w:fill="auto"/>
          </w:tcPr>
          <w:p w14:paraId="0FFC6F99"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201E7072" w14:textId="77777777" w:rsidTr="00C4169A">
        <w:trPr>
          <w:jc w:val="center"/>
        </w:trPr>
        <w:tc>
          <w:tcPr>
            <w:tcW w:w="10736" w:type="dxa"/>
            <w:tcBorders>
              <w:top w:val="single" w:sz="4" w:space="0" w:color="auto"/>
            </w:tcBorders>
            <w:shd w:val="clear" w:color="auto" w:fill="auto"/>
          </w:tcPr>
          <w:p w14:paraId="00AA4B7B"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261D8844" w14:textId="77777777" w:rsidTr="00C4169A">
        <w:trPr>
          <w:jc w:val="center"/>
        </w:trPr>
        <w:tc>
          <w:tcPr>
            <w:tcW w:w="10736" w:type="dxa"/>
            <w:tcBorders>
              <w:top w:val="single" w:sz="4" w:space="0" w:color="auto"/>
            </w:tcBorders>
            <w:shd w:val="clear" w:color="auto" w:fill="auto"/>
          </w:tcPr>
          <w:p w14:paraId="4ACC992F"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0B3EAD9A" w14:textId="77777777" w:rsidTr="00C4169A">
        <w:trPr>
          <w:jc w:val="center"/>
        </w:trPr>
        <w:tc>
          <w:tcPr>
            <w:tcW w:w="10736" w:type="dxa"/>
            <w:tcBorders>
              <w:bottom w:val="single" w:sz="4" w:space="0" w:color="auto"/>
            </w:tcBorders>
            <w:shd w:val="clear" w:color="auto" w:fill="auto"/>
          </w:tcPr>
          <w:p w14:paraId="56014EF3"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73A94000" w14:textId="77777777" w:rsidTr="00C4169A">
        <w:trPr>
          <w:jc w:val="center"/>
        </w:trPr>
        <w:tc>
          <w:tcPr>
            <w:tcW w:w="10736" w:type="dxa"/>
            <w:tcBorders>
              <w:top w:val="nil"/>
              <w:left w:val="nil"/>
              <w:bottom w:val="nil"/>
              <w:right w:val="nil"/>
            </w:tcBorders>
            <w:shd w:val="clear" w:color="auto" w:fill="auto"/>
          </w:tcPr>
          <w:p w14:paraId="7E96A0F1" w14:textId="77777777" w:rsidR="007A64CF" w:rsidRPr="009F14C4" w:rsidRDefault="007A64CF" w:rsidP="00327861">
            <w:pPr>
              <w:rPr>
                <w:rFonts w:asciiTheme="minorHAnsi" w:hAnsiTheme="minorHAnsi" w:cstheme="minorHAnsi"/>
                <w:lang w:val="en-US"/>
              </w:rPr>
            </w:pPr>
          </w:p>
        </w:tc>
      </w:tr>
    </w:tbl>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9A5C63" w14:paraId="0FB5A136" w14:textId="77777777" w:rsidTr="00DB5BDE">
        <w:trPr>
          <w:trHeight w:hRule="exact" w:val="299"/>
        </w:trPr>
        <w:tc>
          <w:tcPr>
            <w:tcW w:w="861" w:type="dxa"/>
            <w:tcBorders>
              <w:top w:val="nil"/>
              <w:left w:val="nil"/>
              <w:bottom w:val="nil"/>
              <w:right w:val="nil"/>
            </w:tcBorders>
          </w:tcPr>
          <w:p w14:paraId="7D1AB2C0" w14:textId="77777777" w:rsidR="009A5C63" w:rsidRDefault="009A5C63" w:rsidP="00DB5BDE">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tcBorders>
              <w:top w:val="nil"/>
              <w:left w:val="nil"/>
              <w:bottom w:val="nil"/>
              <w:right w:val="nil"/>
            </w:tcBorders>
          </w:tcPr>
          <w:p w14:paraId="0448664A" w14:textId="77777777" w:rsidR="009A5C63" w:rsidRDefault="009A5C63" w:rsidP="00DB5BDE">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tcBorders>
              <w:top w:val="nil"/>
              <w:left w:val="nil"/>
              <w:bottom w:val="nil"/>
              <w:right w:val="nil"/>
            </w:tcBorders>
          </w:tcPr>
          <w:p w14:paraId="6888E5FE" w14:textId="77777777" w:rsidR="009A5C63" w:rsidRDefault="009A5C63" w:rsidP="00DB5BDE">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tcBorders>
              <w:top w:val="nil"/>
              <w:left w:val="nil"/>
              <w:bottom w:val="nil"/>
              <w:right w:val="nil"/>
            </w:tcBorders>
          </w:tcPr>
          <w:p w14:paraId="66EC3B8E" w14:textId="77777777" w:rsidR="009A5C63" w:rsidRDefault="009A5C63" w:rsidP="00DB5BDE">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9A5C63" w14:paraId="6F1340F4" w14:textId="77777777" w:rsidTr="00DB5BDE">
        <w:trPr>
          <w:trHeight w:hRule="exact" w:val="239"/>
        </w:trPr>
        <w:tc>
          <w:sdt>
            <w:sdtPr>
              <w:tag w:val="place_of_survey"/>
            </w:sdtPr>
            <w:sdtContent>
              <w:p>
                <w:r>
                  <w:t>{place_of_survey}</w:t>
                </w:r>
              </w:p>
            </w:sdtContent>
          </w:sdt>
        </w:tc>
        <w:tc>
          <w:tcPr>
            <w:tcW w:w="3837" w:type="dxa"/>
            <w:tcBorders>
              <w:top w:val="nil"/>
              <w:left w:val="nil"/>
              <w:bottom w:val="nil"/>
              <w:right w:val="nil"/>
            </w:tcBorders>
          </w:tcPr>
          <w:p w14:paraId="16F312F8" w14:textId="77777777" w:rsidR="009A5C63" w:rsidRDefault="009A5C63" w:rsidP="00DB5BDE">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sdt>
            <w:sdtPr>
              <w:tag w:val="issue_date"/>
            </w:sdtPr>
            <w:sdtContent>
              <w:p>
                <w:r>
                  <w:t>{issue_date}</w:t>
                </w:r>
              </w:p>
            </w:sdtContent>
          </w:sdt>
        </w:tc>
        <w:tc>
          <w:tcPr>
            <w:tcW w:w="3281" w:type="dxa"/>
            <w:tcBorders>
              <w:top w:val="nil"/>
              <w:left w:val="nil"/>
              <w:bottom w:val="nil"/>
              <w:right w:val="nil"/>
            </w:tcBorders>
          </w:tcPr>
          <w:p w14:paraId="49878557" w14:textId="77777777" w:rsidR="009A5C63" w:rsidRDefault="009A5C63" w:rsidP="00DB5BDE">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50AFD57D" w14:textId="77777777" w:rsidR="009A5C63" w:rsidRDefault="009A5C63" w:rsidP="009A5C63">
      <w:pPr>
        <w:rPr>
          <w:rFonts w:ascii="Calibri" w:eastAsia="Calibri" w:hAnsi="Calibri" w:cs="Calibri"/>
          <w:sz w:val="20"/>
          <w:szCs w:val="20"/>
        </w:rPr>
      </w:pPr>
    </w:p>
    <w:p w14:paraId="049DF834" w14:textId="77777777" w:rsidR="009A5C63" w:rsidRDefault="009A5C63" w:rsidP="009A5C63">
      <w:pPr>
        <w:rPr>
          <w:rFonts w:ascii="Calibri" w:eastAsia="Calibri" w:hAnsi="Calibri" w:cs="Calibri"/>
          <w:sz w:val="20"/>
          <w:szCs w:val="20"/>
        </w:rPr>
      </w:pPr>
    </w:p>
    <w:p w14:paraId="3B47838F" w14:textId="77777777" w:rsidR="009A5C63" w:rsidRDefault="009A5C63" w:rsidP="009A5C63">
      <w:pPr>
        <w:rPr>
          <w:rFonts w:ascii="Calibri" w:eastAsia="Calibri" w:hAnsi="Calibri" w:cs="Calibri"/>
          <w:sz w:val="20"/>
          <w:szCs w:val="20"/>
        </w:rPr>
      </w:pPr>
    </w:p>
    <w:p w14:paraId="418EE648" w14:textId="77777777" w:rsidR="009A5C63" w:rsidRDefault="009A5C63" w:rsidP="009A5C63">
      <w:pPr>
        <w:rPr>
          <w:rFonts w:ascii="Calibri" w:eastAsia="Calibri" w:hAnsi="Calibri" w:cs="Calibri"/>
          <w:sz w:val="20"/>
          <w:szCs w:val="20"/>
        </w:rPr>
      </w:pPr>
    </w:p>
    <w:p w14:paraId="22253020" w14:textId="77777777" w:rsidR="009A5C63" w:rsidRDefault="009A5C63" w:rsidP="009A5C63">
      <w:pPr>
        <w:spacing w:before="3"/>
        <w:rPr>
          <w:rFonts w:ascii="Calibri" w:eastAsia="Calibri" w:hAnsi="Calibri" w:cs="Calibri"/>
          <w:sz w:val="26"/>
          <w:szCs w:val="26"/>
        </w:rPr>
      </w:pPr>
    </w:p>
    <w:p w14:paraId="07B3F88C" w14:textId="2365F532" w:rsidR="009A5C63" w:rsidRDefault="009A5C63" w:rsidP="009A5C63">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7509B15A" wp14:editId="6288565C">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3" name="Group 3"/>
                        <wpg:cNvGrpSpPr>
                          <a:grpSpLocks/>
                        </wpg:cNvGrpSpPr>
                        <wpg:grpSpPr bwMode="auto">
                          <a:xfrm>
                            <a:off x="6" y="6"/>
                            <a:ext cx="3875" cy="2"/>
                            <a:chOff x="6" y="6"/>
                            <a:chExt cx="3875" cy="2"/>
                          </a:xfrm>
                        </wpg:grpSpPr>
                        <wps:wsp>
                          <wps:cNvPr id="4"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NRpg8G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q8QA&#10;AADaAAAADwAAAGRycy9kb3ducmV2LnhtbESP0WrCQBRE3wX/YbkF33RTK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p6v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1E52B9D3" w14:textId="77777777" w:rsidR="009A5C63" w:rsidRDefault="009A5C63" w:rsidP="009A5C63">
      <w:pPr>
        <w:spacing w:line="201" w:lineRule="exact"/>
        <w:ind w:right="946"/>
        <w:jc w:val="right"/>
        <w:rPr>
          <w:rFonts w:ascii="Calibri" w:eastAsia="Calibri" w:hAnsi="Calibri" w:cs="Calibri"/>
          <w:sz w:val="18"/>
          <w:szCs w:val="18"/>
        </w:rPr>
      </w:pPr>
      <w:r>
        <w:rPr>
          <w:rFonts w:ascii="Calibri"/>
          <w:b/>
          <w:sz w:val="18"/>
        </w:rPr>
        <w:t>GR</w:t>
      </w:r>
      <w:r>
        <w:rPr>
          <w:rFonts w:ascii="Calibri"/>
          <w:b/>
          <w:spacing w:val="-7"/>
          <w:sz w:val="18"/>
        </w:rPr>
        <w:t xml:space="preserve"> </w:t>
      </w:r>
      <w:r>
        <w:rPr>
          <w:rFonts w:ascii="Calibri"/>
          <w:b/>
          <w:spacing w:val="-1"/>
          <w:sz w:val="18"/>
        </w:rPr>
        <w:t>CLASS</w:t>
      </w:r>
      <w:r>
        <w:rPr>
          <w:rFonts w:ascii="Calibri"/>
          <w:b/>
          <w:spacing w:val="-6"/>
          <w:sz w:val="18"/>
        </w:rPr>
        <w:t xml:space="preserve"> </w:t>
      </w:r>
      <w:r>
        <w:rPr>
          <w:rFonts w:ascii="Calibri"/>
          <w:b/>
          <w:spacing w:val="-1"/>
          <w:sz w:val="18"/>
        </w:rPr>
        <w:t xml:space="preserve">REPRESENTATIVE </w:t>
      </w:r>
    </w:p>
    <w:p w14:paraId="5B98D170" w14:textId="77777777" w:rsidR="00F2108F" w:rsidRPr="009F14C4" w:rsidRDefault="00F2108F" w:rsidP="00D5616F">
      <w:pPr>
        <w:tabs>
          <w:tab w:val="left" w:pos="142"/>
        </w:tabs>
        <w:ind w:left="426"/>
        <w:rPr>
          <w:rFonts w:asciiTheme="minorHAnsi" w:hAnsiTheme="minorHAnsi" w:cstheme="minorHAnsi"/>
          <w:strike/>
          <w:sz w:val="22"/>
          <w:lang w:val="en-US"/>
        </w:rPr>
      </w:pPr>
      <w:bookmarkStart w:id="3" w:name="_GoBack"/>
      <w:bookmarkEnd w:id="3"/>
    </w:p>
    <w:sectPr w:rsidR="00F2108F" w:rsidRPr="009F14C4" w:rsidSect="00753BB6">
      <w:headerReference w:type="even" r:id="rId10"/>
      <w:headerReference w:type="default" r:id="rId11"/>
      <w:footerReference w:type="even" r:id="rId12"/>
      <w:footerReference w:type="default" r:id="rId13"/>
      <w:headerReference w:type="first" r:id="rId14"/>
      <w:footerReference w:type="first" r:id="rId15"/>
      <w:pgSz w:w="12240" w:h="15840" w:code="1"/>
      <w:pgMar w:top="1134" w:right="720" w:bottom="720" w:left="720" w:header="708" w:footer="28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246D0" w14:textId="77777777" w:rsidR="0012160A" w:rsidRDefault="0012160A">
      <w:r>
        <w:separator/>
      </w:r>
    </w:p>
  </w:endnote>
  <w:endnote w:type="continuationSeparator" w:id="0">
    <w:p w14:paraId="7E87C8CE" w14:textId="77777777" w:rsidR="0012160A" w:rsidRDefault="0012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4F4060EC" w:rsidR="00C4169A" w:rsidRDefault="00C4169A"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FDD">
      <w:rPr>
        <w:rStyle w:val="PageNumber"/>
        <w:noProof/>
      </w:rPr>
      <w:t>1</w:t>
    </w:r>
    <w:r>
      <w:rPr>
        <w:rStyle w:val="PageNumber"/>
      </w:rPr>
      <w:fldChar w:fldCharType="end"/>
    </w:r>
  </w:p>
  <w:p w14:paraId="34911C71" w14:textId="77777777" w:rsidR="00C4169A" w:rsidRDefault="00C4169A"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449DD" w14:textId="77777777" w:rsidR="00753BB6" w:rsidRPr="000D1F1D" w:rsidRDefault="00753BB6" w:rsidP="00753BB6">
    <w:pPr>
      <w:spacing w:line="230" w:lineRule="auto"/>
      <w:ind w:right="-199"/>
      <w:jc w:val="center"/>
      <w:rPr>
        <w:rFonts w:asciiTheme="minorHAnsi" w:hAnsiTheme="minorHAnsi" w:cstheme="minorHAnsi"/>
        <w:sz w:val="13"/>
      </w:rPr>
    </w:pPr>
    <w:bookmarkStart w:id="4" w:name="_Hlk213083592"/>
    <w:r w:rsidRPr="000D1F1D">
      <w:rPr>
        <w:rFonts w:asciiTheme="minorHAnsi" w:hAnsiTheme="minorHAnsi" w:cstheme="minorHAnsi"/>
        <w:sz w:val="13"/>
      </w:rPr>
      <w:t>GR CLASS – CLASSIFIED FOR STANDARD (GR CLASS)</w:t>
    </w:r>
  </w:p>
  <w:p w14:paraId="4BA2849E" w14:textId="77777777" w:rsidR="00753BB6" w:rsidRPr="000D1F1D" w:rsidRDefault="00753BB6" w:rsidP="00753BB6">
    <w:pPr>
      <w:spacing w:line="2" w:lineRule="exact"/>
      <w:rPr>
        <w:rFonts w:asciiTheme="minorHAnsi" w:hAnsiTheme="minorHAnsi" w:cstheme="minorHAnsi"/>
        <w:color w:val="2F5496"/>
      </w:rPr>
    </w:pPr>
  </w:p>
  <w:p w14:paraId="34C6795E" w14:textId="77777777" w:rsidR="00753BB6" w:rsidRPr="000D1F1D" w:rsidRDefault="00753BB6" w:rsidP="00753BB6">
    <w:pPr>
      <w:spacing w:line="0" w:lineRule="atLeast"/>
      <w:ind w:right="-199"/>
      <w:jc w:val="center"/>
      <w:rPr>
        <w:rFonts w:asciiTheme="minorHAnsi" w:hAnsiTheme="minorHAnsi" w:cstheme="minorHAnsi"/>
        <w:color w:val="2F5496"/>
        <w:sz w:val="13"/>
        <w:u w:val="single"/>
      </w:rPr>
    </w:pPr>
    <w:r w:rsidRPr="000D1F1D">
      <w:rPr>
        <w:rFonts w:asciiTheme="minorHAnsi" w:hAnsiTheme="minorHAnsi" w:cstheme="minorHAnsi"/>
        <w:sz w:val="13"/>
      </w:rPr>
      <w:t>E-mail:</w:t>
    </w:r>
    <w:r w:rsidRPr="000D1F1D">
      <w:rPr>
        <w:rFonts w:asciiTheme="minorHAnsi" w:hAnsiTheme="minorHAnsi" w:cstheme="minorHAnsi"/>
        <w:color w:val="2F5496"/>
        <w:sz w:val="13"/>
      </w:rPr>
      <w:t xml:space="preserve"> </w:t>
    </w:r>
    <w:hyperlink w:history="1">
      <w:r w:rsidRPr="000D1F1D">
        <w:rPr>
          <w:rStyle w:val="Hyperlink"/>
          <w:rFonts w:asciiTheme="minorHAnsi" w:hAnsiTheme="minorHAnsi" w:cstheme="minorHAnsi"/>
          <w:color w:val="2F5496"/>
          <w:sz w:val="13"/>
        </w:rPr>
        <w:t xml:space="preserve">info@grclass.com </w:t>
      </w:r>
    </w:hyperlink>
    <w:r w:rsidRPr="000D1F1D">
      <w:rPr>
        <w:rFonts w:asciiTheme="minorHAnsi" w:hAnsiTheme="minorHAnsi" w:cstheme="minorHAnsi"/>
        <w:sz w:val="13"/>
      </w:rPr>
      <w:t>Web:</w:t>
    </w:r>
    <w:r w:rsidRPr="000D1F1D">
      <w:rPr>
        <w:rFonts w:asciiTheme="minorHAnsi" w:hAnsiTheme="minorHAnsi" w:cstheme="minorHAnsi"/>
        <w:color w:val="2F5496"/>
        <w:sz w:val="13"/>
      </w:rPr>
      <w:t xml:space="preserve"> </w:t>
    </w:r>
    <w:r w:rsidRPr="000D1F1D">
      <w:rPr>
        <w:rFonts w:asciiTheme="minorHAnsi" w:hAnsiTheme="minorHAnsi" w:cstheme="minorHAnsi"/>
        <w:color w:val="2F5496"/>
        <w:sz w:val="13"/>
        <w:u w:val="single"/>
      </w:rPr>
      <w:t>www.grclass.com</w:t>
    </w:r>
  </w:p>
  <w:bookmarkEnd w:id="4"/>
  <w:p w14:paraId="2B20ADF4" w14:textId="10B92E8E" w:rsidR="00C4169A" w:rsidRPr="000D1F1D" w:rsidRDefault="00B81FDD" w:rsidP="00357974">
    <w:pPr>
      <w:pStyle w:val="Footer"/>
      <w:tabs>
        <w:tab w:val="clear" w:pos="4252"/>
        <w:tab w:val="clear" w:pos="8504"/>
        <w:tab w:val="center" w:pos="4678"/>
      </w:tabs>
      <w:rPr>
        <w:rFonts w:asciiTheme="minorHAnsi" w:hAnsiTheme="minorHAnsi" w:cstheme="minorHAnsi"/>
        <w:sz w:val="14"/>
        <w:szCs w:val="14"/>
        <w:lang w:val="en-US"/>
      </w:rPr>
    </w:pPr>
    <w:r w:rsidRPr="000D1F1D">
      <w:rPr>
        <w:rFonts w:asciiTheme="minorHAnsi" w:hAnsiTheme="minorHAnsi" w:cstheme="minorHAnsi"/>
        <w:b/>
        <w:sz w:val="14"/>
        <w:szCs w:val="14"/>
        <w:lang w:val="en-US"/>
      </w:rPr>
      <w:t>C</w:t>
    </w:r>
    <w:r w:rsidR="00215852" w:rsidRPr="000D1F1D">
      <w:rPr>
        <w:rFonts w:asciiTheme="minorHAnsi" w:hAnsiTheme="minorHAnsi" w:cstheme="minorHAnsi"/>
        <w:b/>
        <w:sz w:val="14"/>
        <w:szCs w:val="14"/>
        <w:lang w:val="en-US"/>
      </w:rPr>
      <w:t>HKL-SEEMP I</w:t>
    </w:r>
    <w:r w:rsidR="00C4169A" w:rsidRPr="000D1F1D">
      <w:rPr>
        <w:rFonts w:asciiTheme="minorHAnsi" w:hAnsiTheme="minorHAnsi" w:cstheme="minorHAnsi"/>
        <w:b/>
        <w:sz w:val="14"/>
        <w:szCs w:val="14"/>
        <w:lang w:val="en-US"/>
      </w:rPr>
      <w:tab/>
      <w:t xml:space="preserve">       </w:t>
    </w:r>
    <w:r w:rsidR="00357974" w:rsidRPr="000D1F1D">
      <w:rPr>
        <w:rFonts w:asciiTheme="minorHAnsi" w:hAnsiTheme="minorHAnsi" w:cstheme="minorHAnsi"/>
        <w:b/>
        <w:sz w:val="14"/>
        <w:szCs w:val="14"/>
        <w:lang w:val="en-US"/>
      </w:rPr>
      <w:t xml:space="preserve">                     </w:t>
    </w:r>
    <w:r w:rsidR="00C4169A" w:rsidRPr="000D1F1D">
      <w:rPr>
        <w:rFonts w:asciiTheme="minorHAnsi" w:hAnsiTheme="minorHAnsi" w:cstheme="minorHAnsi"/>
        <w:b/>
        <w:sz w:val="14"/>
        <w:szCs w:val="14"/>
        <w:lang w:val="en-US"/>
      </w:rPr>
      <w:t xml:space="preserve">   </w:t>
    </w:r>
    <w:r w:rsidR="00C4169A"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C4169A" w:rsidRPr="000D1F1D">
      <w:rPr>
        <w:rFonts w:asciiTheme="minorHAnsi" w:hAnsiTheme="minorHAnsi" w:cstheme="minorHAnsi"/>
        <w:sz w:val="14"/>
        <w:szCs w:val="14"/>
        <w:lang w:val="en-US"/>
      </w:rPr>
      <w:t xml:space="preserve"> </w:t>
    </w:r>
    <w:r w:rsidR="00C4169A" w:rsidRPr="000D1F1D">
      <w:rPr>
        <w:rFonts w:asciiTheme="minorHAnsi" w:hAnsiTheme="minorHAnsi" w:cstheme="minorHAnsi"/>
        <w:b/>
        <w:sz w:val="14"/>
        <w:szCs w:val="14"/>
      </w:rPr>
      <w:fldChar w:fldCharType="begin"/>
    </w:r>
    <w:r w:rsidR="00C4169A" w:rsidRPr="000D1F1D">
      <w:rPr>
        <w:rFonts w:asciiTheme="minorHAnsi" w:hAnsiTheme="minorHAnsi" w:cstheme="minorHAnsi"/>
        <w:b/>
        <w:sz w:val="14"/>
        <w:szCs w:val="14"/>
        <w:lang w:val="en-US"/>
      </w:rPr>
      <w:instrText>PAGE</w:instrText>
    </w:r>
    <w:r w:rsidR="00C4169A" w:rsidRPr="000D1F1D">
      <w:rPr>
        <w:rFonts w:asciiTheme="minorHAnsi" w:hAnsiTheme="minorHAnsi" w:cstheme="minorHAnsi"/>
        <w:b/>
        <w:sz w:val="14"/>
        <w:szCs w:val="14"/>
      </w:rPr>
      <w:fldChar w:fldCharType="separate"/>
    </w:r>
    <w:r w:rsidR="009A5C63">
      <w:rPr>
        <w:rFonts w:asciiTheme="minorHAnsi" w:hAnsiTheme="minorHAnsi" w:cstheme="minorHAnsi"/>
        <w:b/>
        <w:noProof/>
        <w:sz w:val="14"/>
        <w:szCs w:val="14"/>
        <w:lang w:val="en-US"/>
      </w:rPr>
      <w:t>3</w:t>
    </w:r>
    <w:r w:rsidR="00C4169A" w:rsidRPr="000D1F1D">
      <w:rPr>
        <w:rFonts w:asciiTheme="minorHAnsi" w:hAnsiTheme="minorHAnsi" w:cstheme="minorHAnsi"/>
        <w:b/>
        <w:sz w:val="14"/>
        <w:szCs w:val="14"/>
      </w:rPr>
      <w:fldChar w:fldCharType="end"/>
    </w:r>
    <w:r w:rsidR="00C4169A" w:rsidRPr="000D1F1D">
      <w:rPr>
        <w:rFonts w:asciiTheme="minorHAnsi" w:hAnsiTheme="minorHAnsi" w:cstheme="minorHAnsi"/>
        <w:sz w:val="14"/>
        <w:szCs w:val="14"/>
        <w:lang w:val="en-US"/>
      </w:rPr>
      <w:t xml:space="preserve"> / </w:t>
    </w:r>
    <w:r w:rsidR="00C4169A" w:rsidRPr="000D1F1D">
      <w:rPr>
        <w:rFonts w:asciiTheme="minorHAnsi" w:hAnsiTheme="minorHAnsi" w:cstheme="minorHAnsi"/>
        <w:b/>
        <w:sz w:val="14"/>
        <w:szCs w:val="14"/>
      </w:rPr>
      <w:fldChar w:fldCharType="begin"/>
    </w:r>
    <w:r w:rsidR="00C4169A" w:rsidRPr="000D1F1D">
      <w:rPr>
        <w:rFonts w:asciiTheme="minorHAnsi" w:hAnsiTheme="minorHAnsi" w:cstheme="minorHAnsi"/>
        <w:b/>
        <w:sz w:val="14"/>
        <w:szCs w:val="14"/>
        <w:lang w:val="en-US"/>
      </w:rPr>
      <w:instrText>NUMPAGES</w:instrText>
    </w:r>
    <w:r w:rsidR="00C4169A" w:rsidRPr="000D1F1D">
      <w:rPr>
        <w:rFonts w:asciiTheme="minorHAnsi" w:hAnsiTheme="minorHAnsi" w:cstheme="minorHAnsi"/>
        <w:b/>
        <w:sz w:val="14"/>
        <w:szCs w:val="14"/>
      </w:rPr>
      <w:fldChar w:fldCharType="separate"/>
    </w:r>
    <w:r w:rsidR="009A5C63">
      <w:rPr>
        <w:rFonts w:asciiTheme="minorHAnsi" w:hAnsiTheme="minorHAnsi" w:cstheme="minorHAnsi"/>
        <w:b/>
        <w:noProof/>
        <w:sz w:val="14"/>
        <w:szCs w:val="14"/>
        <w:lang w:val="en-US"/>
      </w:rPr>
      <w:t>3</w:t>
    </w:r>
    <w:r w:rsidR="00C4169A" w:rsidRPr="000D1F1D">
      <w:rPr>
        <w:rFonts w:asciiTheme="minorHAnsi" w:hAnsiTheme="minorHAnsi" w:cstheme="minorHAnsi"/>
        <w:b/>
        <w:sz w:val="14"/>
        <w:szCs w:val="14"/>
      </w:rPr>
      <w:fldChar w:fldCharType="end"/>
    </w:r>
  </w:p>
  <w:p w14:paraId="1FBE2343" w14:textId="77777777" w:rsidR="00C4169A" w:rsidRPr="000D1F1D" w:rsidRDefault="00C4169A" w:rsidP="007A64CF">
    <w:pPr>
      <w:pStyle w:val="Footer"/>
      <w:ind w:right="360"/>
      <w:rPr>
        <w:rFonts w:asciiTheme="minorHAnsi" w:hAnsiTheme="minorHAnsi" w:cstheme="minorHAnsi"/>
        <w:sz w:val="16"/>
        <w:szCs w:val="16"/>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B9EE4" w14:textId="77777777" w:rsidR="00674DB0" w:rsidRDefault="00674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239C5" w14:textId="77777777" w:rsidR="0012160A" w:rsidRDefault="0012160A">
      <w:r>
        <w:separator/>
      </w:r>
    </w:p>
  </w:footnote>
  <w:footnote w:type="continuationSeparator" w:id="0">
    <w:p w14:paraId="4B59FB2D" w14:textId="77777777" w:rsidR="0012160A" w:rsidRDefault="001216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5A23B" w14:textId="77777777" w:rsidR="00674DB0" w:rsidRDefault="00674D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E6C9F" w14:textId="77777777" w:rsidR="00674DB0" w:rsidRDefault="00674D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C7B41D" w14:textId="77777777" w:rsidR="00674DB0" w:rsidRDefault="00674D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3">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90774"/>
    <w:rsid w:val="000909A8"/>
    <w:rsid w:val="000910BD"/>
    <w:rsid w:val="00091D29"/>
    <w:rsid w:val="00094816"/>
    <w:rsid w:val="00094C47"/>
    <w:rsid w:val="0009585A"/>
    <w:rsid w:val="000963DD"/>
    <w:rsid w:val="00097966"/>
    <w:rsid w:val="000A1FDB"/>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1F1D"/>
    <w:rsid w:val="000D343C"/>
    <w:rsid w:val="000D3942"/>
    <w:rsid w:val="000D438D"/>
    <w:rsid w:val="000D45FD"/>
    <w:rsid w:val="000D4F87"/>
    <w:rsid w:val="000D53F4"/>
    <w:rsid w:val="000D6ED3"/>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60A"/>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15852"/>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E06DD"/>
    <w:rsid w:val="002E1063"/>
    <w:rsid w:val="002E165C"/>
    <w:rsid w:val="002E30AE"/>
    <w:rsid w:val="002E32B1"/>
    <w:rsid w:val="002E33F6"/>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7F56"/>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50DF"/>
    <w:rsid w:val="003355D5"/>
    <w:rsid w:val="00336569"/>
    <w:rsid w:val="003365F2"/>
    <w:rsid w:val="00337060"/>
    <w:rsid w:val="00341443"/>
    <w:rsid w:val="00341C74"/>
    <w:rsid w:val="00342163"/>
    <w:rsid w:val="003421E1"/>
    <w:rsid w:val="0034296D"/>
    <w:rsid w:val="00343DFA"/>
    <w:rsid w:val="00344BC4"/>
    <w:rsid w:val="00345440"/>
    <w:rsid w:val="0034615E"/>
    <w:rsid w:val="00350050"/>
    <w:rsid w:val="00351549"/>
    <w:rsid w:val="00351636"/>
    <w:rsid w:val="00351660"/>
    <w:rsid w:val="00353C22"/>
    <w:rsid w:val="00353E37"/>
    <w:rsid w:val="00355498"/>
    <w:rsid w:val="003563EB"/>
    <w:rsid w:val="00356657"/>
    <w:rsid w:val="0035678F"/>
    <w:rsid w:val="003572AD"/>
    <w:rsid w:val="0035744A"/>
    <w:rsid w:val="00357974"/>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1376"/>
    <w:rsid w:val="004A14CA"/>
    <w:rsid w:val="004A1D0C"/>
    <w:rsid w:val="004A3A86"/>
    <w:rsid w:val="004A3BCE"/>
    <w:rsid w:val="004A4740"/>
    <w:rsid w:val="004A6E2D"/>
    <w:rsid w:val="004A7545"/>
    <w:rsid w:val="004A78BE"/>
    <w:rsid w:val="004B05E5"/>
    <w:rsid w:val="004B1F6D"/>
    <w:rsid w:val="004B226A"/>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D70"/>
    <w:rsid w:val="004F74CD"/>
    <w:rsid w:val="00500C89"/>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CA1"/>
    <w:rsid w:val="00573320"/>
    <w:rsid w:val="00573B2B"/>
    <w:rsid w:val="00575676"/>
    <w:rsid w:val="00575D0E"/>
    <w:rsid w:val="005806B5"/>
    <w:rsid w:val="00584397"/>
    <w:rsid w:val="005847AF"/>
    <w:rsid w:val="005900F2"/>
    <w:rsid w:val="00590D3F"/>
    <w:rsid w:val="00591CC9"/>
    <w:rsid w:val="00592B32"/>
    <w:rsid w:val="00593723"/>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4829"/>
    <w:rsid w:val="00614AD0"/>
    <w:rsid w:val="00615FB3"/>
    <w:rsid w:val="00616A88"/>
    <w:rsid w:val="00617007"/>
    <w:rsid w:val="0062049B"/>
    <w:rsid w:val="006241F4"/>
    <w:rsid w:val="00624B1D"/>
    <w:rsid w:val="00625C87"/>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4DB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3BB6"/>
    <w:rsid w:val="00754125"/>
    <w:rsid w:val="00754898"/>
    <w:rsid w:val="00755825"/>
    <w:rsid w:val="00755A85"/>
    <w:rsid w:val="007565FA"/>
    <w:rsid w:val="0075773D"/>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A7FA1"/>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12D6"/>
    <w:rsid w:val="007D3117"/>
    <w:rsid w:val="007D3839"/>
    <w:rsid w:val="007D47BC"/>
    <w:rsid w:val="007D58F1"/>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39B8"/>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5C63"/>
    <w:rsid w:val="009A7DB5"/>
    <w:rsid w:val="009B005B"/>
    <w:rsid w:val="009B039F"/>
    <w:rsid w:val="009B0862"/>
    <w:rsid w:val="009B2011"/>
    <w:rsid w:val="009B2600"/>
    <w:rsid w:val="009B2BD1"/>
    <w:rsid w:val="009B3840"/>
    <w:rsid w:val="009B42C8"/>
    <w:rsid w:val="009B528C"/>
    <w:rsid w:val="009B5A8B"/>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2196"/>
    <w:rsid w:val="009E235D"/>
    <w:rsid w:val="009E34CF"/>
    <w:rsid w:val="009E60F5"/>
    <w:rsid w:val="009E7A0F"/>
    <w:rsid w:val="009F0CA1"/>
    <w:rsid w:val="009F119F"/>
    <w:rsid w:val="009F14C4"/>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63ED"/>
    <w:rsid w:val="00A967DC"/>
    <w:rsid w:val="00A96A5A"/>
    <w:rsid w:val="00A96CF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1FDD"/>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535"/>
    <w:rsid w:val="00C4664B"/>
    <w:rsid w:val="00C47108"/>
    <w:rsid w:val="00C50EF2"/>
    <w:rsid w:val="00C51273"/>
    <w:rsid w:val="00C53921"/>
    <w:rsid w:val="00C53F86"/>
    <w:rsid w:val="00C5589C"/>
    <w:rsid w:val="00C55C91"/>
    <w:rsid w:val="00C57B0D"/>
    <w:rsid w:val="00C60879"/>
    <w:rsid w:val="00C61283"/>
    <w:rsid w:val="00C64F38"/>
    <w:rsid w:val="00C65EDC"/>
    <w:rsid w:val="00C67A03"/>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5DB6"/>
    <w:rsid w:val="00CB77B8"/>
    <w:rsid w:val="00CB7AAE"/>
    <w:rsid w:val="00CB7C34"/>
    <w:rsid w:val="00CC012F"/>
    <w:rsid w:val="00CC0264"/>
    <w:rsid w:val="00CC08AF"/>
    <w:rsid w:val="00CC11A9"/>
    <w:rsid w:val="00CC12E3"/>
    <w:rsid w:val="00CC1527"/>
    <w:rsid w:val="00CC4630"/>
    <w:rsid w:val="00CC5758"/>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4A84"/>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5E9"/>
    <w:rsid w:val="00EF77F8"/>
    <w:rsid w:val="00EF7EE7"/>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D70"/>
    <w:rsid w:val="00F32E22"/>
    <w:rsid w:val="00F335D2"/>
    <w:rsid w:val="00F342DC"/>
    <w:rsid w:val="00F3592A"/>
    <w:rsid w:val="00F36377"/>
    <w:rsid w:val="00F36A18"/>
    <w:rsid w:val="00F36A68"/>
    <w:rsid w:val="00F37D63"/>
    <w:rsid w:val="00F4001F"/>
    <w:rsid w:val="00F404F3"/>
    <w:rsid w:val="00F40774"/>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table" w:customStyle="1" w:styleId="TableNormal1">
    <w:name w:val="Table Normal1"/>
    <w:uiPriority w:val="2"/>
    <w:semiHidden/>
    <w:unhideWhenUsed/>
    <w:qFormat/>
    <w:rsid w:val="009A5C63"/>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A5C63"/>
    <w:pPr>
      <w:widowControl w:val="0"/>
    </w:pPr>
    <w:rPr>
      <w:rFonts w:asciiTheme="minorHAnsi" w:eastAsiaTheme="minorHAnsi" w:hAnsiTheme="minorHAnsi" w:cstheme="minorBid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table" w:customStyle="1" w:styleId="TableNormal1">
    <w:name w:val="Table Normal1"/>
    <w:uiPriority w:val="2"/>
    <w:semiHidden/>
    <w:unhideWhenUsed/>
    <w:qFormat/>
    <w:rsid w:val="009A5C63"/>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A5C63"/>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853</Words>
  <Characters>6348</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7187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14</cp:revision>
  <cp:lastPrinted>2010-10-12T22:14:00Z</cp:lastPrinted>
  <dcterms:created xsi:type="dcterms:W3CDTF">2022-06-28T16:47:00Z</dcterms:created>
  <dcterms:modified xsi:type="dcterms:W3CDTF">2026-04-02T04:26:00Z</dcterms:modified>
</cp:coreProperties>
</file>