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page" w:leftFromText="141" w:rightFromText="141" w:tblpX="8307" w:tblpY="592"/>
        <w:tblW w:w="32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04"/>
        <w:gridCol w:w="2010"/>
      </w:tblGrid>
      <w:tr>
        <w:trPr/>
        <w:tc>
          <w:tcPr>
            <w:tcW w:w="1204" w:type="dxa"/>
            <w:tcBorders/>
          </w:tcPr>
          <w:p>
            <w:pPr>
              <w:pStyle w:val="Heading"/>
              <w:jc w:val="star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Report No.:</w:t>
            </w:r>
          </w:p>
        </w:tc>
        <w:tc>
          <w:tcPr>
            <w:tcW w:w="2010" w:type="dxa"/>
            <w:tcBorders>
              <w:bottom w:val="single" w:sz="4" w:space="0" w:color="000000"/>
            </w:tcBorders>
          </w:tcPr>
          <w:p>
            <w:pPr>
              <w:pStyle w:val="Heading"/>
              <w:snapToGrid w:val="false"/>
              <w:rPr>
                <w:rFonts w:ascii="Calibri" w:hAnsi="Calibri" w:cs="Calibri"/>
                <w:sz w:val="18"/>
                <w:szCs w:val="18"/>
                <w:lang w:val="es-PA"/>
              </w:rPr>
            </w:pPr>
            <w:r>
              <w:rPr>
                <w:rFonts w:cs="Calibri" w:ascii="Calibri" w:hAnsi="Calibri"/>
                <w:sz w:val="18"/>
                <w:szCs w:val="18"/>
                <w:lang w:val="es-PA"/>
              </w:rPr>
            </w:r>
          </w:p>
          <w:p>
            <w:pPr>
              <w:pStyle w:val="Heading"/>
              <w:rPr>
                <w:rFonts w:ascii="Calibri" w:hAnsi="Calibri" w:cs="Calibri"/>
                <w:sz w:val="18"/>
                <w:szCs w:val="18"/>
              </w:rPr>
            </w:pPr>
            <w: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 w:val="false"/>
                <w:bCs w:val="false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 w:val="false"/>
                <w:bCs w:val="false"/>
                <w:sz w:val="20"/>
                <w:lang w:val="en-US" w:eastAsia="en-US"/>
              </w:rPr>
            </w:r>
            <w:r>
              <w:rPr>
                <w:rFonts w:cs="Calibri" w:ascii="Calibri" w:hAnsi="Calibri"/>
                <w:b w:val="false"/>
                <w:bCs w:val="false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 w:val="false"/>
                <w:bCs w:val="false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 w:val="false"/>
                <w:bCs w:val="false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 w:val="false"/>
                <w:bCs w:val="false"/>
                <w:sz w:val="20"/>
                <w:lang w:val="en-US" w:eastAsia="en-US"/>
              </w:rPr>
            </w:r>
          </w:p>
        </w:tc>
      </w:tr>
    </w:tbl>
    <w:p>
      <w:pPr>
        <w:pStyle w:val="Normal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lang w:val="en-US" w:eastAsia="en-US"/>
        </w:rPr>
        <mc:AlternateContent>
          <mc:Choice Requires="wps">
            <w:drawing>
              <wp:anchor distT="0" distB="0" distL="114935" distR="114935" simplePos="0" relativeHeight="24" behindDoc="0" locked="0" layoutInCell="1" allowOverlap="1">
                <wp:simplePos x="0" y="0"/>
                <wp:positionH relativeFrom="column">
                  <wp:posOffset>-624840</wp:posOffset>
                </wp:positionH>
                <wp:positionV relativeFrom="paragraph">
                  <wp:posOffset>-481965</wp:posOffset>
                </wp:positionV>
                <wp:extent cx="1266825" cy="800100"/>
                <wp:effectExtent l="5715" t="5080" r="4445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40" cy="800280"/>
                        </a:xfrm>
                        <a:prstGeom prst="rect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49.2pt;margin-top:-37.95pt;width:99.7pt;height:62.95pt;mso-wrap-style:none;v-text-anchor:middle">
                <v:fill r:id="rId3" o:detectmouseclick="t" type="frame" color2="black"/>
                <v:stroke color="white" weight="9360" joinstyle="miter" endcap="flat"/>
                <w10:wrap type="none"/>
              </v:rect>
            </w:pict>
          </mc:Fallback>
        </mc:AlternateContent>
      </w:r>
    </w:p>
    <w:tbl>
      <w:tblPr>
        <w:tblW w:w="107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4"/>
        <w:gridCol w:w="410"/>
        <w:gridCol w:w="1762"/>
        <w:gridCol w:w="456"/>
        <w:gridCol w:w="353"/>
        <w:gridCol w:w="187"/>
        <w:gridCol w:w="2113"/>
        <w:gridCol w:w="93"/>
        <w:gridCol w:w="184"/>
        <w:gridCol w:w="490"/>
        <w:gridCol w:w="173"/>
        <w:gridCol w:w="377"/>
        <w:gridCol w:w="894"/>
        <w:gridCol w:w="1960"/>
      </w:tblGrid>
      <w:tr>
        <w:trPr>
          <w:trHeight w:val="1071" w:hRule="exact"/>
        </w:trPr>
        <w:tc>
          <w:tcPr>
            <w:tcW w:w="10726" w:type="dxa"/>
            <w:gridSpan w:val="14"/>
            <w:tcBorders/>
            <w:vAlign w:val="center"/>
          </w:tcPr>
          <w:p>
            <w:pPr>
              <w:pStyle w:val="Heading3"/>
              <w:ind w:hanging="0" w:start="0"/>
              <w:rPr>
                <w:rFonts w:ascii="Calibri" w:hAnsi="Calibri" w:cs="Calibri"/>
                <w:sz w:val="28"/>
              </w:rPr>
            </w:pPr>
            <w:r>
              <w:rPr>
                <w:rFonts w:cs="Calibri" w:ascii="Calibri" w:hAnsi="Calibri"/>
                <w:sz w:val="28"/>
              </w:rPr>
              <w:t>CHECKLIST FOR SOPEP APPROVAL (MARPOL 73/78)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0"/>
                <w:szCs w:val="20"/>
              </w:rPr>
              <w:t xml:space="preserve">To meet the requirements of the </w:t>
            </w:r>
            <w:r>
              <w:rPr>
                <w:rFonts w:cs="Calibri" w:ascii="Calibri" w:hAnsi="Calibri"/>
                <w:bCs/>
                <w:sz w:val="20"/>
                <w:szCs w:val="20"/>
              </w:rPr>
              <w:t>International Convention for the Prevention of Pollution from Ships, 1973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as modified by the Protocol of 1978.</w:t>
            </w:r>
          </w:p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</w:tr>
      <w:tr>
        <w:trPr>
          <w:trHeight w:val="360" w:hRule="exact"/>
          <w:cantSplit/>
        </w:trPr>
        <w:tc>
          <w:tcPr>
            <w:tcW w:w="3902" w:type="dxa"/>
            <w:gridSpan w:val="4"/>
            <w:tcBorders/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Initial approval</w:t>
            </w:r>
          </w:p>
        </w:tc>
        <w:tc>
          <w:tcPr>
            <w:tcW w:w="540" w:type="dxa"/>
            <w:gridSpan w:val="2"/>
            <w:tcBorders/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b/>
                <w:bCs/>
                <w:sz w:val="18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18"/>
              </w:rPr>
              <w:instrText xml:space="preserve"> FORMCHECKBOX </w:instrText>
            </w:r>
            <w:r>
              <w:rPr>
                <w:rFonts w:cs="Calibri" w:ascii="Calibri" w:hAnsi="Calibri"/>
                <w:sz w:val="18"/>
              </w:rPr>
              <w:fldChar w:fldCharType="separate"/>
            </w:r>
            <w:bookmarkStart w:id="0" w:name="Check1"/>
            <w:bookmarkStart w:id="1" w:name="Check1"/>
            <w:bookmarkEnd w:id="1"/>
            <w:r/>
            <w:r>
              <w:rPr>
                <w:rFonts w:cs="Calibri" w:ascii="Calibri" w:hAnsi="Calibri"/>
                <w:sz w:val="18"/>
              </w:rPr>
              <w:fldChar w:fldCharType="end"/>
            </w: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2390" w:type="dxa"/>
            <w:gridSpan w:val="3"/>
            <w:tcBorders/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  <w:t>Amendments</w:t>
            </w:r>
          </w:p>
        </w:tc>
        <w:tc>
          <w:tcPr>
            <w:tcW w:w="663" w:type="dxa"/>
            <w:gridSpan w:val="2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18"/>
              </w:rPr>
            </w:pPr>
            <w:r>
              <w:fldChar w:fldCharType="begin">
                <w:ffData>
                  <w:name w:val="Check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18"/>
              </w:rPr>
              <w:instrText xml:space="preserve"> FORMCHECKBOX </w:instrText>
            </w:r>
            <w:r>
              <w:rPr>
                <w:rFonts w:cs="Calibri" w:ascii="Calibri" w:hAnsi="Calibri"/>
                <w:sz w:val="18"/>
              </w:rPr>
              <w:fldChar w:fldCharType="separate"/>
            </w:r>
            <w:bookmarkStart w:id="2" w:name="Check1_Copy_1"/>
            <w:bookmarkStart w:id="3" w:name="Check1_Copy_1"/>
            <w:bookmarkEnd w:id="3"/>
            <w:r/>
            <w:r>
              <w:rPr>
                <w:rFonts w:cs="Calibri" w:ascii="Calibri" w:hAnsi="Calibri"/>
                <w:sz w:val="18"/>
              </w:rPr>
              <w:fldChar w:fldCharType="end"/>
            </w: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3231" w:type="dxa"/>
            <w:gridSpan w:val="3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</w:r>
          </w:p>
        </w:tc>
      </w:tr>
      <w:tr>
        <w:trPr>
          <w:trHeight w:val="432" w:hRule="exact"/>
          <w:cantSplit/>
        </w:trPr>
        <w:tc>
          <w:tcPr>
            <w:tcW w:w="1684" w:type="dxa"/>
            <w:gridSpan w:val="2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S</w:t>
            </w:r>
            <w:bookmarkStart w:id="4" w:name="Text13"/>
            <w:bookmarkStart w:id="5" w:name="Text1"/>
            <w:bookmarkEnd w:id="4"/>
            <w:bookmarkEnd w:id="5"/>
            <w:r>
              <w:rPr>
                <w:rFonts w:cs="Calibri" w:ascii="Calibri" w:hAnsi="Calibri"/>
                <w:sz w:val="20"/>
              </w:rPr>
              <w:t>hip’s Name</w:t>
            </w:r>
          </w:p>
        </w:tc>
        <w:tc>
          <w:tcPr>
            <w:tcW w:w="2571" w:type="dxa"/>
            <w:gridSpan w:val="3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  <w:lang w:eastAsia="ko-KR"/>
              </w:rPr>
            </w:pPr>
            <w:r>
              <w:fldChar w:fldCharType="begin">
                <w:ffData>
                  <w:name w:val="Texto3 Copy 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300" w:type="dxa"/>
            <w:gridSpan w:val="2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IMO No.</w:t>
            </w:r>
          </w:p>
        </w:tc>
        <w:tc>
          <w:tcPr>
            <w:tcW w:w="4171" w:type="dxa"/>
            <w:gridSpan w:val="7"/>
            <w:tcBorders>
              <w:top w:val="single" w:sz="4" w:space="0" w:color="000000"/>
              <w:start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fldChar w:fldCharType="begin">
                <w:ffData>
                  <w:name w:val="Texto3 Copy 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</w:tr>
      <w:tr>
        <w:trPr>
          <w:trHeight w:val="559" w:hRule="exact"/>
          <w:cantSplit/>
        </w:trPr>
        <w:tc>
          <w:tcPr>
            <w:tcW w:w="168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SOPEP Prepared by:</w:t>
            </w:r>
          </w:p>
        </w:tc>
        <w:tc>
          <w:tcPr>
            <w:tcW w:w="2571" w:type="dxa"/>
            <w:gridSpan w:val="3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 Copy 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300" w:type="dxa"/>
            <w:gridSpan w:val="2"/>
            <w:vMerge w:val="restart"/>
            <w:tcBorders>
              <w:top w:val="dotted" w:sz="4" w:space="0" w:color="000000"/>
              <w:start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Company Name</w:t>
            </w:r>
          </w:p>
        </w:tc>
        <w:tc>
          <w:tcPr>
            <w:tcW w:w="4171" w:type="dxa"/>
            <w:gridSpan w:val="7"/>
            <w:vMerge w:val="restart"/>
            <w:tcBorders>
              <w:top w:val="dotted" w:sz="4" w:space="0" w:color="000000"/>
              <w:start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fldChar w:fldCharType="begin">
                <w:ffData>
                  <w:name w:val="Texto3 Copy 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</w:tr>
      <w:tr>
        <w:trPr>
          <w:trHeight w:val="432" w:hRule="exact"/>
          <w:cantSplit/>
        </w:trPr>
        <w:tc>
          <w:tcPr>
            <w:tcW w:w="168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Call Sign</w:t>
            </w:r>
          </w:p>
        </w:tc>
        <w:tc>
          <w:tcPr>
            <w:tcW w:w="2571" w:type="dxa"/>
            <w:gridSpan w:val="3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 Copy 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300" w:type="dxa"/>
            <w:gridSpan w:val="2"/>
            <w:vMerge w:val="continue"/>
            <w:tcBorders>
              <w:top w:val="dotted" w:sz="4" w:space="0" w:color="000000"/>
              <w:start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4171" w:type="dxa"/>
            <w:gridSpan w:val="7"/>
            <w:vMerge w:val="continue"/>
            <w:tcBorders>
              <w:top w:val="dotted" w:sz="4" w:space="0" w:color="000000"/>
              <w:start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</w:tr>
      <w:tr>
        <w:trPr>
          <w:trHeight w:val="406" w:hRule="exact"/>
          <w:cantSplit/>
        </w:trPr>
        <w:tc>
          <w:tcPr>
            <w:tcW w:w="168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Date Keel Laid</w:t>
            </w:r>
          </w:p>
        </w:tc>
        <w:tc>
          <w:tcPr>
            <w:tcW w:w="2571" w:type="dxa"/>
            <w:gridSpan w:val="3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 Copy 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300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 xml:space="preserve">Operation Manager </w:t>
            </w:r>
          </w:p>
        </w:tc>
        <w:tc>
          <w:tcPr>
            <w:tcW w:w="4171" w:type="dxa"/>
            <w:gridSpan w:val="7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fldChar w:fldCharType="begin">
                <w:ffData>
                  <w:name w:val="Texto3 Copy 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</w:tr>
      <w:tr>
        <w:trPr>
          <w:trHeight w:val="432" w:hRule="exact"/>
          <w:cantSplit/>
        </w:trPr>
        <w:tc>
          <w:tcPr>
            <w:tcW w:w="168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Patent No.</w:t>
            </w:r>
          </w:p>
        </w:tc>
        <w:tc>
          <w:tcPr>
            <w:tcW w:w="2571" w:type="dxa"/>
            <w:gridSpan w:val="3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 Copy 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300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0"/>
              </w:rPr>
              <w:t>DPA  Name</w:t>
            </w:r>
          </w:p>
        </w:tc>
        <w:tc>
          <w:tcPr>
            <w:tcW w:w="4171" w:type="dxa"/>
            <w:gridSpan w:val="7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fldChar w:fldCharType="begin">
                <w:ffData>
                  <w:name w:val="Texto3 Copy 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</w:tr>
      <w:tr>
        <w:trPr>
          <w:trHeight w:val="432" w:hRule="exact"/>
          <w:cantSplit/>
        </w:trPr>
        <w:tc>
          <w:tcPr>
            <w:tcW w:w="168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Gross Tonnage</w:t>
            </w:r>
          </w:p>
        </w:tc>
        <w:tc>
          <w:tcPr>
            <w:tcW w:w="2571" w:type="dxa"/>
            <w:gridSpan w:val="3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</w:rPr>
            </w:pPr>
            <w:r>
              <w:fldChar w:fldCharType="begin">
                <w:ffData>
                  <w:name w:val="Texto3 Copy 10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300" w:type="dxa"/>
            <w:gridSpan w:val="2"/>
            <w:vMerge w:val="restart"/>
            <w:tcBorders>
              <w:top w:val="dotted" w:sz="4" w:space="0" w:color="000000"/>
              <w:start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Address:</w:t>
            </w:r>
          </w:p>
        </w:tc>
        <w:tc>
          <w:tcPr>
            <w:tcW w:w="4171" w:type="dxa"/>
            <w:gridSpan w:val="7"/>
            <w:vMerge w:val="restart"/>
            <w:tcBorders>
              <w:top w:val="dotted" w:sz="4" w:space="0" w:color="000000"/>
              <w:start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fldChar w:fldCharType="begin">
                <w:ffData>
                  <w:name w:val="Texto3 Copy 1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</w:tr>
      <w:tr>
        <w:trPr>
          <w:trHeight w:val="541" w:hRule="exact"/>
          <w:cantSplit/>
        </w:trPr>
        <w:tc>
          <w:tcPr>
            <w:tcW w:w="168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Type Of Ship</w:t>
            </w:r>
          </w:p>
        </w:tc>
        <w:tc>
          <w:tcPr>
            <w:tcW w:w="2571" w:type="dxa"/>
            <w:gridSpan w:val="3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 Copy 1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300" w:type="dxa"/>
            <w:gridSpan w:val="2"/>
            <w:vMerge w:val="continue"/>
            <w:tcBorders>
              <w:top w:val="dotted" w:sz="4" w:space="0" w:color="000000"/>
              <w:start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4171" w:type="dxa"/>
            <w:gridSpan w:val="7"/>
            <w:vMerge w:val="continue"/>
            <w:tcBorders>
              <w:top w:val="dotted" w:sz="4" w:space="0" w:color="000000"/>
              <w:start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</w:tr>
      <w:tr>
        <w:trPr>
          <w:trHeight w:val="432" w:hRule="exact"/>
        </w:trPr>
        <w:tc>
          <w:tcPr>
            <w:tcW w:w="168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E-mail:</w:t>
            </w:r>
          </w:p>
        </w:tc>
        <w:tc>
          <w:tcPr>
            <w:tcW w:w="2571" w:type="dxa"/>
            <w:gridSpan w:val="3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bCs/>
                <w:color w:val="0070C0"/>
              </w:rPr>
            </w:pPr>
            <w:r>
              <w:fldChar w:fldCharType="begin">
                <w:ffData>
                  <w:name w:val="Texto3 Copy 1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300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Telephone:</w:t>
            </w:r>
          </w:p>
        </w:tc>
        <w:tc>
          <w:tcPr>
            <w:tcW w:w="4171" w:type="dxa"/>
            <w:gridSpan w:val="7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fldChar w:fldCharType="begin">
                <w:ffData>
                  <w:name w:val="Texto3 Copy 1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</w:tr>
      <w:tr>
        <w:trPr>
          <w:trHeight w:val="577" w:hRule="exact"/>
          <w:cantSplit/>
        </w:trPr>
        <w:tc>
          <w:tcPr>
            <w:tcW w:w="3446" w:type="dxa"/>
            <w:gridSpan w:val="3"/>
            <w:tcBorders>
              <w:top w:val="dotted" w:sz="4" w:space="0" w:color="000000"/>
              <w:start w:val="single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0"/>
              </w:rPr>
              <w:t xml:space="preserve">Fax:   </w:t>
            </w:r>
            <w:r>
              <w:fldChar w:fldCharType="begin">
                <w:ffData>
                  <w:name w:val="Texto3 Copy 1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  <w:t xml:space="preserve">                       </w:t>
            </w:r>
          </w:p>
        </w:tc>
        <w:tc>
          <w:tcPr>
            <w:tcW w:w="7280" w:type="dxa"/>
            <w:gridSpan w:val="11"/>
            <w:tcBorders>
              <w:top w:val="dotted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</w:r>
          </w:p>
        </w:tc>
      </w:tr>
      <w:tr>
        <w:trPr>
          <w:trHeight w:val="721" w:hRule="exac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z w:val="16"/>
                <w:szCs w:val="16"/>
              </w:rPr>
              <w:t>MARPOL 73/78 REFERENCES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Heading2"/>
              <w:spacing w:before="240" w:after="60"/>
              <w:ind w:hanging="0" w:start="0"/>
              <w:rPr/>
            </w:pPr>
            <w:r>
              <w:rPr>
                <w:rFonts w:cs="Calibri" w:ascii="Calibri" w:hAnsi="Calibri"/>
                <w:sz w:val="16"/>
                <w:szCs w:val="16"/>
              </w:rPr>
              <w:t xml:space="preserve">  </w:t>
            </w:r>
            <w:r>
              <w:rPr>
                <w:rFonts w:cs="Calibri" w:ascii="Calibri" w:hAnsi="Calibri"/>
                <w:i w:val="false"/>
                <w:spacing w:val="4"/>
                <w:position w:val="2"/>
                <w:sz w:val="16"/>
                <w:szCs w:val="16"/>
              </w:rPr>
              <w:t xml:space="preserve">PREVENTION OF POLLUTION ARISING FROM AN OIL POLLUTION INCIDENT 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bCs/>
                <w:sz w:val="16"/>
                <w:szCs w:val="16"/>
              </w:rPr>
              <w:t>YES</w:t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NO</w:t>
            </w:r>
          </w:p>
        </w:tc>
        <w:tc>
          <w:tcPr>
            <w:tcW w:w="894" w:type="dxa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N/A</w:t>
            </w:r>
          </w:p>
        </w:tc>
        <w:tc>
          <w:tcPr>
            <w:tcW w:w="1960" w:type="dxa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SOPEP  Pages and references (required)</w:t>
            </w:r>
          </w:p>
        </w:tc>
      </w:tr>
      <w:tr>
        <w:trPr>
          <w:trHeight w:val="811" w:hRule="exac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REG 37(2)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The procedure to be followed by the master or other persons having charge of the ship to report an oil pollution incident.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fldChar w:fldCharType="begin">
                <w:ffData>
                  <w:name w:val="Check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6" w:name="Check1_Copy_2"/>
            <w:bookmarkStart w:id="7" w:name="Check1_Copy_2"/>
            <w:bookmarkEnd w:id="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8" w:name="Check1_Copy_3"/>
            <w:bookmarkStart w:id="9" w:name="Check1_Copy_3"/>
            <w:bookmarkEnd w:id="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0" w:name="Check1_Copy_4"/>
            <w:bookmarkStart w:id="11" w:name="Check1_Copy_4"/>
            <w:bookmarkEnd w:id="1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REG 37(2)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The list of authorities or persons to be contacted in the event of an oil pollution incident.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fldChar w:fldCharType="begin">
                <w:ffData>
                  <w:name w:val="Check1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2" w:name="Check1_Copy_5"/>
            <w:bookmarkStart w:id="13" w:name="Check1_Copy_5"/>
            <w:bookmarkEnd w:id="1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4" w:name="Check1_Copy_6"/>
            <w:bookmarkStart w:id="15" w:name="Check1_Copy_6"/>
            <w:bookmarkEnd w:id="1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6" w:name="Check1_Copy_7"/>
            <w:bookmarkStart w:id="17" w:name="Check1_Copy_7"/>
            <w:bookmarkEnd w:id="1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REG 37(2)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A detailed description of the action to be taken immediately by persons on board to reduce or control the discharge of oil following the incident.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fldChar w:fldCharType="begin">
                <w:ffData>
                  <w:name w:val="Check1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8" w:name="Check1_Copy_8"/>
            <w:bookmarkStart w:id="19" w:name="Check1_Copy_8"/>
            <w:bookmarkEnd w:id="1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20" w:name="Check1_Copy_9"/>
            <w:bookmarkStart w:id="21" w:name="Check1_Copy_9"/>
            <w:bookmarkEnd w:id="2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22" w:name="Check1_Copy_10"/>
            <w:bookmarkStart w:id="23" w:name="Check1_Copy_10"/>
            <w:bookmarkEnd w:id="2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REG 37(2)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The procedure and point of contact on the ship for coordinating shipboard activities with national and local authorities in combating the pollution 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fldChar w:fldCharType="begin">
                <w:ffData>
                  <w:name w:val="Check1 Copy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24" w:name="Check1_Copy_11"/>
            <w:bookmarkStart w:id="25" w:name="Check1_Copy_11"/>
            <w:bookmarkEnd w:id="2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26" w:name="Check1_Copy_12"/>
            <w:bookmarkStart w:id="27" w:name="Check1_Copy_12"/>
            <w:bookmarkEnd w:id="2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28" w:name="Check1_Copy_13"/>
            <w:bookmarkStart w:id="29" w:name="Check1_Copy_13"/>
            <w:bookmarkEnd w:id="2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 Copy 1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919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0"/>
              </w:rPr>
              <w:t xml:space="preserve"> </w:t>
            </w: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The Plan should include as an appendix the list of agencies or officials of administrations responsible for receiving and processing reports as developed and updated by the Organization.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fldChar w:fldCharType="begin">
                <w:ffData>
                  <w:name w:val="Check1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30" w:name="Check1_Copy_14"/>
            <w:bookmarkStart w:id="31" w:name="Check1_Copy_14"/>
            <w:bookmarkEnd w:id="3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32" w:name="Check1_Copy_15"/>
            <w:bookmarkStart w:id="33" w:name="Check1_Copy_15"/>
            <w:bookmarkEnd w:id="3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34" w:name="Check1_Copy_16"/>
            <w:bookmarkStart w:id="35" w:name="Check1_Copy_16"/>
            <w:bookmarkEnd w:id="3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MARPOL 73/78 REFERENCES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  <w:t>STEPS TO CONTROL DISCHARGE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YES</w:t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NO</w:t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N/A</w:t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Procedure for dealing with tank overflows should be included.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fldChar w:fldCharType="begin">
                <w:ffData>
                  <w:name w:val="Check1 Copy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36" w:name="Check1_Copy_17"/>
            <w:bookmarkStart w:id="37" w:name="Check1_Copy_17"/>
            <w:bookmarkEnd w:id="3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38" w:name="Check1_Copy_18"/>
            <w:bookmarkStart w:id="39" w:name="Check1_Copy_18"/>
            <w:bookmarkEnd w:id="3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40" w:name="Check1_Copy_19"/>
            <w:bookmarkStart w:id="41" w:name="Check1_Copy_19"/>
            <w:bookmarkEnd w:id="4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The plan should outline the procedures for removal of oil spilled and contained on deck.</w:t>
            </w:r>
          </w:p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fldChar w:fldCharType="begin">
                <w:ffData>
                  <w:name w:val="Check1 Copy 2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42" w:name="Check1_Copy_20"/>
            <w:bookmarkStart w:id="43" w:name="Check1_Copy_20"/>
            <w:bookmarkEnd w:id="4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44" w:name="Check1_Copy_21"/>
            <w:bookmarkStart w:id="45" w:name="Check1_Copy_21"/>
            <w:bookmarkEnd w:id="4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46" w:name="Check1_Copy_22"/>
            <w:bookmarkStart w:id="47" w:name="Check1_Copy_22"/>
            <w:bookmarkEnd w:id="4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MARPOL 73/78 REFERENCES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  <w:t xml:space="preserve">STEPS TO CONTROL DISCHARGE 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YES</w:t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NO</w:t>
            </w:r>
          </w:p>
        </w:tc>
        <w:tc>
          <w:tcPr>
            <w:tcW w:w="894" w:type="dxa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N/A</w:t>
            </w:r>
          </w:p>
        </w:tc>
        <w:tc>
          <w:tcPr>
            <w:tcW w:w="1960" w:type="dxa"/>
            <w:tcBorders>
              <w:top w:val="single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The plan should provide guidance for responding to spillage due to suspected hull leakage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fldChar w:fldCharType="begin">
                <w:ffData>
                  <w:name w:val="Check1 Copy 2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48" w:name="Check1_Copy_23"/>
            <w:bookmarkStart w:id="49" w:name="Check1_Copy_23"/>
            <w:bookmarkEnd w:id="4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50" w:name="Check1_Copy_24"/>
            <w:bookmarkStart w:id="51" w:name="Check1_Copy_24"/>
            <w:bookmarkEnd w:id="5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52" w:name="Check1_Copy_25"/>
            <w:bookmarkStart w:id="53" w:name="Check1_Copy_25"/>
            <w:bookmarkEnd w:id="5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The Plan should provide specific guidance for dealing with pipe leakage.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54" w:name="Check1_Copy_26"/>
            <w:bookmarkStart w:id="55" w:name="Check1_Copy_26"/>
            <w:bookmarkEnd w:id="5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56" w:name="Check1_Copy_27"/>
            <w:bookmarkStart w:id="57" w:name="Check1_Copy_27"/>
            <w:bookmarkEnd w:id="5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58" w:name="Check1_Copy_28"/>
            <w:bookmarkStart w:id="59" w:name="Check1_Copy_28"/>
            <w:bookmarkEnd w:id="5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The plan should provide a list of information required for making damage stability and damage longitudinal strength assessments.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60" w:name="Check1_Copy_29"/>
            <w:bookmarkStart w:id="61" w:name="Check1_Copy_29"/>
            <w:bookmarkEnd w:id="6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62" w:name="Check1_Copy_30"/>
            <w:bookmarkStart w:id="63" w:name="Check1_Copy_30"/>
            <w:bookmarkEnd w:id="6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64" w:name="Check1_Copy_31"/>
            <w:bookmarkStart w:id="65" w:name="Check1_Copy_31"/>
            <w:bookmarkEnd w:id="6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</w:rPr>
              <w:t>The plan should to be followed for ship-to-ship transfer of cargo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66" w:name="Check1_Copy_32"/>
            <w:bookmarkStart w:id="67" w:name="Check1_Copy_32"/>
            <w:bookmarkEnd w:id="6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68" w:name="Check1_Copy_33"/>
            <w:bookmarkStart w:id="69" w:name="Check1_Copy_33"/>
            <w:bookmarkEnd w:id="6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70" w:name="Check1_Copy_34"/>
            <w:bookmarkStart w:id="71" w:name="Check1_Copy_34"/>
            <w:bookmarkEnd w:id="7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The Plan should show where current cargo, bunker and ballast information, including quantities and specifications are available.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72" w:name="Check1_Copy_35"/>
            <w:bookmarkStart w:id="73" w:name="Check1_Copy_35"/>
            <w:bookmarkEnd w:id="7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74" w:name="Check1_Copy_36"/>
            <w:bookmarkStart w:id="75" w:name="Check1_Copy_36"/>
            <w:bookmarkEnd w:id="7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76" w:name="Check1_Copy_37"/>
            <w:bookmarkStart w:id="77" w:name="Check1_Copy_37"/>
            <w:bookmarkEnd w:id="7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  <w:t xml:space="preserve">ACTUAL DISCHARGE 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YES</w:t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NO</w:t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N/A</w:t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Discharge of oil, resulting from damage to the ship or its equipment, or for the purpose of securing the safety of a ship or saving life at sea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78" w:name="Check1_Copy_38"/>
            <w:bookmarkStart w:id="79" w:name="Check1_Copy_38"/>
            <w:bookmarkEnd w:id="7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80" w:name="Check1_Copy_39"/>
            <w:bookmarkStart w:id="81" w:name="Check1_Copy_39"/>
            <w:bookmarkEnd w:id="8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82" w:name="Check1_Copy_40"/>
            <w:bookmarkStart w:id="83" w:name="Check1_Copy_40"/>
            <w:bookmarkEnd w:id="8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 xml:space="preserve">A discharge during the operation of the ship of oil in excess of the quantity or instantaneous rate permitted under the present Convention 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84" w:name="Check1_Copy_41"/>
            <w:bookmarkStart w:id="85" w:name="Check1_Copy_41"/>
            <w:bookmarkEnd w:id="8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86" w:name="Check1_Copy_42"/>
            <w:bookmarkStart w:id="87" w:name="Check1_Copy_42"/>
            <w:bookmarkEnd w:id="8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88" w:name="Check1_Copy_43"/>
            <w:bookmarkStart w:id="89" w:name="Check1_Copy_43"/>
            <w:bookmarkEnd w:id="8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  <w:t>PROBABLE DISCHARGE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YES</w:t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NO</w:t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N/A</w:t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The nature of the damage, failure or breakdown of the ship, machinery or equipment;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90" w:name="Check1_Copy_44"/>
            <w:bookmarkStart w:id="91" w:name="Check1_Copy_44"/>
            <w:bookmarkEnd w:id="9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92" w:name="Check1_Copy_45"/>
            <w:bookmarkStart w:id="93" w:name="Check1_Copy_45"/>
            <w:bookmarkEnd w:id="9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94" w:name="Check1_Copy_46"/>
            <w:bookmarkStart w:id="95" w:name="Check1_Copy_46"/>
            <w:bookmarkEnd w:id="9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Ship location and proximity to land or other navigational hazards.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96" w:name="Check1_Copy_47"/>
            <w:bookmarkStart w:id="97" w:name="Check1_Copy_47"/>
            <w:bookmarkEnd w:id="9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98" w:name="Check1_Copy_48"/>
            <w:bookmarkStart w:id="99" w:name="Check1_Copy_48"/>
            <w:bookmarkEnd w:id="9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00" w:name="Check1_Copy_49"/>
            <w:bookmarkStart w:id="101" w:name="Check1_Copy_49"/>
            <w:bookmarkEnd w:id="10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Weather, tide, current and sea state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02" w:name="Check1_Copy_50"/>
            <w:bookmarkStart w:id="103" w:name="Check1_Copy_50"/>
            <w:bookmarkEnd w:id="10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04" w:name="Check1_Copy_51"/>
            <w:bookmarkStart w:id="105" w:name="Check1_Copy_51"/>
            <w:bookmarkEnd w:id="10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06" w:name="Check1_Copy_52"/>
            <w:bookmarkStart w:id="107" w:name="Check1_Copy_52"/>
            <w:bookmarkEnd w:id="10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Traffic density 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08" w:name="Check1_Copy_53"/>
            <w:bookmarkStart w:id="109" w:name="Check1_Copy_53"/>
            <w:bookmarkEnd w:id="10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10" w:name="Check1_Copy_54"/>
            <w:bookmarkStart w:id="111" w:name="Check1_Copy_54"/>
            <w:bookmarkEnd w:id="11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12" w:name="Check1_Copy_55"/>
            <w:bookmarkStart w:id="113" w:name="Check1_Copy_55"/>
            <w:bookmarkEnd w:id="11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  <w:t xml:space="preserve">PORTS CONTACT 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YES</w:t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NO</w:t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N/A</w:t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The plan should require the master to obtain details concerning local reporting procedures upon arriving in port.</w:t>
            </w:r>
          </w:p>
        </w:tc>
        <w:tc>
          <w:tcPr>
            <w:tcW w:w="674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14" w:name="Check1_Copy_56"/>
            <w:bookmarkStart w:id="115" w:name="Check1_Copy_56"/>
            <w:bookmarkEnd w:id="11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16" w:name="Check1_Copy_57"/>
            <w:bookmarkStart w:id="117" w:name="Check1_Copy_57"/>
            <w:bookmarkEnd w:id="11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18" w:name="Check1_Copy_58"/>
            <w:bookmarkStart w:id="119" w:name="Check1_Copy_58"/>
            <w:bookmarkEnd w:id="11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dotted" w:sz="4" w:space="0" w:color="000000"/>
              <w:start w:val="dotted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  <w:t>PRIORITY ACTIONS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YES</w:t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NO</w:t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N/A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The plan should provide ship-specific guidance to the master concerning these topics.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20" w:name="Check1_Copy_59"/>
            <w:bookmarkStart w:id="121" w:name="Check1_Copy_59"/>
            <w:bookmarkEnd w:id="12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6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22" w:name="Check1_Copy_60"/>
            <w:bookmarkStart w:id="123" w:name="Check1_Copy_60"/>
            <w:bookmarkEnd w:id="12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6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24" w:name="Check1_Copy_61"/>
            <w:bookmarkStart w:id="125" w:name="Check1_Copy_61"/>
            <w:bookmarkEnd w:id="12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The master priority will be to ensure the safety of personnel and the ship and to take action to prevent escalation of the incident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6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26" w:name="Check1_Copy_62"/>
            <w:bookmarkStart w:id="127" w:name="Check1_Copy_62"/>
            <w:bookmarkEnd w:id="12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6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28" w:name="Check1_Copy_63"/>
            <w:bookmarkStart w:id="129" w:name="Check1_Copy_63"/>
            <w:bookmarkEnd w:id="12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6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30" w:name="Check1_Copy_64"/>
            <w:bookmarkStart w:id="131" w:name="Check1_Copy_64"/>
            <w:bookmarkEnd w:id="13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The master will need to obtain detailed information on the damage sustained by his ship.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6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32" w:name="Check1_Copy_65"/>
            <w:bookmarkStart w:id="133" w:name="Check1_Copy_65"/>
            <w:bookmarkEnd w:id="13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6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34" w:name="Check1_Copy_66"/>
            <w:bookmarkStart w:id="135" w:name="Check1_Copy_66"/>
            <w:bookmarkEnd w:id="13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6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36" w:name="Check1_Copy_67"/>
            <w:bookmarkStart w:id="137" w:name="Check1_Copy_67"/>
            <w:bookmarkEnd w:id="13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The master will be in a position to decide what action should be taken to prevent or minimize further spillage 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6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38" w:name="Check1_Copy_68"/>
            <w:bookmarkStart w:id="139" w:name="Check1_Copy_68"/>
            <w:bookmarkEnd w:id="13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6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40" w:name="Check1_Copy_69"/>
            <w:bookmarkStart w:id="141" w:name="Check1_Copy_69"/>
            <w:bookmarkEnd w:id="14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7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42" w:name="Check1_Copy_70"/>
            <w:bookmarkStart w:id="143" w:name="Check1_Copy_70"/>
            <w:bookmarkEnd w:id="14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  <w:t>STABILITY AND STRESS CONSIDERATIONS</w:t>
            </w:r>
          </w:p>
          <w:p>
            <w:pPr>
              <w:pStyle w:val="Normal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YES</w:t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NO</w:t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N/A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</w:r>
          </w:p>
        </w:tc>
      </w:tr>
      <w:tr>
        <w:trPr>
          <w:trHeight w:val="23" w:hRule="atLeas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Plan should provide a list of information required for making damage stability and damaged longitudinal strength assessment.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18"/>
              </w:rPr>
            </w:pPr>
            <w:r>
              <w:rPr>
                <w:rFonts w:cs="Calibri" w:ascii="Calibri" w:hAnsi="Calibri"/>
                <w:sz w:val="20"/>
                <w:szCs w:val="18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7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44" w:name="Check1_Copy_71"/>
            <w:bookmarkStart w:id="145" w:name="Check1_Copy_71"/>
            <w:bookmarkEnd w:id="14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7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46" w:name="Check1_Copy_72"/>
            <w:bookmarkStart w:id="147" w:name="Check1_Copy_72"/>
            <w:bookmarkEnd w:id="14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7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48" w:name="Check1_Copy_73"/>
            <w:bookmarkStart w:id="149" w:name="Check1_Copy_73"/>
            <w:bookmarkEnd w:id="14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Texto2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iCs/>
                <w:sz w:val="20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  <w:t xml:space="preserve">RESPONSE EQUIPMENT 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Cs/>
                <w:sz w:val="20"/>
                <w:szCs w:val="18"/>
              </w:rPr>
            </w:pPr>
            <w:r>
              <w:rPr>
                <w:rFonts w:cs="Calibri" w:ascii="Calibri" w:hAnsi="Calibri"/>
                <w:b/>
                <w:iCs/>
                <w:sz w:val="20"/>
                <w:szCs w:val="18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  <w:t>YES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  <w:t>NO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  <w:t>N/A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</w:r>
          </w:p>
        </w:tc>
      </w:tr>
      <w:tr>
        <w:trPr>
          <w:trHeight w:val="23" w:hRule="atLeas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iCs/>
                <w:sz w:val="20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The plan should indicate an inventory of such equipment, if carried 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iCs/>
                <w:sz w:val="20"/>
                <w:szCs w:val="18"/>
              </w:rPr>
            </w:pPr>
            <w:r>
              <w:rPr>
                <w:rFonts w:cs="Calibri" w:ascii="Calibri" w:hAnsi="Calibri"/>
                <w:iCs/>
                <w:sz w:val="20"/>
                <w:szCs w:val="18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7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</w:rPr>
              <w:fldChar w:fldCharType="separate"/>
            </w:r>
            <w:bookmarkStart w:id="150" w:name="Check1_Copy_74"/>
            <w:bookmarkStart w:id="151" w:name="Check1_Copy_74"/>
            <w:bookmarkEnd w:id="151"/>
            <w:r/>
            <w:r>
              <w:rPr>
                <w:rFonts w:cs="Calibri" w:ascii="Calibri" w:hAnsi="Calibri"/>
                <w:iCs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rPr>
                <w:rFonts w:cs="Calibri" w:ascii="Calibri" w:hAnsi="Calibri"/>
                <w:iCs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rPr>
                <w:rFonts w:cs="Calibri" w:ascii="Calibri" w:hAnsi="Calibri"/>
                <w:iCs/>
                <w:sz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7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</w:rPr>
              <w:fldChar w:fldCharType="separate"/>
            </w:r>
            <w:bookmarkStart w:id="152" w:name="Check1_Copy_75"/>
            <w:bookmarkStart w:id="153" w:name="Check1_Copy_75"/>
            <w:bookmarkEnd w:id="153"/>
            <w:r/>
            <w:r>
              <w:rPr>
                <w:rFonts w:cs="Calibri" w:ascii="Calibri" w:hAnsi="Calibri"/>
                <w:iCs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rPr>
                <w:rFonts w:cs="Calibri" w:ascii="Calibri" w:hAnsi="Calibri"/>
                <w:iCs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rPr>
                <w:rFonts w:cs="Calibri" w:ascii="Calibri" w:hAnsi="Calibri"/>
                <w:iCs/>
                <w:sz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7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54" w:name="Check1_Copy_76"/>
            <w:bookmarkStart w:id="155" w:name="Check1_Copy_76"/>
            <w:bookmarkEnd w:id="155"/>
            <w:r>
              <w:rPr>
                <w:rFonts w:cs="Calibri" w:ascii="Calibri" w:hAnsi="Calibri"/>
                <w:sz w:val="20"/>
              </w:rPr>
            </w:r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  <w:t xml:space="preserve"> 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iCs/>
                <w:sz w:val="20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The plan should establish personnel responsibilities for its deployment, oversight, and maintenance </w:t>
            </w:r>
          </w:p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7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56" w:name="Check1_Copy_77"/>
            <w:bookmarkStart w:id="157" w:name="Check1_Copy_77"/>
            <w:bookmarkEnd w:id="15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7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</w:rPr>
              <w:fldChar w:fldCharType="separate"/>
            </w:r>
            <w:bookmarkStart w:id="158" w:name="Check1_Copy_78"/>
            <w:bookmarkStart w:id="159" w:name="Check1_Copy_78"/>
            <w:bookmarkEnd w:id="159"/>
            <w:r/>
            <w:r>
              <w:rPr>
                <w:rFonts w:cs="Calibri" w:ascii="Calibri" w:hAnsi="Calibri"/>
                <w:iCs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7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</w:rPr>
              <w:fldChar w:fldCharType="separate"/>
            </w:r>
            <w:bookmarkStart w:id="160" w:name="Check1_Copy_79"/>
            <w:bookmarkStart w:id="161" w:name="Check1_Copy_79"/>
            <w:bookmarkEnd w:id="161"/>
            <w:r/>
            <w:r>
              <w:rPr>
                <w:rFonts w:cs="Calibri" w:ascii="Calibri" w:hAnsi="Calibri"/>
                <w:iCs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iCs/>
                <w:sz w:val="16"/>
                <w:szCs w:val="16"/>
              </w:rPr>
            </w:pPr>
            <w:r>
              <w:rPr>
                <w:rFonts w:cs="Calibri" w:ascii="Calibri" w:hAnsi="Calibri"/>
                <w:iCs/>
                <w:sz w:val="16"/>
                <w:szCs w:val="16"/>
              </w:rPr>
            </w:r>
          </w:p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The plan should include pollution policy 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8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62" w:name="Check1_Copy_80"/>
            <w:bookmarkStart w:id="163" w:name="Check1_Copy_80"/>
            <w:bookmarkEnd w:id="16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8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</w:rPr>
              <w:fldChar w:fldCharType="separate"/>
            </w:r>
            <w:bookmarkStart w:id="164" w:name="Check1_Copy_81"/>
            <w:bookmarkStart w:id="165" w:name="Check1_Copy_81"/>
            <w:bookmarkEnd w:id="165"/>
            <w:r/>
            <w:r>
              <w:rPr>
                <w:rFonts w:cs="Calibri" w:ascii="Calibri" w:hAnsi="Calibri"/>
                <w:iCs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8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</w:rPr>
              <w:fldChar w:fldCharType="separate"/>
            </w:r>
            <w:bookmarkStart w:id="166" w:name="Check1_Copy_82"/>
            <w:bookmarkStart w:id="167" w:name="Check1_Copy_82"/>
            <w:bookmarkEnd w:id="167"/>
            <w:r/>
            <w:r>
              <w:rPr>
                <w:rFonts w:cs="Calibri" w:ascii="Calibri" w:hAnsi="Calibri"/>
                <w:iCs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  <w:t xml:space="preserve">INITIATING THE CLEAN – UP RESPONSE 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  <w:t>YES</w:t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  <w:t>NO</w:t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  <w:t>N/A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</w:r>
          </w:p>
        </w:tc>
      </w:tr>
      <w:tr>
        <w:trPr>
          <w:trHeight w:val="23" w:hRule="atLeas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iCs/>
                <w:sz w:val="16"/>
                <w:szCs w:val="16"/>
              </w:rPr>
            </w:pPr>
            <w:r>
              <w:rPr>
                <w:rFonts w:cs="Calibri" w:ascii="Calibri" w:hAnsi="Calibri"/>
                <w:iCs/>
                <w:sz w:val="16"/>
                <w:szCs w:val="16"/>
              </w:rPr>
            </w:r>
          </w:p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In case of small operational spill, the ship should take whatever actions are necessary to prevent the oil escaping over side 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8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68" w:name="Check1_Copy_83"/>
            <w:bookmarkStart w:id="169" w:name="Check1_Copy_83"/>
            <w:bookmarkEnd w:id="16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8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</w:rPr>
              <w:fldChar w:fldCharType="separate"/>
            </w:r>
            <w:bookmarkStart w:id="170" w:name="Check1_Copy_84"/>
            <w:bookmarkStart w:id="171" w:name="Check1_Copy_84"/>
            <w:bookmarkEnd w:id="171"/>
            <w:r/>
            <w:r>
              <w:rPr>
                <w:rFonts w:cs="Calibri" w:ascii="Calibri" w:hAnsi="Calibri"/>
                <w:iCs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8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</w:rPr>
              <w:fldChar w:fldCharType="separate"/>
            </w:r>
            <w:bookmarkStart w:id="172" w:name="Check1_Copy_85"/>
            <w:bookmarkStart w:id="173" w:name="Check1_Copy_85"/>
            <w:bookmarkEnd w:id="173"/>
            <w:r/>
            <w:r>
              <w:rPr>
                <w:rFonts w:cs="Calibri" w:ascii="Calibri" w:hAnsi="Calibri"/>
                <w:iCs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557" w:hRule="atLeas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In case of large operational spill, the ship is even more restricted as to what action it can take to respond practically to the spill 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8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74" w:name="Check1_Copy_86"/>
            <w:bookmarkStart w:id="175" w:name="Check1_Copy_86"/>
            <w:bookmarkEnd w:id="17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8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</w:rPr>
              <w:fldChar w:fldCharType="separate"/>
            </w:r>
            <w:bookmarkStart w:id="176" w:name="Check1_Copy_87"/>
            <w:bookmarkStart w:id="177" w:name="Check1_Copy_87"/>
            <w:bookmarkEnd w:id="177"/>
            <w:r/>
            <w:r>
              <w:rPr>
                <w:rFonts w:cs="Calibri" w:ascii="Calibri" w:hAnsi="Calibri"/>
                <w:iCs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8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</w:rPr>
              <w:fldChar w:fldCharType="separate"/>
            </w:r>
            <w:bookmarkStart w:id="178" w:name="Check1_Copy_88"/>
            <w:bookmarkStart w:id="179" w:name="Check1_Copy_88"/>
            <w:bookmarkEnd w:id="179"/>
            <w:r/>
            <w:r>
              <w:rPr>
                <w:rFonts w:cs="Calibri" w:ascii="Calibri" w:hAnsi="Calibri"/>
                <w:iCs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449" w:hRule="atLeas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  <w:t>DOCUMENT REVIEW, CONTROL &amp; RECORDS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  <w:t>YES</w:t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  <w:t>NO</w:t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  <w:t>N/A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iCs/>
                <w:sz w:val="20"/>
              </w:rPr>
            </w:pPr>
            <w:r>
              <w:rPr>
                <w:rFonts w:cs="Calibri" w:ascii="Calibri" w:hAnsi="Calibri"/>
                <w:b/>
                <w:iCs/>
                <w:sz w:val="20"/>
              </w:rPr>
            </w:r>
          </w:p>
        </w:tc>
      </w:tr>
      <w:tr>
        <w:trPr>
          <w:trHeight w:val="23" w:hRule="atLeas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iCs/>
                <w:sz w:val="16"/>
                <w:szCs w:val="16"/>
              </w:rPr>
            </w:pPr>
            <w:r>
              <w:rPr>
                <w:rFonts w:cs="Calibri" w:ascii="Calibri" w:hAnsi="Calibri"/>
                <w:iCs/>
                <w:sz w:val="16"/>
                <w:szCs w:val="16"/>
              </w:rPr>
            </w:r>
          </w:p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Master must verify contact information given in this manual during drills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8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80" w:name="Check1_Copy_89"/>
            <w:bookmarkStart w:id="181" w:name="Check1_Copy_89"/>
            <w:bookmarkEnd w:id="18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9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</w:rPr>
              <w:fldChar w:fldCharType="separate"/>
            </w:r>
            <w:bookmarkStart w:id="182" w:name="Check1_Copy_90"/>
            <w:bookmarkStart w:id="183" w:name="Check1_Copy_90"/>
            <w:bookmarkEnd w:id="183"/>
            <w:r/>
            <w:r>
              <w:rPr>
                <w:rFonts w:cs="Calibri" w:ascii="Calibri" w:hAnsi="Calibri"/>
                <w:iCs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9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</w:rPr>
              <w:fldChar w:fldCharType="separate"/>
            </w:r>
            <w:bookmarkStart w:id="184" w:name="Check1_Copy_91"/>
            <w:bookmarkStart w:id="185" w:name="Check1_Copy_91"/>
            <w:bookmarkEnd w:id="185"/>
            <w:r/>
            <w:r>
              <w:rPr>
                <w:rFonts w:cs="Calibri" w:ascii="Calibri" w:hAnsi="Calibri"/>
                <w:iCs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MEPC 54(32)</w:t>
            </w:r>
          </w:p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</w:tc>
        <w:tc>
          <w:tcPr>
            <w:tcW w:w="53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This plan should be reviewed by DPA, barge master of the fleet and officers annually 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9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86" w:name="Check1_Copy_92"/>
            <w:bookmarkStart w:id="187" w:name="Check1_Copy_92"/>
            <w:bookmarkEnd w:id="18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9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</w:rPr>
              <w:fldChar w:fldCharType="separate"/>
            </w:r>
            <w:bookmarkStart w:id="188" w:name="Check1_Copy_93"/>
            <w:bookmarkStart w:id="189" w:name="Check1_Copy_93"/>
            <w:bookmarkEnd w:id="189"/>
            <w:r/>
            <w:r>
              <w:rPr>
                <w:rFonts w:cs="Calibri" w:ascii="Calibri" w:hAnsi="Calibri"/>
                <w:iCs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</w:rPr>
            </w:pPr>
            <w:r>
              <w:fldChar w:fldCharType="begin">
                <w:ffData>
                  <w:name w:val="Check1 Copy 9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</w:rPr>
              <w:fldChar w:fldCharType="separate"/>
            </w:r>
            <w:bookmarkStart w:id="190" w:name="Check1_Copy_94"/>
            <w:bookmarkStart w:id="191" w:name="Check1_Copy_94"/>
            <w:bookmarkEnd w:id="191"/>
            <w:r/>
            <w:r>
              <w:rPr>
                <w:rFonts w:cs="Calibri" w:ascii="Calibri" w:hAnsi="Calibri"/>
                <w:iCs/>
                <w:sz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</w:rPr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Cs/>
                <w:sz w:val="20"/>
                <w:lang w:val="en-US" w:eastAsia="en-US"/>
              </w:rPr>
            </w:r>
          </w:p>
        </w:tc>
      </w:tr>
    </w:tbl>
    <w:p>
      <w:pPr>
        <w:pStyle w:val="Normal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sz w:val="18"/>
          <w:szCs w:val="18"/>
        </w:rPr>
      </w:r>
    </w:p>
    <w:tbl>
      <w:tblPr>
        <w:tblW w:w="107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36"/>
      </w:tblGrid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szCs w:val="22"/>
              </w:rPr>
            </w:pPr>
            <w:r>
              <w:rPr>
                <w:rFonts w:cs="Calibri" w:ascii="Calibri" w:hAnsi="Calibri"/>
                <w:b/>
                <w:szCs w:val="22"/>
              </w:rPr>
              <w:t xml:space="preserve">REMARKS  </w:t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1 Copy 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1 Copy 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1 Copy 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1 Copy 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1 Copy 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1 Copy 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1 Copy 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Cs w:val="22"/>
              </w:rPr>
            </w:pP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szCs w:val="22"/>
              </w:rPr>
            </w:pPr>
            <w:r>
              <w:rPr>
                <w:rFonts w:cs="Calibri" w:ascii="Calibri" w:hAnsi="Calibri"/>
                <w:b/>
                <w:szCs w:val="22"/>
              </w:rPr>
              <w:t>RECOMMENDATIONS</w:t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1 Copy 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1 Copy 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1 Copy 10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1 Copy 1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1 Copy 1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1 Copy 1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1 Copy 1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/>
          </w:tcPr>
          <w:p>
            <w:pPr>
              <w:pStyle w:val="Normal"/>
              <w:snapToGrid w:val="false"/>
              <w:rPr>
                <w:rFonts w:ascii="Calibri" w:hAnsi="Calibri" w:cs="Calibri"/>
                <w:szCs w:val="22"/>
              </w:rPr>
            </w:pPr>
            <w:r>
              <w:rPr>
                <w:rFonts w:cs="Calibri" w:ascii="Calibri" w:hAnsi="Calibri"/>
                <w:szCs w:val="22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9639" w:type="dxa"/>
        <w:jc w:val="start"/>
        <w:tblInd w:w="29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61"/>
        <w:gridCol w:w="3837"/>
        <w:gridCol w:w="1660"/>
        <w:gridCol w:w="3281"/>
      </w:tblGrid>
      <w:tr>
        <w:trPr>
          <w:trHeight w:val="299" w:hRule="exact"/>
        </w:trPr>
        <w:tc>
          <w:tcPr>
            <w:tcW w:w="861" w:type="dxa"/>
            <w:tcBorders/>
          </w:tcPr>
          <w:p>
            <w:pPr>
              <w:pStyle w:val="TableParagraph"/>
              <w:spacing w:before="63" w:after="0"/>
              <w:ind w:start="55" w:end="0"/>
              <w:rPr>
                <w:rFonts w:cs="Calibri"/>
                <w:sz w:val="20"/>
                <w:szCs w:val="18"/>
              </w:rPr>
            </w:pPr>
            <w:r>
              <w:rPr>
                <w:spacing w:val="-1"/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  <w:tc>
          <w:tcPr>
            <w:tcW w:w="3837" w:type="dxa"/>
            <w:tcBorders/>
          </w:tcPr>
          <w:p>
            <w:pPr>
              <w:pStyle w:val="TableParagraph"/>
              <w:tabs>
                <w:tab w:val="clear" w:pos="708"/>
                <w:tab w:val="left" w:pos="3266" w:leader="none"/>
              </w:tabs>
              <w:spacing w:before="63" w:after="0"/>
              <w:ind w:start="155" w:end="0"/>
              <w:rPr>
                <w:rFonts w:ascii="Times New Roman" w:hAnsi="Times New Roman" w:eastAsia="Times New Roman" w:cs="Times New Roman"/>
                <w:sz w:val="20"/>
                <w:szCs w:val="18"/>
              </w:rPr>
            </w:pPr>
            <w:r>
              <w:rPr>
                <w:sz w:val="20"/>
                <w:u w:val="single" w:color="000000"/>
              </w:rPr>
              <w:t xml:space="preserve"> </w:t>
            </w:r>
            <w:r>
              <w:rPr>
                <w:rFonts w:ascii="Times New Roman" w:hAnsi="Times New Roman"/>
                <w:sz w:val="20"/>
                <w:u w:val="single" w:color="000000"/>
              </w:rPr>
              <w:tab/>
            </w:r>
          </w:p>
        </w:tc>
        <w:tc>
          <w:tcPr>
            <w:tcW w:w="1660" w:type="dxa"/>
            <w:tcBorders/>
          </w:tcPr>
          <w:p>
            <w:pPr>
              <w:pStyle w:val="TableParagraph"/>
              <w:spacing w:before="63" w:after="0"/>
              <w:ind w:start="570" w:end="0"/>
              <w:rPr>
                <w:rFonts w:cs="Calibri"/>
                <w:sz w:val="20"/>
                <w:szCs w:val="18"/>
              </w:rPr>
            </w:pPr>
            <w:r>
              <w:rPr>
                <w:spacing w:val="-1"/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Issue</w:t>
            </w:r>
          </w:p>
        </w:tc>
        <w:tc>
          <w:tcPr>
            <w:tcW w:w="3281" w:type="dxa"/>
            <w:tcBorders/>
          </w:tcPr>
          <w:p>
            <w:pPr>
              <w:pStyle w:val="TableParagraph"/>
              <w:tabs>
                <w:tab w:val="clear" w:pos="708"/>
                <w:tab w:val="left" w:pos="2729" w:leader="none"/>
              </w:tabs>
              <w:spacing w:before="63" w:after="0"/>
              <w:ind w:start="143" w:end="0"/>
              <w:rPr>
                <w:rFonts w:ascii="Times New Roman" w:hAnsi="Times New Roman" w:eastAsia="Times New Roman" w:cs="Times New Roman"/>
                <w:sz w:val="20"/>
                <w:szCs w:val="18"/>
              </w:rPr>
            </w:pPr>
            <w:r>
              <w:rPr>
                <w:sz w:val="20"/>
                <w:u w:val="single" w:color="000000"/>
              </w:rPr>
              <w:t xml:space="preserve"> </w:t>
            </w:r>
            <w:r>
              <w:rPr>
                <w:rFonts w:ascii="Times New Roman" w:hAnsi="Times New Roman"/>
                <w:sz w:val="20"/>
                <w:u w:val="single" w:color="000000"/>
              </w:rPr>
              <w:tab/>
            </w:r>
          </w:p>
        </w:tc>
      </w:tr>
      <w:tr>
        <w:trPr>
          <w:trHeight w:val="239" w:hRule="exact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3837" w:type="dxa"/>
            <w:tcBorders/>
          </w:tcPr>
          <w:p>
            <w:pPr>
              <w:pStyle w:val="TableParagraph"/>
              <w:spacing w:lineRule="exact" w:line="141"/>
              <w:ind w:start="991" w:end="0"/>
              <w:rPr>
                <w:rFonts w:cs="Calibri"/>
                <w:sz w:val="14"/>
                <w:szCs w:val="12"/>
              </w:rPr>
            </w:pPr>
            <w:r>
              <w:rPr>
                <w:spacing w:val="-1"/>
                <w:sz w:val="14"/>
              </w:rPr>
              <w:t>(Place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1"/>
                <w:sz w:val="14"/>
              </w:rPr>
              <w:t>of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issue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1"/>
                <w:sz w:val="14"/>
              </w:rPr>
              <w:t>of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1"/>
                <w:sz w:val="14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  <w:tc>
          <w:tcPr>
            <w:tcW w:w="3281" w:type="dxa"/>
            <w:tcBorders/>
          </w:tcPr>
          <w:p>
            <w:pPr>
              <w:pStyle w:val="TableParagraph"/>
              <w:spacing w:lineRule="exact" w:line="141"/>
              <w:ind w:start="895" w:end="0"/>
              <w:rPr>
                <w:rFonts w:cs="Calibri"/>
                <w:sz w:val="14"/>
                <w:szCs w:val="12"/>
              </w:rPr>
            </w:pPr>
            <w:r>
              <w:rPr>
                <w:spacing w:val="-1"/>
                <w:sz w:val="14"/>
              </w:rPr>
              <w:t>(DD-MM-YYYY)</w:t>
            </w:r>
          </w:p>
        </w:tc>
      </w:tr>
    </w:tbl>
    <w:p>
      <w:pPr>
        <w:pStyle w:val="Normal"/>
        <w:rPr>
          <w:rFonts w:ascii="Calibri" w:hAnsi="Calibri" w:eastAsia="Calibri" w:cs="Calibri"/>
          <w:szCs w:val="20"/>
        </w:rPr>
      </w:pPr>
      <w:r>
        <w:rPr>
          <w:rFonts w:eastAsia="Calibri" w:cs="Calibri" w:ascii="Calibri" w:hAnsi="Calibri"/>
          <w:szCs w:val="20"/>
        </w:rPr>
      </w:r>
    </w:p>
    <w:p>
      <w:pPr>
        <w:pStyle w:val="Normal"/>
        <w:rPr>
          <w:rFonts w:ascii="Calibri" w:hAnsi="Calibri" w:eastAsia="Calibri" w:cs="Calibri"/>
          <w:szCs w:val="20"/>
        </w:rPr>
      </w:pPr>
      <w:r>
        <w:rPr>
          <w:rFonts w:eastAsia="Calibri" w:cs="Calibri" w:ascii="Calibri" w:hAnsi="Calibri"/>
          <w:szCs w:val="20"/>
        </w:rPr>
      </w:r>
    </w:p>
    <w:p>
      <w:pPr>
        <w:pStyle w:val="Normal"/>
        <w:rPr>
          <w:rFonts w:ascii="Calibri" w:hAnsi="Calibri" w:eastAsia="Calibri" w:cs="Calibri"/>
          <w:szCs w:val="20"/>
        </w:rPr>
      </w:pPr>
      <w:r>
        <w:rPr>
          <w:rFonts w:eastAsia="Calibri" w:cs="Calibri" w:ascii="Calibri" w:hAnsi="Calibri"/>
          <w:szCs w:val="20"/>
        </w:rPr>
      </w:r>
    </w:p>
    <w:p>
      <w:pPr>
        <w:pStyle w:val="Normal"/>
        <w:rPr>
          <w:rFonts w:ascii="Calibri" w:hAnsi="Calibri" w:eastAsia="Calibri" w:cs="Calibri"/>
          <w:szCs w:val="20"/>
        </w:rPr>
      </w:pPr>
      <w:r>
        <w:rPr>
          <w:rFonts w:eastAsia="Calibri" w:cs="Calibri" w:ascii="Calibri" w:hAnsi="Calibri"/>
          <w:szCs w:val="20"/>
        </w:rPr>
      </w:r>
    </w:p>
    <w:p>
      <w:pPr>
        <w:pStyle w:val="Normal"/>
        <w:spacing w:before="3" w:after="0"/>
        <w:rPr>
          <w:rFonts w:ascii="Calibri" w:hAnsi="Calibri" w:eastAsia="Calibri" w:cs="Calibri"/>
          <w:sz w:val="28"/>
          <w:szCs w:val="26"/>
        </w:rPr>
      </w:pPr>
      <w:r>
        <w:rPr>
          <w:rFonts w:eastAsia="Calibri" w:cs="Calibri" w:ascii="Calibri" w:hAnsi="Calibri"/>
          <w:sz w:val="28"/>
          <w:szCs w:val="26"/>
        </w:rPr>
      </w:r>
    </w:p>
    <w:p>
      <w:pPr>
        <w:pStyle w:val="Normal"/>
        <w:spacing w:lineRule="atLeast" w:line="20"/>
        <w:ind w:start="6496" w:end="0"/>
        <w:rPr>
          <w:rFonts w:ascii="Calibri" w:hAnsi="Calibri" w:eastAsia="Calibri" w:cs="Calibri"/>
          <w:sz w:val="4"/>
          <w:szCs w:val="2"/>
        </w:rPr>
      </w:pPr>
      <w:r>
        <w:rPr>
          <w:rFonts w:eastAsia="Calibri" w:cs="Calibri" w:ascii="Calibri" w:hAnsi="Calibri"/>
          <w:sz w:val="4"/>
          <w:szCs w:val="2"/>
        </w:rPr>
        <mc:AlternateContent>
          <mc:Choice Requires="wpg">
            <w:drawing>
              <wp:inline distT="0" distB="0" distL="0" distR="0">
                <wp:extent cx="2466975" cy="381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7080" cy="3960"/>
                          <a:chOff x="0" y="0"/>
                          <a:chExt cx="2467080" cy="39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467080" cy="3960"/>
                          </a:xfrm>
                        </wpg:grpSpPr>
                        <wps:wsp>
                          <wps:cNvPr id="3" name=""/>
                          <wps:cNvSpPr/>
                          <wps:spPr>
                            <a:xfrm>
                              <a:off x="0" y="0"/>
                              <a:ext cx="2467080" cy="39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75" h="0">
                                  <a:moveTo>
                                    <a:pt x="6" y="6"/>
                                  </a:moveTo>
                                  <a:lnTo>
                                    <a:pt x="3880" y="6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194.25pt;height:0.3pt" coordorigin="0,0" coordsize="3885,6">
                <v:group id="shape_0" style="position:absolute;left:0;top:0;width:3885;height:6">
                  <v:shape id="shape_0" coordorigin="6,6" coordsize="3875,0" stroked="t" o:allowincell="f" style="position:absolute;left:0;top:0;width:3884;height:5;mso-wrap-style:none;v-text-anchor:middle;mso-position-horizontal:center" path="m6,6l3880,6e">
                    <v:fill o:detectmouseclick="t" on="false"/>
                    <v:stroke color="black" weight="7560" joinstyle="round" endcap="flat"/>
                    <w10:wrap type="square"/>
                  </v:shape>
                </v:group>
              </v:group>
            </w:pict>
          </mc:Fallback>
        </mc:AlternateContent>
      </w:r>
    </w:p>
    <w:p>
      <w:pPr>
        <w:pStyle w:val="Normal"/>
        <w:spacing w:lineRule="exact" w:line="201"/>
        <w:ind w:end="946"/>
        <w:jc w:val="end"/>
        <w:rPr>
          <w:rFonts w:ascii="Calibri" w:hAnsi="Calibri" w:eastAsia="Calibri" w:cs="Calibri"/>
          <w:sz w:val="20"/>
          <w:szCs w:val="18"/>
        </w:rPr>
      </w:pPr>
      <w:r>
        <w:rPr>
          <w:rFonts w:ascii="Calibri" w:hAnsi="Calibri"/>
          <w:b/>
          <w:sz w:val="20"/>
        </w:rPr>
        <w:t>GR</w:t>
      </w:r>
      <w:r>
        <w:rPr>
          <w:rFonts w:ascii="Calibri" w:hAnsi="Calibri"/>
          <w:b/>
          <w:spacing w:val="-7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CLASS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 xml:space="preserve">REPRESENTATIVE </w:t>
      </w:r>
    </w:p>
    <w:p>
      <w:pPr>
        <w:pStyle w:val="Normal"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</w:r>
    </w:p>
    <w:p>
      <w:pPr>
        <w:pStyle w:val="Normal"/>
        <w:ind w:start="426" w:end="0"/>
        <w:rPr>
          <w:rFonts w:ascii="Calibri" w:hAnsi="Calibri" w:eastAsia="Calibri" w:cs="Calibri"/>
          <w:b/>
          <w:bCs/>
          <w:sz w:val="18"/>
          <w:szCs w:val="20"/>
        </w:rPr>
      </w:pPr>
      <w:r>
        <w:rPr>
          <w:rFonts w:eastAsia="Calibri" w:cs="Calibri" w:ascii="Calibri" w:hAnsi="Calibri"/>
          <w:b/>
          <w:bCs/>
          <w:sz w:val="18"/>
          <w:szCs w:val="20"/>
        </w:rPr>
      </w:r>
    </w:p>
    <w:p>
      <w:pPr>
        <w:pStyle w:val="Normal"/>
        <w:tabs>
          <w:tab w:val="clear" w:pos="708"/>
          <w:tab w:val="left" w:pos="142" w:leader="none"/>
        </w:tabs>
        <w:ind w:start="426" w:end="0"/>
        <w:rPr>
          <w:rFonts w:ascii="Calibri" w:hAnsi="Calibri" w:cs="Calibri"/>
          <w:b/>
          <w:sz w:val="16"/>
        </w:rPr>
      </w:pPr>
      <w:r>
        <w:rPr>
          <w:rFonts w:cs="Calibri" w:ascii="Calibri" w:hAnsi="Calibri"/>
          <w:b/>
          <w:sz w:val="16"/>
        </w:rPr>
      </w:r>
    </w:p>
    <w:p>
      <w:pPr>
        <w:pStyle w:val="Normal"/>
        <w:tabs>
          <w:tab w:val="clear" w:pos="708"/>
          <w:tab w:val="left" w:pos="142" w:leader="none"/>
        </w:tabs>
        <w:ind w:start="426" w:end="0"/>
        <w:rPr>
          <w:rFonts w:ascii="Calibri" w:hAnsi="Calibri" w:cs="Calibri"/>
          <w:b/>
          <w:strike/>
          <w:sz w:val="24"/>
        </w:rPr>
      </w:pPr>
      <w:r>
        <w:rPr>
          <w:rFonts w:cs="Calibri" w:ascii="Calibri" w:hAnsi="Calibri"/>
          <w:b/>
          <w:strike/>
          <w:sz w:val="24"/>
        </w:rPr>
      </w:r>
    </w:p>
    <w:p>
      <w:pPr>
        <w:pStyle w:val="Normal"/>
        <w:rPr>
          <w:rFonts w:ascii="Calibri" w:hAnsi="Calibri" w:cs="Calibri"/>
          <w:b/>
          <w:strike/>
          <w:sz w:val="24"/>
        </w:rPr>
      </w:pPr>
      <w:r>
        <w:rPr>
          <w:rFonts w:cs="Calibri" w:ascii="Calibri" w:hAnsi="Calibri"/>
          <w:b/>
          <w:strike/>
          <w:sz w:val="24"/>
        </w:rPr>
      </w:r>
    </w:p>
    <w:p>
      <w:pPr>
        <w:pStyle w:val="Normal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sectPr>
      <w:footerReference w:type="default" r:id="rId4"/>
      <w:type w:val="nextPage"/>
      <w:pgSz w:w="12240" w:h="15840"/>
      <w:pgMar w:left="1134" w:right="1134" w:gutter="0" w:header="0" w:top="1134" w:footer="144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ucida Sans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Book Antiqu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ascii="Book Antiqua" w:hAnsi="Book Antiqua" w:cs="Book Antiqua"/>
        <w:b/>
        <w:color w:val="000000"/>
        <w:sz w:val="14"/>
        <w:szCs w:val="14"/>
        <w:lang w:val="es-ES_tradnl" w:eastAsia="en-US"/>
      </w:rPr>
    </w:pPr>
    <w:r>
      <w:rPr>
        <w:rFonts w:cs="Book Antiqua" w:ascii="Book Antiqua" w:hAnsi="Book Antiqua"/>
        <w:b/>
        <w:color w:val="000000"/>
        <w:sz w:val="14"/>
        <w:szCs w:val="14"/>
        <w:lang w:val="es-ES_tradnl" w:eastAsia="en-US"/>
      </w:rPr>
    </w:r>
    <w:r>
      <mc:AlternateContent>
        <mc:Choice Requires="wps">
          <w:drawing>
            <wp:anchor distT="0" distB="0" distL="114935" distR="114935" simplePos="0" relativeHeight="15" behindDoc="1" locked="0" layoutInCell="1" allowOverlap="1">
              <wp:simplePos x="0" y="0"/>
              <wp:positionH relativeFrom="column">
                <wp:posOffset>2510155</wp:posOffset>
              </wp:positionH>
              <wp:positionV relativeFrom="paragraph">
                <wp:posOffset>9552940</wp:posOffset>
              </wp:positionV>
              <wp:extent cx="2580640" cy="304165"/>
              <wp:effectExtent l="0" t="0" r="0" b="0"/>
              <wp:wrapNone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0640" cy="30416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spacing w:lineRule="auto" w:line="228"/>
                            <w:ind w:end="0"/>
                            <w:jc w:val="center"/>
                            <w:rPr>
                              <w:rFonts w:ascii="Calibri" w:hAnsi="Calibri" w:cs="Calibri"/>
                              <w:sz w:val="13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GR CLASS – CLASSIFIED FOR STANDARD (GR CLASS)</w:t>
                          </w:r>
                        </w:p>
                        <w:p>
                          <w:pPr>
                            <w:pStyle w:val="Normal"/>
                            <w:spacing w:lineRule="exact" w:line="2"/>
                            <w:rPr>
                              <w:rFonts w:ascii="Calibri" w:hAnsi="Calibri" w:cs="Calibri"/>
                              <w:color w:val="2F5496"/>
                              <w:sz w:val="13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</w:r>
                        </w:p>
                        <w:p>
                          <w:pPr>
                            <w:pStyle w:val="Normal"/>
                            <w:spacing w:lineRule="atLeast" w:line="0"/>
                            <w:ind w:end="0"/>
                            <w:jc w:val="center"/>
                            <w:rPr/>
                          </w:pPr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E-mail: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Hyperlink"/>
                                <w:rFonts w:cs="Calibri" w:ascii="Calibri" w:hAnsi="Calibri"/>
                                <w:color w:val="2F5496"/>
                                <w:sz w:val="13"/>
                              </w:rPr>
                              <w:t xml:space="preserve">info@grclass.com </w:t>
                            </w:r>
                          </w:hyperlink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Web: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  <w:u w:val="single"/>
                            </w:rPr>
                            <w:t>www.grclass.com</w:t>
                          </w:r>
                        </w:p>
                        <w:p>
                          <w:pPr>
                            <w:pStyle w:val="Normal"/>
                            <w:rPr>
                              <w:rFonts w:ascii="Calibri" w:hAnsi="Calibri" w:cs="Calibri"/>
                              <w:color w:val="2F5496"/>
                              <w:sz w:val="13"/>
                              <w:u w:val="single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  <w:u w:val="single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FFFFFF" strokeweight="0pt" style="position:absolute;rotation:-0;width:203.2pt;height:23.95pt;mso-wrap-distance-left:9.05pt;mso-wrap-distance-right:9.05pt;mso-wrap-distance-top:0pt;mso-wrap-distance-bottom:0pt;margin-top:752.2pt;mso-position-vertical-relative:text;margin-left:197.65pt;mso-position-horizontal-relative:text">
              <v:textbox>
                <w:txbxContent>
                  <w:p>
                    <w:pPr>
                      <w:pStyle w:val="Normal"/>
                      <w:spacing w:lineRule="auto" w:line="228"/>
                      <w:ind w:end="0"/>
                      <w:jc w:val="center"/>
                      <w:rPr>
                        <w:rFonts w:ascii="Calibri" w:hAnsi="Calibri" w:cs="Calibri"/>
                        <w:sz w:val="13"/>
                      </w:rPr>
                    </w:pPr>
                    <w:r>
                      <w:rPr>
                        <w:rFonts w:cs="Calibri" w:ascii="Calibri" w:hAnsi="Calibri"/>
                        <w:sz w:val="13"/>
                      </w:rPr>
                      <w:t>GR CLASS – CLASSIFIED FOR STANDARD (GR CLASS)</w:t>
                    </w:r>
                  </w:p>
                  <w:p>
                    <w:pPr>
                      <w:pStyle w:val="Normal"/>
                      <w:spacing w:lineRule="exact" w:line="2"/>
                      <w:rPr>
                        <w:rFonts w:ascii="Calibri" w:hAnsi="Calibri" w:cs="Calibri"/>
                        <w:color w:val="2F5496"/>
                        <w:sz w:val="13"/>
                      </w:rPr>
                    </w:pP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</w:r>
                  </w:p>
                  <w:p>
                    <w:pPr>
                      <w:pStyle w:val="Normal"/>
                      <w:spacing w:lineRule="atLeast" w:line="0"/>
                      <w:ind w:end="0"/>
                      <w:jc w:val="center"/>
                      <w:rPr/>
                    </w:pPr>
                    <w:r>
                      <w:rPr>
                        <w:rFonts w:cs="Calibri" w:ascii="Calibri" w:hAnsi="Calibri"/>
                        <w:sz w:val="13"/>
                      </w:rPr>
                      <w:t>E-mail: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Hyperlink"/>
                          <w:rFonts w:cs="Calibri" w:ascii="Calibri" w:hAnsi="Calibri"/>
                          <w:color w:val="2F5496"/>
                          <w:sz w:val="13"/>
                        </w:rPr>
                        <w:t xml:space="preserve">info@grclass.com </w:t>
                      </w:r>
                    </w:hyperlink>
                    <w:r>
                      <w:rPr>
                        <w:rFonts w:cs="Calibri" w:ascii="Calibri" w:hAnsi="Calibri"/>
                        <w:sz w:val="13"/>
                      </w:rPr>
                      <w:t>Web: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  <w:t xml:space="preserve"> 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  <w:u w:val="single"/>
                      </w:rPr>
                      <w:t>www.grclass.com</w:t>
                    </w:r>
                  </w:p>
                  <w:p>
                    <w:pPr>
                      <w:pStyle w:val="Normal"/>
                      <w:rPr>
                        <w:rFonts w:ascii="Calibri" w:hAnsi="Calibri" w:cs="Calibri"/>
                        <w:color w:val="2F5496"/>
                        <w:sz w:val="13"/>
                        <w:u w:val="single"/>
                      </w:rPr>
                    </w:pPr>
                    <w:r>
                      <w:rPr>
                        <w:rFonts w:cs="Calibri" w:ascii="Calibri" w:hAnsi="Calibri"/>
                        <w:color w:val="2F5496"/>
                        <w:sz w:val="13"/>
                        <w:u w:val="single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114935" simplePos="0" relativeHeight="23" behindDoc="1" locked="0" layoutInCell="1" allowOverlap="1">
              <wp:simplePos x="0" y="0"/>
              <wp:positionH relativeFrom="column">
                <wp:posOffset>1790065</wp:posOffset>
              </wp:positionH>
              <wp:positionV relativeFrom="paragraph">
                <wp:posOffset>-147955</wp:posOffset>
              </wp:positionV>
              <wp:extent cx="2666365" cy="323215"/>
              <wp:effectExtent l="0" t="0" r="0" b="0"/>
              <wp:wrapNone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6365" cy="32321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spacing w:lineRule="auto" w:line="228"/>
                            <w:ind w:end="0"/>
                            <w:jc w:val="center"/>
                            <w:rPr>
                              <w:rFonts w:ascii="Calibri" w:hAnsi="Calibri" w:cs="Calibri"/>
                              <w:sz w:val="13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GR CLASS – CLASSIFIED FOR STANDARD (GR CLASS)</w:t>
                          </w:r>
                        </w:p>
                        <w:p>
                          <w:pPr>
                            <w:pStyle w:val="Normal"/>
                            <w:spacing w:lineRule="exact" w:line="2"/>
                            <w:rPr>
                              <w:rFonts w:ascii="Calibri" w:hAnsi="Calibri" w:cs="Calibri"/>
                              <w:color w:val="2F5496"/>
                              <w:sz w:val="13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</w:r>
                        </w:p>
                        <w:p>
                          <w:pPr>
                            <w:pStyle w:val="Normal"/>
                            <w:spacing w:lineRule="atLeast" w:line="0"/>
                            <w:ind w:end="0"/>
                            <w:jc w:val="center"/>
                            <w:rPr/>
                          </w:pPr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E-mail: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Style w:val="Hyperlink"/>
                                <w:rFonts w:cs="Calibri" w:ascii="Calibri" w:hAnsi="Calibri"/>
                                <w:color w:val="2F5496"/>
                                <w:sz w:val="13"/>
                              </w:rPr>
                              <w:t xml:space="preserve">info@grclass.com </w:t>
                            </w:r>
                          </w:hyperlink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Web: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  <w:u w:val="single"/>
                            </w:rPr>
                            <w:t>www.grclass.com</w:t>
                          </w:r>
                        </w:p>
                        <w:p>
                          <w:pPr>
                            <w:pStyle w:val="Normal"/>
                            <w:rPr>
                              <w:rFonts w:ascii="Calibri" w:hAnsi="Calibri" w:cs="Calibri"/>
                              <w:color w:val="2F5496"/>
                              <w:sz w:val="13"/>
                              <w:u w:val="single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  <w:u w:val="single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FFFFFF" strokeweight="0pt" style="position:absolute;rotation:-0;width:209.95pt;height:25.45pt;mso-wrap-distance-left:9.05pt;mso-wrap-distance-right:9.05pt;mso-wrap-distance-top:0pt;mso-wrap-distance-bottom:0pt;margin-top:-11.65pt;mso-position-vertical-relative:text;margin-left:140.95pt;mso-position-horizontal-relative:text">
              <v:textbox>
                <w:txbxContent>
                  <w:p>
                    <w:pPr>
                      <w:pStyle w:val="Normal"/>
                      <w:spacing w:lineRule="auto" w:line="228"/>
                      <w:ind w:end="0"/>
                      <w:jc w:val="center"/>
                      <w:rPr>
                        <w:rFonts w:ascii="Calibri" w:hAnsi="Calibri" w:cs="Calibri"/>
                        <w:sz w:val="13"/>
                      </w:rPr>
                    </w:pPr>
                    <w:r>
                      <w:rPr>
                        <w:rFonts w:cs="Calibri" w:ascii="Calibri" w:hAnsi="Calibri"/>
                        <w:sz w:val="13"/>
                      </w:rPr>
                      <w:t>GR CLASS – CLASSIFIED FOR STANDARD (GR CLASS)</w:t>
                    </w:r>
                  </w:p>
                  <w:p>
                    <w:pPr>
                      <w:pStyle w:val="Normal"/>
                      <w:spacing w:lineRule="exact" w:line="2"/>
                      <w:rPr>
                        <w:rFonts w:ascii="Calibri" w:hAnsi="Calibri" w:cs="Calibri"/>
                        <w:color w:val="2F5496"/>
                        <w:sz w:val="13"/>
                      </w:rPr>
                    </w:pP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</w:r>
                  </w:p>
                  <w:p>
                    <w:pPr>
                      <w:pStyle w:val="Normal"/>
                      <w:spacing w:lineRule="atLeast" w:line="0"/>
                      <w:ind w:end="0"/>
                      <w:jc w:val="center"/>
                      <w:rPr/>
                    </w:pPr>
                    <w:r>
                      <w:rPr>
                        <w:rFonts w:cs="Calibri" w:ascii="Calibri" w:hAnsi="Calibri"/>
                        <w:sz w:val="13"/>
                      </w:rPr>
                      <w:t>E-mail: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  <w:t xml:space="preserve"> </w:t>
                    </w:r>
                    <w:hyperlink r:id="rId4">
                      <w:r>
                        <w:rPr>
                          <w:rStyle w:val="Hyperlink"/>
                          <w:rFonts w:cs="Calibri" w:ascii="Calibri" w:hAnsi="Calibri"/>
                          <w:color w:val="2F5496"/>
                          <w:sz w:val="13"/>
                        </w:rPr>
                        <w:t xml:space="preserve">info@grclass.com </w:t>
                      </w:r>
                    </w:hyperlink>
                    <w:r>
                      <w:rPr>
                        <w:rFonts w:cs="Calibri" w:ascii="Calibri" w:hAnsi="Calibri"/>
                        <w:sz w:val="13"/>
                      </w:rPr>
                      <w:t>Web: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  <w:t xml:space="preserve"> 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  <w:u w:val="single"/>
                      </w:rPr>
                      <w:t>www.grclass.com</w:t>
                    </w:r>
                  </w:p>
                  <w:p>
                    <w:pPr>
                      <w:pStyle w:val="Normal"/>
                      <w:rPr>
                        <w:rFonts w:ascii="Calibri" w:hAnsi="Calibri" w:cs="Calibri"/>
                        <w:color w:val="2F5496"/>
                        <w:sz w:val="13"/>
                        <w:u w:val="single"/>
                      </w:rPr>
                    </w:pPr>
                    <w:r>
                      <w:rPr>
                        <w:rFonts w:cs="Calibri" w:ascii="Calibri" w:hAnsi="Calibri"/>
                        <w:color w:val="2F5496"/>
                        <w:sz w:val="13"/>
                        <w:u w:val="single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ind w:end="360"/>
      <w:rPr>
        <w:rFonts w:ascii="Book Antiqua" w:hAnsi="Book Antiqua" w:cs="Book Antiqua"/>
        <w:b/>
        <w:color w:val="000000"/>
        <w:sz w:val="14"/>
        <w:szCs w:val="14"/>
        <w:lang w:val="es-ES_tradnl"/>
      </w:rPr>
    </w:pPr>
    <w:r>
      <w:rPr>
        <w:rFonts w:cs="Book Antiqua" w:ascii="Book Antiqua" w:hAnsi="Book Antiqua"/>
        <w:b/>
        <w:color w:val="000000"/>
        <w:sz w:val="14"/>
        <w:szCs w:val="14"/>
        <w:lang w:val="es-ES_tradnl"/>
      </w:rPr>
    </w:r>
    <w:r>
      <mc:AlternateContent>
        <mc:Choice Requires="wps">
          <w:drawing>
            <wp:anchor distT="0" distB="0" distL="114935" distR="114935" simplePos="0" relativeHeight="7" behindDoc="1" locked="0" layoutInCell="1" allowOverlap="1">
              <wp:simplePos x="0" y="0"/>
              <wp:positionH relativeFrom="column">
                <wp:posOffset>2510155</wp:posOffset>
              </wp:positionH>
              <wp:positionV relativeFrom="paragraph">
                <wp:posOffset>9552940</wp:posOffset>
              </wp:positionV>
              <wp:extent cx="2580640" cy="304165"/>
              <wp:effectExtent l="0" t="0" r="0" b="0"/>
              <wp:wrapNone/>
              <wp:docPr id="6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0640" cy="30416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spacing w:lineRule="auto" w:line="228"/>
                            <w:ind w:end="0"/>
                            <w:jc w:val="center"/>
                            <w:rPr>
                              <w:rFonts w:ascii="Calibri" w:hAnsi="Calibri" w:cs="Calibri"/>
                              <w:sz w:val="13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GR CLASS – CLASSIFIED FOR STANDARD (GR CLASS)</w:t>
                          </w:r>
                        </w:p>
                        <w:p>
                          <w:pPr>
                            <w:pStyle w:val="Normal"/>
                            <w:spacing w:lineRule="exact" w:line="2"/>
                            <w:rPr>
                              <w:rFonts w:ascii="Calibri" w:hAnsi="Calibri" w:cs="Calibri"/>
                              <w:color w:val="2F5496"/>
                              <w:sz w:val="13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</w:r>
                        </w:p>
                        <w:p>
                          <w:pPr>
                            <w:pStyle w:val="Normal"/>
                            <w:spacing w:lineRule="atLeast" w:line="0"/>
                            <w:ind w:end="0"/>
                            <w:jc w:val="center"/>
                            <w:rPr/>
                          </w:pPr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E-mail: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  <w:t xml:space="preserve"> </w:t>
                          </w:r>
                          <w:hyperlink r:id="rId5">
                            <w:r>
                              <w:rPr>
                                <w:rStyle w:val="Hyperlink"/>
                                <w:rFonts w:cs="Calibri" w:ascii="Calibri" w:hAnsi="Calibri"/>
                                <w:color w:val="2F5496"/>
                                <w:sz w:val="13"/>
                              </w:rPr>
                              <w:t xml:space="preserve">info@grclass.com </w:t>
                            </w:r>
                          </w:hyperlink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Web: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  <w:u w:val="single"/>
                            </w:rPr>
                            <w:t>www.grclass.com</w:t>
                          </w:r>
                        </w:p>
                        <w:p>
                          <w:pPr>
                            <w:pStyle w:val="Normal"/>
                            <w:rPr>
                              <w:rFonts w:ascii="Calibri" w:hAnsi="Calibri" w:cs="Calibri"/>
                              <w:color w:val="2F5496"/>
                              <w:sz w:val="13"/>
                              <w:u w:val="single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  <w:u w:val="single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FFFFFF" strokeweight="0pt" style="position:absolute;rotation:-0;width:203.2pt;height:23.95pt;mso-wrap-distance-left:9.05pt;mso-wrap-distance-right:9.05pt;mso-wrap-distance-top:0pt;mso-wrap-distance-bottom:0pt;margin-top:752.2pt;mso-position-vertical-relative:text;margin-left:197.65pt;mso-position-horizontal-relative:text">
              <v:textbox>
                <w:txbxContent>
                  <w:p>
                    <w:pPr>
                      <w:pStyle w:val="Normal"/>
                      <w:spacing w:lineRule="auto" w:line="228"/>
                      <w:ind w:end="0"/>
                      <w:jc w:val="center"/>
                      <w:rPr>
                        <w:rFonts w:ascii="Calibri" w:hAnsi="Calibri" w:cs="Calibri"/>
                        <w:sz w:val="13"/>
                      </w:rPr>
                    </w:pPr>
                    <w:r>
                      <w:rPr>
                        <w:rFonts w:cs="Calibri" w:ascii="Calibri" w:hAnsi="Calibri"/>
                        <w:sz w:val="13"/>
                      </w:rPr>
                      <w:t>GR CLASS – CLASSIFIED FOR STANDARD (GR CLASS)</w:t>
                    </w:r>
                  </w:p>
                  <w:p>
                    <w:pPr>
                      <w:pStyle w:val="Normal"/>
                      <w:spacing w:lineRule="exact" w:line="2"/>
                      <w:rPr>
                        <w:rFonts w:ascii="Calibri" w:hAnsi="Calibri" w:cs="Calibri"/>
                        <w:color w:val="2F5496"/>
                        <w:sz w:val="13"/>
                      </w:rPr>
                    </w:pP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</w:r>
                  </w:p>
                  <w:p>
                    <w:pPr>
                      <w:pStyle w:val="Normal"/>
                      <w:spacing w:lineRule="atLeast" w:line="0"/>
                      <w:ind w:end="0"/>
                      <w:jc w:val="center"/>
                      <w:rPr/>
                    </w:pPr>
                    <w:r>
                      <w:rPr>
                        <w:rFonts w:cs="Calibri" w:ascii="Calibri" w:hAnsi="Calibri"/>
                        <w:sz w:val="13"/>
                      </w:rPr>
                      <w:t>E-mail: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  <w:t xml:space="preserve"> </w:t>
                    </w:r>
                    <w:hyperlink r:id="rId6">
                      <w:r>
                        <w:rPr>
                          <w:rStyle w:val="Hyperlink"/>
                          <w:rFonts w:cs="Calibri" w:ascii="Calibri" w:hAnsi="Calibri"/>
                          <w:color w:val="2F5496"/>
                          <w:sz w:val="13"/>
                        </w:rPr>
                        <w:t xml:space="preserve">info@grclass.com </w:t>
                      </w:r>
                    </w:hyperlink>
                    <w:r>
                      <w:rPr>
                        <w:rFonts w:cs="Calibri" w:ascii="Calibri" w:hAnsi="Calibri"/>
                        <w:sz w:val="13"/>
                      </w:rPr>
                      <w:t>Web: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  <w:t xml:space="preserve"> 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  <w:u w:val="single"/>
                      </w:rPr>
                      <w:t>www.grclass.com</w:t>
                    </w:r>
                  </w:p>
                  <w:p>
                    <w:pPr>
                      <w:pStyle w:val="Normal"/>
                      <w:rPr>
                        <w:rFonts w:ascii="Calibri" w:hAnsi="Calibri" w:cs="Calibri"/>
                        <w:color w:val="2F5496"/>
                        <w:sz w:val="13"/>
                        <w:u w:val="single"/>
                      </w:rPr>
                    </w:pPr>
                    <w:r>
                      <w:rPr>
                        <w:rFonts w:cs="Calibri" w:ascii="Calibri" w:hAnsi="Calibri"/>
                        <w:color w:val="2F5496"/>
                        <w:sz w:val="13"/>
                        <w:u w:val="single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114935" simplePos="0" relativeHeight="11" behindDoc="1" locked="0" layoutInCell="1" allowOverlap="1">
              <wp:simplePos x="0" y="0"/>
              <wp:positionH relativeFrom="column">
                <wp:posOffset>2510155</wp:posOffset>
              </wp:positionH>
              <wp:positionV relativeFrom="paragraph">
                <wp:posOffset>9552940</wp:posOffset>
              </wp:positionV>
              <wp:extent cx="2580640" cy="304165"/>
              <wp:effectExtent l="0" t="0" r="0" b="0"/>
              <wp:wrapNone/>
              <wp:docPr id="7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0640" cy="30416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spacing w:lineRule="auto" w:line="228"/>
                            <w:ind w:end="0"/>
                            <w:jc w:val="center"/>
                            <w:rPr>
                              <w:rFonts w:ascii="Calibri" w:hAnsi="Calibri" w:cs="Calibri"/>
                              <w:sz w:val="13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GR CLASS – CLASSIFIED FOR STANDARD (GR CLASS)</w:t>
                          </w:r>
                        </w:p>
                        <w:p>
                          <w:pPr>
                            <w:pStyle w:val="Normal"/>
                            <w:spacing w:lineRule="exact" w:line="2"/>
                            <w:rPr>
                              <w:rFonts w:ascii="Calibri" w:hAnsi="Calibri" w:cs="Calibri"/>
                              <w:color w:val="2F5496"/>
                              <w:sz w:val="13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</w:r>
                        </w:p>
                        <w:p>
                          <w:pPr>
                            <w:pStyle w:val="Normal"/>
                            <w:spacing w:lineRule="atLeast" w:line="0"/>
                            <w:ind w:end="0"/>
                            <w:jc w:val="center"/>
                            <w:rPr/>
                          </w:pPr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E-mail: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  <w:t xml:space="preserve"> </w:t>
                          </w:r>
                          <w:hyperlink r:id="rId7">
                            <w:r>
                              <w:rPr>
                                <w:rStyle w:val="Hyperlink"/>
                                <w:rFonts w:cs="Calibri" w:ascii="Calibri" w:hAnsi="Calibri"/>
                                <w:color w:val="2F5496"/>
                                <w:sz w:val="13"/>
                              </w:rPr>
                              <w:t xml:space="preserve">info@grclass.com </w:t>
                            </w:r>
                          </w:hyperlink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Web: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  <w:u w:val="single"/>
                            </w:rPr>
                            <w:t>www.grclass.com</w:t>
                          </w:r>
                        </w:p>
                        <w:p>
                          <w:pPr>
                            <w:pStyle w:val="Normal"/>
                            <w:rPr>
                              <w:rFonts w:ascii="Calibri" w:hAnsi="Calibri" w:cs="Calibri"/>
                              <w:color w:val="2F5496"/>
                              <w:sz w:val="13"/>
                              <w:u w:val="single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  <w:u w:val="single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FFFFFF" strokeweight="0pt" style="position:absolute;rotation:-0;width:203.2pt;height:23.95pt;mso-wrap-distance-left:9.05pt;mso-wrap-distance-right:9.05pt;mso-wrap-distance-top:0pt;mso-wrap-distance-bottom:0pt;margin-top:752.2pt;mso-position-vertical-relative:text;margin-left:197.65pt;mso-position-horizontal-relative:text">
              <v:textbox>
                <w:txbxContent>
                  <w:p>
                    <w:pPr>
                      <w:pStyle w:val="Normal"/>
                      <w:spacing w:lineRule="auto" w:line="228"/>
                      <w:ind w:end="0"/>
                      <w:jc w:val="center"/>
                      <w:rPr>
                        <w:rFonts w:ascii="Calibri" w:hAnsi="Calibri" w:cs="Calibri"/>
                        <w:sz w:val="13"/>
                      </w:rPr>
                    </w:pPr>
                    <w:r>
                      <w:rPr>
                        <w:rFonts w:cs="Calibri" w:ascii="Calibri" w:hAnsi="Calibri"/>
                        <w:sz w:val="13"/>
                      </w:rPr>
                      <w:t>GR CLASS – CLASSIFIED FOR STANDARD (GR CLASS)</w:t>
                    </w:r>
                  </w:p>
                  <w:p>
                    <w:pPr>
                      <w:pStyle w:val="Normal"/>
                      <w:spacing w:lineRule="exact" w:line="2"/>
                      <w:rPr>
                        <w:rFonts w:ascii="Calibri" w:hAnsi="Calibri" w:cs="Calibri"/>
                        <w:color w:val="2F5496"/>
                        <w:sz w:val="13"/>
                      </w:rPr>
                    </w:pP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</w:r>
                  </w:p>
                  <w:p>
                    <w:pPr>
                      <w:pStyle w:val="Normal"/>
                      <w:spacing w:lineRule="atLeast" w:line="0"/>
                      <w:ind w:end="0"/>
                      <w:jc w:val="center"/>
                      <w:rPr/>
                    </w:pPr>
                    <w:r>
                      <w:rPr>
                        <w:rFonts w:cs="Calibri" w:ascii="Calibri" w:hAnsi="Calibri"/>
                        <w:sz w:val="13"/>
                      </w:rPr>
                      <w:t>E-mail: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  <w:t xml:space="preserve"> </w:t>
                    </w:r>
                    <w:hyperlink r:id="rId8">
                      <w:r>
                        <w:rPr>
                          <w:rStyle w:val="Hyperlink"/>
                          <w:rFonts w:cs="Calibri" w:ascii="Calibri" w:hAnsi="Calibri"/>
                          <w:color w:val="2F5496"/>
                          <w:sz w:val="13"/>
                        </w:rPr>
                        <w:t xml:space="preserve">info@grclass.com </w:t>
                      </w:r>
                    </w:hyperlink>
                    <w:r>
                      <w:rPr>
                        <w:rFonts w:cs="Calibri" w:ascii="Calibri" w:hAnsi="Calibri"/>
                        <w:sz w:val="13"/>
                      </w:rPr>
                      <w:t>Web: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  <w:t xml:space="preserve"> 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  <w:u w:val="single"/>
                      </w:rPr>
                      <w:t>www.grclass.com</w:t>
                    </w:r>
                  </w:p>
                  <w:p>
                    <w:pPr>
                      <w:pStyle w:val="Normal"/>
                      <w:rPr>
                        <w:rFonts w:ascii="Calibri" w:hAnsi="Calibri" w:cs="Calibri"/>
                        <w:color w:val="2F5496"/>
                        <w:sz w:val="13"/>
                        <w:u w:val="single"/>
                      </w:rPr>
                    </w:pPr>
                    <w:r>
                      <w:rPr>
                        <w:rFonts w:cs="Calibri" w:ascii="Calibri" w:hAnsi="Calibri"/>
                        <w:color w:val="2F5496"/>
                        <w:sz w:val="13"/>
                        <w:u w:val="single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ind w:end="360"/>
      <w:rPr>
        <w:rFonts w:ascii="Book Antiqua" w:hAnsi="Book Antiqua" w:cs="Book Antiqua"/>
        <w:b/>
        <w:color w:val="000000"/>
        <w:sz w:val="14"/>
        <w:szCs w:val="14"/>
        <w:lang w:val="es-ES_tradnl"/>
      </w:rPr>
    </w:pPr>
    <w:r>
      <w:rPr>
        <w:rFonts w:cs="Book Antiqua" w:ascii="Book Antiqua" w:hAnsi="Book Antiqua"/>
        <w:b/>
        <w:color w:val="000000"/>
        <w:sz w:val="14"/>
        <w:szCs w:val="14"/>
        <w:lang w:val="es-ES_tradnl"/>
      </w:rPr>
    </w:r>
    <w:r>
      <mc:AlternateContent>
        <mc:Choice Requires="wps">
          <w:drawing>
            <wp:anchor distT="0" distB="0" distL="114935" distR="114935" simplePos="0" relativeHeight="19" behindDoc="1" locked="0" layoutInCell="1" allowOverlap="1">
              <wp:simplePos x="0" y="0"/>
              <wp:positionH relativeFrom="column">
                <wp:posOffset>2510155</wp:posOffset>
              </wp:positionH>
              <wp:positionV relativeFrom="paragraph">
                <wp:posOffset>9552940</wp:posOffset>
              </wp:positionV>
              <wp:extent cx="2580640" cy="304165"/>
              <wp:effectExtent l="0" t="0" r="0" b="0"/>
              <wp:wrapNone/>
              <wp:docPr id="8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0640" cy="30416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Normal"/>
                            <w:spacing w:lineRule="auto" w:line="228"/>
                            <w:ind w:end="0"/>
                            <w:jc w:val="center"/>
                            <w:rPr>
                              <w:rFonts w:ascii="Calibri" w:hAnsi="Calibri" w:cs="Calibri"/>
                              <w:sz w:val="13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GR CLASS – CLASSIFIED FOR STANDARD (GR CLASS)</w:t>
                          </w:r>
                        </w:p>
                        <w:p>
                          <w:pPr>
                            <w:pStyle w:val="Normal"/>
                            <w:spacing w:lineRule="exact" w:line="2"/>
                            <w:rPr>
                              <w:rFonts w:ascii="Calibri" w:hAnsi="Calibri" w:cs="Calibri"/>
                              <w:color w:val="2F5496"/>
                              <w:sz w:val="13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</w:r>
                        </w:p>
                        <w:p>
                          <w:pPr>
                            <w:pStyle w:val="Normal"/>
                            <w:spacing w:lineRule="atLeast" w:line="0"/>
                            <w:ind w:end="0"/>
                            <w:jc w:val="center"/>
                            <w:rPr/>
                          </w:pPr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E-mail: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  <w:t xml:space="preserve"> </w:t>
                          </w:r>
                          <w:hyperlink r:id="rId9">
                            <w:r>
                              <w:rPr>
                                <w:rStyle w:val="Hyperlink"/>
                                <w:rFonts w:cs="Calibri" w:ascii="Calibri" w:hAnsi="Calibri"/>
                                <w:color w:val="2F5496"/>
                                <w:sz w:val="13"/>
                              </w:rPr>
                              <w:t xml:space="preserve">info@grclass.com </w:t>
                            </w:r>
                          </w:hyperlink>
                          <w:r>
                            <w:rPr>
                              <w:rFonts w:cs="Calibri" w:ascii="Calibri" w:hAnsi="Calibri"/>
                              <w:sz w:val="13"/>
                            </w:rPr>
                            <w:t>Web: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  <w:u w:val="single"/>
                            </w:rPr>
                            <w:t>www.grclass.com</w:t>
                          </w:r>
                        </w:p>
                        <w:p>
                          <w:pPr>
                            <w:pStyle w:val="Normal"/>
                            <w:rPr>
                              <w:rFonts w:ascii="Calibri" w:hAnsi="Calibri" w:cs="Calibri"/>
                              <w:color w:val="2F5496"/>
                              <w:sz w:val="13"/>
                              <w:u w:val="single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2F5496"/>
                              <w:sz w:val="13"/>
                              <w:u w:val="single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FFFFFF" strokeweight="0pt" style="position:absolute;rotation:-0;width:203.2pt;height:23.95pt;mso-wrap-distance-left:9.05pt;mso-wrap-distance-right:9.05pt;mso-wrap-distance-top:0pt;mso-wrap-distance-bottom:0pt;margin-top:752.2pt;mso-position-vertical-relative:text;margin-left:197.65pt;mso-position-horizontal-relative:text">
              <v:textbox>
                <w:txbxContent>
                  <w:p>
                    <w:pPr>
                      <w:pStyle w:val="Normal"/>
                      <w:spacing w:lineRule="auto" w:line="228"/>
                      <w:ind w:end="0"/>
                      <w:jc w:val="center"/>
                      <w:rPr>
                        <w:rFonts w:ascii="Calibri" w:hAnsi="Calibri" w:cs="Calibri"/>
                        <w:sz w:val="13"/>
                      </w:rPr>
                    </w:pPr>
                    <w:r>
                      <w:rPr>
                        <w:rFonts w:cs="Calibri" w:ascii="Calibri" w:hAnsi="Calibri"/>
                        <w:sz w:val="13"/>
                      </w:rPr>
                      <w:t>GR CLASS – CLASSIFIED FOR STANDARD (GR CLASS)</w:t>
                    </w:r>
                  </w:p>
                  <w:p>
                    <w:pPr>
                      <w:pStyle w:val="Normal"/>
                      <w:spacing w:lineRule="exact" w:line="2"/>
                      <w:rPr>
                        <w:rFonts w:ascii="Calibri" w:hAnsi="Calibri" w:cs="Calibri"/>
                        <w:color w:val="2F5496"/>
                        <w:sz w:val="13"/>
                      </w:rPr>
                    </w:pP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</w:r>
                  </w:p>
                  <w:p>
                    <w:pPr>
                      <w:pStyle w:val="Normal"/>
                      <w:spacing w:lineRule="atLeast" w:line="0"/>
                      <w:ind w:end="0"/>
                      <w:jc w:val="center"/>
                      <w:rPr/>
                    </w:pPr>
                    <w:r>
                      <w:rPr>
                        <w:rFonts w:cs="Calibri" w:ascii="Calibri" w:hAnsi="Calibri"/>
                        <w:sz w:val="13"/>
                      </w:rPr>
                      <w:t>E-mail: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  <w:t xml:space="preserve"> </w:t>
                    </w:r>
                    <w:hyperlink r:id="rId10">
                      <w:r>
                        <w:rPr>
                          <w:rStyle w:val="Hyperlink"/>
                          <w:rFonts w:cs="Calibri" w:ascii="Calibri" w:hAnsi="Calibri"/>
                          <w:color w:val="2F5496"/>
                          <w:sz w:val="13"/>
                        </w:rPr>
                        <w:t xml:space="preserve">info@grclass.com </w:t>
                      </w:r>
                    </w:hyperlink>
                    <w:r>
                      <w:rPr>
                        <w:rFonts w:cs="Calibri" w:ascii="Calibri" w:hAnsi="Calibri"/>
                        <w:sz w:val="13"/>
                      </w:rPr>
                      <w:t>Web: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</w:rPr>
                      <w:t xml:space="preserve"> </w:t>
                    </w:r>
                    <w:r>
                      <w:rPr>
                        <w:rFonts w:cs="Calibri" w:ascii="Calibri" w:hAnsi="Calibri"/>
                        <w:color w:val="2F5496"/>
                        <w:sz w:val="13"/>
                        <w:u w:val="single"/>
                      </w:rPr>
                      <w:t>www.grclass.com</w:t>
                    </w:r>
                  </w:p>
                  <w:p>
                    <w:pPr>
                      <w:pStyle w:val="Normal"/>
                      <w:rPr>
                        <w:rFonts w:ascii="Calibri" w:hAnsi="Calibri" w:cs="Calibri"/>
                        <w:color w:val="2F5496"/>
                        <w:sz w:val="13"/>
                        <w:u w:val="single"/>
                      </w:rPr>
                    </w:pPr>
                    <w:r>
                      <w:rPr>
                        <w:rFonts w:cs="Calibri" w:ascii="Calibri" w:hAnsi="Calibri"/>
                        <w:color w:val="2F5496"/>
                        <w:sz w:val="13"/>
                        <w:u w:val="single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ind w:end="360"/>
      <w:rPr/>
    </w:pPr>
    <w:r>
      <w:rPr>
        <w:rFonts w:cs="Book Antiqua" w:ascii="Book Antiqua" w:hAnsi="Book Antiqua"/>
        <w:b/>
        <w:color w:val="000000"/>
        <w:sz w:val="14"/>
        <w:szCs w:val="14"/>
        <w:lang w:val="es-ES_tradnl"/>
      </w:rPr>
      <w:t>SOPEP-R</w:t>
    </w:r>
    <w:r>
      <w:rPr>
        <w:rFonts w:cs="Book Antiqua" w:ascii="Book Antiqua" w:hAnsi="Book Antiqua"/>
        <w:color w:val="000000"/>
        <w:sz w:val="14"/>
        <w:szCs w:val="14"/>
        <w:lang w:val="es-ES_tradnl"/>
      </w:rPr>
      <w:tab/>
      <w:t xml:space="preserve"> </w:t>
      <w:tab/>
      <w:tab/>
    </w:r>
    <w:r>
      <w:rPr>
        <w:rFonts w:cs="Book Antiqua" w:ascii="Book Antiqua" w:hAnsi="Book Antiqua"/>
        <w:b/>
        <w:color w:val="000000"/>
        <w:sz w:val="14"/>
        <w:szCs w:val="14"/>
      </w:rPr>
      <w:fldChar w:fldCharType="begin"/>
    </w:r>
    <w:r>
      <w:rPr>
        <w:rFonts w:cs="Book Antiqua" w:ascii="Book Antiqua" w:hAnsi="Book Antiqua"/>
        <w:b/>
        <w:color w:val="000000"/>
        <w:sz w:val="14"/>
        <w:szCs w:val="14"/>
      </w:rPr>
      <w:instrText xml:space="preserve"> PAGE </w:instrText>
    </w:r>
    <w:r>
      <w:rPr>
        <w:rFonts w:cs="Book Antiqua" w:ascii="Book Antiqua" w:hAnsi="Book Antiqua"/>
        <w:b/>
        <w:color w:val="000000"/>
        <w:sz w:val="14"/>
        <w:szCs w:val="14"/>
      </w:rPr>
      <w:fldChar w:fldCharType="separate"/>
    </w:r>
    <w:r>
      <w:rPr>
        <w:rFonts w:cs="Book Antiqua" w:ascii="Book Antiqua" w:hAnsi="Book Antiqua"/>
        <w:b/>
        <w:color w:val="000000"/>
        <w:sz w:val="14"/>
        <w:szCs w:val="14"/>
      </w:rPr>
      <w:t>4</w:t>
    </w:r>
    <w:r>
      <w:rPr>
        <w:rFonts w:cs="Book Antiqua" w:ascii="Book Antiqua" w:hAnsi="Book Antiqua"/>
        <w:b/>
        <w:color w:val="000000"/>
        <w:sz w:val="14"/>
        <w:szCs w:val="14"/>
      </w:rPr>
      <w:fldChar w:fldCharType="end"/>
    </w:r>
    <w:r>
      <w:rPr>
        <w:rFonts w:cs="Book Antiqua" w:ascii="Book Antiqua" w:hAnsi="Book Antiqua"/>
        <w:b/>
        <w:color w:val="000000"/>
        <w:sz w:val="14"/>
        <w:szCs w:val="14"/>
      </w:rPr>
      <w:t>/4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ucida Sans" w:hAnsi="Lucida Sans" w:eastAsia="Batang;Arial Unicode MS" w:cs="Lucida Sans"/>
      <w:color w:val="auto"/>
      <w:sz w:val="22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rFonts w:ascii="Arial Narrow" w:hAnsi="Arial Narrow" w:cs="Arial Narrow"/>
      <w:b/>
      <w:bCs/>
      <w:sz w:val="18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rFonts w:ascii="Lucida Sans" w:hAnsi="Lucida Sans" w:eastAsia="Batang;Arial Unicode MS" w:cs="Lucida Sans"/>
      <w:sz w:val="22"/>
      <w:szCs w:val="24"/>
    </w:rPr>
  </w:style>
  <w:style w:type="character" w:styleId="BalloonTextChar">
    <w:name w:val="Balloon Text Char"/>
    <w:qFormat/>
    <w:rPr>
      <w:rFonts w:ascii="Tahoma" w:hAnsi="Tahoma" w:eastAsia="Batang;Arial Unicode MS" w:cs="Tahoma"/>
      <w:sz w:val="16"/>
      <w:szCs w:val="16"/>
    </w:rPr>
  </w:style>
  <w:style w:type="character" w:styleId="TitleChar">
    <w:name w:val="Title Char"/>
    <w:qFormat/>
    <w:rPr>
      <w:b/>
      <w:bCs/>
      <w:sz w:val="28"/>
      <w:szCs w:val="24"/>
    </w:rPr>
  </w:style>
  <w:style w:type="character" w:styleId="Heading4Char">
    <w:name w:val="Heading 4 Char"/>
    <w:qFormat/>
    <w:rPr>
      <w:rFonts w:ascii="Calibri" w:hAnsi="Calibri" w:cs="Calibri"/>
      <w:b/>
      <w:bCs/>
      <w:sz w:val="28"/>
      <w:szCs w:val="28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Times New Roman" w:hAnsi="Times New Roman" w:eastAsia="Times New Roman" w:cs="Times New Roman"/>
      <w:b/>
      <w:bCs/>
      <w:sz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Paragraph">
    <w:name w:val="Table Paragraph"/>
    <w:basedOn w:val="Normal"/>
    <w:qFormat/>
    <w:pPr>
      <w:widowControl w:val="false"/>
    </w:pPr>
    <w:rPr>
      <w:rFonts w:ascii="Calibri" w:hAnsi="Calibri" w:eastAsia="Calibri" w:cs="Times New Roman"/>
      <w:szCs w:val="22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" TargetMode="External"/><Relationship Id="rId2" Type="http://schemas.openxmlformats.org/officeDocument/2006/relationships/hyperlink" Target="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2012-08-07T16:42:00Z</dcterms:created>
  <dc:creator>Anchor</dc:creator>
  <dc:description/>
  <cp:keywords/>
  <dc:language>en-US</dc:language>
  <cp:lastModifiedBy>Admin</cp:lastModifiedBy>
  <cp:lastPrinted>2012-09-19T11:37:00Z</cp:lastPrinted>
  <dcterms:modified xsi:type="dcterms:W3CDTF">2026-04-01T12:43:00Z</dcterms:modified>
  <cp:revision>22</cp:revision>
  <dc:subject/>
  <dc:title/>
</cp:coreProperties>
</file>