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377C5" w14:textId="77777777" w:rsidR="00455884" w:rsidRDefault="00455884">
      <w:pPr>
        <w:pStyle w:val="BodyText"/>
        <w:spacing w:before="49"/>
        <w:ind w:left="0" w:firstLine="0"/>
        <w:jc w:val="left"/>
        <w:rPr>
          <w:rFonts w:ascii="Times New Roman"/>
        </w:rPr>
      </w:pPr>
      <w:bookmarkStart w:id="0" w:name="_GoBack"/>
      <w:bookmarkEnd w:id="0"/>
    </w:p>
    <w:p w14:paraId="1E26AEB7" w14:textId="77777777" w:rsidR="00455884" w:rsidRDefault="006F5F5C">
      <w:pPr>
        <w:pStyle w:val="Heading1"/>
        <w:numPr>
          <w:ilvl w:val="0"/>
          <w:numId w:val="11"/>
        </w:numPr>
        <w:tabs>
          <w:tab w:val="left" w:pos="1079"/>
        </w:tabs>
        <w:spacing w:before="1"/>
        <w:ind w:left="1079" w:hanging="361"/>
      </w:pPr>
      <w:r>
        <w:rPr>
          <w:spacing w:val="-2"/>
        </w:rPr>
        <w:t>PURPOSE</w:t>
      </w:r>
    </w:p>
    <w:p w14:paraId="4D09568E" w14:textId="448DBD1C" w:rsidR="00455884" w:rsidRDefault="006F5F5C">
      <w:pPr>
        <w:pStyle w:val="ListParagraph"/>
        <w:numPr>
          <w:ilvl w:val="1"/>
          <w:numId w:val="11"/>
        </w:numPr>
        <w:tabs>
          <w:tab w:val="left" w:pos="1438"/>
          <w:tab w:val="left" w:pos="1440"/>
        </w:tabs>
        <w:spacing w:before="86" w:line="309" w:lineRule="auto"/>
        <w:ind w:right="478" w:hanging="720"/>
        <w:jc w:val="both"/>
        <w:rPr>
          <w:sz w:val="24"/>
        </w:rPr>
      </w:pPr>
      <w:r>
        <w:rPr>
          <w:sz w:val="24"/>
        </w:rPr>
        <w:t>The</w:t>
      </w:r>
      <w:r>
        <w:rPr>
          <w:spacing w:val="-14"/>
          <w:sz w:val="24"/>
        </w:rPr>
        <w:t xml:space="preserve"> </w:t>
      </w:r>
      <w:r>
        <w:rPr>
          <w:sz w:val="24"/>
        </w:rPr>
        <w:t>purpose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present</w:t>
      </w:r>
      <w:r>
        <w:rPr>
          <w:spacing w:val="-13"/>
          <w:sz w:val="24"/>
        </w:rPr>
        <w:t xml:space="preserve"> </w:t>
      </w:r>
      <w:r>
        <w:rPr>
          <w:sz w:val="24"/>
        </w:rPr>
        <w:t>procedure</w:t>
      </w:r>
      <w:r>
        <w:rPr>
          <w:spacing w:val="-14"/>
          <w:sz w:val="24"/>
        </w:rPr>
        <w:t xml:space="preserve"> </w:t>
      </w:r>
      <w:r>
        <w:rPr>
          <w:sz w:val="24"/>
        </w:rPr>
        <w:t>is</w:t>
      </w:r>
      <w:r>
        <w:rPr>
          <w:spacing w:val="-13"/>
          <w:sz w:val="24"/>
        </w:rPr>
        <w:t xml:space="preserve"> </w:t>
      </w:r>
      <w:r>
        <w:rPr>
          <w:sz w:val="24"/>
        </w:rPr>
        <w:t>to</w:t>
      </w:r>
      <w:r>
        <w:rPr>
          <w:spacing w:val="-14"/>
          <w:sz w:val="24"/>
        </w:rPr>
        <w:t xml:space="preserve"> </w:t>
      </w:r>
      <w:r>
        <w:rPr>
          <w:sz w:val="24"/>
        </w:rPr>
        <w:t>define</w:t>
      </w:r>
      <w:r>
        <w:rPr>
          <w:spacing w:val="-14"/>
          <w:sz w:val="24"/>
        </w:rPr>
        <w:t xml:space="preserve"> </w:t>
      </w:r>
      <w:r>
        <w:rPr>
          <w:sz w:val="24"/>
        </w:rPr>
        <w:t>and</w:t>
      </w:r>
      <w:r>
        <w:rPr>
          <w:spacing w:val="-13"/>
          <w:sz w:val="24"/>
        </w:rPr>
        <w:t xml:space="preserve"> </w:t>
      </w:r>
      <w:r>
        <w:rPr>
          <w:sz w:val="24"/>
        </w:rPr>
        <w:t>document</w:t>
      </w:r>
      <w:r>
        <w:rPr>
          <w:spacing w:val="-14"/>
          <w:sz w:val="24"/>
        </w:rPr>
        <w:t xml:space="preserve"> </w:t>
      </w:r>
      <w:r>
        <w:rPr>
          <w:sz w:val="24"/>
        </w:rPr>
        <w:t>the</w:t>
      </w:r>
      <w:r>
        <w:rPr>
          <w:spacing w:val="-11"/>
          <w:sz w:val="24"/>
        </w:rPr>
        <w:t xml:space="preserve"> </w:t>
      </w:r>
      <w:r>
        <w:rPr>
          <w:sz w:val="24"/>
        </w:rPr>
        <w:t>standard</w:t>
      </w:r>
      <w:r>
        <w:rPr>
          <w:spacing w:val="-7"/>
          <w:sz w:val="24"/>
        </w:rPr>
        <w:t xml:space="preserve"> </w:t>
      </w:r>
      <w:r w:rsidR="00B634F1">
        <w:rPr>
          <w:sz w:val="24"/>
        </w:rPr>
        <w:t>GR</w:t>
      </w:r>
      <w:r w:rsidR="00C322A1">
        <w:rPr>
          <w:sz w:val="24"/>
        </w:rPr>
        <w:t xml:space="preserve"> </w:t>
      </w:r>
      <w:proofErr w:type="gramStart"/>
      <w:r w:rsidR="00C322A1">
        <w:rPr>
          <w:sz w:val="24"/>
        </w:rPr>
        <w:t xml:space="preserve">Class </w:t>
      </w:r>
      <w:r>
        <w:rPr>
          <w:spacing w:val="-2"/>
          <w:sz w:val="24"/>
        </w:rPr>
        <w:t xml:space="preserve"> </w:t>
      </w:r>
      <w:r>
        <w:rPr>
          <w:sz w:val="24"/>
        </w:rPr>
        <w:t>procedure</w:t>
      </w:r>
      <w:proofErr w:type="gramEnd"/>
      <w:r>
        <w:rPr>
          <w:spacing w:val="-4"/>
          <w:sz w:val="24"/>
        </w:rPr>
        <w:t xml:space="preserve"> </w:t>
      </w:r>
      <w:r>
        <w:rPr>
          <w:sz w:val="24"/>
        </w:rPr>
        <w:t>for</w:t>
      </w:r>
      <w:r>
        <w:rPr>
          <w:spacing w:val="-2"/>
          <w:sz w:val="24"/>
        </w:rPr>
        <w:t xml:space="preserve"> </w:t>
      </w:r>
      <w:r>
        <w:rPr>
          <w:sz w:val="24"/>
        </w:rPr>
        <w:t>carrying</w:t>
      </w:r>
      <w:r>
        <w:rPr>
          <w:spacing w:val="-3"/>
          <w:sz w:val="24"/>
        </w:rPr>
        <w:t xml:space="preserve"> </w:t>
      </w:r>
      <w:r>
        <w:rPr>
          <w:sz w:val="24"/>
        </w:rPr>
        <w:t>out</w:t>
      </w:r>
      <w:r>
        <w:rPr>
          <w:spacing w:val="-2"/>
          <w:sz w:val="24"/>
        </w:rPr>
        <w:t xml:space="preserve"> </w:t>
      </w:r>
      <w:r>
        <w:rPr>
          <w:sz w:val="24"/>
        </w:rPr>
        <w:t>water</w:t>
      </w:r>
      <w:r>
        <w:rPr>
          <w:spacing w:val="-4"/>
          <w:sz w:val="24"/>
        </w:rPr>
        <w:t xml:space="preserve"> </w:t>
      </w:r>
      <w:r>
        <w:rPr>
          <w:sz w:val="24"/>
        </w:rPr>
        <w:t>ballast</w:t>
      </w:r>
      <w:r>
        <w:rPr>
          <w:spacing w:val="-4"/>
          <w:sz w:val="24"/>
        </w:rPr>
        <w:t xml:space="preserve"> </w:t>
      </w:r>
      <w:r>
        <w:rPr>
          <w:sz w:val="24"/>
        </w:rPr>
        <w:t>inspections</w:t>
      </w:r>
      <w:r>
        <w:rPr>
          <w:spacing w:val="-3"/>
          <w:sz w:val="24"/>
        </w:rPr>
        <w:t xml:space="preserve"> </w:t>
      </w:r>
      <w:r>
        <w:rPr>
          <w:sz w:val="24"/>
        </w:rPr>
        <w:t>and</w:t>
      </w:r>
      <w:r>
        <w:rPr>
          <w:spacing w:val="-2"/>
          <w:sz w:val="24"/>
        </w:rPr>
        <w:t xml:space="preserve"> </w:t>
      </w:r>
      <w:r>
        <w:rPr>
          <w:sz w:val="24"/>
        </w:rPr>
        <w:t>certification</w:t>
      </w:r>
      <w:r>
        <w:rPr>
          <w:spacing w:val="-2"/>
          <w:sz w:val="24"/>
        </w:rPr>
        <w:t xml:space="preserve"> </w:t>
      </w:r>
      <w:r>
        <w:rPr>
          <w:sz w:val="24"/>
        </w:rPr>
        <w:t>of</w:t>
      </w:r>
      <w:r>
        <w:rPr>
          <w:spacing w:val="-2"/>
          <w:sz w:val="24"/>
        </w:rPr>
        <w:t xml:space="preserve"> </w:t>
      </w:r>
      <w:r>
        <w:rPr>
          <w:sz w:val="24"/>
        </w:rPr>
        <w:t>ships for</w:t>
      </w:r>
      <w:r>
        <w:rPr>
          <w:spacing w:val="-6"/>
          <w:sz w:val="24"/>
        </w:rPr>
        <w:t xml:space="preserve"> </w:t>
      </w:r>
      <w:r>
        <w:rPr>
          <w:sz w:val="24"/>
        </w:rPr>
        <w:t>vessels</w:t>
      </w:r>
      <w:r>
        <w:rPr>
          <w:spacing w:val="-4"/>
          <w:sz w:val="24"/>
        </w:rPr>
        <w:t xml:space="preserve"> </w:t>
      </w:r>
      <w:r>
        <w:rPr>
          <w:sz w:val="24"/>
        </w:rPr>
        <w:t>certified</w:t>
      </w:r>
      <w:r>
        <w:rPr>
          <w:spacing w:val="-5"/>
          <w:sz w:val="24"/>
        </w:rPr>
        <w:t xml:space="preserve"> </w:t>
      </w:r>
      <w:r>
        <w:rPr>
          <w:sz w:val="24"/>
        </w:rPr>
        <w:t>with</w:t>
      </w:r>
      <w:r>
        <w:rPr>
          <w:spacing w:val="-6"/>
          <w:sz w:val="24"/>
        </w:rPr>
        <w:t xml:space="preserve"> </w:t>
      </w:r>
      <w:r>
        <w:rPr>
          <w:sz w:val="24"/>
        </w:rPr>
        <w:t>GR</w:t>
      </w:r>
      <w:r>
        <w:rPr>
          <w:spacing w:val="-2"/>
          <w:sz w:val="24"/>
        </w:rPr>
        <w:t xml:space="preserve"> </w:t>
      </w:r>
      <w:r w:rsidR="00C322A1">
        <w:rPr>
          <w:sz w:val="24"/>
        </w:rPr>
        <w:t xml:space="preserve">Class </w:t>
      </w:r>
      <w:r>
        <w:rPr>
          <w:spacing w:val="-6"/>
          <w:sz w:val="24"/>
        </w:rPr>
        <w:t xml:space="preserve"> </w:t>
      </w:r>
      <w:r>
        <w:rPr>
          <w:sz w:val="24"/>
        </w:rPr>
        <w:t>and</w:t>
      </w:r>
      <w:r>
        <w:rPr>
          <w:spacing w:val="-4"/>
          <w:sz w:val="24"/>
        </w:rPr>
        <w:t xml:space="preserve"> </w:t>
      </w:r>
      <w:r>
        <w:rPr>
          <w:sz w:val="24"/>
        </w:rPr>
        <w:t>in</w:t>
      </w:r>
      <w:r>
        <w:rPr>
          <w:spacing w:val="-6"/>
          <w:sz w:val="24"/>
        </w:rPr>
        <w:t xml:space="preserve"> </w:t>
      </w:r>
      <w:r>
        <w:rPr>
          <w:sz w:val="24"/>
        </w:rPr>
        <w:t>light</w:t>
      </w:r>
      <w:r>
        <w:rPr>
          <w:spacing w:val="-10"/>
          <w:sz w:val="24"/>
        </w:rPr>
        <w:t xml:space="preserve"> </w:t>
      </w:r>
      <w:r>
        <w:rPr>
          <w:sz w:val="24"/>
        </w:rPr>
        <w:t>of</w:t>
      </w:r>
      <w:r>
        <w:rPr>
          <w:spacing w:val="-6"/>
          <w:sz w:val="24"/>
        </w:rPr>
        <w:t xml:space="preserve"> </w:t>
      </w:r>
      <w:r>
        <w:rPr>
          <w:sz w:val="24"/>
        </w:rPr>
        <w:t>the</w:t>
      </w:r>
      <w:r>
        <w:rPr>
          <w:spacing w:val="-5"/>
          <w:sz w:val="24"/>
        </w:rPr>
        <w:t xml:space="preserve"> </w:t>
      </w:r>
      <w:r>
        <w:rPr>
          <w:sz w:val="24"/>
        </w:rPr>
        <w:t>Water</w:t>
      </w:r>
      <w:r>
        <w:rPr>
          <w:spacing w:val="-4"/>
          <w:sz w:val="24"/>
        </w:rPr>
        <w:t xml:space="preserve"> </w:t>
      </w:r>
      <w:r>
        <w:rPr>
          <w:sz w:val="24"/>
        </w:rPr>
        <w:t>Ballast</w:t>
      </w:r>
      <w:r>
        <w:rPr>
          <w:spacing w:val="-3"/>
          <w:sz w:val="24"/>
        </w:rPr>
        <w:t xml:space="preserve"> </w:t>
      </w:r>
      <w:r>
        <w:rPr>
          <w:sz w:val="24"/>
        </w:rPr>
        <w:t xml:space="preserve">Management </w:t>
      </w:r>
      <w:r>
        <w:rPr>
          <w:spacing w:val="-2"/>
          <w:sz w:val="24"/>
        </w:rPr>
        <w:t>Requirements.</w:t>
      </w:r>
    </w:p>
    <w:p w14:paraId="7A4A68A3" w14:textId="77777777" w:rsidR="00455884" w:rsidRDefault="006F5F5C">
      <w:pPr>
        <w:pStyle w:val="Heading1"/>
        <w:numPr>
          <w:ilvl w:val="0"/>
          <w:numId w:val="11"/>
        </w:numPr>
        <w:tabs>
          <w:tab w:val="left" w:pos="1079"/>
        </w:tabs>
        <w:spacing w:before="228"/>
        <w:ind w:left="1079" w:hanging="361"/>
      </w:pPr>
      <w:r>
        <w:rPr>
          <w:spacing w:val="-2"/>
        </w:rPr>
        <w:t>RESPONSIBILITY</w:t>
      </w:r>
    </w:p>
    <w:p w14:paraId="139D3A5E" w14:textId="06B41262" w:rsidR="00455884" w:rsidRDefault="00421A2C">
      <w:pPr>
        <w:pStyle w:val="ListParagraph"/>
        <w:numPr>
          <w:ilvl w:val="1"/>
          <w:numId w:val="11"/>
        </w:numPr>
        <w:tabs>
          <w:tab w:val="left" w:pos="1438"/>
          <w:tab w:val="left" w:pos="1440"/>
        </w:tabs>
        <w:spacing w:before="147" w:line="309" w:lineRule="auto"/>
        <w:ind w:right="484" w:hanging="720"/>
        <w:jc w:val="both"/>
        <w:rPr>
          <w:sz w:val="24"/>
        </w:rPr>
      </w:pPr>
      <w:r>
        <w:rPr>
          <w:sz w:val="24"/>
        </w:rPr>
        <w:t xml:space="preserve">GR </w:t>
      </w:r>
      <w:proofErr w:type="gramStart"/>
      <w:r>
        <w:rPr>
          <w:sz w:val="24"/>
        </w:rPr>
        <w:t xml:space="preserve">Class </w:t>
      </w:r>
      <w:r w:rsidR="006F5F5C">
        <w:rPr>
          <w:sz w:val="24"/>
        </w:rPr>
        <w:t xml:space="preserve"> Technical</w:t>
      </w:r>
      <w:proofErr w:type="gramEnd"/>
      <w:r w:rsidR="006F5F5C">
        <w:rPr>
          <w:sz w:val="24"/>
        </w:rPr>
        <w:t xml:space="preserve"> Department is required to bear the responsibility of the application of this survey procedure.</w:t>
      </w:r>
    </w:p>
    <w:p w14:paraId="11D4D316" w14:textId="77777777" w:rsidR="00455884" w:rsidRDefault="006F5F5C">
      <w:pPr>
        <w:pStyle w:val="Heading1"/>
        <w:numPr>
          <w:ilvl w:val="0"/>
          <w:numId w:val="11"/>
        </w:numPr>
        <w:tabs>
          <w:tab w:val="left" w:pos="1079"/>
        </w:tabs>
        <w:spacing w:before="238"/>
        <w:ind w:left="1079" w:hanging="361"/>
      </w:pPr>
      <w:r>
        <w:t>SCOPE</w:t>
      </w:r>
      <w:r>
        <w:rPr>
          <w:spacing w:val="-2"/>
        </w:rPr>
        <w:t xml:space="preserve"> </w:t>
      </w:r>
      <w:r>
        <w:t>OF</w:t>
      </w:r>
      <w:r>
        <w:rPr>
          <w:spacing w:val="-4"/>
        </w:rPr>
        <w:t xml:space="preserve"> </w:t>
      </w:r>
      <w:r>
        <w:rPr>
          <w:spacing w:val="-2"/>
        </w:rPr>
        <w:t>APPLICATION</w:t>
      </w:r>
    </w:p>
    <w:p w14:paraId="2CB2A98B" w14:textId="2CEC527C" w:rsidR="00455884" w:rsidRDefault="006F5F5C">
      <w:pPr>
        <w:pStyle w:val="ListParagraph"/>
        <w:numPr>
          <w:ilvl w:val="1"/>
          <w:numId w:val="11"/>
        </w:numPr>
        <w:tabs>
          <w:tab w:val="left" w:pos="1438"/>
          <w:tab w:val="left" w:pos="1440"/>
        </w:tabs>
        <w:spacing w:before="86" w:line="312" w:lineRule="auto"/>
        <w:ind w:right="475" w:hanging="720"/>
        <w:jc w:val="both"/>
        <w:rPr>
          <w:sz w:val="24"/>
        </w:rPr>
      </w:pPr>
      <w:r>
        <w:rPr>
          <w:sz w:val="24"/>
        </w:rPr>
        <w:t xml:space="preserve">The present procedure applies whenever a survey and certification activities </w:t>
      </w:r>
      <w:r w:rsidR="00421A2C">
        <w:rPr>
          <w:sz w:val="24"/>
        </w:rPr>
        <w:t>a</w:t>
      </w:r>
      <w:r w:rsidR="00504A04">
        <w:rPr>
          <w:sz w:val="24"/>
        </w:rPr>
        <w:t>re to be undertaken by GR Class</w:t>
      </w:r>
      <w:r>
        <w:rPr>
          <w:sz w:val="24"/>
        </w:rPr>
        <w:t xml:space="preserve"> according to the Water Ballast Management Convention (BWMC).</w:t>
      </w:r>
    </w:p>
    <w:p w14:paraId="5D1EF5F6" w14:textId="77777777" w:rsidR="00455884" w:rsidRDefault="006F5F5C">
      <w:pPr>
        <w:pStyle w:val="Heading1"/>
        <w:numPr>
          <w:ilvl w:val="0"/>
          <w:numId w:val="11"/>
        </w:numPr>
        <w:tabs>
          <w:tab w:val="left" w:pos="1079"/>
        </w:tabs>
        <w:spacing w:before="230"/>
        <w:ind w:left="1079" w:hanging="361"/>
      </w:pPr>
      <w:r>
        <w:rPr>
          <w:spacing w:val="-2"/>
        </w:rPr>
        <w:t>PROCEDURE</w:t>
      </w:r>
      <w:r>
        <w:rPr>
          <w:spacing w:val="-1"/>
        </w:rPr>
        <w:t xml:space="preserve"> </w:t>
      </w:r>
      <w:r>
        <w:rPr>
          <w:spacing w:val="-2"/>
        </w:rPr>
        <w:t>DESCRIPTION</w:t>
      </w:r>
    </w:p>
    <w:p w14:paraId="07CECE9D" w14:textId="77777777" w:rsidR="00455884" w:rsidRDefault="006F5F5C">
      <w:pPr>
        <w:pStyle w:val="ListParagraph"/>
        <w:numPr>
          <w:ilvl w:val="1"/>
          <w:numId w:val="11"/>
        </w:numPr>
        <w:tabs>
          <w:tab w:val="left" w:pos="1440"/>
        </w:tabs>
        <w:spacing w:before="89"/>
        <w:ind w:hanging="722"/>
        <w:rPr>
          <w:b/>
          <w:sz w:val="24"/>
        </w:rPr>
      </w:pPr>
      <w:r>
        <w:rPr>
          <w:b/>
          <w:spacing w:val="-2"/>
          <w:sz w:val="24"/>
        </w:rPr>
        <w:t>APPLICATION:</w:t>
      </w:r>
    </w:p>
    <w:p w14:paraId="23D91442" w14:textId="77777777" w:rsidR="00455884" w:rsidRDefault="006F5F5C">
      <w:pPr>
        <w:pStyle w:val="ListParagraph"/>
        <w:numPr>
          <w:ilvl w:val="2"/>
          <w:numId w:val="11"/>
        </w:numPr>
        <w:tabs>
          <w:tab w:val="left" w:pos="1438"/>
        </w:tabs>
        <w:spacing w:before="89"/>
        <w:ind w:left="1438" w:hanging="720"/>
        <w:rPr>
          <w:sz w:val="24"/>
        </w:rPr>
      </w:pPr>
      <w:r>
        <w:rPr>
          <w:sz w:val="24"/>
        </w:rPr>
        <w:t>BWMC</w:t>
      </w:r>
      <w:r>
        <w:rPr>
          <w:spacing w:val="-12"/>
          <w:sz w:val="24"/>
        </w:rPr>
        <w:t xml:space="preserve"> </w:t>
      </w:r>
      <w:r>
        <w:rPr>
          <w:sz w:val="24"/>
        </w:rPr>
        <w:t>is</w:t>
      </w:r>
      <w:r>
        <w:rPr>
          <w:spacing w:val="-9"/>
          <w:sz w:val="24"/>
        </w:rPr>
        <w:t xml:space="preserve"> </w:t>
      </w:r>
      <w:r>
        <w:rPr>
          <w:sz w:val="24"/>
        </w:rPr>
        <w:t>applicable</w:t>
      </w:r>
      <w:r>
        <w:rPr>
          <w:spacing w:val="-7"/>
          <w:sz w:val="24"/>
        </w:rPr>
        <w:t xml:space="preserve"> </w:t>
      </w:r>
      <w:r>
        <w:rPr>
          <w:spacing w:val="-5"/>
          <w:sz w:val="24"/>
        </w:rPr>
        <w:t>to:</w:t>
      </w:r>
    </w:p>
    <w:p w14:paraId="59EAFCCB" w14:textId="77777777" w:rsidR="00455884" w:rsidRDefault="006F5F5C">
      <w:pPr>
        <w:pStyle w:val="ListParagraph"/>
        <w:numPr>
          <w:ilvl w:val="0"/>
          <w:numId w:val="10"/>
        </w:numPr>
        <w:tabs>
          <w:tab w:val="left" w:pos="1079"/>
        </w:tabs>
        <w:spacing w:before="86"/>
        <w:ind w:left="1079" w:hanging="361"/>
        <w:rPr>
          <w:sz w:val="24"/>
        </w:rPr>
      </w:pPr>
      <w:r>
        <w:rPr>
          <w:sz w:val="24"/>
        </w:rPr>
        <w:t>Ships</w:t>
      </w:r>
      <w:r>
        <w:rPr>
          <w:spacing w:val="-8"/>
          <w:sz w:val="24"/>
        </w:rPr>
        <w:t xml:space="preserve"> </w:t>
      </w:r>
      <w:r>
        <w:rPr>
          <w:sz w:val="24"/>
        </w:rPr>
        <w:t>entitled</w:t>
      </w:r>
      <w:r>
        <w:rPr>
          <w:spacing w:val="-6"/>
          <w:sz w:val="24"/>
        </w:rPr>
        <w:t xml:space="preserve"> </w:t>
      </w:r>
      <w:r>
        <w:rPr>
          <w:sz w:val="24"/>
        </w:rPr>
        <w:t>to</w:t>
      </w:r>
      <w:r>
        <w:rPr>
          <w:spacing w:val="-9"/>
          <w:sz w:val="24"/>
        </w:rPr>
        <w:t xml:space="preserve"> </w:t>
      </w:r>
      <w:r>
        <w:rPr>
          <w:sz w:val="24"/>
        </w:rPr>
        <w:t>fly</w:t>
      </w:r>
      <w:r>
        <w:rPr>
          <w:spacing w:val="-12"/>
          <w:sz w:val="24"/>
        </w:rPr>
        <w:t xml:space="preserve"> </w:t>
      </w:r>
      <w:r>
        <w:rPr>
          <w:sz w:val="24"/>
        </w:rPr>
        <w:t>the</w:t>
      </w:r>
      <w:r>
        <w:rPr>
          <w:spacing w:val="-7"/>
          <w:sz w:val="24"/>
        </w:rPr>
        <w:t xml:space="preserve"> </w:t>
      </w:r>
      <w:r>
        <w:rPr>
          <w:sz w:val="24"/>
        </w:rPr>
        <w:t>flag</w:t>
      </w:r>
      <w:r>
        <w:rPr>
          <w:spacing w:val="-8"/>
          <w:sz w:val="24"/>
        </w:rPr>
        <w:t xml:space="preserve"> </w:t>
      </w:r>
      <w:r>
        <w:rPr>
          <w:sz w:val="24"/>
        </w:rPr>
        <w:t>of</w:t>
      </w:r>
      <w:r>
        <w:rPr>
          <w:spacing w:val="-8"/>
          <w:sz w:val="24"/>
        </w:rPr>
        <w:t xml:space="preserve"> </w:t>
      </w:r>
      <w:r>
        <w:rPr>
          <w:sz w:val="24"/>
        </w:rPr>
        <w:t>a</w:t>
      </w:r>
      <w:r>
        <w:rPr>
          <w:spacing w:val="-9"/>
          <w:sz w:val="24"/>
        </w:rPr>
        <w:t xml:space="preserve"> </w:t>
      </w:r>
      <w:r>
        <w:rPr>
          <w:spacing w:val="-2"/>
          <w:sz w:val="24"/>
        </w:rPr>
        <w:t>Party;</w:t>
      </w:r>
    </w:p>
    <w:p w14:paraId="26F0E944" w14:textId="77777777" w:rsidR="00455884" w:rsidRDefault="006F5F5C">
      <w:pPr>
        <w:pStyle w:val="ListParagraph"/>
        <w:numPr>
          <w:ilvl w:val="0"/>
          <w:numId w:val="10"/>
        </w:numPr>
        <w:tabs>
          <w:tab w:val="left" w:pos="1080"/>
        </w:tabs>
        <w:spacing w:before="89" w:line="312" w:lineRule="auto"/>
        <w:ind w:right="476" w:hanging="360"/>
        <w:rPr>
          <w:sz w:val="24"/>
        </w:rPr>
      </w:pPr>
      <w:r>
        <w:rPr>
          <w:sz w:val="24"/>
        </w:rPr>
        <w:t xml:space="preserve">ships not entitled to fly the flag of a Party but which operate under the authority of a </w:t>
      </w:r>
      <w:r>
        <w:rPr>
          <w:spacing w:val="-2"/>
          <w:sz w:val="24"/>
        </w:rPr>
        <w:t>Party</w:t>
      </w:r>
    </w:p>
    <w:p w14:paraId="0331904D" w14:textId="77777777" w:rsidR="00455884" w:rsidRDefault="006F5F5C">
      <w:pPr>
        <w:pStyle w:val="ListParagraph"/>
        <w:numPr>
          <w:ilvl w:val="2"/>
          <w:numId w:val="11"/>
        </w:numPr>
        <w:tabs>
          <w:tab w:val="left" w:pos="1438"/>
        </w:tabs>
        <w:spacing w:before="6"/>
        <w:ind w:left="1438" w:hanging="720"/>
        <w:rPr>
          <w:sz w:val="24"/>
        </w:rPr>
      </w:pPr>
      <w:r>
        <w:rPr>
          <w:sz w:val="24"/>
        </w:rPr>
        <w:t>This</w:t>
      </w:r>
      <w:r>
        <w:rPr>
          <w:spacing w:val="-12"/>
          <w:sz w:val="24"/>
        </w:rPr>
        <w:t xml:space="preserve"> </w:t>
      </w:r>
      <w:r>
        <w:rPr>
          <w:sz w:val="24"/>
        </w:rPr>
        <w:t>Convention</w:t>
      </w:r>
      <w:r>
        <w:rPr>
          <w:spacing w:val="-8"/>
          <w:sz w:val="24"/>
        </w:rPr>
        <w:t xml:space="preserve"> </w:t>
      </w:r>
      <w:r>
        <w:rPr>
          <w:sz w:val="24"/>
        </w:rPr>
        <w:t>shall</w:t>
      </w:r>
      <w:r>
        <w:rPr>
          <w:spacing w:val="-14"/>
          <w:sz w:val="24"/>
        </w:rPr>
        <w:t xml:space="preserve"> </w:t>
      </w:r>
      <w:r>
        <w:rPr>
          <w:sz w:val="24"/>
        </w:rPr>
        <w:t>not</w:t>
      </w:r>
      <w:r>
        <w:rPr>
          <w:spacing w:val="-10"/>
          <w:sz w:val="24"/>
        </w:rPr>
        <w:t xml:space="preserve"> </w:t>
      </w:r>
      <w:r>
        <w:rPr>
          <w:sz w:val="24"/>
        </w:rPr>
        <w:t>apply</w:t>
      </w:r>
      <w:r>
        <w:rPr>
          <w:spacing w:val="-13"/>
          <w:sz w:val="24"/>
        </w:rPr>
        <w:t xml:space="preserve"> </w:t>
      </w:r>
      <w:r>
        <w:rPr>
          <w:spacing w:val="-5"/>
          <w:sz w:val="24"/>
        </w:rPr>
        <w:t>to:</w:t>
      </w:r>
    </w:p>
    <w:p w14:paraId="1F798F19" w14:textId="77777777" w:rsidR="00455884" w:rsidRDefault="006F5F5C">
      <w:pPr>
        <w:pStyle w:val="ListParagraph"/>
        <w:numPr>
          <w:ilvl w:val="0"/>
          <w:numId w:val="9"/>
        </w:numPr>
        <w:tabs>
          <w:tab w:val="left" w:pos="1079"/>
        </w:tabs>
        <w:spacing w:before="81"/>
        <w:ind w:left="1079" w:hanging="361"/>
        <w:rPr>
          <w:sz w:val="24"/>
        </w:rPr>
      </w:pPr>
      <w:r>
        <w:rPr>
          <w:sz w:val="24"/>
        </w:rPr>
        <w:t>ships</w:t>
      </w:r>
      <w:r>
        <w:rPr>
          <w:spacing w:val="-16"/>
          <w:sz w:val="24"/>
        </w:rPr>
        <w:t xml:space="preserve"> </w:t>
      </w:r>
      <w:r>
        <w:rPr>
          <w:sz w:val="24"/>
        </w:rPr>
        <w:t>not</w:t>
      </w:r>
      <w:r>
        <w:rPr>
          <w:spacing w:val="-14"/>
          <w:sz w:val="24"/>
        </w:rPr>
        <w:t xml:space="preserve"> </w:t>
      </w:r>
      <w:r>
        <w:rPr>
          <w:sz w:val="24"/>
        </w:rPr>
        <w:t>designed</w:t>
      </w:r>
      <w:r>
        <w:rPr>
          <w:spacing w:val="-11"/>
          <w:sz w:val="24"/>
        </w:rPr>
        <w:t xml:space="preserve"> </w:t>
      </w:r>
      <w:r>
        <w:rPr>
          <w:sz w:val="24"/>
        </w:rPr>
        <w:t>or</w:t>
      </w:r>
      <w:r>
        <w:rPr>
          <w:spacing w:val="-12"/>
          <w:sz w:val="24"/>
        </w:rPr>
        <w:t xml:space="preserve"> </w:t>
      </w:r>
      <w:r>
        <w:rPr>
          <w:sz w:val="24"/>
        </w:rPr>
        <w:t>constructed</w:t>
      </w:r>
      <w:r>
        <w:rPr>
          <w:spacing w:val="-12"/>
          <w:sz w:val="24"/>
        </w:rPr>
        <w:t xml:space="preserve"> </w:t>
      </w:r>
      <w:r>
        <w:rPr>
          <w:sz w:val="24"/>
        </w:rPr>
        <w:t>to</w:t>
      </w:r>
      <w:r>
        <w:rPr>
          <w:spacing w:val="-9"/>
          <w:sz w:val="24"/>
        </w:rPr>
        <w:t xml:space="preserve"> </w:t>
      </w:r>
      <w:r>
        <w:rPr>
          <w:sz w:val="24"/>
        </w:rPr>
        <w:t>carry</w:t>
      </w:r>
      <w:r>
        <w:rPr>
          <w:spacing w:val="-12"/>
          <w:sz w:val="24"/>
        </w:rPr>
        <w:t xml:space="preserve"> </w:t>
      </w:r>
      <w:r>
        <w:rPr>
          <w:sz w:val="24"/>
        </w:rPr>
        <w:t>Ballast</w:t>
      </w:r>
      <w:r>
        <w:rPr>
          <w:spacing w:val="-12"/>
          <w:sz w:val="24"/>
        </w:rPr>
        <w:t xml:space="preserve"> </w:t>
      </w:r>
      <w:r>
        <w:rPr>
          <w:spacing w:val="-2"/>
          <w:sz w:val="24"/>
        </w:rPr>
        <w:t>Water;</w:t>
      </w:r>
    </w:p>
    <w:p w14:paraId="1573839C" w14:textId="77777777" w:rsidR="00455884" w:rsidRDefault="006F5F5C">
      <w:pPr>
        <w:pStyle w:val="ListParagraph"/>
        <w:numPr>
          <w:ilvl w:val="0"/>
          <w:numId w:val="9"/>
        </w:numPr>
        <w:tabs>
          <w:tab w:val="left" w:pos="1080"/>
        </w:tabs>
        <w:spacing w:before="89" w:line="312" w:lineRule="auto"/>
        <w:ind w:right="471" w:hanging="360"/>
        <w:jc w:val="both"/>
        <w:rPr>
          <w:sz w:val="24"/>
        </w:rPr>
      </w:pPr>
      <w:r>
        <w:rPr>
          <w:sz w:val="24"/>
        </w:rPr>
        <w:t>ships</w:t>
      </w:r>
      <w:r>
        <w:rPr>
          <w:spacing w:val="-1"/>
          <w:sz w:val="24"/>
        </w:rPr>
        <w:t xml:space="preserve"> </w:t>
      </w:r>
      <w:r>
        <w:rPr>
          <w:sz w:val="24"/>
        </w:rPr>
        <w:t>of a</w:t>
      </w:r>
      <w:r>
        <w:rPr>
          <w:spacing w:val="-6"/>
          <w:sz w:val="24"/>
        </w:rPr>
        <w:t xml:space="preserve"> </w:t>
      </w:r>
      <w:r>
        <w:rPr>
          <w:sz w:val="24"/>
        </w:rPr>
        <w:t>Party</w:t>
      </w:r>
      <w:r>
        <w:rPr>
          <w:spacing w:val="-3"/>
          <w:sz w:val="24"/>
        </w:rPr>
        <w:t xml:space="preserve"> </w:t>
      </w:r>
      <w:r>
        <w:rPr>
          <w:sz w:val="24"/>
        </w:rPr>
        <w:t>which only</w:t>
      </w:r>
      <w:r>
        <w:rPr>
          <w:spacing w:val="-5"/>
          <w:sz w:val="24"/>
        </w:rPr>
        <w:t xml:space="preserve"> </w:t>
      </w:r>
      <w:r>
        <w:rPr>
          <w:sz w:val="24"/>
        </w:rPr>
        <w:t>operate in</w:t>
      </w:r>
      <w:r>
        <w:rPr>
          <w:spacing w:val="-5"/>
          <w:sz w:val="24"/>
        </w:rPr>
        <w:t xml:space="preserve"> </w:t>
      </w:r>
      <w:r>
        <w:rPr>
          <w:sz w:val="24"/>
        </w:rPr>
        <w:t>waters</w:t>
      </w:r>
      <w:r>
        <w:rPr>
          <w:spacing w:val="-5"/>
          <w:sz w:val="24"/>
        </w:rPr>
        <w:t xml:space="preserve"> </w:t>
      </w:r>
      <w:r>
        <w:rPr>
          <w:sz w:val="24"/>
        </w:rPr>
        <w:t>under</w:t>
      </w:r>
      <w:r>
        <w:rPr>
          <w:spacing w:val="-3"/>
          <w:sz w:val="24"/>
        </w:rPr>
        <w:t xml:space="preserve"> </w:t>
      </w:r>
      <w:r>
        <w:rPr>
          <w:sz w:val="24"/>
        </w:rPr>
        <w:t>the</w:t>
      </w:r>
      <w:r>
        <w:rPr>
          <w:spacing w:val="-4"/>
          <w:sz w:val="24"/>
        </w:rPr>
        <w:t xml:space="preserve"> </w:t>
      </w:r>
      <w:r>
        <w:rPr>
          <w:sz w:val="24"/>
        </w:rPr>
        <w:t>jurisdiction of</w:t>
      </w:r>
      <w:r>
        <w:rPr>
          <w:spacing w:val="-5"/>
          <w:sz w:val="24"/>
        </w:rPr>
        <w:t xml:space="preserve"> </w:t>
      </w:r>
      <w:r>
        <w:rPr>
          <w:sz w:val="24"/>
        </w:rPr>
        <w:t>that</w:t>
      </w:r>
      <w:r>
        <w:rPr>
          <w:spacing w:val="-2"/>
          <w:sz w:val="24"/>
        </w:rPr>
        <w:t xml:space="preserve"> </w:t>
      </w:r>
      <w:r>
        <w:rPr>
          <w:sz w:val="24"/>
        </w:rPr>
        <w:t>Party,</w:t>
      </w:r>
      <w:r>
        <w:rPr>
          <w:spacing w:val="-6"/>
          <w:sz w:val="24"/>
        </w:rPr>
        <w:t xml:space="preserve"> </w:t>
      </w:r>
      <w:r>
        <w:rPr>
          <w:sz w:val="24"/>
        </w:rPr>
        <w:t>unless the</w:t>
      </w:r>
      <w:r>
        <w:rPr>
          <w:spacing w:val="-14"/>
          <w:sz w:val="24"/>
        </w:rPr>
        <w:t xml:space="preserve"> </w:t>
      </w:r>
      <w:r>
        <w:rPr>
          <w:sz w:val="24"/>
        </w:rPr>
        <w:t>Party</w:t>
      </w:r>
      <w:r>
        <w:rPr>
          <w:spacing w:val="-14"/>
          <w:sz w:val="24"/>
        </w:rPr>
        <w:t xml:space="preserve"> </w:t>
      </w:r>
      <w:r>
        <w:rPr>
          <w:sz w:val="24"/>
        </w:rPr>
        <w:t>determines</w:t>
      </w:r>
      <w:r>
        <w:rPr>
          <w:spacing w:val="-13"/>
          <w:sz w:val="24"/>
        </w:rPr>
        <w:t xml:space="preserve"> </w:t>
      </w:r>
      <w:r>
        <w:rPr>
          <w:sz w:val="24"/>
        </w:rPr>
        <w:t>that</w:t>
      </w:r>
      <w:r>
        <w:rPr>
          <w:spacing w:val="-14"/>
          <w:sz w:val="24"/>
        </w:rPr>
        <w:t xml:space="preserve"> </w:t>
      </w:r>
      <w:r>
        <w:rPr>
          <w:sz w:val="24"/>
        </w:rPr>
        <w:t>the</w:t>
      </w:r>
      <w:r>
        <w:rPr>
          <w:spacing w:val="-13"/>
          <w:sz w:val="24"/>
        </w:rPr>
        <w:t xml:space="preserve"> </w:t>
      </w:r>
      <w:r>
        <w:rPr>
          <w:sz w:val="24"/>
        </w:rPr>
        <w:t>discharge</w:t>
      </w:r>
      <w:r>
        <w:rPr>
          <w:spacing w:val="-14"/>
          <w:sz w:val="24"/>
        </w:rPr>
        <w:t xml:space="preserve"> </w:t>
      </w:r>
      <w:r>
        <w:rPr>
          <w:sz w:val="24"/>
        </w:rPr>
        <w:t>of</w:t>
      </w:r>
      <w:r>
        <w:rPr>
          <w:spacing w:val="-13"/>
          <w:sz w:val="24"/>
        </w:rPr>
        <w:t xml:space="preserve"> </w:t>
      </w:r>
      <w:r>
        <w:rPr>
          <w:sz w:val="24"/>
        </w:rPr>
        <w:t>Ballast</w:t>
      </w:r>
      <w:r>
        <w:rPr>
          <w:spacing w:val="-14"/>
          <w:sz w:val="24"/>
        </w:rPr>
        <w:t xml:space="preserve"> </w:t>
      </w:r>
      <w:r>
        <w:rPr>
          <w:sz w:val="24"/>
        </w:rPr>
        <w:t>Water</w:t>
      </w:r>
      <w:r>
        <w:rPr>
          <w:spacing w:val="-14"/>
          <w:sz w:val="24"/>
        </w:rPr>
        <w:t xml:space="preserve"> </w:t>
      </w:r>
      <w:r>
        <w:rPr>
          <w:sz w:val="24"/>
        </w:rPr>
        <w:t>from</w:t>
      </w:r>
      <w:r>
        <w:rPr>
          <w:spacing w:val="-13"/>
          <w:sz w:val="24"/>
        </w:rPr>
        <w:t xml:space="preserve"> </w:t>
      </w:r>
      <w:r>
        <w:rPr>
          <w:sz w:val="24"/>
        </w:rPr>
        <w:t>such</w:t>
      </w:r>
      <w:r>
        <w:rPr>
          <w:spacing w:val="-14"/>
          <w:sz w:val="24"/>
        </w:rPr>
        <w:t xml:space="preserve"> </w:t>
      </w:r>
      <w:r>
        <w:rPr>
          <w:sz w:val="24"/>
        </w:rPr>
        <w:t>ships</w:t>
      </w:r>
      <w:r>
        <w:rPr>
          <w:spacing w:val="-13"/>
          <w:sz w:val="24"/>
        </w:rPr>
        <w:t xml:space="preserve"> </w:t>
      </w:r>
      <w:r>
        <w:rPr>
          <w:sz w:val="24"/>
        </w:rPr>
        <w:t>would</w:t>
      </w:r>
      <w:r>
        <w:rPr>
          <w:spacing w:val="-14"/>
          <w:sz w:val="24"/>
        </w:rPr>
        <w:t xml:space="preserve"> </w:t>
      </w:r>
      <w:r>
        <w:rPr>
          <w:sz w:val="24"/>
        </w:rPr>
        <w:t>impair</w:t>
      </w:r>
      <w:r>
        <w:rPr>
          <w:spacing w:val="-13"/>
          <w:sz w:val="24"/>
        </w:rPr>
        <w:t xml:space="preserve"> </w:t>
      </w:r>
      <w:r>
        <w:rPr>
          <w:sz w:val="24"/>
        </w:rPr>
        <w:t>or damage</w:t>
      </w:r>
      <w:r>
        <w:rPr>
          <w:spacing w:val="-14"/>
          <w:sz w:val="24"/>
        </w:rPr>
        <w:t xml:space="preserve"> </w:t>
      </w:r>
      <w:r>
        <w:rPr>
          <w:sz w:val="24"/>
        </w:rPr>
        <w:t>their</w:t>
      </w:r>
      <w:r>
        <w:rPr>
          <w:spacing w:val="-14"/>
          <w:sz w:val="24"/>
        </w:rPr>
        <w:t xml:space="preserve"> </w:t>
      </w:r>
      <w:r>
        <w:rPr>
          <w:sz w:val="24"/>
        </w:rPr>
        <w:t>environment,</w:t>
      </w:r>
      <w:r>
        <w:rPr>
          <w:spacing w:val="-13"/>
          <w:sz w:val="24"/>
        </w:rPr>
        <w:t xml:space="preserve"> </w:t>
      </w:r>
      <w:r>
        <w:rPr>
          <w:sz w:val="24"/>
        </w:rPr>
        <w:t>human</w:t>
      </w:r>
      <w:r>
        <w:rPr>
          <w:spacing w:val="-14"/>
          <w:sz w:val="24"/>
        </w:rPr>
        <w:t xml:space="preserve"> </w:t>
      </w:r>
      <w:r>
        <w:rPr>
          <w:sz w:val="24"/>
        </w:rPr>
        <w:t>health,</w:t>
      </w:r>
      <w:r>
        <w:rPr>
          <w:spacing w:val="-13"/>
          <w:sz w:val="24"/>
        </w:rPr>
        <w:t xml:space="preserve"> </w:t>
      </w:r>
      <w:r>
        <w:rPr>
          <w:sz w:val="24"/>
        </w:rPr>
        <w:t>property</w:t>
      </w:r>
      <w:r>
        <w:rPr>
          <w:spacing w:val="-14"/>
          <w:sz w:val="24"/>
        </w:rPr>
        <w:t xml:space="preserve"> </w:t>
      </w:r>
      <w:r>
        <w:rPr>
          <w:sz w:val="24"/>
        </w:rPr>
        <w:t>or</w:t>
      </w:r>
      <w:r>
        <w:rPr>
          <w:spacing w:val="-13"/>
          <w:sz w:val="24"/>
        </w:rPr>
        <w:t xml:space="preserve"> </w:t>
      </w:r>
      <w:r>
        <w:rPr>
          <w:sz w:val="24"/>
        </w:rPr>
        <w:t>resources,</w:t>
      </w:r>
      <w:r>
        <w:rPr>
          <w:spacing w:val="-14"/>
          <w:sz w:val="24"/>
        </w:rPr>
        <w:t xml:space="preserve"> </w:t>
      </w:r>
      <w:r>
        <w:rPr>
          <w:sz w:val="24"/>
        </w:rPr>
        <w:t>or</w:t>
      </w:r>
      <w:r>
        <w:rPr>
          <w:spacing w:val="-14"/>
          <w:sz w:val="24"/>
        </w:rPr>
        <w:t xml:space="preserve"> </w:t>
      </w:r>
      <w:r>
        <w:rPr>
          <w:sz w:val="24"/>
        </w:rPr>
        <w:t>those</w:t>
      </w:r>
      <w:r>
        <w:rPr>
          <w:spacing w:val="-13"/>
          <w:sz w:val="24"/>
        </w:rPr>
        <w:t xml:space="preserve"> </w:t>
      </w:r>
      <w:r>
        <w:rPr>
          <w:sz w:val="24"/>
        </w:rPr>
        <w:t>of</w:t>
      </w:r>
      <w:r>
        <w:rPr>
          <w:spacing w:val="-14"/>
          <w:sz w:val="24"/>
        </w:rPr>
        <w:t xml:space="preserve"> </w:t>
      </w:r>
      <w:r>
        <w:rPr>
          <w:sz w:val="24"/>
        </w:rPr>
        <w:t>adjacent</w:t>
      </w:r>
      <w:r>
        <w:rPr>
          <w:spacing w:val="-13"/>
          <w:sz w:val="24"/>
        </w:rPr>
        <w:t xml:space="preserve"> </w:t>
      </w:r>
      <w:r>
        <w:rPr>
          <w:sz w:val="24"/>
        </w:rPr>
        <w:t>or other States;</w:t>
      </w:r>
    </w:p>
    <w:p w14:paraId="0B8CB3C5" w14:textId="77777777" w:rsidR="00455884" w:rsidRDefault="006F5F5C">
      <w:pPr>
        <w:pStyle w:val="ListParagraph"/>
        <w:numPr>
          <w:ilvl w:val="0"/>
          <w:numId w:val="9"/>
        </w:numPr>
        <w:tabs>
          <w:tab w:val="left" w:pos="1080"/>
        </w:tabs>
        <w:spacing w:before="1" w:line="312" w:lineRule="auto"/>
        <w:ind w:right="472" w:hanging="360"/>
        <w:jc w:val="both"/>
        <w:rPr>
          <w:sz w:val="24"/>
        </w:rPr>
      </w:pPr>
      <w:proofErr w:type="gramStart"/>
      <w:r>
        <w:rPr>
          <w:sz w:val="24"/>
        </w:rPr>
        <w:t>ships</w:t>
      </w:r>
      <w:proofErr w:type="gramEnd"/>
      <w:r>
        <w:rPr>
          <w:sz w:val="24"/>
        </w:rPr>
        <w:t xml:space="preserve"> of a Party which only operate in waters under the jurisdiction of another Party, subject to the authorization of the latter Party for such exclusion. No Party shall grant </w:t>
      </w:r>
      <w:r>
        <w:rPr>
          <w:spacing w:val="-2"/>
          <w:sz w:val="24"/>
        </w:rPr>
        <w:t>such</w:t>
      </w:r>
      <w:r>
        <w:rPr>
          <w:spacing w:val="-5"/>
          <w:sz w:val="24"/>
        </w:rPr>
        <w:t xml:space="preserve"> </w:t>
      </w:r>
      <w:r>
        <w:rPr>
          <w:spacing w:val="-2"/>
          <w:sz w:val="24"/>
        </w:rPr>
        <w:t>authorization if</w:t>
      </w:r>
      <w:r>
        <w:rPr>
          <w:spacing w:val="-5"/>
          <w:sz w:val="24"/>
        </w:rPr>
        <w:t xml:space="preserve"> </w:t>
      </w:r>
      <w:r>
        <w:rPr>
          <w:spacing w:val="-2"/>
          <w:sz w:val="24"/>
        </w:rPr>
        <w:t>doing so</w:t>
      </w:r>
      <w:r>
        <w:rPr>
          <w:spacing w:val="-7"/>
          <w:sz w:val="24"/>
        </w:rPr>
        <w:t xml:space="preserve"> </w:t>
      </w:r>
      <w:r>
        <w:rPr>
          <w:spacing w:val="-2"/>
          <w:sz w:val="24"/>
        </w:rPr>
        <w:t>would</w:t>
      </w:r>
      <w:r>
        <w:rPr>
          <w:spacing w:val="-3"/>
          <w:sz w:val="24"/>
        </w:rPr>
        <w:t xml:space="preserve"> </w:t>
      </w:r>
      <w:r>
        <w:rPr>
          <w:spacing w:val="-2"/>
          <w:sz w:val="24"/>
        </w:rPr>
        <w:t>impair</w:t>
      </w:r>
      <w:r>
        <w:rPr>
          <w:spacing w:val="-7"/>
          <w:sz w:val="24"/>
        </w:rPr>
        <w:t xml:space="preserve"> </w:t>
      </w:r>
      <w:r>
        <w:rPr>
          <w:spacing w:val="-2"/>
          <w:sz w:val="24"/>
        </w:rPr>
        <w:t>or</w:t>
      </w:r>
      <w:r>
        <w:rPr>
          <w:spacing w:val="-4"/>
          <w:sz w:val="24"/>
        </w:rPr>
        <w:t xml:space="preserve"> </w:t>
      </w:r>
      <w:r>
        <w:rPr>
          <w:spacing w:val="-2"/>
          <w:sz w:val="24"/>
        </w:rPr>
        <w:t>damage</w:t>
      </w:r>
      <w:r>
        <w:rPr>
          <w:spacing w:val="-4"/>
          <w:sz w:val="24"/>
        </w:rPr>
        <w:t xml:space="preserve"> </w:t>
      </w:r>
      <w:r>
        <w:rPr>
          <w:spacing w:val="-2"/>
          <w:sz w:val="24"/>
        </w:rPr>
        <w:t>their</w:t>
      </w:r>
      <w:r>
        <w:rPr>
          <w:spacing w:val="-4"/>
          <w:sz w:val="24"/>
        </w:rPr>
        <w:t xml:space="preserve"> </w:t>
      </w:r>
      <w:r>
        <w:rPr>
          <w:spacing w:val="-2"/>
          <w:sz w:val="24"/>
        </w:rPr>
        <w:t>environment,</w:t>
      </w:r>
      <w:r>
        <w:rPr>
          <w:spacing w:val="-5"/>
          <w:sz w:val="24"/>
        </w:rPr>
        <w:t xml:space="preserve"> </w:t>
      </w:r>
      <w:r>
        <w:rPr>
          <w:spacing w:val="-2"/>
          <w:sz w:val="24"/>
        </w:rPr>
        <w:t xml:space="preserve">human health, </w:t>
      </w:r>
      <w:r>
        <w:rPr>
          <w:sz w:val="24"/>
        </w:rPr>
        <w:t>property,</w:t>
      </w:r>
      <w:r>
        <w:rPr>
          <w:spacing w:val="-7"/>
          <w:sz w:val="24"/>
        </w:rPr>
        <w:t xml:space="preserve"> </w:t>
      </w:r>
      <w:r>
        <w:rPr>
          <w:sz w:val="24"/>
        </w:rPr>
        <w:t>or</w:t>
      </w:r>
      <w:r>
        <w:rPr>
          <w:spacing w:val="-7"/>
          <w:sz w:val="24"/>
        </w:rPr>
        <w:t xml:space="preserve"> </w:t>
      </w:r>
      <w:r>
        <w:rPr>
          <w:sz w:val="24"/>
        </w:rPr>
        <w:t>resources,</w:t>
      </w:r>
      <w:r>
        <w:rPr>
          <w:spacing w:val="-7"/>
          <w:sz w:val="24"/>
        </w:rPr>
        <w:t xml:space="preserve"> </w:t>
      </w:r>
      <w:r>
        <w:rPr>
          <w:sz w:val="24"/>
        </w:rPr>
        <w:t>or</w:t>
      </w:r>
      <w:r>
        <w:rPr>
          <w:spacing w:val="-5"/>
          <w:sz w:val="24"/>
        </w:rPr>
        <w:t xml:space="preserve"> </w:t>
      </w:r>
      <w:r>
        <w:rPr>
          <w:sz w:val="24"/>
        </w:rPr>
        <w:t>those</w:t>
      </w:r>
      <w:r>
        <w:rPr>
          <w:spacing w:val="-6"/>
          <w:sz w:val="24"/>
        </w:rPr>
        <w:t xml:space="preserve"> </w:t>
      </w:r>
      <w:r>
        <w:rPr>
          <w:sz w:val="24"/>
        </w:rPr>
        <w:t>of</w:t>
      </w:r>
      <w:r>
        <w:rPr>
          <w:spacing w:val="-6"/>
          <w:sz w:val="24"/>
        </w:rPr>
        <w:t xml:space="preserve"> </w:t>
      </w:r>
      <w:r>
        <w:rPr>
          <w:sz w:val="24"/>
        </w:rPr>
        <w:t>adjacent</w:t>
      </w:r>
      <w:r>
        <w:rPr>
          <w:spacing w:val="-5"/>
          <w:sz w:val="24"/>
        </w:rPr>
        <w:t xml:space="preserve"> </w:t>
      </w:r>
      <w:r>
        <w:rPr>
          <w:sz w:val="24"/>
        </w:rPr>
        <w:t>or</w:t>
      </w:r>
      <w:r>
        <w:rPr>
          <w:spacing w:val="-10"/>
          <w:sz w:val="24"/>
        </w:rPr>
        <w:t xml:space="preserve"> </w:t>
      </w:r>
      <w:r>
        <w:rPr>
          <w:sz w:val="24"/>
        </w:rPr>
        <w:t>other</w:t>
      </w:r>
      <w:r>
        <w:rPr>
          <w:spacing w:val="-6"/>
          <w:sz w:val="24"/>
        </w:rPr>
        <w:t xml:space="preserve"> </w:t>
      </w:r>
      <w:r>
        <w:rPr>
          <w:sz w:val="24"/>
        </w:rPr>
        <w:t>States.</w:t>
      </w:r>
      <w:r>
        <w:rPr>
          <w:spacing w:val="-7"/>
          <w:sz w:val="24"/>
        </w:rPr>
        <w:t xml:space="preserve"> </w:t>
      </w:r>
      <w:r>
        <w:rPr>
          <w:sz w:val="24"/>
        </w:rPr>
        <w:t>Any</w:t>
      </w:r>
      <w:r>
        <w:rPr>
          <w:spacing w:val="-9"/>
          <w:sz w:val="24"/>
        </w:rPr>
        <w:t xml:space="preserve"> </w:t>
      </w:r>
      <w:r>
        <w:rPr>
          <w:sz w:val="24"/>
        </w:rPr>
        <w:t>Party</w:t>
      </w:r>
      <w:r>
        <w:rPr>
          <w:spacing w:val="-10"/>
          <w:sz w:val="24"/>
        </w:rPr>
        <w:t xml:space="preserve"> </w:t>
      </w:r>
      <w:r>
        <w:rPr>
          <w:sz w:val="24"/>
        </w:rPr>
        <w:t>not</w:t>
      </w:r>
      <w:r>
        <w:rPr>
          <w:spacing w:val="-6"/>
          <w:sz w:val="24"/>
        </w:rPr>
        <w:t xml:space="preserve"> </w:t>
      </w:r>
      <w:r>
        <w:rPr>
          <w:sz w:val="24"/>
        </w:rPr>
        <w:t>granting</w:t>
      </w:r>
      <w:r>
        <w:rPr>
          <w:spacing w:val="-6"/>
          <w:sz w:val="24"/>
        </w:rPr>
        <w:t xml:space="preserve"> </w:t>
      </w:r>
      <w:r>
        <w:rPr>
          <w:sz w:val="24"/>
        </w:rPr>
        <w:t>such authorization</w:t>
      </w:r>
      <w:r>
        <w:rPr>
          <w:spacing w:val="-5"/>
          <w:sz w:val="24"/>
        </w:rPr>
        <w:t xml:space="preserve"> </w:t>
      </w:r>
      <w:r>
        <w:rPr>
          <w:sz w:val="24"/>
        </w:rPr>
        <w:t>shall</w:t>
      </w:r>
      <w:r>
        <w:rPr>
          <w:spacing w:val="-6"/>
          <w:sz w:val="24"/>
        </w:rPr>
        <w:t xml:space="preserve"> </w:t>
      </w:r>
      <w:r>
        <w:rPr>
          <w:sz w:val="24"/>
        </w:rPr>
        <w:t>notify</w:t>
      </w:r>
      <w:r>
        <w:rPr>
          <w:spacing w:val="-7"/>
          <w:sz w:val="24"/>
        </w:rPr>
        <w:t xml:space="preserve"> </w:t>
      </w:r>
      <w:r>
        <w:rPr>
          <w:sz w:val="24"/>
        </w:rPr>
        <w:t>the</w:t>
      </w:r>
      <w:r>
        <w:rPr>
          <w:spacing w:val="-6"/>
          <w:sz w:val="24"/>
        </w:rPr>
        <w:t xml:space="preserve"> </w:t>
      </w:r>
      <w:r>
        <w:rPr>
          <w:sz w:val="24"/>
        </w:rPr>
        <w:t>Administration</w:t>
      </w:r>
      <w:r>
        <w:rPr>
          <w:spacing w:val="-3"/>
          <w:sz w:val="24"/>
        </w:rPr>
        <w:t xml:space="preserve"> </w:t>
      </w:r>
      <w:r>
        <w:rPr>
          <w:sz w:val="24"/>
        </w:rPr>
        <w:t>of</w:t>
      </w:r>
      <w:r>
        <w:rPr>
          <w:spacing w:val="-8"/>
          <w:sz w:val="24"/>
        </w:rPr>
        <w:t xml:space="preserve"> </w:t>
      </w:r>
      <w:r>
        <w:rPr>
          <w:sz w:val="24"/>
        </w:rPr>
        <w:t>the</w:t>
      </w:r>
      <w:r>
        <w:rPr>
          <w:spacing w:val="-1"/>
          <w:sz w:val="24"/>
        </w:rPr>
        <w:t xml:space="preserve"> </w:t>
      </w:r>
      <w:r>
        <w:rPr>
          <w:sz w:val="24"/>
        </w:rPr>
        <w:t>ship</w:t>
      </w:r>
      <w:r>
        <w:rPr>
          <w:spacing w:val="-3"/>
          <w:sz w:val="24"/>
        </w:rPr>
        <w:t xml:space="preserve"> </w:t>
      </w:r>
      <w:r>
        <w:rPr>
          <w:sz w:val="24"/>
        </w:rPr>
        <w:t>concerned</w:t>
      </w:r>
      <w:r>
        <w:rPr>
          <w:spacing w:val="-9"/>
          <w:sz w:val="24"/>
        </w:rPr>
        <w:t xml:space="preserve"> </w:t>
      </w:r>
      <w:r>
        <w:rPr>
          <w:sz w:val="24"/>
        </w:rPr>
        <w:t>that</w:t>
      </w:r>
      <w:r>
        <w:rPr>
          <w:spacing w:val="-5"/>
          <w:sz w:val="24"/>
        </w:rPr>
        <w:t xml:space="preserve"> </w:t>
      </w:r>
      <w:r>
        <w:rPr>
          <w:sz w:val="24"/>
        </w:rPr>
        <w:t>this</w:t>
      </w:r>
      <w:r>
        <w:rPr>
          <w:spacing w:val="-5"/>
          <w:sz w:val="24"/>
        </w:rPr>
        <w:t xml:space="preserve"> </w:t>
      </w:r>
      <w:r>
        <w:rPr>
          <w:sz w:val="24"/>
        </w:rPr>
        <w:t>Convention applies to such ship;</w:t>
      </w:r>
    </w:p>
    <w:p w14:paraId="2FD9339B" w14:textId="77777777" w:rsidR="00455884" w:rsidRDefault="00455884">
      <w:pPr>
        <w:pStyle w:val="ListParagraph"/>
        <w:spacing w:line="312" w:lineRule="auto"/>
        <w:rPr>
          <w:sz w:val="24"/>
        </w:rPr>
        <w:sectPr w:rsidR="00455884">
          <w:headerReference w:type="default" r:id="rId8"/>
          <w:footerReference w:type="default" r:id="rId9"/>
          <w:type w:val="continuous"/>
          <w:pgSz w:w="12240" w:h="15840"/>
          <w:pgMar w:top="1700" w:right="1080" w:bottom="860" w:left="1080" w:header="730" w:footer="669" w:gutter="0"/>
          <w:pgNumType w:start="1"/>
          <w:cols w:space="720"/>
        </w:sectPr>
      </w:pPr>
    </w:p>
    <w:p w14:paraId="3A9D8D23" w14:textId="77777777" w:rsidR="00455884" w:rsidRDefault="00455884">
      <w:pPr>
        <w:pStyle w:val="BodyText"/>
        <w:spacing w:before="215"/>
        <w:ind w:left="0" w:firstLine="0"/>
        <w:jc w:val="left"/>
      </w:pPr>
    </w:p>
    <w:p w14:paraId="493C4AA9" w14:textId="77777777" w:rsidR="00455884" w:rsidRDefault="006F5F5C">
      <w:pPr>
        <w:pStyle w:val="ListParagraph"/>
        <w:numPr>
          <w:ilvl w:val="0"/>
          <w:numId w:val="9"/>
        </w:numPr>
        <w:tabs>
          <w:tab w:val="left" w:pos="1080"/>
        </w:tabs>
        <w:spacing w:line="312" w:lineRule="auto"/>
        <w:ind w:right="470" w:hanging="360"/>
        <w:jc w:val="both"/>
        <w:rPr>
          <w:sz w:val="24"/>
        </w:rPr>
      </w:pPr>
      <w:r>
        <w:rPr>
          <w:sz w:val="24"/>
        </w:rPr>
        <w:t xml:space="preserve">ships which only operate in waters under the jurisdiction of one Party and on the high </w:t>
      </w:r>
      <w:r>
        <w:rPr>
          <w:spacing w:val="-2"/>
          <w:sz w:val="24"/>
        </w:rPr>
        <w:t>seas,</w:t>
      </w:r>
      <w:r>
        <w:rPr>
          <w:spacing w:val="-10"/>
          <w:sz w:val="24"/>
        </w:rPr>
        <w:t xml:space="preserve"> </w:t>
      </w:r>
      <w:r>
        <w:rPr>
          <w:spacing w:val="-2"/>
          <w:sz w:val="24"/>
        </w:rPr>
        <w:t>except</w:t>
      </w:r>
      <w:r>
        <w:rPr>
          <w:spacing w:val="-8"/>
          <w:sz w:val="24"/>
        </w:rPr>
        <w:t xml:space="preserve"> </w:t>
      </w:r>
      <w:r>
        <w:rPr>
          <w:spacing w:val="-2"/>
          <w:sz w:val="24"/>
        </w:rPr>
        <w:t>for</w:t>
      </w:r>
      <w:r>
        <w:rPr>
          <w:spacing w:val="-9"/>
          <w:sz w:val="24"/>
        </w:rPr>
        <w:t xml:space="preserve"> </w:t>
      </w:r>
      <w:r>
        <w:rPr>
          <w:spacing w:val="-2"/>
          <w:sz w:val="24"/>
        </w:rPr>
        <w:t>ships</w:t>
      </w:r>
      <w:r>
        <w:rPr>
          <w:spacing w:val="-12"/>
          <w:sz w:val="24"/>
        </w:rPr>
        <w:t xml:space="preserve"> </w:t>
      </w:r>
      <w:r>
        <w:rPr>
          <w:spacing w:val="-2"/>
          <w:sz w:val="24"/>
        </w:rPr>
        <w:t>did</w:t>
      </w:r>
      <w:r>
        <w:rPr>
          <w:spacing w:val="-12"/>
          <w:sz w:val="24"/>
        </w:rPr>
        <w:t xml:space="preserve"> </w:t>
      </w:r>
      <w:r>
        <w:rPr>
          <w:spacing w:val="-2"/>
          <w:sz w:val="24"/>
        </w:rPr>
        <w:t>not</w:t>
      </w:r>
      <w:r>
        <w:rPr>
          <w:spacing w:val="-5"/>
          <w:sz w:val="24"/>
        </w:rPr>
        <w:t xml:space="preserve"> </w:t>
      </w:r>
      <w:r>
        <w:rPr>
          <w:spacing w:val="-2"/>
          <w:sz w:val="24"/>
        </w:rPr>
        <w:t>grant</w:t>
      </w:r>
      <w:r>
        <w:rPr>
          <w:spacing w:val="-11"/>
          <w:sz w:val="24"/>
        </w:rPr>
        <w:t xml:space="preserve"> </w:t>
      </w:r>
      <w:r>
        <w:rPr>
          <w:spacing w:val="-2"/>
          <w:sz w:val="24"/>
        </w:rPr>
        <w:t>an</w:t>
      </w:r>
      <w:r>
        <w:rPr>
          <w:spacing w:val="-8"/>
          <w:sz w:val="24"/>
        </w:rPr>
        <w:t xml:space="preserve"> </w:t>
      </w:r>
      <w:r>
        <w:rPr>
          <w:spacing w:val="-2"/>
          <w:sz w:val="24"/>
        </w:rPr>
        <w:t>authorization</w:t>
      </w:r>
      <w:r>
        <w:rPr>
          <w:spacing w:val="-8"/>
          <w:sz w:val="24"/>
        </w:rPr>
        <w:t xml:space="preserve"> </w:t>
      </w:r>
      <w:r>
        <w:rPr>
          <w:spacing w:val="-2"/>
          <w:sz w:val="24"/>
        </w:rPr>
        <w:t>pursuant</w:t>
      </w:r>
      <w:r>
        <w:rPr>
          <w:spacing w:val="-10"/>
          <w:sz w:val="24"/>
        </w:rPr>
        <w:t xml:space="preserve"> </w:t>
      </w:r>
      <w:r>
        <w:rPr>
          <w:spacing w:val="-2"/>
          <w:sz w:val="24"/>
        </w:rPr>
        <w:t>to</w:t>
      </w:r>
      <w:r>
        <w:rPr>
          <w:spacing w:val="-9"/>
          <w:sz w:val="24"/>
        </w:rPr>
        <w:t xml:space="preserve"> </w:t>
      </w:r>
      <w:r>
        <w:rPr>
          <w:spacing w:val="-2"/>
          <w:sz w:val="24"/>
        </w:rPr>
        <w:t>sub-paragraph</w:t>
      </w:r>
      <w:r>
        <w:rPr>
          <w:spacing w:val="-6"/>
          <w:sz w:val="24"/>
        </w:rPr>
        <w:t xml:space="preserve"> </w:t>
      </w:r>
      <w:r>
        <w:rPr>
          <w:spacing w:val="-2"/>
          <w:sz w:val="24"/>
        </w:rPr>
        <w:t>(c),</w:t>
      </w:r>
      <w:r>
        <w:rPr>
          <w:spacing w:val="-10"/>
          <w:sz w:val="24"/>
        </w:rPr>
        <w:t xml:space="preserve"> </w:t>
      </w:r>
      <w:r>
        <w:rPr>
          <w:spacing w:val="-2"/>
          <w:sz w:val="24"/>
        </w:rPr>
        <w:t xml:space="preserve">unless </w:t>
      </w:r>
      <w:r>
        <w:rPr>
          <w:sz w:val="24"/>
        </w:rPr>
        <w:t>such</w:t>
      </w:r>
      <w:r>
        <w:rPr>
          <w:spacing w:val="-6"/>
          <w:sz w:val="24"/>
        </w:rPr>
        <w:t xml:space="preserve"> </w:t>
      </w:r>
      <w:r>
        <w:rPr>
          <w:sz w:val="24"/>
        </w:rPr>
        <w:t>Party</w:t>
      </w:r>
      <w:r>
        <w:rPr>
          <w:spacing w:val="-7"/>
          <w:sz w:val="24"/>
        </w:rPr>
        <w:t xml:space="preserve"> </w:t>
      </w:r>
      <w:r>
        <w:rPr>
          <w:sz w:val="24"/>
        </w:rPr>
        <w:t>determines</w:t>
      </w:r>
      <w:r>
        <w:rPr>
          <w:spacing w:val="-5"/>
          <w:sz w:val="24"/>
        </w:rPr>
        <w:t xml:space="preserve"> </w:t>
      </w:r>
      <w:r>
        <w:rPr>
          <w:sz w:val="24"/>
        </w:rPr>
        <w:t>that</w:t>
      </w:r>
      <w:r>
        <w:rPr>
          <w:spacing w:val="-3"/>
          <w:sz w:val="24"/>
        </w:rPr>
        <w:t xml:space="preserve"> </w:t>
      </w:r>
      <w:r>
        <w:rPr>
          <w:sz w:val="24"/>
        </w:rPr>
        <w:t>the</w:t>
      </w:r>
      <w:r>
        <w:rPr>
          <w:spacing w:val="-7"/>
          <w:sz w:val="24"/>
        </w:rPr>
        <w:t xml:space="preserve"> </w:t>
      </w:r>
      <w:r>
        <w:rPr>
          <w:sz w:val="24"/>
        </w:rPr>
        <w:t>discharge</w:t>
      </w:r>
      <w:r>
        <w:rPr>
          <w:spacing w:val="-6"/>
          <w:sz w:val="24"/>
        </w:rPr>
        <w:t xml:space="preserve"> </w:t>
      </w:r>
      <w:r>
        <w:rPr>
          <w:sz w:val="24"/>
        </w:rPr>
        <w:t>of</w:t>
      </w:r>
      <w:r>
        <w:rPr>
          <w:spacing w:val="-1"/>
          <w:sz w:val="24"/>
        </w:rPr>
        <w:t xml:space="preserve"> </w:t>
      </w:r>
      <w:r>
        <w:rPr>
          <w:sz w:val="24"/>
        </w:rPr>
        <w:t>Ballast</w:t>
      </w:r>
      <w:r>
        <w:rPr>
          <w:spacing w:val="-3"/>
          <w:sz w:val="24"/>
        </w:rPr>
        <w:t xml:space="preserve"> </w:t>
      </w:r>
      <w:r>
        <w:rPr>
          <w:sz w:val="24"/>
        </w:rPr>
        <w:t>Water</w:t>
      </w:r>
      <w:r>
        <w:rPr>
          <w:spacing w:val="-6"/>
          <w:sz w:val="24"/>
        </w:rPr>
        <w:t xml:space="preserve"> </w:t>
      </w:r>
      <w:r>
        <w:rPr>
          <w:sz w:val="24"/>
        </w:rPr>
        <w:t>from</w:t>
      </w:r>
      <w:r>
        <w:rPr>
          <w:spacing w:val="-4"/>
          <w:sz w:val="24"/>
        </w:rPr>
        <w:t xml:space="preserve"> </w:t>
      </w:r>
      <w:r>
        <w:rPr>
          <w:sz w:val="24"/>
        </w:rPr>
        <w:t>such</w:t>
      </w:r>
      <w:r>
        <w:rPr>
          <w:spacing w:val="-1"/>
          <w:sz w:val="24"/>
        </w:rPr>
        <w:t xml:space="preserve"> </w:t>
      </w:r>
      <w:r>
        <w:rPr>
          <w:sz w:val="24"/>
        </w:rPr>
        <w:t>ships</w:t>
      </w:r>
      <w:r>
        <w:rPr>
          <w:spacing w:val="-9"/>
          <w:sz w:val="24"/>
        </w:rPr>
        <w:t xml:space="preserve"> </w:t>
      </w:r>
      <w:r>
        <w:rPr>
          <w:sz w:val="24"/>
        </w:rPr>
        <w:t>would</w:t>
      </w:r>
      <w:r>
        <w:rPr>
          <w:spacing w:val="-3"/>
          <w:sz w:val="24"/>
        </w:rPr>
        <w:t xml:space="preserve"> </w:t>
      </w:r>
      <w:r>
        <w:rPr>
          <w:sz w:val="24"/>
        </w:rPr>
        <w:t xml:space="preserve">impair </w:t>
      </w:r>
      <w:r>
        <w:rPr>
          <w:spacing w:val="-2"/>
          <w:sz w:val="24"/>
        </w:rPr>
        <w:t>or</w:t>
      </w:r>
      <w:r>
        <w:rPr>
          <w:spacing w:val="-9"/>
          <w:sz w:val="24"/>
        </w:rPr>
        <w:t xml:space="preserve"> </w:t>
      </w:r>
      <w:r>
        <w:rPr>
          <w:spacing w:val="-2"/>
          <w:sz w:val="24"/>
        </w:rPr>
        <w:t>damage</w:t>
      </w:r>
      <w:r>
        <w:rPr>
          <w:spacing w:val="-9"/>
          <w:sz w:val="24"/>
        </w:rPr>
        <w:t xml:space="preserve"> </w:t>
      </w:r>
      <w:r>
        <w:rPr>
          <w:spacing w:val="-2"/>
          <w:sz w:val="24"/>
        </w:rPr>
        <w:t>their</w:t>
      </w:r>
      <w:r>
        <w:rPr>
          <w:spacing w:val="-9"/>
          <w:sz w:val="24"/>
        </w:rPr>
        <w:t xml:space="preserve"> </w:t>
      </w:r>
      <w:r>
        <w:rPr>
          <w:spacing w:val="-2"/>
          <w:sz w:val="24"/>
        </w:rPr>
        <w:t>environment,</w:t>
      </w:r>
      <w:r>
        <w:rPr>
          <w:spacing w:val="-12"/>
          <w:sz w:val="24"/>
        </w:rPr>
        <w:t xml:space="preserve"> </w:t>
      </w:r>
      <w:r>
        <w:rPr>
          <w:spacing w:val="-2"/>
          <w:sz w:val="24"/>
        </w:rPr>
        <w:t>human</w:t>
      </w:r>
      <w:r>
        <w:rPr>
          <w:spacing w:val="-5"/>
          <w:sz w:val="24"/>
        </w:rPr>
        <w:t xml:space="preserve"> </w:t>
      </w:r>
      <w:r>
        <w:rPr>
          <w:spacing w:val="-2"/>
          <w:sz w:val="24"/>
        </w:rPr>
        <w:t>health,</w:t>
      </w:r>
      <w:r>
        <w:rPr>
          <w:spacing w:val="-9"/>
          <w:sz w:val="24"/>
        </w:rPr>
        <w:t xml:space="preserve"> </w:t>
      </w:r>
      <w:r>
        <w:rPr>
          <w:spacing w:val="-2"/>
          <w:sz w:val="24"/>
        </w:rPr>
        <w:t>property,</w:t>
      </w:r>
      <w:r>
        <w:rPr>
          <w:spacing w:val="-6"/>
          <w:sz w:val="24"/>
        </w:rPr>
        <w:t xml:space="preserve"> </w:t>
      </w:r>
      <w:r>
        <w:rPr>
          <w:spacing w:val="-2"/>
          <w:sz w:val="24"/>
        </w:rPr>
        <w:t>or</w:t>
      </w:r>
      <w:r>
        <w:rPr>
          <w:spacing w:val="-9"/>
          <w:sz w:val="24"/>
        </w:rPr>
        <w:t xml:space="preserve"> </w:t>
      </w:r>
      <w:r>
        <w:rPr>
          <w:spacing w:val="-2"/>
          <w:sz w:val="24"/>
        </w:rPr>
        <w:t>resources,</w:t>
      </w:r>
      <w:r>
        <w:rPr>
          <w:spacing w:val="-8"/>
          <w:sz w:val="24"/>
        </w:rPr>
        <w:t xml:space="preserve"> </w:t>
      </w:r>
      <w:r>
        <w:rPr>
          <w:spacing w:val="-2"/>
          <w:sz w:val="24"/>
        </w:rPr>
        <w:t>or</w:t>
      </w:r>
      <w:r>
        <w:rPr>
          <w:spacing w:val="-6"/>
          <w:sz w:val="24"/>
        </w:rPr>
        <w:t xml:space="preserve"> </w:t>
      </w:r>
      <w:r>
        <w:rPr>
          <w:spacing w:val="-2"/>
          <w:sz w:val="24"/>
        </w:rPr>
        <w:t>those</w:t>
      </w:r>
      <w:r>
        <w:rPr>
          <w:spacing w:val="-3"/>
          <w:sz w:val="24"/>
        </w:rPr>
        <w:t xml:space="preserve"> </w:t>
      </w:r>
      <w:r>
        <w:rPr>
          <w:spacing w:val="-2"/>
          <w:sz w:val="24"/>
        </w:rPr>
        <w:t>of</w:t>
      </w:r>
      <w:r>
        <w:rPr>
          <w:spacing w:val="-8"/>
          <w:sz w:val="24"/>
        </w:rPr>
        <w:t xml:space="preserve"> </w:t>
      </w:r>
      <w:r>
        <w:rPr>
          <w:spacing w:val="-2"/>
          <w:sz w:val="24"/>
        </w:rPr>
        <w:t xml:space="preserve">adjacent </w:t>
      </w:r>
      <w:r>
        <w:rPr>
          <w:sz w:val="24"/>
        </w:rPr>
        <w:t>of other States.</w:t>
      </w:r>
    </w:p>
    <w:p w14:paraId="29091228" w14:textId="77777777" w:rsidR="00455884" w:rsidRDefault="006F5F5C">
      <w:pPr>
        <w:pStyle w:val="ListParagraph"/>
        <w:numPr>
          <w:ilvl w:val="0"/>
          <w:numId w:val="9"/>
        </w:numPr>
        <w:tabs>
          <w:tab w:val="left" w:pos="1078"/>
          <w:tab w:val="left" w:pos="1080"/>
        </w:tabs>
        <w:spacing w:before="1" w:line="312" w:lineRule="auto"/>
        <w:ind w:right="474" w:hanging="360"/>
        <w:jc w:val="both"/>
        <w:rPr>
          <w:sz w:val="24"/>
        </w:rPr>
      </w:pPr>
      <w:proofErr w:type="gramStart"/>
      <w:r>
        <w:rPr>
          <w:sz w:val="24"/>
        </w:rPr>
        <w:t>any</w:t>
      </w:r>
      <w:proofErr w:type="gramEnd"/>
      <w:r>
        <w:rPr>
          <w:spacing w:val="-14"/>
          <w:sz w:val="24"/>
        </w:rPr>
        <w:t xml:space="preserve"> </w:t>
      </w:r>
      <w:r>
        <w:rPr>
          <w:sz w:val="24"/>
        </w:rPr>
        <w:t>warship,</w:t>
      </w:r>
      <w:r>
        <w:rPr>
          <w:spacing w:val="-13"/>
          <w:sz w:val="24"/>
        </w:rPr>
        <w:t xml:space="preserve"> </w:t>
      </w:r>
      <w:r>
        <w:rPr>
          <w:sz w:val="24"/>
        </w:rPr>
        <w:t>naval</w:t>
      </w:r>
      <w:r>
        <w:rPr>
          <w:spacing w:val="-10"/>
          <w:sz w:val="24"/>
        </w:rPr>
        <w:t xml:space="preserve"> </w:t>
      </w:r>
      <w:r>
        <w:rPr>
          <w:sz w:val="24"/>
        </w:rPr>
        <w:t>auxiliary</w:t>
      </w:r>
      <w:r>
        <w:rPr>
          <w:spacing w:val="-11"/>
          <w:sz w:val="24"/>
        </w:rPr>
        <w:t xml:space="preserve"> </w:t>
      </w:r>
      <w:r>
        <w:rPr>
          <w:sz w:val="24"/>
        </w:rPr>
        <w:t>or</w:t>
      </w:r>
      <w:r>
        <w:rPr>
          <w:spacing w:val="-11"/>
          <w:sz w:val="24"/>
        </w:rPr>
        <w:t xml:space="preserve"> </w:t>
      </w:r>
      <w:r>
        <w:rPr>
          <w:sz w:val="24"/>
        </w:rPr>
        <w:t>other</w:t>
      </w:r>
      <w:r>
        <w:rPr>
          <w:spacing w:val="-12"/>
          <w:sz w:val="24"/>
        </w:rPr>
        <w:t xml:space="preserve"> </w:t>
      </w:r>
      <w:r>
        <w:rPr>
          <w:sz w:val="24"/>
        </w:rPr>
        <w:t>ship</w:t>
      </w:r>
      <w:r>
        <w:rPr>
          <w:spacing w:val="-8"/>
          <w:sz w:val="24"/>
        </w:rPr>
        <w:t xml:space="preserve"> </w:t>
      </w:r>
      <w:r>
        <w:rPr>
          <w:sz w:val="24"/>
        </w:rPr>
        <w:t>owned</w:t>
      </w:r>
      <w:r>
        <w:rPr>
          <w:spacing w:val="-12"/>
          <w:sz w:val="24"/>
        </w:rPr>
        <w:t xml:space="preserve"> </w:t>
      </w:r>
      <w:r>
        <w:rPr>
          <w:sz w:val="24"/>
        </w:rPr>
        <w:t>or</w:t>
      </w:r>
      <w:r>
        <w:rPr>
          <w:spacing w:val="-11"/>
          <w:sz w:val="24"/>
        </w:rPr>
        <w:t xml:space="preserve"> </w:t>
      </w:r>
      <w:r>
        <w:rPr>
          <w:sz w:val="24"/>
        </w:rPr>
        <w:t>operated</w:t>
      </w:r>
      <w:r>
        <w:rPr>
          <w:spacing w:val="-12"/>
          <w:sz w:val="24"/>
        </w:rPr>
        <w:t xml:space="preserve"> </w:t>
      </w:r>
      <w:r>
        <w:rPr>
          <w:sz w:val="24"/>
        </w:rPr>
        <w:t>by</w:t>
      </w:r>
      <w:r>
        <w:rPr>
          <w:spacing w:val="-12"/>
          <w:sz w:val="24"/>
        </w:rPr>
        <w:t xml:space="preserve"> </w:t>
      </w:r>
      <w:r>
        <w:rPr>
          <w:sz w:val="24"/>
        </w:rPr>
        <w:t>a</w:t>
      </w:r>
      <w:r>
        <w:rPr>
          <w:spacing w:val="-9"/>
          <w:sz w:val="24"/>
        </w:rPr>
        <w:t xml:space="preserve"> </w:t>
      </w:r>
      <w:r>
        <w:rPr>
          <w:sz w:val="24"/>
        </w:rPr>
        <w:t>State</w:t>
      </w:r>
      <w:r>
        <w:rPr>
          <w:spacing w:val="-10"/>
          <w:sz w:val="24"/>
        </w:rPr>
        <w:t xml:space="preserve"> </w:t>
      </w:r>
      <w:r>
        <w:rPr>
          <w:sz w:val="24"/>
        </w:rPr>
        <w:t>and</w:t>
      </w:r>
      <w:r>
        <w:rPr>
          <w:spacing w:val="-12"/>
          <w:sz w:val="24"/>
        </w:rPr>
        <w:t xml:space="preserve"> </w:t>
      </w:r>
      <w:r>
        <w:rPr>
          <w:sz w:val="24"/>
        </w:rPr>
        <w:t>used,</w:t>
      </w:r>
      <w:r>
        <w:rPr>
          <w:spacing w:val="-14"/>
          <w:sz w:val="24"/>
        </w:rPr>
        <w:t xml:space="preserve"> </w:t>
      </w:r>
      <w:r>
        <w:rPr>
          <w:sz w:val="24"/>
        </w:rPr>
        <w:t>for</w:t>
      </w:r>
      <w:r>
        <w:rPr>
          <w:spacing w:val="-12"/>
          <w:sz w:val="24"/>
        </w:rPr>
        <w:t xml:space="preserve"> </w:t>
      </w:r>
      <w:r>
        <w:rPr>
          <w:sz w:val="24"/>
        </w:rPr>
        <w:t xml:space="preserve">the time being, only on government non-commercial service. However, each Party shall </w:t>
      </w:r>
      <w:r>
        <w:rPr>
          <w:spacing w:val="-2"/>
          <w:sz w:val="24"/>
        </w:rPr>
        <w:t>ensure,</w:t>
      </w:r>
      <w:r>
        <w:rPr>
          <w:spacing w:val="-10"/>
          <w:sz w:val="24"/>
        </w:rPr>
        <w:t xml:space="preserve"> </w:t>
      </w:r>
      <w:r>
        <w:rPr>
          <w:spacing w:val="-2"/>
          <w:sz w:val="24"/>
        </w:rPr>
        <w:t>by</w:t>
      </w:r>
      <w:r>
        <w:rPr>
          <w:spacing w:val="-12"/>
          <w:sz w:val="24"/>
        </w:rPr>
        <w:t xml:space="preserve"> </w:t>
      </w:r>
      <w:r>
        <w:rPr>
          <w:spacing w:val="-2"/>
          <w:sz w:val="24"/>
        </w:rPr>
        <w:t>the</w:t>
      </w:r>
      <w:r>
        <w:rPr>
          <w:spacing w:val="-6"/>
          <w:sz w:val="24"/>
        </w:rPr>
        <w:t xml:space="preserve"> </w:t>
      </w:r>
      <w:r>
        <w:rPr>
          <w:spacing w:val="-2"/>
          <w:sz w:val="24"/>
        </w:rPr>
        <w:t>adoption</w:t>
      </w:r>
      <w:r>
        <w:rPr>
          <w:spacing w:val="-6"/>
          <w:sz w:val="24"/>
        </w:rPr>
        <w:t xml:space="preserve"> </w:t>
      </w:r>
      <w:r>
        <w:rPr>
          <w:spacing w:val="-2"/>
          <w:sz w:val="24"/>
        </w:rPr>
        <w:t>of</w:t>
      </w:r>
      <w:r>
        <w:rPr>
          <w:spacing w:val="-4"/>
          <w:sz w:val="24"/>
        </w:rPr>
        <w:t xml:space="preserve"> </w:t>
      </w:r>
      <w:r>
        <w:rPr>
          <w:spacing w:val="-2"/>
          <w:sz w:val="24"/>
        </w:rPr>
        <w:t>appropriate</w:t>
      </w:r>
      <w:r>
        <w:rPr>
          <w:spacing w:val="-9"/>
          <w:sz w:val="24"/>
        </w:rPr>
        <w:t xml:space="preserve"> </w:t>
      </w:r>
      <w:r>
        <w:rPr>
          <w:spacing w:val="-2"/>
          <w:sz w:val="24"/>
        </w:rPr>
        <w:t>measures</w:t>
      </w:r>
      <w:r>
        <w:rPr>
          <w:spacing w:val="-11"/>
          <w:sz w:val="24"/>
        </w:rPr>
        <w:t xml:space="preserve"> </w:t>
      </w:r>
      <w:r>
        <w:rPr>
          <w:spacing w:val="-2"/>
          <w:sz w:val="24"/>
        </w:rPr>
        <w:t>not impairing</w:t>
      </w:r>
      <w:r>
        <w:rPr>
          <w:spacing w:val="-7"/>
          <w:sz w:val="24"/>
        </w:rPr>
        <w:t xml:space="preserve"> </w:t>
      </w:r>
      <w:r>
        <w:rPr>
          <w:spacing w:val="-2"/>
          <w:sz w:val="24"/>
        </w:rPr>
        <w:t>operations</w:t>
      </w:r>
      <w:r>
        <w:rPr>
          <w:spacing w:val="-9"/>
          <w:sz w:val="24"/>
        </w:rPr>
        <w:t xml:space="preserve"> </w:t>
      </w:r>
      <w:r>
        <w:rPr>
          <w:spacing w:val="-2"/>
          <w:sz w:val="24"/>
        </w:rPr>
        <w:t>or</w:t>
      </w:r>
      <w:r>
        <w:rPr>
          <w:spacing w:val="-5"/>
          <w:sz w:val="24"/>
        </w:rPr>
        <w:t xml:space="preserve"> </w:t>
      </w:r>
      <w:r>
        <w:rPr>
          <w:spacing w:val="-2"/>
          <w:sz w:val="24"/>
        </w:rPr>
        <w:t xml:space="preserve">operational </w:t>
      </w:r>
      <w:r>
        <w:rPr>
          <w:sz w:val="24"/>
        </w:rPr>
        <w:t>capabilities of such ships owned or operated by it, that such ships act in a manner consistent, so far as is reasonable and practicable, with this Convention; and</w:t>
      </w:r>
    </w:p>
    <w:p w14:paraId="5C0A5D6C" w14:textId="77777777" w:rsidR="00455884" w:rsidRDefault="006F5F5C">
      <w:pPr>
        <w:pStyle w:val="ListParagraph"/>
        <w:numPr>
          <w:ilvl w:val="0"/>
          <w:numId w:val="9"/>
        </w:numPr>
        <w:tabs>
          <w:tab w:val="left" w:pos="1080"/>
        </w:tabs>
        <w:spacing w:before="7"/>
        <w:ind w:hanging="362"/>
        <w:jc w:val="both"/>
        <w:rPr>
          <w:sz w:val="24"/>
        </w:rPr>
      </w:pPr>
      <w:proofErr w:type="gramStart"/>
      <w:r>
        <w:rPr>
          <w:sz w:val="24"/>
        </w:rPr>
        <w:t>permanent</w:t>
      </w:r>
      <w:proofErr w:type="gramEnd"/>
      <w:r>
        <w:rPr>
          <w:spacing w:val="-13"/>
          <w:sz w:val="24"/>
        </w:rPr>
        <w:t xml:space="preserve"> </w:t>
      </w:r>
      <w:r>
        <w:rPr>
          <w:sz w:val="24"/>
        </w:rPr>
        <w:t>Ballast</w:t>
      </w:r>
      <w:r>
        <w:rPr>
          <w:spacing w:val="-10"/>
          <w:sz w:val="24"/>
        </w:rPr>
        <w:t xml:space="preserve"> </w:t>
      </w:r>
      <w:r>
        <w:rPr>
          <w:sz w:val="24"/>
        </w:rPr>
        <w:t>Water</w:t>
      </w:r>
      <w:r>
        <w:rPr>
          <w:spacing w:val="-11"/>
          <w:sz w:val="24"/>
        </w:rPr>
        <w:t xml:space="preserve"> </w:t>
      </w:r>
      <w:r>
        <w:rPr>
          <w:sz w:val="24"/>
        </w:rPr>
        <w:t>in</w:t>
      </w:r>
      <w:r>
        <w:rPr>
          <w:spacing w:val="-11"/>
          <w:sz w:val="24"/>
        </w:rPr>
        <w:t xml:space="preserve"> </w:t>
      </w:r>
      <w:r>
        <w:rPr>
          <w:sz w:val="24"/>
        </w:rPr>
        <w:t>sealed</w:t>
      </w:r>
      <w:r>
        <w:rPr>
          <w:spacing w:val="-11"/>
          <w:sz w:val="24"/>
        </w:rPr>
        <w:t xml:space="preserve"> </w:t>
      </w:r>
      <w:r>
        <w:rPr>
          <w:sz w:val="24"/>
        </w:rPr>
        <w:t>tanks</w:t>
      </w:r>
      <w:r>
        <w:rPr>
          <w:spacing w:val="-9"/>
          <w:sz w:val="24"/>
        </w:rPr>
        <w:t xml:space="preserve"> </w:t>
      </w:r>
      <w:r>
        <w:rPr>
          <w:sz w:val="24"/>
        </w:rPr>
        <w:t>on</w:t>
      </w:r>
      <w:r>
        <w:rPr>
          <w:spacing w:val="-9"/>
          <w:sz w:val="24"/>
        </w:rPr>
        <w:t xml:space="preserve"> </w:t>
      </w:r>
      <w:r>
        <w:rPr>
          <w:sz w:val="24"/>
        </w:rPr>
        <w:t>ships,</w:t>
      </w:r>
      <w:r>
        <w:rPr>
          <w:spacing w:val="-14"/>
          <w:sz w:val="24"/>
        </w:rPr>
        <w:t xml:space="preserve"> </w:t>
      </w:r>
      <w:r>
        <w:rPr>
          <w:sz w:val="24"/>
        </w:rPr>
        <w:t>that</w:t>
      </w:r>
      <w:r>
        <w:rPr>
          <w:spacing w:val="-9"/>
          <w:sz w:val="24"/>
        </w:rPr>
        <w:t xml:space="preserve"> </w:t>
      </w:r>
      <w:r>
        <w:rPr>
          <w:sz w:val="24"/>
        </w:rPr>
        <w:t>is</w:t>
      </w:r>
      <w:r>
        <w:rPr>
          <w:spacing w:val="-11"/>
          <w:sz w:val="24"/>
        </w:rPr>
        <w:t xml:space="preserve"> </w:t>
      </w:r>
      <w:r>
        <w:rPr>
          <w:sz w:val="24"/>
        </w:rPr>
        <w:t>not</w:t>
      </w:r>
      <w:r>
        <w:rPr>
          <w:spacing w:val="-9"/>
          <w:sz w:val="24"/>
        </w:rPr>
        <w:t xml:space="preserve"> </w:t>
      </w:r>
      <w:r>
        <w:rPr>
          <w:sz w:val="24"/>
        </w:rPr>
        <w:t>subject</w:t>
      </w:r>
      <w:r>
        <w:rPr>
          <w:spacing w:val="-12"/>
          <w:sz w:val="24"/>
        </w:rPr>
        <w:t xml:space="preserve"> </w:t>
      </w:r>
      <w:r>
        <w:rPr>
          <w:sz w:val="24"/>
        </w:rPr>
        <w:t>to</w:t>
      </w:r>
      <w:r>
        <w:rPr>
          <w:spacing w:val="-10"/>
          <w:sz w:val="24"/>
        </w:rPr>
        <w:t xml:space="preserve"> </w:t>
      </w:r>
      <w:r>
        <w:rPr>
          <w:spacing w:val="-2"/>
          <w:sz w:val="24"/>
        </w:rPr>
        <w:t>discharge.</w:t>
      </w:r>
    </w:p>
    <w:p w14:paraId="14AEF0B9" w14:textId="77777777" w:rsidR="00455884" w:rsidRDefault="00455884">
      <w:pPr>
        <w:pStyle w:val="BodyText"/>
        <w:spacing w:before="167"/>
        <w:ind w:left="0" w:firstLine="0"/>
        <w:jc w:val="left"/>
      </w:pPr>
    </w:p>
    <w:p w14:paraId="16559FAF" w14:textId="77777777" w:rsidR="00455884" w:rsidRDefault="006F5F5C">
      <w:pPr>
        <w:pStyle w:val="Heading1"/>
        <w:numPr>
          <w:ilvl w:val="1"/>
          <w:numId w:val="11"/>
        </w:numPr>
        <w:tabs>
          <w:tab w:val="left" w:pos="1438"/>
        </w:tabs>
        <w:spacing w:before="1"/>
        <w:ind w:left="1438" w:hanging="720"/>
        <w:jc w:val="both"/>
      </w:pPr>
      <w:r>
        <w:t>SURVEY</w:t>
      </w:r>
      <w:r>
        <w:rPr>
          <w:spacing w:val="-13"/>
        </w:rPr>
        <w:t xml:space="preserve"> </w:t>
      </w:r>
      <w:r>
        <w:t>AND</w:t>
      </w:r>
      <w:r>
        <w:rPr>
          <w:spacing w:val="-12"/>
        </w:rPr>
        <w:t xml:space="preserve"> </w:t>
      </w:r>
      <w:r>
        <w:rPr>
          <w:spacing w:val="-2"/>
        </w:rPr>
        <w:t>CERTIFICATION:</w:t>
      </w:r>
    </w:p>
    <w:p w14:paraId="6DDBB212" w14:textId="77777777" w:rsidR="00455884" w:rsidRDefault="006F5F5C">
      <w:pPr>
        <w:pStyle w:val="ListParagraph"/>
        <w:numPr>
          <w:ilvl w:val="2"/>
          <w:numId w:val="11"/>
        </w:numPr>
        <w:tabs>
          <w:tab w:val="left" w:pos="1438"/>
        </w:tabs>
        <w:spacing w:before="88"/>
        <w:ind w:left="1438" w:hanging="720"/>
        <w:jc w:val="both"/>
        <w:rPr>
          <w:sz w:val="24"/>
        </w:rPr>
      </w:pPr>
      <w:r>
        <w:rPr>
          <w:sz w:val="24"/>
          <w:u w:val="single"/>
        </w:rPr>
        <w:t>Regulation</w:t>
      </w:r>
      <w:r>
        <w:rPr>
          <w:spacing w:val="-11"/>
          <w:sz w:val="24"/>
          <w:u w:val="single"/>
        </w:rPr>
        <w:t xml:space="preserve"> </w:t>
      </w:r>
      <w:r>
        <w:rPr>
          <w:sz w:val="24"/>
          <w:u w:val="single"/>
        </w:rPr>
        <w:t>E-</w:t>
      </w:r>
      <w:r>
        <w:rPr>
          <w:spacing w:val="-5"/>
          <w:sz w:val="24"/>
          <w:u w:val="single"/>
        </w:rPr>
        <w:t>1</w:t>
      </w:r>
      <w:r>
        <w:rPr>
          <w:spacing w:val="-5"/>
          <w:sz w:val="24"/>
        </w:rPr>
        <w:t>:</w:t>
      </w:r>
    </w:p>
    <w:p w14:paraId="204B50E8" w14:textId="77777777" w:rsidR="00455884" w:rsidRDefault="006F5F5C">
      <w:pPr>
        <w:pStyle w:val="ListParagraph"/>
        <w:numPr>
          <w:ilvl w:val="3"/>
          <w:numId w:val="11"/>
        </w:numPr>
        <w:tabs>
          <w:tab w:val="left" w:pos="1797"/>
          <w:tab w:val="left" w:pos="1800"/>
        </w:tabs>
        <w:spacing w:before="89" w:line="309" w:lineRule="auto"/>
        <w:ind w:right="477" w:hanging="1080"/>
        <w:jc w:val="both"/>
        <w:rPr>
          <w:sz w:val="24"/>
        </w:rPr>
      </w:pPr>
      <w:r>
        <w:rPr>
          <w:sz w:val="24"/>
        </w:rPr>
        <w:t>Ships</w:t>
      </w:r>
      <w:r>
        <w:rPr>
          <w:spacing w:val="-3"/>
          <w:sz w:val="24"/>
        </w:rPr>
        <w:t xml:space="preserve"> </w:t>
      </w:r>
      <w:r>
        <w:rPr>
          <w:sz w:val="24"/>
        </w:rPr>
        <w:t>of</w:t>
      </w:r>
      <w:r>
        <w:rPr>
          <w:spacing w:val="-1"/>
          <w:sz w:val="24"/>
        </w:rPr>
        <w:t xml:space="preserve"> </w:t>
      </w:r>
      <w:r>
        <w:rPr>
          <w:sz w:val="24"/>
        </w:rPr>
        <w:t>400</w:t>
      </w:r>
      <w:r>
        <w:rPr>
          <w:spacing w:val="-2"/>
          <w:sz w:val="24"/>
        </w:rPr>
        <w:t xml:space="preserve"> </w:t>
      </w:r>
      <w:r>
        <w:rPr>
          <w:sz w:val="24"/>
        </w:rPr>
        <w:t>gross</w:t>
      </w:r>
      <w:r>
        <w:rPr>
          <w:spacing w:val="-3"/>
          <w:sz w:val="24"/>
        </w:rPr>
        <w:t xml:space="preserve"> </w:t>
      </w:r>
      <w:r>
        <w:rPr>
          <w:sz w:val="24"/>
        </w:rPr>
        <w:t>tonnages and</w:t>
      </w:r>
      <w:r>
        <w:rPr>
          <w:spacing w:val="-2"/>
          <w:sz w:val="24"/>
        </w:rPr>
        <w:t xml:space="preserve"> </w:t>
      </w:r>
      <w:r>
        <w:rPr>
          <w:sz w:val="24"/>
        </w:rPr>
        <w:t>above</w:t>
      </w:r>
      <w:r>
        <w:rPr>
          <w:spacing w:val="-2"/>
          <w:sz w:val="24"/>
        </w:rPr>
        <w:t xml:space="preserve"> </w:t>
      </w:r>
      <w:r>
        <w:rPr>
          <w:sz w:val="24"/>
        </w:rPr>
        <w:t>to</w:t>
      </w:r>
      <w:r>
        <w:rPr>
          <w:spacing w:val="-2"/>
          <w:sz w:val="24"/>
        </w:rPr>
        <w:t xml:space="preserve"> </w:t>
      </w:r>
      <w:r>
        <w:rPr>
          <w:sz w:val="24"/>
        </w:rPr>
        <w:t>which</w:t>
      </w:r>
      <w:r>
        <w:rPr>
          <w:spacing w:val="-2"/>
          <w:sz w:val="24"/>
        </w:rPr>
        <w:t xml:space="preserve"> </w:t>
      </w:r>
      <w:r>
        <w:rPr>
          <w:sz w:val="24"/>
        </w:rPr>
        <w:t>BWMC applies; shall</w:t>
      </w:r>
      <w:r>
        <w:rPr>
          <w:spacing w:val="-2"/>
          <w:sz w:val="24"/>
        </w:rPr>
        <w:t xml:space="preserve"> </w:t>
      </w:r>
      <w:r>
        <w:rPr>
          <w:sz w:val="24"/>
        </w:rPr>
        <w:t>be subject to surveys specify below:</w:t>
      </w:r>
    </w:p>
    <w:p w14:paraId="046B8B35" w14:textId="77777777" w:rsidR="00455884" w:rsidRDefault="006F5F5C">
      <w:pPr>
        <w:pStyle w:val="ListParagraph"/>
        <w:numPr>
          <w:ilvl w:val="0"/>
          <w:numId w:val="8"/>
        </w:numPr>
        <w:tabs>
          <w:tab w:val="left" w:pos="1080"/>
        </w:tabs>
        <w:spacing w:before="3" w:line="312" w:lineRule="auto"/>
        <w:ind w:right="474"/>
        <w:jc w:val="both"/>
        <w:rPr>
          <w:sz w:val="24"/>
        </w:rPr>
      </w:pPr>
      <w:r>
        <w:rPr>
          <w:sz w:val="24"/>
        </w:rPr>
        <w:t>An</w:t>
      </w:r>
      <w:r>
        <w:rPr>
          <w:spacing w:val="-6"/>
          <w:sz w:val="24"/>
        </w:rPr>
        <w:t xml:space="preserve"> </w:t>
      </w:r>
      <w:r>
        <w:rPr>
          <w:sz w:val="24"/>
        </w:rPr>
        <w:t>initial</w:t>
      </w:r>
      <w:r>
        <w:rPr>
          <w:spacing w:val="-9"/>
          <w:sz w:val="24"/>
        </w:rPr>
        <w:t xml:space="preserve"> </w:t>
      </w:r>
      <w:r>
        <w:rPr>
          <w:sz w:val="24"/>
        </w:rPr>
        <w:t>survey</w:t>
      </w:r>
      <w:r>
        <w:rPr>
          <w:spacing w:val="-12"/>
          <w:sz w:val="24"/>
        </w:rPr>
        <w:t xml:space="preserve"> </w:t>
      </w:r>
      <w:r>
        <w:rPr>
          <w:sz w:val="24"/>
        </w:rPr>
        <w:t>before</w:t>
      </w:r>
      <w:r>
        <w:rPr>
          <w:spacing w:val="-11"/>
          <w:sz w:val="24"/>
        </w:rPr>
        <w:t xml:space="preserve"> </w:t>
      </w:r>
      <w:r>
        <w:rPr>
          <w:sz w:val="24"/>
        </w:rPr>
        <w:t>the</w:t>
      </w:r>
      <w:r>
        <w:rPr>
          <w:spacing w:val="-7"/>
          <w:sz w:val="24"/>
        </w:rPr>
        <w:t xml:space="preserve"> </w:t>
      </w:r>
      <w:r>
        <w:rPr>
          <w:sz w:val="24"/>
        </w:rPr>
        <w:t>ship</w:t>
      </w:r>
      <w:r>
        <w:rPr>
          <w:spacing w:val="-3"/>
          <w:sz w:val="24"/>
        </w:rPr>
        <w:t xml:space="preserve"> </w:t>
      </w:r>
      <w:r>
        <w:rPr>
          <w:sz w:val="24"/>
        </w:rPr>
        <w:t>is</w:t>
      </w:r>
      <w:r>
        <w:rPr>
          <w:spacing w:val="-10"/>
          <w:sz w:val="24"/>
        </w:rPr>
        <w:t xml:space="preserve"> </w:t>
      </w:r>
      <w:r>
        <w:rPr>
          <w:sz w:val="24"/>
        </w:rPr>
        <w:t>put</w:t>
      </w:r>
      <w:r>
        <w:rPr>
          <w:spacing w:val="-6"/>
          <w:sz w:val="24"/>
        </w:rPr>
        <w:t xml:space="preserve"> </w:t>
      </w:r>
      <w:r>
        <w:rPr>
          <w:sz w:val="24"/>
        </w:rPr>
        <w:t>in</w:t>
      </w:r>
      <w:r>
        <w:rPr>
          <w:spacing w:val="-6"/>
          <w:sz w:val="24"/>
        </w:rPr>
        <w:t xml:space="preserve"> </w:t>
      </w:r>
      <w:r>
        <w:rPr>
          <w:sz w:val="24"/>
        </w:rPr>
        <w:t>service</w:t>
      </w:r>
      <w:r>
        <w:rPr>
          <w:spacing w:val="-7"/>
          <w:sz w:val="24"/>
        </w:rPr>
        <w:t xml:space="preserve"> </w:t>
      </w:r>
      <w:r>
        <w:rPr>
          <w:sz w:val="24"/>
        </w:rPr>
        <w:t>or</w:t>
      </w:r>
      <w:r>
        <w:rPr>
          <w:spacing w:val="-7"/>
          <w:sz w:val="24"/>
        </w:rPr>
        <w:t xml:space="preserve"> </w:t>
      </w:r>
      <w:r>
        <w:rPr>
          <w:sz w:val="24"/>
        </w:rPr>
        <w:t>before</w:t>
      </w:r>
      <w:r>
        <w:rPr>
          <w:spacing w:val="-11"/>
          <w:sz w:val="24"/>
        </w:rPr>
        <w:t xml:space="preserve"> </w:t>
      </w:r>
      <w:r>
        <w:rPr>
          <w:sz w:val="24"/>
        </w:rPr>
        <w:t>the</w:t>
      </w:r>
      <w:r>
        <w:rPr>
          <w:spacing w:val="-9"/>
          <w:sz w:val="24"/>
        </w:rPr>
        <w:t xml:space="preserve"> </w:t>
      </w:r>
      <w:r>
        <w:rPr>
          <w:sz w:val="24"/>
        </w:rPr>
        <w:t>Certificate</w:t>
      </w:r>
      <w:r>
        <w:rPr>
          <w:spacing w:val="-8"/>
          <w:sz w:val="24"/>
        </w:rPr>
        <w:t xml:space="preserve"> </w:t>
      </w:r>
      <w:r>
        <w:rPr>
          <w:sz w:val="24"/>
        </w:rPr>
        <w:t>required</w:t>
      </w:r>
      <w:r>
        <w:rPr>
          <w:spacing w:val="-7"/>
          <w:sz w:val="24"/>
        </w:rPr>
        <w:t xml:space="preserve"> </w:t>
      </w:r>
      <w:r>
        <w:rPr>
          <w:sz w:val="24"/>
        </w:rPr>
        <w:t>under regulation E-2 or E-3 is issued for the first time. This survey shall verify that the Ballast Water Management plan required by regulation B-1 and any associated structure, equipment, systems, fitting, arrangements and material or processes comply fully with the requirements of this Convention.</w:t>
      </w:r>
    </w:p>
    <w:p w14:paraId="2CC82933" w14:textId="77777777" w:rsidR="00455884" w:rsidRDefault="006F5F5C">
      <w:pPr>
        <w:pStyle w:val="ListParagraph"/>
        <w:numPr>
          <w:ilvl w:val="0"/>
          <w:numId w:val="8"/>
        </w:numPr>
        <w:tabs>
          <w:tab w:val="left" w:pos="1080"/>
        </w:tabs>
        <w:spacing w:before="1" w:line="312" w:lineRule="auto"/>
        <w:ind w:right="468"/>
        <w:jc w:val="both"/>
        <w:rPr>
          <w:sz w:val="24"/>
        </w:rPr>
      </w:pPr>
      <w:r>
        <w:rPr>
          <w:sz w:val="24"/>
        </w:rPr>
        <w:t>A renewal survey at intervals specified by the Administration, but not exceeding five years,</w:t>
      </w:r>
      <w:r>
        <w:rPr>
          <w:spacing w:val="-10"/>
          <w:sz w:val="24"/>
        </w:rPr>
        <w:t xml:space="preserve"> </w:t>
      </w:r>
      <w:r>
        <w:rPr>
          <w:sz w:val="24"/>
        </w:rPr>
        <w:t>except</w:t>
      </w:r>
      <w:r>
        <w:rPr>
          <w:spacing w:val="-8"/>
          <w:sz w:val="24"/>
        </w:rPr>
        <w:t xml:space="preserve"> </w:t>
      </w:r>
      <w:r>
        <w:rPr>
          <w:sz w:val="24"/>
        </w:rPr>
        <w:t>where</w:t>
      </w:r>
      <w:r>
        <w:rPr>
          <w:spacing w:val="-8"/>
          <w:sz w:val="24"/>
        </w:rPr>
        <w:t xml:space="preserve"> </w:t>
      </w:r>
      <w:r>
        <w:rPr>
          <w:sz w:val="24"/>
        </w:rPr>
        <w:t>regulation</w:t>
      </w:r>
      <w:r>
        <w:rPr>
          <w:spacing w:val="-7"/>
          <w:sz w:val="24"/>
        </w:rPr>
        <w:t xml:space="preserve"> </w:t>
      </w:r>
      <w:r>
        <w:rPr>
          <w:sz w:val="24"/>
        </w:rPr>
        <w:t>E-5.2,</w:t>
      </w:r>
      <w:r>
        <w:rPr>
          <w:spacing w:val="-10"/>
          <w:sz w:val="24"/>
        </w:rPr>
        <w:t xml:space="preserve"> </w:t>
      </w:r>
      <w:r>
        <w:rPr>
          <w:sz w:val="24"/>
        </w:rPr>
        <w:t>E-5.5,</w:t>
      </w:r>
      <w:r>
        <w:rPr>
          <w:spacing w:val="-12"/>
          <w:sz w:val="24"/>
        </w:rPr>
        <w:t xml:space="preserve"> </w:t>
      </w:r>
      <w:r>
        <w:rPr>
          <w:sz w:val="24"/>
        </w:rPr>
        <w:t>E-5.6,</w:t>
      </w:r>
      <w:r>
        <w:rPr>
          <w:spacing w:val="-14"/>
          <w:sz w:val="24"/>
        </w:rPr>
        <w:t xml:space="preserve"> </w:t>
      </w:r>
      <w:r>
        <w:rPr>
          <w:sz w:val="24"/>
        </w:rPr>
        <w:t>or</w:t>
      </w:r>
      <w:r>
        <w:rPr>
          <w:spacing w:val="-9"/>
          <w:sz w:val="24"/>
        </w:rPr>
        <w:t xml:space="preserve"> </w:t>
      </w:r>
      <w:r>
        <w:rPr>
          <w:sz w:val="24"/>
        </w:rPr>
        <w:t>E-5.7</w:t>
      </w:r>
      <w:r>
        <w:rPr>
          <w:spacing w:val="-6"/>
          <w:sz w:val="24"/>
        </w:rPr>
        <w:t xml:space="preserve"> </w:t>
      </w:r>
      <w:r>
        <w:rPr>
          <w:sz w:val="24"/>
        </w:rPr>
        <w:t>is</w:t>
      </w:r>
      <w:r>
        <w:rPr>
          <w:spacing w:val="-12"/>
          <w:sz w:val="24"/>
        </w:rPr>
        <w:t xml:space="preserve"> </w:t>
      </w:r>
      <w:r>
        <w:rPr>
          <w:sz w:val="24"/>
        </w:rPr>
        <w:t>applicable.</w:t>
      </w:r>
      <w:r>
        <w:rPr>
          <w:spacing w:val="-10"/>
          <w:sz w:val="24"/>
        </w:rPr>
        <w:t xml:space="preserve"> </w:t>
      </w:r>
      <w:r>
        <w:rPr>
          <w:sz w:val="24"/>
        </w:rPr>
        <w:t>This</w:t>
      </w:r>
      <w:r>
        <w:rPr>
          <w:spacing w:val="-7"/>
          <w:sz w:val="24"/>
        </w:rPr>
        <w:t xml:space="preserve"> </w:t>
      </w:r>
      <w:r>
        <w:rPr>
          <w:sz w:val="24"/>
        </w:rPr>
        <w:t>survey</w:t>
      </w:r>
      <w:r>
        <w:rPr>
          <w:spacing w:val="-10"/>
          <w:sz w:val="24"/>
        </w:rPr>
        <w:t xml:space="preserve"> </w:t>
      </w:r>
      <w:r>
        <w:rPr>
          <w:sz w:val="24"/>
        </w:rPr>
        <w:t>shall verify that the Ballast Water Management plan required by regulation B-1 and any associated structure, equipment, systems, fitting, arrangements and material or processes comply fully with the applicable requirements of this Convention.</w:t>
      </w:r>
    </w:p>
    <w:p w14:paraId="15E1652B" w14:textId="77777777" w:rsidR="00455884" w:rsidRDefault="006F5F5C">
      <w:pPr>
        <w:pStyle w:val="ListParagraph"/>
        <w:numPr>
          <w:ilvl w:val="0"/>
          <w:numId w:val="8"/>
        </w:numPr>
        <w:tabs>
          <w:tab w:val="left" w:pos="1080"/>
        </w:tabs>
        <w:spacing w:before="2" w:line="312" w:lineRule="auto"/>
        <w:ind w:right="471"/>
        <w:jc w:val="both"/>
        <w:rPr>
          <w:sz w:val="24"/>
        </w:rPr>
      </w:pPr>
      <w:r>
        <w:rPr>
          <w:sz w:val="24"/>
        </w:rPr>
        <w:t>An</w:t>
      </w:r>
      <w:r>
        <w:rPr>
          <w:spacing w:val="-14"/>
          <w:sz w:val="24"/>
        </w:rPr>
        <w:t xml:space="preserve"> </w:t>
      </w:r>
      <w:r>
        <w:rPr>
          <w:sz w:val="24"/>
        </w:rPr>
        <w:t>intermediate</w:t>
      </w:r>
      <w:r>
        <w:rPr>
          <w:spacing w:val="-14"/>
          <w:sz w:val="24"/>
        </w:rPr>
        <w:t xml:space="preserve"> </w:t>
      </w:r>
      <w:r>
        <w:rPr>
          <w:sz w:val="24"/>
        </w:rPr>
        <w:t>survey</w:t>
      </w:r>
      <w:r>
        <w:rPr>
          <w:spacing w:val="-13"/>
          <w:sz w:val="24"/>
        </w:rPr>
        <w:t xml:space="preserve"> </w:t>
      </w:r>
      <w:r>
        <w:rPr>
          <w:sz w:val="24"/>
        </w:rPr>
        <w:t>within</w:t>
      </w:r>
      <w:r>
        <w:rPr>
          <w:spacing w:val="-14"/>
          <w:sz w:val="24"/>
        </w:rPr>
        <w:t xml:space="preserve"> </w:t>
      </w:r>
      <w:r>
        <w:rPr>
          <w:sz w:val="24"/>
        </w:rPr>
        <w:t>three</w:t>
      </w:r>
      <w:r>
        <w:rPr>
          <w:spacing w:val="-13"/>
          <w:sz w:val="24"/>
        </w:rPr>
        <w:t xml:space="preserve"> </w:t>
      </w:r>
      <w:r>
        <w:rPr>
          <w:sz w:val="24"/>
        </w:rPr>
        <w:t>months</w:t>
      </w:r>
      <w:r>
        <w:rPr>
          <w:spacing w:val="-14"/>
          <w:sz w:val="24"/>
        </w:rPr>
        <w:t xml:space="preserve"> </w:t>
      </w:r>
      <w:r>
        <w:rPr>
          <w:sz w:val="24"/>
        </w:rPr>
        <w:t>before</w:t>
      </w:r>
      <w:r>
        <w:rPr>
          <w:spacing w:val="-13"/>
          <w:sz w:val="24"/>
        </w:rPr>
        <w:t xml:space="preserve"> </w:t>
      </w:r>
      <w:r>
        <w:rPr>
          <w:sz w:val="24"/>
        </w:rPr>
        <w:t>or</w:t>
      </w:r>
      <w:r>
        <w:rPr>
          <w:spacing w:val="-14"/>
          <w:sz w:val="24"/>
        </w:rPr>
        <w:t xml:space="preserve"> </w:t>
      </w:r>
      <w:r>
        <w:rPr>
          <w:sz w:val="24"/>
        </w:rPr>
        <w:t>after</w:t>
      </w:r>
      <w:r>
        <w:rPr>
          <w:spacing w:val="-14"/>
          <w:sz w:val="24"/>
        </w:rPr>
        <w:t xml:space="preserve"> </w:t>
      </w:r>
      <w:r>
        <w:rPr>
          <w:sz w:val="24"/>
        </w:rPr>
        <w:t>the</w:t>
      </w:r>
      <w:r>
        <w:rPr>
          <w:spacing w:val="-13"/>
          <w:sz w:val="24"/>
        </w:rPr>
        <w:t xml:space="preserve"> </w:t>
      </w:r>
      <w:r>
        <w:rPr>
          <w:sz w:val="24"/>
        </w:rPr>
        <w:t>second</w:t>
      </w:r>
      <w:r>
        <w:rPr>
          <w:spacing w:val="-14"/>
          <w:sz w:val="24"/>
        </w:rPr>
        <w:t xml:space="preserve"> </w:t>
      </w:r>
      <w:r>
        <w:rPr>
          <w:sz w:val="24"/>
        </w:rPr>
        <w:t>Anniversary</w:t>
      </w:r>
      <w:r>
        <w:rPr>
          <w:spacing w:val="-13"/>
          <w:sz w:val="24"/>
        </w:rPr>
        <w:t xml:space="preserve"> </w:t>
      </w:r>
      <w:r>
        <w:rPr>
          <w:sz w:val="24"/>
        </w:rPr>
        <w:t xml:space="preserve">date </w:t>
      </w:r>
      <w:r>
        <w:rPr>
          <w:spacing w:val="-2"/>
          <w:sz w:val="24"/>
        </w:rPr>
        <w:t>or</w:t>
      </w:r>
      <w:r>
        <w:rPr>
          <w:spacing w:val="-12"/>
          <w:sz w:val="24"/>
        </w:rPr>
        <w:t xml:space="preserve"> </w:t>
      </w:r>
      <w:r>
        <w:rPr>
          <w:spacing w:val="-2"/>
          <w:sz w:val="24"/>
        </w:rPr>
        <w:t>within</w:t>
      </w:r>
      <w:r>
        <w:rPr>
          <w:spacing w:val="-12"/>
          <w:sz w:val="24"/>
        </w:rPr>
        <w:t xml:space="preserve"> </w:t>
      </w:r>
      <w:r>
        <w:rPr>
          <w:spacing w:val="-2"/>
          <w:sz w:val="24"/>
        </w:rPr>
        <w:t>three</w:t>
      </w:r>
      <w:r>
        <w:rPr>
          <w:spacing w:val="-9"/>
          <w:sz w:val="24"/>
        </w:rPr>
        <w:t xml:space="preserve"> </w:t>
      </w:r>
      <w:r>
        <w:rPr>
          <w:spacing w:val="-2"/>
          <w:sz w:val="24"/>
        </w:rPr>
        <w:t>months</w:t>
      </w:r>
      <w:r>
        <w:rPr>
          <w:spacing w:val="-11"/>
          <w:sz w:val="24"/>
        </w:rPr>
        <w:t xml:space="preserve"> </w:t>
      </w:r>
      <w:r>
        <w:rPr>
          <w:spacing w:val="-2"/>
          <w:sz w:val="24"/>
        </w:rPr>
        <w:t>before</w:t>
      </w:r>
      <w:r>
        <w:rPr>
          <w:spacing w:val="-12"/>
          <w:sz w:val="24"/>
        </w:rPr>
        <w:t xml:space="preserve"> </w:t>
      </w:r>
      <w:r>
        <w:rPr>
          <w:spacing w:val="-2"/>
          <w:sz w:val="24"/>
        </w:rPr>
        <w:t>or</w:t>
      </w:r>
      <w:r>
        <w:rPr>
          <w:spacing w:val="-7"/>
          <w:sz w:val="24"/>
        </w:rPr>
        <w:t xml:space="preserve"> </w:t>
      </w:r>
      <w:r>
        <w:rPr>
          <w:spacing w:val="-2"/>
          <w:sz w:val="24"/>
        </w:rPr>
        <w:t>after</w:t>
      </w:r>
      <w:r>
        <w:rPr>
          <w:spacing w:val="-10"/>
          <w:sz w:val="24"/>
        </w:rPr>
        <w:t xml:space="preserve"> </w:t>
      </w:r>
      <w:r>
        <w:rPr>
          <w:spacing w:val="-2"/>
          <w:sz w:val="24"/>
        </w:rPr>
        <w:t>the</w:t>
      </w:r>
      <w:r>
        <w:rPr>
          <w:spacing w:val="-7"/>
          <w:sz w:val="24"/>
        </w:rPr>
        <w:t xml:space="preserve"> </w:t>
      </w:r>
      <w:r>
        <w:rPr>
          <w:spacing w:val="-2"/>
          <w:sz w:val="24"/>
        </w:rPr>
        <w:t>third</w:t>
      </w:r>
      <w:r>
        <w:rPr>
          <w:spacing w:val="-7"/>
          <w:sz w:val="24"/>
        </w:rPr>
        <w:t xml:space="preserve"> </w:t>
      </w:r>
      <w:r>
        <w:rPr>
          <w:spacing w:val="-2"/>
          <w:sz w:val="24"/>
        </w:rPr>
        <w:t>Anniversary</w:t>
      </w:r>
      <w:r>
        <w:rPr>
          <w:spacing w:val="-12"/>
          <w:sz w:val="24"/>
        </w:rPr>
        <w:t xml:space="preserve"> </w:t>
      </w:r>
      <w:r>
        <w:rPr>
          <w:spacing w:val="-2"/>
          <w:sz w:val="24"/>
        </w:rPr>
        <w:t>date</w:t>
      </w:r>
      <w:r>
        <w:rPr>
          <w:spacing w:val="-7"/>
          <w:sz w:val="24"/>
        </w:rPr>
        <w:t xml:space="preserve"> </w:t>
      </w:r>
      <w:r>
        <w:rPr>
          <w:spacing w:val="-2"/>
          <w:sz w:val="24"/>
        </w:rPr>
        <w:t>of</w:t>
      </w:r>
      <w:r>
        <w:rPr>
          <w:spacing w:val="-7"/>
          <w:sz w:val="24"/>
        </w:rPr>
        <w:t xml:space="preserve"> </w:t>
      </w:r>
      <w:r>
        <w:rPr>
          <w:spacing w:val="-2"/>
          <w:sz w:val="24"/>
        </w:rPr>
        <w:t>the Certificate,</w:t>
      </w:r>
      <w:r>
        <w:rPr>
          <w:spacing w:val="-10"/>
          <w:sz w:val="24"/>
        </w:rPr>
        <w:t xml:space="preserve"> </w:t>
      </w:r>
      <w:r>
        <w:rPr>
          <w:spacing w:val="-2"/>
          <w:sz w:val="24"/>
        </w:rPr>
        <w:t xml:space="preserve">which </w:t>
      </w:r>
      <w:r>
        <w:rPr>
          <w:sz w:val="24"/>
        </w:rPr>
        <w:t>shall take the place of one of the annual surveys specified in paragraph 1.4. The intermediate</w:t>
      </w:r>
      <w:r>
        <w:rPr>
          <w:spacing w:val="-14"/>
          <w:sz w:val="24"/>
        </w:rPr>
        <w:t xml:space="preserve"> </w:t>
      </w:r>
      <w:r>
        <w:rPr>
          <w:sz w:val="24"/>
        </w:rPr>
        <w:t>surveys</w:t>
      </w:r>
      <w:r>
        <w:rPr>
          <w:spacing w:val="-14"/>
          <w:sz w:val="24"/>
        </w:rPr>
        <w:t xml:space="preserve"> </w:t>
      </w:r>
      <w:r>
        <w:rPr>
          <w:sz w:val="24"/>
        </w:rPr>
        <w:t>shall</w:t>
      </w:r>
      <w:r>
        <w:rPr>
          <w:spacing w:val="-13"/>
          <w:sz w:val="24"/>
        </w:rPr>
        <w:t xml:space="preserve"> </w:t>
      </w:r>
      <w:r>
        <w:rPr>
          <w:sz w:val="24"/>
        </w:rPr>
        <w:t>ensure</w:t>
      </w:r>
      <w:r>
        <w:rPr>
          <w:spacing w:val="-14"/>
          <w:sz w:val="24"/>
        </w:rPr>
        <w:t xml:space="preserve"> </w:t>
      </w:r>
      <w:r>
        <w:rPr>
          <w:sz w:val="24"/>
        </w:rPr>
        <w:t>that</w:t>
      </w:r>
      <w:r>
        <w:rPr>
          <w:spacing w:val="-13"/>
          <w:sz w:val="24"/>
        </w:rPr>
        <w:t xml:space="preserve"> </w:t>
      </w:r>
      <w:r>
        <w:rPr>
          <w:sz w:val="24"/>
        </w:rPr>
        <w:t>the</w:t>
      </w:r>
      <w:r>
        <w:rPr>
          <w:spacing w:val="-14"/>
          <w:sz w:val="24"/>
        </w:rPr>
        <w:t xml:space="preserve"> </w:t>
      </w:r>
      <w:r>
        <w:rPr>
          <w:sz w:val="24"/>
        </w:rPr>
        <w:t>equipment,</w:t>
      </w:r>
      <w:r>
        <w:rPr>
          <w:spacing w:val="-13"/>
          <w:sz w:val="24"/>
        </w:rPr>
        <w:t xml:space="preserve"> </w:t>
      </w:r>
      <w:r>
        <w:rPr>
          <w:sz w:val="24"/>
        </w:rPr>
        <w:t>associated</w:t>
      </w:r>
      <w:r>
        <w:rPr>
          <w:spacing w:val="-14"/>
          <w:sz w:val="24"/>
        </w:rPr>
        <w:t xml:space="preserve"> </w:t>
      </w:r>
      <w:r>
        <w:rPr>
          <w:sz w:val="24"/>
        </w:rPr>
        <w:t>systems</w:t>
      </w:r>
      <w:r>
        <w:rPr>
          <w:spacing w:val="-14"/>
          <w:sz w:val="24"/>
        </w:rPr>
        <w:t xml:space="preserve"> </w:t>
      </w:r>
      <w:r>
        <w:rPr>
          <w:sz w:val="24"/>
        </w:rPr>
        <w:t>and</w:t>
      </w:r>
      <w:r>
        <w:rPr>
          <w:spacing w:val="-13"/>
          <w:sz w:val="24"/>
        </w:rPr>
        <w:t xml:space="preserve"> </w:t>
      </w:r>
      <w:r>
        <w:rPr>
          <w:sz w:val="24"/>
        </w:rPr>
        <w:t>processes for</w:t>
      </w:r>
      <w:r>
        <w:rPr>
          <w:spacing w:val="28"/>
          <w:sz w:val="24"/>
        </w:rPr>
        <w:t xml:space="preserve"> </w:t>
      </w:r>
      <w:r>
        <w:rPr>
          <w:sz w:val="24"/>
        </w:rPr>
        <w:t>Ballast</w:t>
      </w:r>
      <w:r>
        <w:rPr>
          <w:spacing w:val="26"/>
          <w:sz w:val="24"/>
        </w:rPr>
        <w:t xml:space="preserve"> </w:t>
      </w:r>
      <w:r>
        <w:rPr>
          <w:sz w:val="24"/>
        </w:rPr>
        <w:t>Water</w:t>
      </w:r>
      <w:r>
        <w:rPr>
          <w:spacing w:val="24"/>
          <w:sz w:val="24"/>
        </w:rPr>
        <w:t xml:space="preserve"> </w:t>
      </w:r>
      <w:r>
        <w:rPr>
          <w:sz w:val="24"/>
        </w:rPr>
        <w:t>Management</w:t>
      </w:r>
      <w:r>
        <w:rPr>
          <w:spacing w:val="26"/>
          <w:sz w:val="24"/>
        </w:rPr>
        <w:t xml:space="preserve"> </w:t>
      </w:r>
      <w:r>
        <w:rPr>
          <w:sz w:val="24"/>
        </w:rPr>
        <w:t>fully</w:t>
      </w:r>
      <w:r>
        <w:rPr>
          <w:spacing w:val="27"/>
          <w:sz w:val="24"/>
        </w:rPr>
        <w:t xml:space="preserve"> </w:t>
      </w:r>
      <w:r>
        <w:rPr>
          <w:sz w:val="24"/>
        </w:rPr>
        <w:t>comply</w:t>
      </w:r>
      <w:r>
        <w:rPr>
          <w:spacing w:val="24"/>
          <w:sz w:val="24"/>
        </w:rPr>
        <w:t xml:space="preserve"> </w:t>
      </w:r>
      <w:r>
        <w:rPr>
          <w:sz w:val="24"/>
        </w:rPr>
        <w:t>with</w:t>
      </w:r>
      <w:r>
        <w:rPr>
          <w:spacing w:val="24"/>
          <w:sz w:val="24"/>
        </w:rPr>
        <w:t xml:space="preserve"> </w:t>
      </w:r>
      <w:r>
        <w:rPr>
          <w:sz w:val="24"/>
        </w:rPr>
        <w:t>the</w:t>
      </w:r>
      <w:r>
        <w:rPr>
          <w:spacing w:val="25"/>
          <w:sz w:val="24"/>
        </w:rPr>
        <w:t xml:space="preserve"> </w:t>
      </w:r>
      <w:r>
        <w:rPr>
          <w:sz w:val="24"/>
        </w:rPr>
        <w:t>applicable</w:t>
      </w:r>
      <w:r>
        <w:rPr>
          <w:spacing w:val="26"/>
          <w:sz w:val="24"/>
        </w:rPr>
        <w:t xml:space="preserve"> </w:t>
      </w:r>
      <w:r>
        <w:rPr>
          <w:sz w:val="24"/>
        </w:rPr>
        <w:t>requirements</w:t>
      </w:r>
      <w:r>
        <w:rPr>
          <w:spacing w:val="23"/>
          <w:sz w:val="24"/>
        </w:rPr>
        <w:t xml:space="preserve"> </w:t>
      </w:r>
      <w:r>
        <w:rPr>
          <w:sz w:val="24"/>
        </w:rPr>
        <w:t>of</w:t>
      </w:r>
      <w:r>
        <w:rPr>
          <w:spacing w:val="23"/>
          <w:sz w:val="24"/>
        </w:rPr>
        <w:t xml:space="preserve"> </w:t>
      </w:r>
      <w:r>
        <w:rPr>
          <w:sz w:val="24"/>
        </w:rPr>
        <w:t>this</w:t>
      </w:r>
    </w:p>
    <w:p w14:paraId="02F2DBB8" w14:textId="77777777" w:rsidR="00455884" w:rsidRDefault="00455884">
      <w:pPr>
        <w:pStyle w:val="ListParagraph"/>
        <w:spacing w:line="312" w:lineRule="auto"/>
        <w:rPr>
          <w:sz w:val="24"/>
        </w:rPr>
        <w:sectPr w:rsidR="00455884">
          <w:pgSz w:w="12240" w:h="15840"/>
          <w:pgMar w:top="1700" w:right="1080" w:bottom="860" w:left="1080" w:header="730" w:footer="669" w:gutter="0"/>
          <w:cols w:space="720"/>
        </w:sectPr>
      </w:pPr>
    </w:p>
    <w:p w14:paraId="39E3E50E" w14:textId="77777777" w:rsidR="00455884" w:rsidRDefault="00455884">
      <w:pPr>
        <w:pStyle w:val="BodyText"/>
        <w:spacing w:before="215"/>
        <w:ind w:left="0" w:firstLine="0"/>
        <w:jc w:val="left"/>
      </w:pPr>
    </w:p>
    <w:p w14:paraId="76D7214D" w14:textId="77777777" w:rsidR="00455884" w:rsidRDefault="006F5F5C">
      <w:pPr>
        <w:pStyle w:val="BodyText"/>
        <w:spacing w:line="309" w:lineRule="auto"/>
        <w:ind w:right="490" w:firstLine="0"/>
      </w:pPr>
      <w:r>
        <w:t>Annex and are in good working order. Such intermediate surveys shall be endorsed on the Certificate issued under regulation E-2.</w:t>
      </w:r>
    </w:p>
    <w:p w14:paraId="3625884D" w14:textId="77777777" w:rsidR="00455884" w:rsidRDefault="006F5F5C">
      <w:pPr>
        <w:pStyle w:val="ListParagraph"/>
        <w:numPr>
          <w:ilvl w:val="0"/>
          <w:numId w:val="8"/>
        </w:numPr>
        <w:tabs>
          <w:tab w:val="left" w:pos="1080"/>
        </w:tabs>
        <w:spacing w:before="5" w:line="312" w:lineRule="auto"/>
        <w:ind w:right="473"/>
        <w:jc w:val="both"/>
        <w:rPr>
          <w:sz w:val="24"/>
        </w:rPr>
      </w:pPr>
      <w:r>
        <w:rPr>
          <w:sz w:val="24"/>
        </w:rPr>
        <w:t>An</w:t>
      </w:r>
      <w:r>
        <w:rPr>
          <w:spacing w:val="-8"/>
          <w:sz w:val="24"/>
        </w:rPr>
        <w:t xml:space="preserve"> </w:t>
      </w:r>
      <w:r>
        <w:rPr>
          <w:sz w:val="24"/>
        </w:rPr>
        <w:t>annual</w:t>
      </w:r>
      <w:r>
        <w:rPr>
          <w:spacing w:val="-9"/>
          <w:sz w:val="24"/>
        </w:rPr>
        <w:t xml:space="preserve"> </w:t>
      </w:r>
      <w:r>
        <w:rPr>
          <w:sz w:val="24"/>
        </w:rPr>
        <w:t>survey</w:t>
      </w:r>
      <w:r>
        <w:rPr>
          <w:spacing w:val="-12"/>
          <w:sz w:val="24"/>
        </w:rPr>
        <w:t xml:space="preserve"> </w:t>
      </w:r>
      <w:r>
        <w:rPr>
          <w:sz w:val="24"/>
        </w:rPr>
        <w:t>within</w:t>
      </w:r>
      <w:r>
        <w:rPr>
          <w:spacing w:val="-8"/>
          <w:sz w:val="24"/>
        </w:rPr>
        <w:t xml:space="preserve"> </w:t>
      </w:r>
      <w:r>
        <w:rPr>
          <w:sz w:val="24"/>
        </w:rPr>
        <w:t>three</w:t>
      </w:r>
      <w:r>
        <w:rPr>
          <w:spacing w:val="-9"/>
          <w:sz w:val="24"/>
        </w:rPr>
        <w:t xml:space="preserve"> </w:t>
      </w:r>
      <w:r>
        <w:rPr>
          <w:sz w:val="24"/>
        </w:rPr>
        <w:t>months</w:t>
      </w:r>
      <w:r>
        <w:rPr>
          <w:spacing w:val="-12"/>
          <w:sz w:val="24"/>
        </w:rPr>
        <w:t xml:space="preserve"> </w:t>
      </w:r>
      <w:r>
        <w:rPr>
          <w:sz w:val="24"/>
        </w:rPr>
        <w:t>before</w:t>
      </w:r>
      <w:r>
        <w:rPr>
          <w:spacing w:val="-11"/>
          <w:sz w:val="24"/>
        </w:rPr>
        <w:t xml:space="preserve"> </w:t>
      </w:r>
      <w:r>
        <w:rPr>
          <w:sz w:val="24"/>
        </w:rPr>
        <w:t>or</w:t>
      </w:r>
      <w:r>
        <w:rPr>
          <w:spacing w:val="-10"/>
          <w:sz w:val="24"/>
        </w:rPr>
        <w:t xml:space="preserve"> </w:t>
      </w:r>
      <w:r>
        <w:rPr>
          <w:sz w:val="24"/>
        </w:rPr>
        <w:t>after</w:t>
      </w:r>
      <w:r>
        <w:rPr>
          <w:spacing w:val="-11"/>
          <w:sz w:val="24"/>
        </w:rPr>
        <w:t xml:space="preserve"> </w:t>
      </w:r>
      <w:r>
        <w:rPr>
          <w:sz w:val="24"/>
        </w:rPr>
        <w:t>each</w:t>
      </w:r>
      <w:r>
        <w:rPr>
          <w:spacing w:val="-8"/>
          <w:sz w:val="24"/>
        </w:rPr>
        <w:t xml:space="preserve"> </w:t>
      </w:r>
      <w:r>
        <w:rPr>
          <w:sz w:val="24"/>
        </w:rPr>
        <w:t>Anniversary</w:t>
      </w:r>
      <w:r>
        <w:rPr>
          <w:spacing w:val="-11"/>
          <w:sz w:val="24"/>
        </w:rPr>
        <w:t xml:space="preserve"> </w:t>
      </w:r>
      <w:r>
        <w:rPr>
          <w:sz w:val="24"/>
        </w:rPr>
        <w:t>date,</w:t>
      </w:r>
      <w:r>
        <w:rPr>
          <w:spacing w:val="-11"/>
          <w:sz w:val="24"/>
        </w:rPr>
        <w:t xml:space="preserve"> </w:t>
      </w:r>
      <w:r>
        <w:rPr>
          <w:sz w:val="24"/>
        </w:rPr>
        <w:t>including</w:t>
      </w:r>
      <w:r>
        <w:rPr>
          <w:spacing w:val="-9"/>
          <w:sz w:val="24"/>
        </w:rPr>
        <w:t xml:space="preserve"> </w:t>
      </w:r>
      <w:r>
        <w:rPr>
          <w:sz w:val="24"/>
        </w:rPr>
        <w:t>a general</w:t>
      </w:r>
      <w:r>
        <w:rPr>
          <w:spacing w:val="-7"/>
          <w:sz w:val="24"/>
        </w:rPr>
        <w:t xml:space="preserve"> </w:t>
      </w:r>
      <w:r>
        <w:rPr>
          <w:sz w:val="24"/>
        </w:rPr>
        <w:t>inspection</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structure,</w:t>
      </w:r>
      <w:r>
        <w:rPr>
          <w:spacing w:val="-9"/>
          <w:sz w:val="24"/>
        </w:rPr>
        <w:t xml:space="preserve"> </w:t>
      </w:r>
      <w:r>
        <w:rPr>
          <w:sz w:val="24"/>
        </w:rPr>
        <w:t>any</w:t>
      </w:r>
      <w:r>
        <w:rPr>
          <w:spacing w:val="-8"/>
          <w:sz w:val="24"/>
        </w:rPr>
        <w:t xml:space="preserve"> </w:t>
      </w:r>
      <w:r>
        <w:rPr>
          <w:sz w:val="24"/>
        </w:rPr>
        <w:t>equipment,</w:t>
      </w:r>
      <w:r>
        <w:rPr>
          <w:spacing w:val="-10"/>
          <w:sz w:val="24"/>
        </w:rPr>
        <w:t xml:space="preserve"> </w:t>
      </w:r>
      <w:r>
        <w:rPr>
          <w:sz w:val="24"/>
        </w:rPr>
        <w:t>systems,</w:t>
      </w:r>
      <w:r>
        <w:rPr>
          <w:spacing w:val="-8"/>
          <w:sz w:val="24"/>
        </w:rPr>
        <w:t xml:space="preserve"> </w:t>
      </w:r>
      <w:r>
        <w:rPr>
          <w:sz w:val="24"/>
        </w:rPr>
        <w:t>fittings,</w:t>
      </w:r>
      <w:r>
        <w:rPr>
          <w:spacing w:val="-5"/>
          <w:sz w:val="24"/>
        </w:rPr>
        <w:t xml:space="preserve"> </w:t>
      </w:r>
      <w:r>
        <w:rPr>
          <w:sz w:val="24"/>
        </w:rPr>
        <w:t>arrangements</w:t>
      </w:r>
      <w:r>
        <w:rPr>
          <w:spacing w:val="-10"/>
          <w:sz w:val="24"/>
        </w:rPr>
        <w:t xml:space="preserve"> </w:t>
      </w:r>
      <w:r>
        <w:rPr>
          <w:sz w:val="24"/>
        </w:rPr>
        <w:t>and material or processes associated with the Ballast Water Management plan required by regulation</w:t>
      </w:r>
      <w:r>
        <w:rPr>
          <w:spacing w:val="-1"/>
          <w:sz w:val="24"/>
        </w:rPr>
        <w:t xml:space="preserve"> </w:t>
      </w:r>
      <w:r>
        <w:rPr>
          <w:sz w:val="24"/>
        </w:rPr>
        <w:t>B-1</w:t>
      </w:r>
      <w:r>
        <w:rPr>
          <w:spacing w:val="-2"/>
          <w:sz w:val="24"/>
        </w:rPr>
        <w:t xml:space="preserve"> </w:t>
      </w:r>
      <w:r>
        <w:rPr>
          <w:sz w:val="24"/>
        </w:rPr>
        <w:t>to</w:t>
      </w:r>
      <w:r>
        <w:rPr>
          <w:spacing w:val="-2"/>
          <w:sz w:val="24"/>
        </w:rPr>
        <w:t xml:space="preserve"> </w:t>
      </w:r>
      <w:r>
        <w:rPr>
          <w:sz w:val="24"/>
        </w:rPr>
        <w:t>ensure</w:t>
      </w:r>
      <w:r>
        <w:rPr>
          <w:spacing w:val="-2"/>
          <w:sz w:val="24"/>
        </w:rPr>
        <w:t xml:space="preserve"> </w:t>
      </w:r>
      <w:r>
        <w:rPr>
          <w:sz w:val="24"/>
        </w:rPr>
        <w:t>that they</w:t>
      </w:r>
      <w:r>
        <w:rPr>
          <w:spacing w:val="-3"/>
          <w:sz w:val="24"/>
        </w:rPr>
        <w:t xml:space="preserve"> </w:t>
      </w:r>
      <w:r>
        <w:rPr>
          <w:sz w:val="24"/>
        </w:rPr>
        <w:t>have</w:t>
      </w:r>
      <w:r>
        <w:rPr>
          <w:spacing w:val="-2"/>
          <w:sz w:val="24"/>
        </w:rPr>
        <w:t xml:space="preserve"> </w:t>
      </w:r>
      <w:r>
        <w:rPr>
          <w:sz w:val="24"/>
        </w:rPr>
        <w:t>been maintained</w:t>
      </w:r>
      <w:r>
        <w:rPr>
          <w:spacing w:val="-1"/>
          <w:sz w:val="24"/>
        </w:rPr>
        <w:t xml:space="preserve"> </w:t>
      </w:r>
      <w:r>
        <w:rPr>
          <w:sz w:val="24"/>
        </w:rPr>
        <w:t>in</w:t>
      </w:r>
      <w:r>
        <w:rPr>
          <w:spacing w:val="-2"/>
          <w:sz w:val="24"/>
        </w:rPr>
        <w:t xml:space="preserve"> </w:t>
      </w:r>
      <w:r>
        <w:rPr>
          <w:sz w:val="24"/>
        </w:rPr>
        <w:t>accordance with</w:t>
      </w:r>
      <w:r>
        <w:rPr>
          <w:spacing w:val="-2"/>
          <w:sz w:val="24"/>
        </w:rPr>
        <w:t xml:space="preserve"> </w:t>
      </w:r>
      <w:r>
        <w:rPr>
          <w:sz w:val="24"/>
        </w:rPr>
        <w:t>paragraph 9 and remain satisfactory for the service for which the ship is intended. Such annual surveys shall be endorsed on the Certificate issued under regulation E-2.</w:t>
      </w:r>
    </w:p>
    <w:p w14:paraId="58EAB93A" w14:textId="77777777" w:rsidR="00455884" w:rsidRDefault="006F5F5C">
      <w:pPr>
        <w:pStyle w:val="ListParagraph"/>
        <w:numPr>
          <w:ilvl w:val="0"/>
          <w:numId w:val="8"/>
        </w:numPr>
        <w:tabs>
          <w:tab w:val="left" w:pos="1078"/>
          <w:tab w:val="left" w:pos="1080"/>
        </w:tabs>
        <w:spacing w:before="3" w:line="312" w:lineRule="auto"/>
        <w:ind w:right="471"/>
        <w:jc w:val="both"/>
        <w:rPr>
          <w:sz w:val="24"/>
        </w:rPr>
      </w:pPr>
      <w:r>
        <w:rPr>
          <w:sz w:val="24"/>
        </w:rPr>
        <w:t xml:space="preserve">According to the circumstances, an additional survey, either general or partial, shall be made after a change, replacement, or significant repair of the structure, equipment, systems, fittings, arrangements and material necessary to achieve full compliance with </w:t>
      </w:r>
      <w:r>
        <w:rPr>
          <w:spacing w:val="-2"/>
          <w:sz w:val="24"/>
        </w:rPr>
        <w:t>this</w:t>
      </w:r>
      <w:r>
        <w:rPr>
          <w:spacing w:val="-12"/>
          <w:sz w:val="24"/>
        </w:rPr>
        <w:t xml:space="preserve"> </w:t>
      </w:r>
      <w:r>
        <w:rPr>
          <w:spacing w:val="-2"/>
          <w:sz w:val="24"/>
        </w:rPr>
        <w:t>Convention.</w:t>
      </w:r>
      <w:r>
        <w:rPr>
          <w:spacing w:val="-12"/>
          <w:sz w:val="24"/>
        </w:rPr>
        <w:t xml:space="preserve"> </w:t>
      </w:r>
      <w:r>
        <w:rPr>
          <w:spacing w:val="-2"/>
          <w:sz w:val="24"/>
        </w:rPr>
        <w:t>The</w:t>
      </w:r>
      <w:r>
        <w:rPr>
          <w:spacing w:val="-11"/>
          <w:sz w:val="24"/>
        </w:rPr>
        <w:t xml:space="preserve"> </w:t>
      </w:r>
      <w:r>
        <w:rPr>
          <w:spacing w:val="-2"/>
          <w:sz w:val="24"/>
        </w:rPr>
        <w:t>survey</w:t>
      </w:r>
      <w:r>
        <w:rPr>
          <w:spacing w:val="-12"/>
          <w:sz w:val="24"/>
        </w:rPr>
        <w:t xml:space="preserve"> </w:t>
      </w:r>
      <w:r>
        <w:rPr>
          <w:spacing w:val="-2"/>
          <w:sz w:val="24"/>
        </w:rPr>
        <w:t>shall</w:t>
      </w:r>
      <w:r>
        <w:rPr>
          <w:spacing w:val="-11"/>
          <w:sz w:val="24"/>
        </w:rPr>
        <w:t xml:space="preserve"> </w:t>
      </w:r>
      <w:r>
        <w:rPr>
          <w:spacing w:val="-2"/>
          <w:sz w:val="24"/>
        </w:rPr>
        <w:t>be</w:t>
      </w:r>
      <w:r>
        <w:rPr>
          <w:spacing w:val="-10"/>
          <w:sz w:val="24"/>
        </w:rPr>
        <w:t xml:space="preserve"> </w:t>
      </w:r>
      <w:r>
        <w:rPr>
          <w:spacing w:val="-2"/>
          <w:sz w:val="24"/>
        </w:rPr>
        <w:t>such</w:t>
      </w:r>
      <w:r>
        <w:rPr>
          <w:spacing w:val="-8"/>
          <w:sz w:val="24"/>
        </w:rPr>
        <w:t xml:space="preserve"> </w:t>
      </w:r>
      <w:r>
        <w:rPr>
          <w:spacing w:val="-2"/>
          <w:sz w:val="24"/>
        </w:rPr>
        <w:t>as</w:t>
      </w:r>
      <w:r>
        <w:rPr>
          <w:spacing w:val="-12"/>
          <w:sz w:val="24"/>
        </w:rPr>
        <w:t xml:space="preserve"> </w:t>
      </w:r>
      <w:r>
        <w:rPr>
          <w:spacing w:val="-2"/>
          <w:sz w:val="24"/>
        </w:rPr>
        <w:t>to</w:t>
      </w:r>
      <w:r>
        <w:rPr>
          <w:spacing w:val="-5"/>
          <w:sz w:val="24"/>
        </w:rPr>
        <w:t xml:space="preserve"> </w:t>
      </w:r>
      <w:r>
        <w:rPr>
          <w:spacing w:val="-2"/>
          <w:sz w:val="24"/>
        </w:rPr>
        <w:t>ensure</w:t>
      </w:r>
      <w:r>
        <w:rPr>
          <w:spacing w:val="-12"/>
          <w:sz w:val="24"/>
        </w:rPr>
        <w:t xml:space="preserve"> </w:t>
      </w:r>
      <w:r>
        <w:rPr>
          <w:spacing w:val="-2"/>
          <w:sz w:val="24"/>
        </w:rPr>
        <w:t>that</w:t>
      </w:r>
      <w:r>
        <w:rPr>
          <w:spacing w:val="-9"/>
          <w:sz w:val="24"/>
        </w:rPr>
        <w:t xml:space="preserve"> </w:t>
      </w:r>
      <w:r>
        <w:rPr>
          <w:spacing w:val="-2"/>
          <w:sz w:val="24"/>
        </w:rPr>
        <w:t>any</w:t>
      </w:r>
      <w:r>
        <w:rPr>
          <w:spacing w:val="-12"/>
          <w:sz w:val="24"/>
        </w:rPr>
        <w:t xml:space="preserve"> </w:t>
      </w:r>
      <w:r>
        <w:rPr>
          <w:spacing w:val="-2"/>
          <w:sz w:val="24"/>
        </w:rPr>
        <w:t>such</w:t>
      </w:r>
      <w:r>
        <w:rPr>
          <w:spacing w:val="-7"/>
          <w:sz w:val="24"/>
        </w:rPr>
        <w:t xml:space="preserve"> </w:t>
      </w:r>
      <w:r>
        <w:rPr>
          <w:spacing w:val="-2"/>
          <w:sz w:val="24"/>
        </w:rPr>
        <w:t>change,</w:t>
      </w:r>
      <w:r>
        <w:rPr>
          <w:spacing w:val="-12"/>
          <w:sz w:val="24"/>
        </w:rPr>
        <w:t xml:space="preserve"> </w:t>
      </w:r>
      <w:r>
        <w:rPr>
          <w:spacing w:val="-2"/>
          <w:sz w:val="24"/>
        </w:rPr>
        <w:t xml:space="preserve">replacement, </w:t>
      </w:r>
      <w:r>
        <w:rPr>
          <w:sz w:val="24"/>
        </w:rPr>
        <w:t xml:space="preserve">or significant repair has been effectively made, so that the ship complies with the </w:t>
      </w:r>
      <w:r>
        <w:rPr>
          <w:spacing w:val="-2"/>
          <w:sz w:val="24"/>
        </w:rPr>
        <w:t>requirements</w:t>
      </w:r>
      <w:r>
        <w:rPr>
          <w:spacing w:val="-10"/>
          <w:sz w:val="24"/>
        </w:rPr>
        <w:t xml:space="preserve"> </w:t>
      </w:r>
      <w:r>
        <w:rPr>
          <w:spacing w:val="-2"/>
          <w:sz w:val="24"/>
        </w:rPr>
        <w:t>of</w:t>
      </w:r>
      <w:r>
        <w:rPr>
          <w:spacing w:val="-8"/>
          <w:sz w:val="24"/>
        </w:rPr>
        <w:t xml:space="preserve"> </w:t>
      </w:r>
      <w:r>
        <w:rPr>
          <w:spacing w:val="-2"/>
          <w:sz w:val="24"/>
        </w:rPr>
        <w:t>this</w:t>
      </w:r>
      <w:r>
        <w:rPr>
          <w:spacing w:val="-10"/>
          <w:sz w:val="24"/>
        </w:rPr>
        <w:t xml:space="preserve"> </w:t>
      </w:r>
      <w:r>
        <w:rPr>
          <w:spacing w:val="-2"/>
          <w:sz w:val="24"/>
        </w:rPr>
        <w:t>Convention.</w:t>
      </w:r>
      <w:r>
        <w:rPr>
          <w:spacing w:val="-8"/>
          <w:sz w:val="24"/>
        </w:rPr>
        <w:t xml:space="preserve"> </w:t>
      </w:r>
      <w:r>
        <w:rPr>
          <w:spacing w:val="-2"/>
          <w:sz w:val="24"/>
        </w:rPr>
        <w:t>Such</w:t>
      </w:r>
      <w:r>
        <w:rPr>
          <w:spacing w:val="-6"/>
          <w:sz w:val="24"/>
        </w:rPr>
        <w:t xml:space="preserve"> </w:t>
      </w:r>
      <w:r>
        <w:rPr>
          <w:spacing w:val="-2"/>
          <w:sz w:val="24"/>
        </w:rPr>
        <w:t>surveys</w:t>
      </w:r>
      <w:r>
        <w:rPr>
          <w:spacing w:val="-9"/>
          <w:sz w:val="24"/>
        </w:rPr>
        <w:t xml:space="preserve"> </w:t>
      </w:r>
      <w:r>
        <w:rPr>
          <w:spacing w:val="-2"/>
          <w:sz w:val="24"/>
        </w:rPr>
        <w:t>shall</w:t>
      </w:r>
      <w:r>
        <w:rPr>
          <w:spacing w:val="-9"/>
          <w:sz w:val="24"/>
        </w:rPr>
        <w:t xml:space="preserve"> </w:t>
      </w:r>
      <w:r>
        <w:rPr>
          <w:spacing w:val="-2"/>
          <w:sz w:val="24"/>
        </w:rPr>
        <w:t>be</w:t>
      </w:r>
      <w:r>
        <w:rPr>
          <w:spacing w:val="-7"/>
          <w:sz w:val="24"/>
        </w:rPr>
        <w:t xml:space="preserve"> </w:t>
      </w:r>
      <w:r>
        <w:rPr>
          <w:spacing w:val="-2"/>
          <w:sz w:val="24"/>
        </w:rPr>
        <w:t>endorsed</w:t>
      </w:r>
      <w:r>
        <w:rPr>
          <w:spacing w:val="-6"/>
          <w:sz w:val="24"/>
        </w:rPr>
        <w:t xml:space="preserve"> </w:t>
      </w:r>
      <w:r>
        <w:rPr>
          <w:spacing w:val="-2"/>
          <w:sz w:val="24"/>
        </w:rPr>
        <w:t>on</w:t>
      </w:r>
      <w:r>
        <w:rPr>
          <w:spacing w:val="-8"/>
          <w:sz w:val="24"/>
        </w:rPr>
        <w:t xml:space="preserve"> </w:t>
      </w:r>
      <w:r>
        <w:rPr>
          <w:spacing w:val="-2"/>
          <w:sz w:val="24"/>
        </w:rPr>
        <w:t>the</w:t>
      </w:r>
      <w:r>
        <w:rPr>
          <w:spacing w:val="-4"/>
          <w:sz w:val="24"/>
        </w:rPr>
        <w:t xml:space="preserve"> </w:t>
      </w:r>
      <w:r>
        <w:rPr>
          <w:spacing w:val="-2"/>
          <w:sz w:val="24"/>
        </w:rPr>
        <w:t>Certificate</w:t>
      </w:r>
      <w:r>
        <w:rPr>
          <w:spacing w:val="-6"/>
          <w:sz w:val="24"/>
        </w:rPr>
        <w:t xml:space="preserve"> </w:t>
      </w:r>
      <w:r>
        <w:rPr>
          <w:spacing w:val="-2"/>
          <w:sz w:val="24"/>
        </w:rPr>
        <w:t xml:space="preserve">issued </w:t>
      </w:r>
      <w:r>
        <w:rPr>
          <w:sz w:val="24"/>
        </w:rPr>
        <w:t>under regulation E-2.</w:t>
      </w:r>
    </w:p>
    <w:p w14:paraId="3FD0DC4F" w14:textId="77777777" w:rsidR="00455884" w:rsidRDefault="006F5F5C">
      <w:pPr>
        <w:pStyle w:val="ListParagraph"/>
        <w:numPr>
          <w:ilvl w:val="2"/>
          <w:numId w:val="11"/>
        </w:numPr>
        <w:tabs>
          <w:tab w:val="left" w:pos="1438"/>
        </w:tabs>
        <w:spacing w:before="5"/>
        <w:ind w:left="1438" w:hanging="720"/>
        <w:jc w:val="both"/>
        <w:rPr>
          <w:sz w:val="24"/>
        </w:rPr>
      </w:pPr>
      <w:r>
        <w:rPr>
          <w:sz w:val="24"/>
          <w:u w:val="single"/>
        </w:rPr>
        <w:t>Regulation</w:t>
      </w:r>
      <w:r>
        <w:rPr>
          <w:spacing w:val="-11"/>
          <w:sz w:val="24"/>
          <w:u w:val="single"/>
        </w:rPr>
        <w:t xml:space="preserve"> </w:t>
      </w:r>
      <w:r>
        <w:rPr>
          <w:sz w:val="24"/>
          <w:u w:val="single"/>
        </w:rPr>
        <w:t>E-</w:t>
      </w:r>
      <w:r>
        <w:rPr>
          <w:spacing w:val="-5"/>
          <w:sz w:val="24"/>
          <w:u w:val="single"/>
        </w:rPr>
        <w:t>2</w:t>
      </w:r>
      <w:r>
        <w:rPr>
          <w:spacing w:val="-5"/>
          <w:sz w:val="24"/>
        </w:rPr>
        <w:t>:</w:t>
      </w:r>
    </w:p>
    <w:p w14:paraId="4AA08E4D" w14:textId="73626BD0" w:rsidR="00455884" w:rsidRDefault="00421A2C">
      <w:pPr>
        <w:pStyle w:val="ListParagraph"/>
        <w:numPr>
          <w:ilvl w:val="3"/>
          <w:numId w:val="11"/>
        </w:numPr>
        <w:tabs>
          <w:tab w:val="left" w:pos="1797"/>
          <w:tab w:val="left" w:pos="1800"/>
        </w:tabs>
        <w:spacing w:before="82" w:line="312" w:lineRule="auto"/>
        <w:ind w:right="471" w:hanging="1080"/>
        <w:jc w:val="both"/>
        <w:rPr>
          <w:sz w:val="24"/>
        </w:rPr>
      </w:pPr>
      <w:r>
        <w:rPr>
          <w:sz w:val="24"/>
        </w:rPr>
        <w:t xml:space="preserve">GR </w:t>
      </w:r>
      <w:proofErr w:type="gramStart"/>
      <w:r>
        <w:rPr>
          <w:sz w:val="24"/>
        </w:rPr>
        <w:t xml:space="preserve">Class </w:t>
      </w:r>
      <w:r w:rsidR="006F5F5C">
        <w:rPr>
          <w:sz w:val="24"/>
        </w:rPr>
        <w:t xml:space="preserve"> shall</w:t>
      </w:r>
      <w:proofErr w:type="gramEnd"/>
      <w:r w:rsidR="006F5F5C">
        <w:rPr>
          <w:sz w:val="24"/>
        </w:rPr>
        <w:t xml:space="preserve"> ensure that a ship to which regulation E-1 applies is issued a Certificate</w:t>
      </w:r>
      <w:r w:rsidR="006F5F5C">
        <w:rPr>
          <w:spacing w:val="-14"/>
          <w:sz w:val="24"/>
        </w:rPr>
        <w:t xml:space="preserve"> </w:t>
      </w:r>
      <w:r w:rsidR="006F5F5C">
        <w:rPr>
          <w:sz w:val="24"/>
        </w:rPr>
        <w:t>after</w:t>
      </w:r>
      <w:r w:rsidR="006F5F5C">
        <w:rPr>
          <w:spacing w:val="-14"/>
          <w:sz w:val="24"/>
        </w:rPr>
        <w:t xml:space="preserve"> </w:t>
      </w:r>
      <w:r w:rsidR="006F5F5C">
        <w:rPr>
          <w:sz w:val="24"/>
        </w:rPr>
        <w:t>successful</w:t>
      </w:r>
      <w:r w:rsidR="006F5F5C">
        <w:rPr>
          <w:spacing w:val="-13"/>
          <w:sz w:val="24"/>
        </w:rPr>
        <w:t xml:space="preserve"> </w:t>
      </w:r>
      <w:r w:rsidR="006F5F5C">
        <w:rPr>
          <w:sz w:val="24"/>
        </w:rPr>
        <w:t>completion</w:t>
      </w:r>
      <w:r w:rsidR="006F5F5C">
        <w:rPr>
          <w:spacing w:val="-14"/>
          <w:sz w:val="24"/>
        </w:rPr>
        <w:t xml:space="preserve"> </w:t>
      </w:r>
      <w:r w:rsidR="006F5F5C">
        <w:rPr>
          <w:sz w:val="24"/>
        </w:rPr>
        <w:t>of</w:t>
      </w:r>
      <w:r w:rsidR="006F5F5C">
        <w:rPr>
          <w:spacing w:val="-13"/>
          <w:sz w:val="24"/>
        </w:rPr>
        <w:t xml:space="preserve"> </w:t>
      </w:r>
      <w:r w:rsidR="006F5F5C">
        <w:rPr>
          <w:sz w:val="24"/>
        </w:rPr>
        <w:t>an</w:t>
      </w:r>
      <w:r w:rsidR="006F5F5C">
        <w:rPr>
          <w:spacing w:val="-14"/>
          <w:sz w:val="24"/>
        </w:rPr>
        <w:t xml:space="preserve"> </w:t>
      </w:r>
      <w:r w:rsidR="006F5F5C">
        <w:rPr>
          <w:sz w:val="24"/>
        </w:rPr>
        <w:t>initial</w:t>
      </w:r>
      <w:r w:rsidR="006F5F5C">
        <w:rPr>
          <w:spacing w:val="-13"/>
          <w:sz w:val="24"/>
        </w:rPr>
        <w:t xml:space="preserve"> </w:t>
      </w:r>
      <w:r w:rsidR="006F5F5C">
        <w:rPr>
          <w:sz w:val="24"/>
        </w:rPr>
        <w:t>or</w:t>
      </w:r>
      <w:r w:rsidR="006F5F5C">
        <w:rPr>
          <w:spacing w:val="-14"/>
          <w:sz w:val="24"/>
        </w:rPr>
        <w:t xml:space="preserve"> </w:t>
      </w:r>
      <w:r w:rsidR="006F5F5C">
        <w:rPr>
          <w:sz w:val="24"/>
        </w:rPr>
        <w:t>Renewal</w:t>
      </w:r>
      <w:r w:rsidR="006F5F5C">
        <w:rPr>
          <w:spacing w:val="-14"/>
          <w:sz w:val="24"/>
        </w:rPr>
        <w:t xml:space="preserve"> </w:t>
      </w:r>
      <w:r w:rsidR="006F5F5C">
        <w:rPr>
          <w:sz w:val="24"/>
        </w:rPr>
        <w:t>surveys</w:t>
      </w:r>
      <w:r w:rsidR="006F5F5C">
        <w:rPr>
          <w:spacing w:val="-13"/>
          <w:sz w:val="24"/>
        </w:rPr>
        <w:t xml:space="preserve"> </w:t>
      </w:r>
      <w:r w:rsidR="006F5F5C">
        <w:rPr>
          <w:sz w:val="24"/>
        </w:rPr>
        <w:t xml:space="preserve">conducted in accordance with regulation E-1, in accordance with the instructions and provisions provided by Administrations. This certificate is called short term International/Statement of </w:t>
      </w:r>
      <w:proofErr w:type="spellStart"/>
      <w:r w:rsidR="006F5F5C">
        <w:rPr>
          <w:sz w:val="24"/>
        </w:rPr>
        <w:t>Complaince</w:t>
      </w:r>
      <w:proofErr w:type="spellEnd"/>
      <w:r w:rsidR="006F5F5C">
        <w:rPr>
          <w:sz w:val="24"/>
        </w:rPr>
        <w:t xml:space="preserve"> Water Ballast Management Certificate and is drawn up according to Form BWMC-ST and is issued by the attending surveyor upon satisfactory completion of the related survey.</w:t>
      </w:r>
    </w:p>
    <w:p w14:paraId="0C800461" w14:textId="77777777" w:rsidR="00455884" w:rsidRDefault="006F5F5C">
      <w:pPr>
        <w:pStyle w:val="ListParagraph"/>
        <w:numPr>
          <w:ilvl w:val="3"/>
          <w:numId w:val="11"/>
        </w:numPr>
        <w:tabs>
          <w:tab w:val="left" w:pos="1797"/>
          <w:tab w:val="left" w:pos="1800"/>
        </w:tabs>
        <w:spacing w:line="312" w:lineRule="auto"/>
        <w:ind w:right="473" w:hanging="1080"/>
        <w:jc w:val="both"/>
        <w:rPr>
          <w:sz w:val="24"/>
        </w:rPr>
      </w:pPr>
      <w:r>
        <w:rPr>
          <w:sz w:val="24"/>
        </w:rPr>
        <w:t>Certificates shall be endorsed by the attending surveyor upon satisfactory completion of an Annual or Intermediate surveys.</w:t>
      </w:r>
    </w:p>
    <w:p w14:paraId="2634C000" w14:textId="77777777" w:rsidR="00455884" w:rsidRDefault="006F5F5C">
      <w:pPr>
        <w:pStyle w:val="ListParagraph"/>
        <w:numPr>
          <w:ilvl w:val="3"/>
          <w:numId w:val="11"/>
        </w:numPr>
        <w:tabs>
          <w:tab w:val="left" w:pos="1797"/>
          <w:tab w:val="left" w:pos="1800"/>
        </w:tabs>
        <w:spacing w:before="2" w:line="309" w:lineRule="auto"/>
        <w:ind w:right="484" w:hanging="1080"/>
        <w:jc w:val="both"/>
        <w:rPr>
          <w:sz w:val="24"/>
        </w:rPr>
      </w:pPr>
      <w:r>
        <w:rPr>
          <w:sz w:val="24"/>
        </w:rPr>
        <w:t>Survey report Form (BWMC-01) is to be completed, as appropriate, to leave evidence that the corresponding survey has been completed.</w:t>
      </w:r>
    </w:p>
    <w:p w14:paraId="50B693C5" w14:textId="77777777" w:rsidR="00455884" w:rsidRDefault="006F5F5C">
      <w:pPr>
        <w:pStyle w:val="ListParagraph"/>
        <w:numPr>
          <w:ilvl w:val="3"/>
          <w:numId w:val="11"/>
        </w:numPr>
        <w:tabs>
          <w:tab w:val="left" w:pos="1797"/>
          <w:tab w:val="left" w:pos="1800"/>
        </w:tabs>
        <w:spacing w:before="7" w:line="312" w:lineRule="auto"/>
        <w:ind w:right="472" w:hanging="1080"/>
        <w:jc w:val="both"/>
        <w:rPr>
          <w:sz w:val="24"/>
        </w:rPr>
      </w:pPr>
      <w:r>
        <w:rPr>
          <w:spacing w:val="-2"/>
          <w:sz w:val="24"/>
        </w:rPr>
        <w:t>Full</w:t>
      </w:r>
      <w:r>
        <w:rPr>
          <w:spacing w:val="-8"/>
          <w:sz w:val="24"/>
        </w:rPr>
        <w:t xml:space="preserve"> </w:t>
      </w:r>
      <w:r>
        <w:rPr>
          <w:spacing w:val="-2"/>
          <w:sz w:val="24"/>
        </w:rPr>
        <w:t>Term certificate/statement</w:t>
      </w:r>
      <w:r>
        <w:rPr>
          <w:spacing w:val="-4"/>
          <w:sz w:val="24"/>
        </w:rPr>
        <w:t xml:space="preserve"> </w:t>
      </w:r>
      <w:r>
        <w:rPr>
          <w:spacing w:val="-2"/>
          <w:sz w:val="24"/>
        </w:rPr>
        <w:t>of</w:t>
      </w:r>
      <w:r>
        <w:rPr>
          <w:spacing w:val="-3"/>
          <w:sz w:val="24"/>
        </w:rPr>
        <w:t xml:space="preserve"> </w:t>
      </w:r>
      <w:r>
        <w:rPr>
          <w:spacing w:val="-2"/>
          <w:sz w:val="24"/>
        </w:rPr>
        <w:t>compliance</w:t>
      </w:r>
      <w:r>
        <w:rPr>
          <w:spacing w:val="-7"/>
          <w:sz w:val="24"/>
        </w:rPr>
        <w:t xml:space="preserve"> </w:t>
      </w:r>
      <w:r>
        <w:rPr>
          <w:spacing w:val="-2"/>
          <w:sz w:val="24"/>
        </w:rPr>
        <w:t>will</w:t>
      </w:r>
      <w:r>
        <w:rPr>
          <w:spacing w:val="-8"/>
          <w:sz w:val="24"/>
        </w:rPr>
        <w:t xml:space="preserve"> </w:t>
      </w:r>
      <w:r>
        <w:rPr>
          <w:spacing w:val="-2"/>
          <w:sz w:val="24"/>
        </w:rPr>
        <w:t>be</w:t>
      </w:r>
      <w:r>
        <w:rPr>
          <w:spacing w:val="-4"/>
          <w:sz w:val="24"/>
        </w:rPr>
        <w:t xml:space="preserve"> </w:t>
      </w:r>
      <w:r>
        <w:rPr>
          <w:spacing w:val="-2"/>
          <w:sz w:val="24"/>
        </w:rPr>
        <w:t>issued</w:t>
      </w:r>
      <w:r>
        <w:rPr>
          <w:spacing w:val="-3"/>
          <w:sz w:val="24"/>
        </w:rPr>
        <w:t xml:space="preserve"> </w:t>
      </w:r>
      <w:r>
        <w:rPr>
          <w:spacing w:val="-2"/>
          <w:sz w:val="24"/>
        </w:rPr>
        <w:t>by</w:t>
      </w:r>
      <w:r>
        <w:rPr>
          <w:spacing w:val="-7"/>
          <w:sz w:val="24"/>
        </w:rPr>
        <w:t xml:space="preserve"> </w:t>
      </w:r>
      <w:r>
        <w:rPr>
          <w:spacing w:val="-2"/>
          <w:sz w:val="24"/>
        </w:rPr>
        <w:t>HO</w:t>
      </w:r>
      <w:r>
        <w:rPr>
          <w:spacing w:val="-6"/>
          <w:sz w:val="24"/>
        </w:rPr>
        <w:t xml:space="preserve"> </w:t>
      </w:r>
      <w:r>
        <w:rPr>
          <w:spacing w:val="-2"/>
          <w:sz w:val="24"/>
        </w:rPr>
        <w:t>or</w:t>
      </w:r>
      <w:r>
        <w:rPr>
          <w:spacing w:val="-8"/>
          <w:sz w:val="24"/>
        </w:rPr>
        <w:t xml:space="preserve"> </w:t>
      </w:r>
      <w:r>
        <w:rPr>
          <w:spacing w:val="-2"/>
          <w:sz w:val="24"/>
        </w:rPr>
        <w:t xml:space="preserve">appropriate </w:t>
      </w:r>
      <w:r>
        <w:rPr>
          <w:sz w:val="24"/>
        </w:rPr>
        <w:t>regional</w:t>
      </w:r>
      <w:r>
        <w:rPr>
          <w:spacing w:val="-14"/>
          <w:sz w:val="24"/>
        </w:rPr>
        <w:t xml:space="preserve"> </w:t>
      </w:r>
      <w:r>
        <w:rPr>
          <w:sz w:val="24"/>
        </w:rPr>
        <w:t>offices</w:t>
      </w:r>
      <w:r>
        <w:rPr>
          <w:spacing w:val="-14"/>
          <w:sz w:val="24"/>
        </w:rPr>
        <w:t xml:space="preserve"> </w:t>
      </w:r>
      <w:r>
        <w:rPr>
          <w:sz w:val="24"/>
        </w:rPr>
        <w:t>following</w:t>
      </w:r>
      <w:r>
        <w:rPr>
          <w:spacing w:val="-13"/>
          <w:sz w:val="24"/>
        </w:rPr>
        <w:t xml:space="preserve"> </w:t>
      </w:r>
      <w:r>
        <w:rPr>
          <w:sz w:val="24"/>
        </w:rPr>
        <w:t>the</w:t>
      </w:r>
      <w:r>
        <w:rPr>
          <w:spacing w:val="-14"/>
          <w:sz w:val="24"/>
        </w:rPr>
        <w:t xml:space="preserve"> </w:t>
      </w:r>
      <w:r>
        <w:rPr>
          <w:sz w:val="24"/>
        </w:rPr>
        <w:t>appropriate</w:t>
      </w:r>
      <w:r>
        <w:rPr>
          <w:spacing w:val="-13"/>
          <w:sz w:val="24"/>
        </w:rPr>
        <w:t xml:space="preserve"> </w:t>
      </w:r>
      <w:r>
        <w:rPr>
          <w:sz w:val="24"/>
        </w:rPr>
        <w:t>process</w:t>
      </w:r>
      <w:r>
        <w:rPr>
          <w:spacing w:val="-14"/>
          <w:sz w:val="24"/>
        </w:rPr>
        <w:t xml:space="preserve"> </w:t>
      </w:r>
      <w:r>
        <w:rPr>
          <w:sz w:val="24"/>
        </w:rPr>
        <w:t>according</w:t>
      </w:r>
      <w:r>
        <w:rPr>
          <w:spacing w:val="-13"/>
          <w:sz w:val="24"/>
        </w:rPr>
        <w:t xml:space="preserve"> </w:t>
      </w:r>
      <w:r>
        <w:rPr>
          <w:sz w:val="24"/>
        </w:rPr>
        <w:t>to</w:t>
      </w:r>
      <w:r>
        <w:rPr>
          <w:spacing w:val="-14"/>
          <w:sz w:val="24"/>
        </w:rPr>
        <w:t xml:space="preserve"> </w:t>
      </w:r>
      <w:r>
        <w:rPr>
          <w:sz w:val="24"/>
        </w:rPr>
        <w:t>the</w:t>
      </w:r>
      <w:r>
        <w:rPr>
          <w:spacing w:val="-14"/>
          <w:sz w:val="24"/>
        </w:rPr>
        <w:t xml:space="preserve"> </w:t>
      </w:r>
      <w:r>
        <w:rPr>
          <w:sz w:val="24"/>
        </w:rPr>
        <w:t>Form</w:t>
      </w:r>
      <w:r>
        <w:rPr>
          <w:spacing w:val="-13"/>
          <w:sz w:val="24"/>
        </w:rPr>
        <w:t xml:space="preserve"> </w:t>
      </w:r>
      <w:r>
        <w:rPr>
          <w:sz w:val="24"/>
        </w:rPr>
        <w:t xml:space="preserve">(BWMC- </w:t>
      </w:r>
      <w:r>
        <w:rPr>
          <w:spacing w:val="-4"/>
          <w:sz w:val="24"/>
        </w:rPr>
        <w:t>FT).</w:t>
      </w:r>
    </w:p>
    <w:p w14:paraId="074FC942" w14:textId="77777777" w:rsidR="00455884" w:rsidRDefault="006F5F5C">
      <w:pPr>
        <w:pStyle w:val="ListParagraph"/>
        <w:numPr>
          <w:ilvl w:val="2"/>
          <w:numId w:val="11"/>
        </w:numPr>
        <w:tabs>
          <w:tab w:val="left" w:pos="1438"/>
        </w:tabs>
        <w:spacing w:line="293" w:lineRule="exact"/>
        <w:ind w:left="1438" w:hanging="720"/>
        <w:jc w:val="both"/>
        <w:rPr>
          <w:sz w:val="24"/>
        </w:rPr>
      </w:pPr>
      <w:r>
        <w:rPr>
          <w:sz w:val="24"/>
          <w:u w:val="single"/>
        </w:rPr>
        <w:t>Regulation</w:t>
      </w:r>
      <w:r>
        <w:rPr>
          <w:spacing w:val="-11"/>
          <w:sz w:val="24"/>
          <w:u w:val="single"/>
        </w:rPr>
        <w:t xml:space="preserve"> </w:t>
      </w:r>
      <w:r>
        <w:rPr>
          <w:sz w:val="24"/>
          <w:u w:val="single"/>
        </w:rPr>
        <w:t>E-</w:t>
      </w:r>
      <w:r>
        <w:rPr>
          <w:spacing w:val="-5"/>
          <w:sz w:val="24"/>
          <w:u w:val="single"/>
        </w:rPr>
        <w:t>4</w:t>
      </w:r>
      <w:r>
        <w:rPr>
          <w:spacing w:val="-5"/>
          <w:sz w:val="24"/>
        </w:rPr>
        <w:t>:</w:t>
      </w:r>
    </w:p>
    <w:p w14:paraId="1AE8908B" w14:textId="77777777" w:rsidR="00455884" w:rsidRDefault="00455884">
      <w:pPr>
        <w:pStyle w:val="ListParagraph"/>
        <w:spacing w:line="293" w:lineRule="exact"/>
        <w:rPr>
          <w:sz w:val="24"/>
        </w:rPr>
        <w:sectPr w:rsidR="00455884">
          <w:pgSz w:w="12240" w:h="15840"/>
          <w:pgMar w:top="1700" w:right="1080" w:bottom="860" w:left="1080" w:header="730" w:footer="669" w:gutter="0"/>
          <w:cols w:space="720"/>
        </w:sectPr>
      </w:pPr>
    </w:p>
    <w:p w14:paraId="66FDD460" w14:textId="77777777" w:rsidR="00455884" w:rsidRDefault="00455884">
      <w:pPr>
        <w:pStyle w:val="BodyText"/>
        <w:spacing w:before="215"/>
        <w:ind w:left="0" w:firstLine="0"/>
        <w:jc w:val="left"/>
      </w:pPr>
    </w:p>
    <w:p w14:paraId="32C94356" w14:textId="77777777" w:rsidR="00455884" w:rsidRDefault="006F5F5C">
      <w:pPr>
        <w:pStyle w:val="ListParagraph"/>
        <w:numPr>
          <w:ilvl w:val="3"/>
          <w:numId w:val="11"/>
        </w:numPr>
        <w:tabs>
          <w:tab w:val="left" w:pos="1800"/>
        </w:tabs>
        <w:spacing w:line="309" w:lineRule="auto"/>
        <w:ind w:right="475" w:hanging="1080"/>
        <w:rPr>
          <w:sz w:val="24"/>
        </w:rPr>
      </w:pPr>
      <w:r>
        <w:rPr>
          <w:sz w:val="24"/>
        </w:rPr>
        <w:t>The Short</w:t>
      </w:r>
      <w:r>
        <w:rPr>
          <w:spacing w:val="-1"/>
          <w:sz w:val="24"/>
        </w:rPr>
        <w:t xml:space="preserve"> </w:t>
      </w:r>
      <w:r>
        <w:rPr>
          <w:sz w:val="24"/>
        </w:rPr>
        <w:t>term (Interim)</w:t>
      </w:r>
      <w:r>
        <w:rPr>
          <w:spacing w:val="-1"/>
          <w:sz w:val="24"/>
        </w:rPr>
        <w:t xml:space="preserve"> </w:t>
      </w:r>
      <w:r>
        <w:rPr>
          <w:sz w:val="24"/>
        </w:rPr>
        <w:t>and Full-term certificates are drawn up in</w:t>
      </w:r>
      <w:r>
        <w:rPr>
          <w:spacing w:val="-1"/>
          <w:sz w:val="24"/>
        </w:rPr>
        <w:t xml:space="preserve"> </w:t>
      </w:r>
      <w:r>
        <w:rPr>
          <w:sz w:val="24"/>
        </w:rPr>
        <w:t>the form set forth in Appendix I of the BWMC.</w:t>
      </w:r>
    </w:p>
    <w:p w14:paraId="6E2919A0" w14:textId="77777777" w:rsidR="00455884" w:rsidRDefault="006F5F5C">
      <w:pPr>
        <w:pStyle w:val="ListParagraph"/>
        <w:numPr>
          <w:ilvl w:val="2"/>
          <w:numId w:val="11"/>
        </w:numPr>
        <w:tabs>
          <w:tab w:val="left" w:pos="1438"/>
        </w:tabs>
        <w:spacing w:before="12"/>
        <w:ind w:left="1438" w:hanging="720"/>
        <w:rPr>
          <w:sz w:val="24"/>
        </w:rPr>
      </w:pPr>
      <w:r>
        <w:rPr>
          <w:sz w:val="24"/>
          <w:u w:val="single"/>
        </w:rPr>
        <w:t>Regulation</w:t>
      </w:r>
      <w:r>
        <w:rPr>
          <w:spacing w:val="-11"/>
          <w:sz w:val="24"/>
          <w:u w:val="single"/>
        </w:rPr>
        <w:t xml:space="preserve"> </w:t>
      </w:r>
      <w:r>
        <w:rPr>
          <w:sz w:val="24"/>
          <w:u w:val="single"/>
        </w:rPr>
        <w:t>E-</w:t>
      </w:r>
      <w:r>
        <w:rPr>
          <w:spacing w:val="-5"/>
          <w:sz w:val="24"/>
          <w:u w:val="single"/>
        </w:rPr>
        <w:t>5</w:t>
      </w:r>
      <w:r>
        <w:rPr>
          <w:spacing w:val="-5"/>
          <w:sz w:val="24"/>
        </w:rPr>
        <w:t>:</w:t>
      </w:r>
    </w:p>
    <w:p w14:paraId="39C8F1BB" w14:textId="77777777" w:rsidR="00455884" w:rsidRDefault="006F5F5C">
      <w:pPr>
        <w:pStyle w:val="ListParagraph"/>
        <w:numPr>
          <w:ilvl w:val="3"/>
          <w:numId w:val="11"/>
        </w:numPr>
        <w:tabs>
          <w:tab w:val="left" w:pos="1800"/>
        </w:tabs>
        <w:spacing w:before="82"/>
        <w:ind w:hanging="1082"/>
        <w:rPr>
          <w:sz w:val="24"/>
        </w:rPr>
      </w:pPr>
      <w:r>
        <w:rPr>
          <w:sz w:val="24"/>
        </w:rPr>
        <w:t>For</w:t>
      </w:r>
      <w:r>
        <w:rPr>
          <w:spacing w:val="-10"/>
          <w:sz w:val="24"/>
        </w:rPr>
        <w:t xml:space="preserve"> </w:t>
      </w:r>
      <w:r>
        <w:rPr>
          <w:sz w:val="24"/>
        </w:rPr>
        <w:t>renewal</w:t>
      </w:r>
      <w:r>
        <w:rPr>
          <w:spacing w:val="-9"/>
          <w:sz w:val="24"/>
        </w:rPr>
        <w:t xml:space="preserve"> </w:t>
      </w:r>
      <w:r>
        <w:rPr>
          <w:spacing w:val="-2"/>
          <w:sz w:val="24"/>
        </w:rPr>
        <w:t>surveys:</w:t>
      </w:r>
    </w:p>
    <w:p w14:paraId="6CEE6E45" w14:textId="77777777" w:rsidR="00455884" w:rsidRDefault="006F5F5C">
      <w:pPr>
        <w:pStyle w:val="ListParagraph"/>
        <w:numPr>
          <w:ilvl w:val="0"/>
          <w:numId w:val="7"/>
        </w:numPr>
        <w:tabs>
          <w:tab w:val="left" w:pos="1080"/>
        </w:tabs>
        <w:spacing w:before="88" w:line="312" w:lineRule="auto"/>
        <w:ind w:right="474"/>
        <w:jc w:val="both"/>
        <w:rPr>
          <w:sz w:val="24"/>
        </w:rPr>
      </w:pPr>
      <w:r>
        <w:rPr>
          <w:spacing w:val="-2"/>
          <w:sz w:val="24"/>
        </w:rPr>
        <w:t>When</w:t>
      </w:r>
      <w:r>
        <w:rPr>
          <w:spacing w:val="-7"/>
          <w:sz w:val="24"/>
        </w:rPr>
        <w:t xml:space="preserve"> </w:t>
      </w:r>
      <w:r>
        <w:rPr>
          <w:spacing w:val="-2"/>
          <w:sz w:val="24"/>
        </w:rPr>
        <w:t>the</w:t>
      </w:r>
      <w:r>
        <w:rPr>
          <w:spacing w:val="-8"/>
          <w:sz w:val="24"/>
        </w:rPr>
        <w:t xml:space="preserve"> </w:t>
      </w:r>
      <w:r>
        <w:rPr>
          <w:spacing w:val="-2"/>
          <w:sz w:val="24"/>
        </w:rPr>
        <w:t>renewal</w:t>
      </w:r>
      <w:r>
        <w:rPr>
          <w:spacing w:val="-5"/>
          <w:sz w:val="24"/>
        </w:rPr>
        <w:t xml:space="preserve"> </w:t>
      </w:r>
      <w:r>
        <w:rPr>
          <w:spacing w:val="-2"/>
          <w:sz w:val="24"/>
        </w:rPr>
        <w:t>survey</w:t>
      </w:r>
      <w:r>
        <w:rPr>
          <w:spacing w:val="-9"/>
          <w:sz w:val="24"/>
        </w:rPr>
        <w:t xml:space="preserve"> </w:t>
      </w:r>
      <w:r>
        <w:rPr>
          <w:spacing w:val="-2"/>
          <w:sz w:val="24"/>
        </w:rPr>
        <w:t>is</w:t>
      </w:r>
      <w:r>
        <w:rPr>
          <w:spacing w:val="-6"/>
          <w:sz w:val="24"/>
        </w:rPr>
        <w:t xml:space="preserve"> </w:t>
      </w:r>
      <w:r>
        <w:rPr>
          <w:spacing w:val="-2"/>
          <w:sz w:val="24"/>
        </w:rPr>
        <w:t>completed</w:t>
      </w:r>
      <w:r>
        <w:rPr>
          <w:spacing w:val="-9"/>
          <w:sz w:val="24"/>
        </w:rPr>
        <w:t xml:space="preserve"> </w:t>
      </w:r>
      <w:r>
        <w:rPr>
          <w:spacing w:val="-2"/>
          <w:sz w:val="24"/>
        </w:rPr>
        <w:t>within</w:t>
      </w:r>
      <w:r>
        <w:rPr>
          <w:spacing w:val="-7"/>
          <w:sz w:val="24"/>
        </w:rPr>
        <w:t xml:space="preserve"> </w:t>
      </w:r>
      <w:r>
        <w:rPr>
          <w:spacing w:val="-2"/>
          <w:sz w:val="24"/>
        </w:rPr>
        <w:t>three</w:t>
      </w:r>
      <w:r>
        <w:rPr>
          <w:spacing w:val="-5"/>
          <w:sz w:val="24"/>
        </w:rPr>
        <w:t xml:space="preserve"> </w:t>
      </w:r>
      <w:r>
        <w:rPr>
          <w:spacing w:val="-2"/>
          <w:sz w:val="24"/>
        </w:rPr>
        <w:t>months</w:t>
      </w:r>
      <w:r>
        <w:rPr>
          <w:spacing w:val="-9"/>
          <w:sz w:val="24"/>
        </w:rPr>
        <w:t xml:space="preserve"> </w:t>
      </w:r>
      <w:r>
        <w:rPr>
          <w:spacing w:val="-2"/>
          <w:sz w:val="24"/>
        </w:rPr>
        <w:t>before</w:t>
      </w:r>
      <w:r>
        <w:rPr>
          <w:spacing w:val="-5"/>
          <w:sz w:val="24"/>
        </w:rPr>
        <w:t xml:space="preserve"> </w:t>
      </w:r>
      <w:r>
        <w:rPr>
          <w:spacing w:val="-2"/>
          <w:sz w:val="24"/>
        </w:rPr>
        <w:t>the</w:t>
      </w:r>
      <w:r>
        <w:rPr>
          <w:spacing w:val="-6"/>
          <w:sz w:val="24"/>
        </w:rPr>
        <w:t xml:space="preserve"> </w:t>
      </w:r>
      <w:r>
        <w:rPr>
          <w:spacing w:val="-2"/>
          <w:sz w:val="24"/>
        </w:rPr>
        <w:t>expiry</w:t>
      </w:r>
      <w:r>
        <w:rPr>
          <w:spacing w:val="-9"/>
          <w:sz w:val="24"/>
        </w:rPr>
        <w:t xml:space="preserve"> </w:t>
      </w:r>
      <w:r>
        <w:rPr>
          <w:spacing w:val="-2"/>
          <w:sz w:val="24"/>
        </w:rPr>
        <w:t>date</w:t>
      </w:r>
      <w:r>
        <w:rPr>
          <w:spacing w:val="-5"/>
          <w:sz w:val="24"/>
        </w:rPr>
        <w:t xml:space="preserve"> </w:t>
      </w:r>
      <w:r>
        <w:rPr>
          <w:spacing w:val="-2"/>
          <w:sz w:val="24"/>
        </w:rPr>
        <w:t>of</w:t>
      </w:r>
      <w:r>
        <w:rPr>
          <w:spacing w:val="-7"/>
          <w:sz w:val="24"/>
        </w:rPr>
        <w:t xml:space="preserve"> </w:t>
      </w:r>
      <w:r>
        <w:rPr>
          <w:spacing w:val="-2"/>
          <w:sz w:val="24"/>
        </w:rPr>
        <w:t xml:space="preserve">the </w:t>
      </w:r>
      <w:r>
        <w:rPr>
          <w:sz w:val="24"/>
        </w:rPr>
        <w:t>existing</w:t>
      </w:r>
      <w:r>
        <w:rPr>
          <w:spacing w:val="-5"/>
          <w:sz w:val="24"/>
        </w:rPr>
        <w:t xml:space="preserve"> </w:t>
      </w:r>
      <w:r>
        <w:rPr>
          <w:sz w:val="24"/>
        </w:rPr>
        <w:t>Certificate,</w:t>
      </w:r>
      <w:r>
        <w:rPr>
          <w:spacing w:val="-4"/>
          <w:sz w:val="24"/>
        </w:rPr>
        <w:t xml:space="preserve"> </w:t>
      </w:r>
      <w:r>
        <w:rPr>
          <w:sz w:val="24"/>
        </w:rPr>
        <w:t>the</w:t>
      </w:r>
      <w:r>
        <w:rPr>
          <w:spacing w:val="-8"/>
          <w:sz w:val="24"/>
        </w:rPr>
        <w:t xml:space="preserve"> </w:t>
      </w:r>
      <w:r>
        <w:rPr>
          <w:sz w:val="24"/>
        </w:rPr>
        <w:t>new</w:t>
      </w:r>
      <w:r>
        <w:rPr>
          <w:spacing w:val="-3"/>
          <w:sz w:val="24"/>
        </w:rPr>
        <w:t xml:space="preserve"> </w:t>
      </w:r>
      <w:r>
        <w:rPr>
          <w:sz w:val="24"/>
        </w:rPr>
        <w:t>Certificate</w:t>
      </w:r>
      <w:r>
        <w:rPr>
          <w:spacing w:val="-4"/>
          <w:sz w:val="24"/>
        </w:rPr>
        <w:t xml:space="preserve"> </w:t>
      </w:r>
      <w:r>
        <w:rPr>
          <w:sz w:val="24"/>
        </w:rPr>
        <w:t>shall</w:t>
      </w:r>
      <w:r>
        <w:rPr>
          <w:spacing w:val="-8"/>
          <w:sz w:val="24"/>
        </w:rPr>
        <w:t xml:space="preserve"> </w:t>
      </w:r>
      <w:r>
        <w:rPr>
          <w:sz w:val="24"/>
        </w:rPr>
        <w:t>be</w:t>
      </w:r>
      <w:r>
        <w:rPr>
          <w:spacing w:val="-6"/>
          <w:sz w:val="24"/>
        </w:rPr>
        <w:t xml:space="preserve"> </w:t>
      </w:r>
      <w:r>
        <w:rPr>
          <w:sz w:val="24"/>
        </w:rPr>
        <w:t>valid</w:t>
      </w:r>
      <w:r>
        <w:rPr>
          <w:spacing w:val="-5"/>
          <w:sz w:val="24"/>
        </w:rPr>
        <w:t xml:space="preserve"> </w:t>
      </w:r>
      <w:r>
        <w:rPr>
          <w:sz w:val="24"/>
        </w:rPr>
        <w:t>from</w:t>
      </w:r>
      <w:r>
        <w:rPr>
          <w:spacing w:val="-5"/>
          <w:sz w:val="24"/>
        </w:rPr>
        <w:t xml:space="preserve"> </w:t>
      </w:r>
      <w:r>
        <w:rPr>
          <w:sz w:val="24"/>
        </w:rPr>
        <w:t>the</w:t>
      </w:r>
      <w:r>
        <w:rPr>
          <w:spacing w:val="-6"/>
          <w:sz w:val="24"/>
        </w:rPr>
        <w:t xml:space="preserve"> </w:t>
      </w:r>
      <w:r>
        <w:rPr>
          <w:sz w:val="24"/>
        </w:rPr>
        <w:t>date</w:t>
      </w:r>
      <w:r>
        <w:rPr>
          <w:spacing w:val="-5"/>
          <w:sz w:val="24"/>
        </w:rPr>
        <w:t xml:space="preserve"> </w:t>
      </w:r>
      <w:r>
        <w:rPr>
          <w:sz w:val="24"/>
        </w:rPr>
        <w:t>of</w:t>
      </w:r>
      <w:r>
        <w:rPr>
          <w:spacing w:val="-3"/>
          <w:sz w:val="24"/>
        </w:rPr>
        <w:t xml:space="preserve"> </w:t>
      </w:r>
      <w:r>
        <w:rPr>
          <w:sz w:val="24"/>
        </w:rPr>
        <w:t>completion</w:t>
      </w:r>
      <w:r>
        <w:rPr>
          <w:spacing w:val="-4"/>
          <w:sz w:val="24"/>
        </w:rPr>
        <w:t xml:space="preserve"> </w:t>
      </w:r>
      <w:r>
        <w:rPr>
          <w:sz w:val="24"/>
        </w:rPr>
        <w:t>of</w:t>
      </w:r>
      <w:r>
        <w:rPr>
          <w:spacing w:val="-8"/>
          <w:sz w:val="24"/>
        </w:rPr>
        <w:t xml:space="preserve"> </w:t>
      </w:r>
      <w:r>
        <w:rPr>
          <w:sz w:val="24"/>
        </w:rPr>
        <w:t>the renewal</w:t>
      </w:r>
      <w:r>
        <w:rPr>
          <w:spacing w:val="-4"/>
          <w:sz w:val="24"/>
        </w:rPr>
        <w:t xml:space="preserve"> </w:t>
      </w:r>
      <w:r>
        <w:rPr>
          <w:sz w:val="24"/>
        </w:rPr>
        <w:t>survey</w:t>
      </w:r>
      <w:r>
        <w:rPr>
          <w:spacing w:val="-7"/>
          <w:sz w:val="24"/>
        </w:rPr>
        <w:t xml:space="preserve"> </w:t>
      </w:r>
      <w:r>
        <w:rPr>
          <w:sz w:val="24"/>
        </w:rPr>
        <w:t>to</w:t>
      </w:r>
      <w:r>
        <w:rPr>
          <w:spacing w:val="-4"/>
          <w:sz w:val="24"/>
        </w:rPr>
        <w:t xml:space="preserve"> </w:t>
      </w:r>
      <w:r>
        <w:rPr>
          <w:sz w:val="24"/>
        </w:rPr>
        <w:t>a</w:t>
      </w:r>
      <w:r>
        <w:rPr>
          <w:spacing w:val="-7"/>
          <w:sz w:val="24"/>
        </w:rPr>
        <w:t xml:space="preserve"> </w:t>
      </w:r>
      <w:r>
        <w:rPr>
          <w:sz w:val="24"/>
        </w:rPr>
        <w:t>date</w:t>
      </w:r>
      <w:r>
        <w:rPr>
          <w:spacing w:val="-7"/>
          <w:sz w:val="24"/>
        </w:rPr>
        <w:t xml:space="preserve"> </w:t>
      </w:r>
      <w:r>
        <w:rPr>
          <w:sz w:val="24"/>
        </w:rPr>
        <w:t>not</w:t>
      </w:r>
      <w:r>
        <w:rPr>
          <w:spacing w:val="-5"/>
          <w:sz w:val="24"/>
        </w:rPr>
        <w:t xml:space="preserve"> </w:t>
      </w:r>
      <w:r>
        <w:rPr>
          <w:sz w:val="24"/>
        </w:rPr>
        <w:t>exceeding</w:t>
      </w:r>
      <w:r>
        <w:rPr>
          <w:spacing w:val="-6"/>
          <w:sz w:val="24"/>
        </w:rPr>
        <w:t xml:space="preserve"> </w:t>
      </w:r>
      <w:r>
        <w:rPr>
          <w:sz w:val="24"/>
        </w:rPr>
        <w:t>five</w:t>
      </w:r>
      <w:r>
        <w:rPr>
          <w:spacing w:val="-5"/>
          <w:sz w:val="24"/>
        </w:rPr>
        <w:t xml:space="preserve"> </w:t>
      </w:r>
      <w:r>
        <w:rPr>
          <w:sz w:val="24"/>
        </w:rPr>
        <w:t>years</w:t>
      </w:r>
      <w:r>
        <w:rPr>
          <w:spacing w:val="-8"/>
          <w:sz w:val="24"/>
        </w:rPr>
        <w:t xml:space="preserve"> </w:t>
      </w:r>
      <w:r>
        <w:rPr>
          <w:sz w:val="24"/>
        </w:rPr>
        <w:t>from</w:t>
      </w:r>
      <w:r>
        <w:rPr>
          <w:spacing w:val="-4"/>
          <w:sz w:val="24"/>
        </w:rPr>
        <w:t xml:space="preserve"> </w:t>
      </w:r>
      <w:r>
        <w:rPr>
          <w:sz w:val="24"/>
        </w:rPr>
        <w:t>the</w:t>
      </w:r>
      <w:r>
        <w:rPr>
          <w:spacing w:val="-8"/>
          <w:sz w:val="24"/>
        </w:rPr>
        <w:t xml:space="preserve"> </w:t>
      </w:r>
      <w:r>
        <w:rPr>
          <w:sz w:val="24"/>
        </w:rPr>
        <w:t>date</w:t>
      </w:r>
      <w:r>
        <w:rPr>
          <w:spacing w:val="-6"/>
          <w:sz w:val="24"/>
        </w:rPr>
        <w:t xml:space="preserve"> </w:t>
      </w:r>
      <w:r>
        <w:rPr>
          <w:sz w:val="24"/>
        </w:rPr>
        <w:t>of</w:t>
      </w:r>
      <w:r>
        <w:rPr>
          <w:spacing w:val="-4"/>
          <w:sz w:val="24"/>
        </w:rPr>
        <w:t xml:space="preserve"> </w:t>
      </w:r>
      <w:r>
        <w:rPr>
          <w:sz w:val="24"/>
        </w:rPr>
        <w:t>expiry</w:t>
      </w:r>
      <w:r>
        <w:rPr>
          <w:spacing w:val="-5"/>
          <w:sz w:val="24"/>
        </w:rPr>
        <w:t xml:space="preserve"> </w:t>
      </w:r>
      <w:r>
        <w:rPr>
          <w:sz w:val="24"/>
        </w:rPr>
        <w:t>of</w:t>
      </w:r>
      <w:r>
        <w:rPr>
          <w:spacing w:val="-6"/>
          <w:sz w:val="24"/>
        </w:rPr>
        <w:t xml:space="preserve"> </w:t>
      </w:r>
      <w:r>
        <w:rPr>
          <w:sz w:val="24"/>
        </w:rPr>
        <w:t>the</w:t>
      </w:r>
      <w:r>
        <w:rPr>
          <w:spacing w:val="-7"/>
          <w:sz w:val="24"/>
        </w:rPr>
        <w:t xml:space="preserve"> </w:t>
      </w:r>
      <w:r>
        <w:rPr>
          <w:sz w:val="24"/>
        </w:rPr>
        <w:t xml:space="preserve">existing </w:t>
      </w:r>
      <w:r>
        <w:rPr>
          <w:spacing w:val="-2"/>
          <w:sz w:val="24"/>
        </w:rPr>
        <w:t>Certificate.</w:t>
      </w:r>
    </w:p>
    <w:p w14:paraId="12093705" w14:textId="77777777" w:rsidR="00455884" w:rsidRDefault="006F5F5C">
      <w:pPr>
        <w:pStyle w:val="ListParagraph"/>
        <w:numPr>
          <w:ilvl w:val="0"/>
          <w:numId w:val="7"/>
        </w:numPr>
        <w:tabs>
          <w:tab w:val="left" w:pos="1080"/>
        </w:tabs>
        <w:spacing w:before="1" w:line="312" w:lineRule="auto"/>
        <w:ind w:right="471"/>
        <w:jc w:val="both"/>
        <w:rPr>
          <w:sz w:val="24"/>
        </w:rPr>
      </w:pPr>
      <w:r>
        <w:rPr>
          <w:sz w:val="24"/>
        </w:rPr>
        <w:t>When the renewal survey is completed after the expiry date of the existing Certificate, the</w:t>
      </w:r>
      <w:r>
        <w:rPr>
          <w:spacing w:val="-12"/>
          <w:sz w:val="24"/>
        </w:rPr>
        <w:t xml:space="preserve"> </w:t>
      </w:r>
      <w:r>
        <w:rPr>
          <w:sz w:val="24"/>
        </w:rPr>
        <w:t>new</w:t>
      </w:r>
      <w:r>
        <w:rPr>
          <w:spacing w:val="-3"/>
          <w:sz w:val="24"/>
        </w:rPr>
        <w:t xml:space="preserve"> </w:t>
      </w:r>
      <w:r>
        <w:rPr>
          <w:sz w:val="24"/>
        </w:rPr>
        <w:t>Certificate</w:t>
      </w:r>
      <w:r>
        <w:rPr>
          <w:spacing w:val="-5"/>
          <w:sz w:val="24"/>
        </w:rPr>
        <w:t xml:space="preserve"> </w:t>
      </w:r>
      <w:r>
        <w:rPr>
          <w:sz w:val="24"/>
        </w:rPr>
        <w:t>shall</w:t>
      </w:r>
      <w:r>
        <w:rPr>
          <w:spacing w:val="-12"/>
          <w:sz w:val="24"/>
        </w:rPr>
        <w:t xml:space="preserve"> </w:t>
      </w:r>
      <w:r>
        <w:rPr>
          <w:sz w:val="24"/>
        </w:rPr>
        <w:t>be</w:t>
      </w:r>
      <w:r>
        <w:rPr>
          <w:spacing w:val="-5"/>
          <w:sz w:val="24"/>
        </w:rPr>
        <w:t xml:space="preserve"> </w:t>
      </w:r>
      <w:r>
        <w:rPr>
          <w:sz w:val="24"/>
        </w:rPr>
        <w:t>valid</w:t>
      </w:r>
      <w:r>
        <w:rPr>
          <w:spacing w:val="-6"/>
          <w:sz w:val="24"/>
        </w:rPr>
        <w:t xml:space="preserve"> </w:t>
      </w:r>
      <w:r>
        <w:rPr>
          <w:sz w:val="24"/>
        </w:rPr>
        <w:t>from</w:t>
      </w:r>
      <w:r>
        <w:rPr>
          <w:spacing w:val="-9"/>
          <w:sz w:val="24"/>
        </w:rPr>
        <w:t xml:space="preserve"> </w:t>
      </w:r>
      <w:r>
        <w:rPr>
          <w:sz w:val="24"/>
        </w:rPr>
        <w:t>the</w:t>
      </w:r>
      <w:r>
        <w:rPr>
          <w:spacing w:val="-9"/>
          <w:sz w:val="24"/>
        </w:rPr>
        <w:t xml:space="preserve"> </w:t>
      </w:r>
      <w:r>
        <w:rPr>
          <w:sz w:val="24"/>
        </w:rPr>
        <w:t>date</w:t>
      </w:r>
      <w:r>
        <w:rPr>
          <w:spacing w:val="-9"/>
          <w:sz w:val="24"/>
        </w:rPr>
        <w:t xml:space="preserve"> </w:t>
      </w:r>
      <w:r>
        <w:rPr>
          <w:sz w:val="24"/>
        </w:rPr>
        <w:t>of</w:t>
      </w:r>
      <w:r>
        <w:rPr>
          <w:spacing w:val="-9"/>
          <w:sz w:val="24"/>
        </w:rPr>
        <w:t xml:space="preserve"> </w:t>
      </w:r>
      <w:r>
        <w:rPr>
          <w:sz w:val="24"/>
        </w:rPr>
        <w:t>completion</w:t>
      </w:r>
      <w:r>
        <w:rPr>
          <w:spacing w:val="-5"/>
          <w:sz w:val="24"/>
        </w:rPr>
        <w:t xml:space="preserve"> </w:t>
      </w:r>
      <w:r>
        <w:rPr>
          <w:sz w:val="24"/>
        </w:rPr>
        <w:t>of</w:t>
      </w:r>
      <w:r>
        <w:rPr>
          <w:spacing w:val="-6"/>
          <w:sz w:val="24"/>
        </w:rPr>
        <w:t xml:space="preserve"> </w:t>
      </w:r>
      <w:r>
        <w:rPr>
          <w:sz w:val="24"/>
        </w:rPr>
        <w:t>the</w:t>
      </w:r>
      <w:r>
        <w:rPr>
          <w:spacing w:val="-7"/>
          <w:sz w:val="24"/>
        </w:rPr>
        <w:t xml:space="preserve"> </w:t>
      </w:r>
      <w:r>
        <w:rPr>
          <w:sz w:val="24"/>
        </w:rPr>
        <w:t>renewal</w:t>
      </w:r>
      <w:r>
        <w:rPr>
          <w:spacing w:val="-7"/>
          <w:sz w:val="24"/>
        </w:rPr>
        <w:t xml:space="preserve"> </w:t>
      </w:r>
      <w:r>
        <w:rPr>
          <w:sz w:val="24"/>
        </w:rPr>
        <w:t>survey</w:t>
      </w:r>
      <w:r>
        <w:rPr>
          <w:spacing w:val="-12"/>
          <w:sz w:val="24"/>
        </w:rPr>
        <w:t xml:space="preserve"> </w:t>
      </w:r>
      <w:r>
        <w:rPr>
          <w:sz w:val="24"/>
        </w:rPr>
        <w:t>to</w:t>
      </w:r>
      <w:r>
        <w:rPr>
          <w:spacing w:val="-7"/>
          <w:sz w:val="24"/>
        </w:rPr>
        <w:t xml:space="preserve"> </w:t>
      </w:r>
      <w:r>
        <w:rPr>
          <w:sz w:val="24"/>
        </w:rPr>
        <w:t>a date not exceeding five years from the date of expiry of the existing Certificate.</w:t>
      </w:r>
    </w:p>
    <w:p w14:paraId="0690684D" w14:textId="77777777" w:rsidR="00455884" w:rsidRDefault="006F5F5C">
      <w:pPr>
        <w:pStyle w:val="ListParagraph"/>
        <w:numPr>
          <w:ilvl w:val="0"/>
          <w:numId w:val="7"/>
        </w:numPr>
        <w:tabs>
          <w:tab w:val="left" w:pos="1080"/>
        </w:tabs>
        <w:spacing w:line="312" w:lineRule="auto"/>
        <w:ind w:right="477"/>
        <w:jc w:val="both"/>
        <w:rPr>
          <w:sz w:val="24"/>
        </w:rPr>
      </w:pPr>
      <w:r>
        <w:rPr>
          <w:sz w:val="24"/>
        </w:rPr>
        <w:t>When</w:t>
      </w:r>
      <w:r>
        <w:rPr>
          <w:spacing w:val="-1"/>
          <w:sz w:val="24"/>
        </w:rPr>
        <w:t xml:space="preserve"> </w:t>
      </w:r>
      <w:r>
        <w:rPr>
          <w:sz w:val="24"/>
        </w:rPr>
        <w:t>the</w:t>
      </w:r>
      <w:r>
        <w:rPr>
          <w:spacing w:val="-2"/>
          <w:sz w:val="24"/>
        </w:rPr>
        <w:t xml:space="preserve"> </w:t>
      </w:r>
      <w:r>
        <w:rPr>
          <w:sz w:val="24"/>
        </w:rPr>
        <w:t>renewal</w:t>
      </w:r>
      <w:r>
        <w:rPr>
          <w:spacing w:val="-2"/>
          <w:sz w:val="24"/>
        </w:rPr>
        <w:t xml:space="preserve"> </w:t>
      </w:r>
      <w:r>
        <w:rPr>
          <w:sz w:val="24"/>
        </w:rPr>
        <w:t>survey</w:t>
      </w:r>
      <w:r>
        <w:rPr>
          <w:spacing w:val="-1"/>
          <w:sz w:val="24"/>
        </w:rPr>
        <w:t xml:space="preserve"> </w:t>
      </w:r>
      <w:r>
        <w:rPr>
          <w:sz w:val="24"/>
        </w:rPr>
        <w:t>is</w:t>
      </w:r>
      <w:r>
        <w:rPr>
          <w:spacing w:val="-1"/>
          <w:sz w:val="24"/>
        </w:rPr>
        <w:t xml:space="preserve"> </w:t>
      </w:r>
      <w:r>
        <w:rPr>
          <w:sz w:val="24"/>
        </w:rPr>
        <w:t>completed</w:t>
      </w:r>
      <w:r>
        <w:rPr>
          <w:spacing w:val="-2"/>
          <w:sz w:val="24"/>
        </w:rPr>
        <w:t xml:space="preserve"> </w:t>
      </w:r>
      <w:r>
        <w:rPr>
          <w:sz w:val="24"/>
        </w:rPr>
        <w:t>more</w:t>
      </w:r>
      <w:r>
        <w:rPr>
          <w:spacing w:val="-4"/>
          <w:sz w:val="24"/>
        </w:rPr>
        <w:t xml:space="preserve"> </w:t>
      </w:r>
      <w:r>
        <w:rPr>
          <w:sz w:val="24"/>
        </w:rPr>
        <w:t>than</w:t>
      </w:r>
      <w:r>
        <w:rPr>
          <w:spacing w:val="-2"/>
          <w:sz w:val="24"/>
        </w:rPr>
        <w:t xml:space="preserve"> </w:t>
      </w:r>
      <w:r>
        <w:rPr>
          <w:sz w:val="24"/>
        </w:rPr>
        <w:t>three months</w:t>
      </w:r>
      <w:r>
        <w:rPr>
          <w:spacing w:val="-3"/>
          <w:sz w:val="24"/>
        </w:rPr>
        <w:t xml:space="preserve"> </w:t>
      </w:r>
      <w:r>
        <w:rPr>
          <w:sz w:val="24"/>
        </w:rPr>
        <w:t>before</w:t>
      </w:r>
      <w:r>
        <w:rPr>
          <w:spacing w:val="-2"/>
          <w:sz w:val="24"/>
        </w:rPr>
        <w:t xml:space="preserve"> </w:t>
      </w:r>
      <w:r>
        <w:rPr>
          <w:sz w:val="24"/>
        </w:rPr>
        <w:t>the</w:t>
      </w:r>
      <w:r>
        <w:rPr>
          <w:spacing w:val="-2"/>
          <w:sz w:val="24"/>
        </w:rPr>
        <w:t xml:space="preserve"> </w:t>
      </w:r>
      <w:r>
        <w:rPr>
          <w:sz w:val="24"/>
        </w:rPr>
        <w:t>expiry</w:t>
      </w:r>
      <w:r>
        <w:rPr>
          <w:spacing w:val="-3"/>
          <w:sz w:val="24"/>
        </w:rPr>
        <w:t xml:space="preserve"> </w:t>
      </w:r>
      <w:r>
        <w:rPr>
          <w:sz w:val="24"/>
        </w:rPr>
        <w:t>date of</w:t>
      </w:r>
      <w:r>
        <w:rPr>
          <w:spacing w:val="-6"/>
          <w:sz w:val="24"/>
        </w:rPr>
        <w:t xml:space="preserve"> </w:t>
      </w:r>
      <w:r>
        <w:rPr>
          <w:sz w:val="24"/>
        </w:rPr>
        <w:t>the</w:t>
      </w:r>
      <w:r>
        <w:rPr>
          <w:spacing w:val="-7"/>
          <w:sz w:val="24"/>
        </w:rPr>
        <w:t xml:space="preserve"> </w:t>
      </w:r>
      <w:r>
        <w:rPr>
          <w:sz w:val="24"/>
        </w:rPr>
        <w:t>existing</w:t>
      </w:r>
      <w:r>
        <w:rPr>
          <w:spacing w:val="-5"/>
          <w:sz w:val="24"/>
        </w:rPr>
        <w:t xml:space="preserve"> </w:t>
      </w:r>
      <w:r>
        <w:rPr>
          <w:sz w:val="24"/>
        </w:rPr>
        <w:t>Certificate,</w:t>
      </w:r>
      <w:r>
        <w:rPr>
          <w:spacing w:val="-6"/>
          <w:sz w:val="24"/>
        </w:rPr>
        <w:t xml:space="preserve"> </w:t>
      </w:r>
      <w:r>
        <w:rPr>
          <w:sz w:val="24"/>
        </w:rPr>
        <w:t>the</w:t>
      </w:r>
      <w:r>
        <w:rPr>
          <w:spacing w:val="-9"/>
          <w:sz w:val="24"/>
        </w:rPr>
        <w:t xml:space="preserve"> </w:t>
      </w:r>
      <w:r>
        <w:rPr>
          <w:sz w:val="24"/>
        </w:rPr>
        <w:t>new</w:t>
      </w:r>
      <w:r>
        <w:rPr>
          <w:spacing w:val="-3"/>
          <w:sz w:val="24"/>
        </w:rPr>
        <w:t xml:space="preserve"> </w:t>
      </w:r>
      <w:r>
        <w:rPr>
          <w:sz w:val="24"/>
        </w:rPr>
        <w:t>Certificate</w:t>
      </w:r>
      <w:r>
        <w:rPr>
          <w:spacing w:val="-5"/>
          <w:sz w:val="24"/>
        </w:rPr>
        <w:t xml:space="preserve"> </w:t>
      </w:r>
      <w:r>
        <w:rPr>
          <w:sz w:val="24"/>
        </w:rPr>
        <w:t>shall</w:t>
      </w:r>
      <w:r>
        <w:rPr>
          <w:spacing w:val="-7"/>
          <w:sz w:val="24"/>
        </w:rPr>
        <w:t xml:space="preserve"> </w:t>
      </w:r>
      <w:r>
        <w:rPr>
          <w:sz w:val="24"/>
        </w:rPr>
        <w:t>be</w:t>
      </w:r>
      <w:r>
        <w:rPr>
          <w:spacing w:val="-7"/>
          <w:sz w:val="24"/>
        </w:rPr>
        <w:t xml:space="preserve"> </w:t>
      </w:r>
      <w:r>
        <w:rPr>
          <w:sz w:val="24"/>
        </w:rPr>
        <w:t>valid</w:t>
      </w:r>
      <w:r>
        <w:rPr>
          <w:spacing w:val="-6"/>
          <w:sz w:val="24"/>
        </w:rPr>
        <w:t xml:space="preserve"> </w:t>
      </w:r>
      <w:r>
        <w:rPr>
          <w:sz w:val="24"/>
        </w:rPr>
        <w:t>from</w:t>
      </w:r>
      <w:r>
        <w:rPr>
          <w:spacing w:val="-6"/>
          <w:sz w:val="24"/>
        </w:rPr>
        <w:t xml:space="preserve"> </w:t>
      </w:r>
      <w:r>
        <w:rPr>
          <w:sz w:val="24"/>
        </w:rPr>
        <w:t>the</w:t>
      </w:r>
      <w:r>
        <w:rPr>
          <w:spacing w:val="-7"/>
          <w:sz w:val="24"/>
        </w:rPr>
        <w:t xml:space="preserve"> </w:t>
      </w:r>
      <w:r>
        <w:rPr>
          <w:sz w:val="24"/>
        </w:rPr>
        <w:t>date</w:t>
      </w:r>
      <w:r>
        <w:rPr>
          <w:spacing w:val="-7"/>
          <w:sz w:val="24"/>
        </w:rPr>
        <w:t xml:space="preserve"> </w:t>
      </w:r>
      <w:r>
        <w:rPr>
          <w:sz w:val="24"/>
        </w:rPr>
        <w:t>of</w:t>
      </w:r>
      <w:r>
        <w:rPr>
          <w:spacing w:val="-4"/>
          <w:sz w:val="24"/>
        </w:rPr>
        <w:t xml:space="preserve"> </w:t>
      </w:r>
      <w:r>
        <w:rPr>
          <w:sz w:val="24"/>
        </w:rPr>
        <w:t>completion of</w:t>
      </w:r>
      <w:r>
        <w:rPr>
          <w:spacing w:val="-1"/>
          <w:sz w:val="24"/>
        </w:rPr>
        <w:t xml:space="preserve"> </w:t>
      </w:r>
      <w:r>
        <w:rPr>
          <w:sz w:val="24"/>
        </w:rPr>
        <w:t>the</w:t>
      </w:r>
      <w:r>
        <w:rPr>
          <w:spacing w:val="-2"/>
          <w:sz w:val="24"/>
        </w:rPr>
        <w:t xml:space="preserve"> </w:t>
      </w:r>
      <w:r>
        <w:rPr>
          <w:sz w:val="24"/>
        </w:rPr>
        <w:t>renewal</w:t>
      </w:r>
      <w:r>
        <w:rPr>
          <w:spacing w:val="-1"/>
          <w:sz w:val="24"/>
        </w:rPr>
        <w:t xml:space="preserve"> </w:t>
      </w:r>
      <w:r>
        <w:rPr>
          <w:sz w:val="24"/>
        </w:rPr>
        <w:t>survey</w:t>
      </w:r>
      <w:r>
        <w:rPr>
          <w:spacing w:val="-5"/>
          <w:sz w:val="24"/>
        </w:rPr>
        <w:t xml:space="preserve"> </w:t>
      </w:r>
      <w:r>
        <w:rPr>
          <w:sz w:val="24"/>
        </w:rPr>
        <w:t>to</w:t>
      </w:r>
      <w:r>
        <w:rPr>
          <w:spacing w:val="-7"/>
          <w:sz w:val="24"/>
        </w:rPr>
        <w:t xml:space="preserve"> </w:t>
      </w:r>
      <w:r>
        <w:rPr>
          <w:sz w:val="24"/>
        </w:rPr>
        <w:t>a</w:t>
      </w:r>
      <w:r>
        <w:rPr>
          <w:spacing w:val="-2"/>
          <w:sz w:val="24"/>
        </w:rPr>
        <w:t xml:space="preserve"> </w:t>
      </w:r>
      <w:r>
        <w:rPr>
          <w:sz w:val="24"/>
        </w:rPr>
        <w:t>date</w:t>
      </w:r>
      <w:r>
        <w:rPr>
          <w:spacing w:val="-4"/>
          <w:sz w:val="24"/>
        </w:rPr>
        <w:t xml:space="preserve"> </w:t>
      </w:r>
      <w:r>
        <w:rPr>
          <w:sz w:val="24"/>
        </w:rPr>
        <w:t>not</w:t>
      </w:r>
      <w:r>
        <w:rPr>
          <w:spacing w:val="-1"/>
          <w:sz w:val="24"/>
        </w:rPr>
        <w:t xml:space="preserve"> </w:t>
      </w:r>
      <w:r>
        <w:rPr>
          <w:sz w:val="24"/>
        </w:rPr>
        <w:t>exceeding</w:t>
      </w:r>
      <w:r>
        <w:rPr>
          <w:spacing w:val="-6"/>
          <w:sz w:val="24"/>
        </w:rPr>
        <w:t xml:space="preserve"> </w:t>
      </w:r>
      <w:r>
        <w:rPr>
          <w:sz w:val="24"/>
        </w:rPr>
        <w:t>five</w:t>
      </w:r>
      <w:r>
        <w:rPr>
          <w:spacing w:val="-5"/>
          <w:sz w:val="24"/>
        </w:rPr>
        <w:t xml:space="preserve"> </w:t>
      </w:r>
      <w:r>
        <w:rPr>
          <w:sz w:val="24"/>
        </w:rPr>
        <w:t>years</w:t>
      </w:r>
      <w:r>
        <w:rPr>
          <w:spacing w:val="-5"/>
          <w:sz w:val="24"/>
        </w:rPr>
        <w:t xml:space="preserve"> </w:t>
      </w:r>
      <w:r>
        <w:rPr>
          <w:sz w:val="24"/>
        </w:rPr>
        <w:t>from</w:t>
      </w:r>
      <w:r>
        <w:rPr>
          <w:spacing w:val="-6"/>
          <w:sz w:val="24"/>
        </w:rPr>
        <w:t xml:space="preserve"> </w:t>
      </w:r>
      <w:r>
        <w:rPr>
          <w:sz w:val="24"/>
        </w:rPr>
        <w:t>the</w:t>
      </w:r>
      <w:r>
        <w:rPr>
          <w:spacing w:val="-6"/>
          <w:sz w:val="24"/>
        </w:rPr>
        <w:t xml:space="preserve"> </w:t>
      </w:r>
      <w:r>
        <w:rPr>
          <w:sz w:val="24"/>
        </w:rPr>
        <w:t>date</w:t>
      </w:r>
      <w:r>
        <w:rPr>
          <w:spacing w:val="-4"/>
          <w:sz w:val="24"/>
        </w:rPr>
        <w:t xml:space="preserve"> </w:t>
      </w:r>
      <w:r>
        <w:rPr>
          <w:sz w:val="24"/>
        </w:rPr>
        <w:t>of</w:t>
      </w:r>
      <w:r>
        <w:rPr>
          <w:spacing w:val="-1"/>
          <w:sz w:val="24"/>
        </w:rPr>
        <w:t xml:space="preserve"> </w:t>
      </w:r>
      <w:r>
        <w:rPr>
          <w:sz w:val="24"/>
        </w:rPr>
        <w:t>completion</w:t>
      </w:r>
      <w:r>
        <w:rPr>
          <w:spacing w:val="-5"/>
          <w:sz w:val="24"/>
        </w:rPr>
        <w:t xml:space="preserve"> </w:t>
      </w:r>
      <w:r>
        <w:rPr>
          <w:sz w:val="24"/>
        </w:rPr>
        <w:t>of the renewal survey</w:t>
      </w:r>
    </w:p>
    <w:p w14:paraId="6CFE0F43" w14:textId="77777777" w:rsidR="00455884" w:rsidRDefault="006F5F5C">
      <w:pPr>
        <w:pStyle w:val="Heading1"/>
        <w:numPr>
          <w:ilvl w:val="1"/>
          <w:numId w:val="11"/>
        </w:numPr>
        <w:tabs>
          <w:tab w:val="left" w:pos="1440"/>
        </w:tabs>
        <w:spacing w:before="6" w:line="289" w:lineRule="exact"/>
        <w:ind w:hanging="722"/>
      </w:pPr>
      <w:r>
        <w:rPr>
          <w:spacing w:val="-2"/>
        </w:rPr>
        <w:t>BALLAST</w:t>
      </w:r>
      <w:r>
        <w:rPr>
          <w:spacing w:val="3"/>
        </w:rPr>
        <w:t xml:space="preserve"> </w:t>
      </w:r>
      <w:r>
        <w:rPr>
          <w:spacing w:val="-2"/>
        </w:rPr>
        <w:t>MANAGEMENT</w:t>
      </w:r>
      <w:r>
        <w:rPr>
          <w:spacing w:val="3"/>
        </w:rPr>
        <w:t xml:space="preserve"> </w:t>
      </w:r>
      <w:r>
        <w:rPr>
          <w:spacing w:val="-2"/>
        </w:rPr>
        <w:t>PLAN</w:t>
      </w:r>
      <w:r>
        <w:t xml:space="preserve"> </w:t>
      </w:r>
      <w:r>
        <w:rPr>
          <w:spacing w:val="-2"/>
        </w:rPr>
        <w:t>(B-</w:t>
      </w:r>
      <w:r>
        <w:rPr>
          <w:spacing w:val="-5"/>
        </w:rPr>
        <w:t>1):</w:t>
      </w:r>
    </w:p>
    <w:p w14:paraId="699C6D81" w14:textId="77777777" w:rsidR="00455884" w:rsidRDefault="006F5F5C">
      <w:pPr>
        <w:pStyle w:val="ListParagraph"/>
        <w:numPr>
          <w:ilvl w:val="2"/>
          <w:numId w:val="11"/>
        </w:numPr>
        <w:tabs>
          <w:tab w:val="left" w:pos="1437"/>
          <w:tab w:val="left" w:pos="1440"/>
        </w:tabs>
        <w:ind w:right="347" w:hanging="720"/>
        <w:jc w:val="both"/>
        <w:rPr>
          <w:sz w:val="24"/>
        </w:rPr>
      </w:pPr>
      <w:r>
        <w:rPr>
          <w:sz w:val="24"/>
        </w:rPr>
        <w:t>Each</w:t>
      </w:r>
      <w:r>
        <w:rPr>
          <w:spacing w:val="-8"/>
          <w:sz w:val="24"/>
        </w:rPr>
        <w:t xml:space="preserve"> </w:t>
      </w:r>
      <w:r>
        <w:rPr>
          <w:sz w:val="24"/>
        </w:rPr>
        <w:t>ship</w:t>
      </w:r>
      <w:r>
        <w:rPr>
          <w:spacing w:val="-7"/>
          <w:sz w:val="24"/>
        </w:rPr>
        <w:t xml:space="preserve"> </w:t>
      </w:r>
      <w:r>
        <w:rPr>
          <w:sz w:val="24"/>
        </w:rPr>
        <w:t>shall</w:t>
      </w:r>
      <w:r>
        <w:rPr>
          <w:spacing w:val="-11"/>
          <w:sz w:val="24"/>
        </w:rPr>
        <w:t xml:space="preserve"> </w:t>
      </w:r>
      <w:r>
        <w:rPr>
          <w:sz w:val="24"/>
        </w:rPr>
        <w:t>have</w:t>
      </w:r>
      <w:r>
        <w:rPr>
          <w:spacing w:val="-9"/>
          <w:sz w:val="24"/>
        </w:rPr>
        <w:t xml:space="preserve"> </w:t>
      </w:r>
      <w:r>
        <w:rPr>
          <w:sz w:val="24"/>
        </w:rPr>
        <w:t>on</w:t>
      </w:r>
      <w:r>
        <w:rPr>
          <w:spacing w:val="-11"/>
          <w:sz w:val="24"/>
        </w:rPr>
        <w:t xml:space="preserve"> </w:t>
      </w:r>
      <w:r>
        <w:rPr>
          <w:sz w:val="24"/>
        </w:rPr>
        <w:t>board</w:t>
      </w:r>
      <w:r>
        <w:rPr>
          <w:spacing w:val="-7"/>
          <w:sz w:val="24"/>
        </w:rPr>
        <w:t xml:space="preserve"> </w:t>
      </w:r>
      <w:r>
        <w:rPr>
          <w:sz w:val="24"/>
        </w:rPr>
        <w:t>and</w:t>
      </w:r>
      <w:r>
        <w:rPr>
          <w:spacing w:val="-11"/>
          <w:sz w:val="24"/>
        </w:rPr>
        <w:t xml:space="preserve"> </w:t>
      </w:r>
      <w:r>
        <w:rPr>
          <w:sz w:val="24"/>
        </w:rPr>
        <w:t>implement</w:t>
      </w:r>
      <w:r>
        <w:rPr>
          <w:spacing w:val="-8"/>
          <w:sz w:val="24"/>
        </w:rPr>
        <w:t xml:space="preserve"> </w:t>
      </w:r>
      <w:r>
        <w:rPr>
          <w:sz w:val="24"/>
        </w:rPr>
        <w:t>a</w:t>
      </w:r>
      <w:r>
        <w:rPr>
          <w:spacing w:val="-10"/>
          <w:sz w:val="24"/>
        </w:rPr>
        <w:t xml:space="preserve"> </w:t>
      </w:r>
      <w:r>
        <w:rPr>
          <w:sz w:val="24"/>
        </w:rPr>
        <w:t>Ballast</w:t>
      </w:r>
      <w:r>
        <w:rPr>
          <w:spacing w:val="-7"/>
          <w:sz w:val="24"/>
        </w:rPr>
        <w:t xml:space="preserve"> </w:t>
      </w:r>
      <w:r>
        <w:rPr>
          <w:sz w:val="24"/>
        </w:rPr>
        <w:t>Water</w:t>
      </w:r>
      <w:r>
        <w:rPr>
          <w:spacing w:val="-10"/>
          <w:sz w:val="24"/>
        </w:rPr>
        <w:t xml:space="preserve"> </w:t>
      </w:r>
      <w:r>
        <w:rPr>
          <w:sz w:val="24"/>
        </w:rPr>
        <w:t>Management</w:t>
      </w:r>
      <w:r>
        <w:rPr>
          <w:spacing w:val="-10"/>
          <w:sz w:val="24"/>
        </w:rPr>
        <w:t xml:space="preserve"> </w:t>
      </w:r>
      <w:r>
        <w:rPr>
          <w:sz w:val="24"/>
        </w:rPr>
        <w:t>plan.</w:t>
      </w:r>
      <w:r>
        <w:rPr>
          <w:spacing w:val="-12"/>
          <w:sz w:val="24"/>
        </w:rPr>
        <w:t xml:space="preserve"> </w:t>
      </w:r>
      <w:r>
        <w:rPr>
          <w:sz w:val="24"/>
        </w:rPr>
        <w:t>Such a plan shall be approved by the Administration considering Guidelines developed by the IMO as per IMO Resolution MEPC.127 (53) - Guidelines for ballast water management and development of ballast water management plans (G4) adopted by the IMO on 22 July 2005.</w:t>
      </w:r>
    </w:p>
    <w:p w14:paraId="3121EAEB" w14:textId="77777777" w:rsidR="00455884" w:rsidRDefault="006F5F5C">
      <w:pPr>
        <w:pStyle w:val="ListParagraph"/>
        <w:numPr>
          <w:ilvl w:val="2"/>
          <w:numId w:val="11"/>
        </w:numPr>
        <w:tabs>
          <w:tab w:val="left" w:pos="1438"/>
        </w:tabs>
        <w:ind w:left="1438" w:hanging="720"/>
        <w:jc w:val="both"/>
        <w:rPr>
          <w:sz w:val="24"/>
        </w:rPr>
      </w:pPr>
      <w:r>
        <w:rPr>
          <w:sz w:val="24"/>
        </w:rPr>
        <w:t>The</w:t>
      </w:r>
      <w:r>
        <w:rPr>
          <w:spacing w:val="-14"/>
          <w:sz w:val="24"/>
        </w:rPr>
        <w:t xml:space="preserve"> </w:t>
      </w:r>
      <w:r>
        <w:rPr>
          <w:sz w:val="24"/>
        </w:rPr>
        <w:t>Ballast</w:t>
      </w:r>
      <w:r>
        <w:rPr>
          <w:spacing w:val="-7"/>
          <w:sz w:val="24"/>
        </w:rPr>
        <w:t xml:space="preserve"> </w:t>
      </w:r>
      <w:r>
        <w:rPr>
          <w:sz w:val="24"/>
        </w:rPr>
        <w:t>Water</w:t>
      </w:r>
      <w:r>
        <w:rPr>
          <w:spacing w:val="-12"/>
          <w:sz w:val="24"/>
        </w:rPr>
        <w:t xml:space="preserve"> </w:t>
      </w:r>
      <w:r>
        <w:rPr>
          <w:sz w:val="24"/>
        </w:rPr>
        <w:t>Management</w:t>
      </w:r>
      <w:r>
        <w:rPr>
          <w:spacing w:val="-7"/>
          <w:sz w:val="24"/>
        </w:rPr>
        <w:t xml:space="preserve"> </w:t>
      </w:r>
      <w:r>
        <w:rPr>
          <w:sz w:val="24"/>
        </w:rPr>
        <w:t>plan</w:t>
      </w:r>
      <w:r>
        <w:rPr>
          <w:spacing w:val="-7"/>
          <w:sz w:val="24"/>
        </w:rPr>
        <w:t xml:space="preserve"> </w:t>
      </w:r>
      <w:r>
        <w:rPr>
          <w:sz w:val="24"/>
        </w:rPr>
        <w:t>shall</w:t>
      </w:r>
      <w:r>
        <w:rPr>
          <w:spacing w:val="-13"/>
          <w:sz w:val="24"/>
        </w:rPr>
        <w:t xml:space="preserve"> </w:t>
      </w:r>
      <w:r>
        <w:rPr>
          <w:sz w:val="24"/>
        </w:rPr>
        <w:t>be</w:t>
      </w:r>
      <w:r>
        <w:rPr>
          <w:spacing w:val="-8"/>
          <w:sz w:val="24"/>
        </w:rPr>
        <w:t xml:space="preserve"> </w:t>
      </w:r>
      <w:r>
        <w:rPr>
          <w:sz w:val="24"/>
        </w:rPr>
        <w:t>specific</w:t>
      </w:r>
      <w:r>
        <w:rPr>
          <w:spacing w:val="-11"/>
          <w:sz w:val="24"/>
        </w:rPr>
        <w:t xml:space="preserve"> </w:t>
      </w:r>
      <w:r>
        <w:rPr>
          <w:sz w:val="24"/>
        </w:rPr>
        <w:t>to</w:t>
      </w:r>
      <w:r>
        <w:rPr>
          <w:spacing w:val="-8"/>
          <w:sz w:val="24"/>
        </w:rPr>
        <w:t xml:space="preserve"> </w:t>
      </w:r>
      <w:r>
        <w:rPr>
          <w:sz w:val="24"/>
        </w:rPr>
        <w:t>each</w:t>
      </w:r>
      <w:r>
        <w:rPr>
          <w:spacing w:val="-10"/>
          <w:sz w:val="24"/>
        </w:rPr>
        <w:t xml:space="preserve"> </w:t>
      </w:r>
      <w:r>
        <w:rPr>
          <w:sz w:val="24"/>
        </w:rPr>
        <w:t>ship</w:t>
      </w:r>
      <w:r>
        <w:rPr>
          <w:spacing w:val="-7"/>
          <w:sz w:val="24"/>
        </w:rPr>
        <w:t xml:space="preserve"> </w:t>
      </w:r>
      <w:r>
        <w:rPr>
          <w:sz w:val="24"/>
        </w:rPr>
        <w:t>and</w:t>
      </w:r>
      <w:r>
        <w:rPr>
          <w:spacing w:val="-10"/>
          <w:sz w:val="24"/>
        </w:rPr>
        <w:t xml:space="preserve"> </w:t>
      </w:r>
      <w:r>
        <w:rPr>
          <w:sz w:val="24"/>
        </w:rPr>
        <w:t>shall</w:t>
      </w:r>
      <w:r>
        <w:rPr>
          <w:spacing w:val="-13"/>
          <w:sz w:val="24"/>
        </w:rPr>
        <w:t xml:space="preserve"> </w:t>
      </w:r>
      <w:r>
        <w:rPr>
          <w:sz w:val="24"/>
        </w:rPr>
        <w:t>at</w:t>
      </w:r>
      <w:r>
        <w:rPr>
          <w:spacing w:val="-8"/>
          <w:sz w:val="24"/>
        </w:rPr>
        <w:t xml:space="preserve"> </w:t>
      </w:r>
      <w:r>
        <w:rPr>
          <w:spacing w:val="-2"/>
          <w:sz w:val="24"/>
        </w:rPr>
        <w:t>least:</w:t>
      </w:r>
    </w:p>
    <w:p w14:paraId="7D3E1947" w14:textId="77777777" w:rsidR="00455884" w:rsidRDefault="006F5F5C">
      <w:pPr>
        <w:pStyle w:val="ListParagraph"/>
        <w:numPr>
          <w:ilvl w:val="0"/>
          <w:numId w:val="6"/>
        </w:numPr>
        <w:tabs>
          <w:tab w:val="left" w:pos="1080"/>
        </w:tabs>
        <w:spacing w:before="290"/>
        <w:ind w:right="354"/>
        <w:jc w:val="both"/>
        <w:rPr>
          <w:sz w:val="24"/>
        </w:rPr>
      </w:pPr>
      <w:r>
        <w:rPr>
          <w:sz w:val="24"/>
        </w:rPr>
        <w:t>Detail safety procedures for the ship and the crew associated with Ballast Water Management as required by the Convention;</w:t>
      </w:r>
    </w:p>
    <w:p w14:paraId="525CA5D0" w14:textId="77777777" w:rsidR="00455884" w:rsidRDefault="006F5F5C">
      <w:pPr>
        <w:pStyle w:val="ListParagraph"/>
        <w:numPr>
          <w:ilvl w:val="0"/>
          <w:numId w:val="6"/>
        </w:numPr>
        <w:tabs>
          <w:tab w:val="left" w:pos="1080"/>
        </w:tabs>
        <w:ind w:right="352"/>
        <w:jc w:val="both"/>
        <w:rPr>
          <w:sz w:val="24"/>
        </w:rPr>
      </w:pPr>
      <w:r>
        <w:rPr>
          <w:sz w:val="24"/>
        </w:rPr>
        <w:t>Provide a detailed description of the actions to be taken to implement</w:t>
      </w:r>
      <w:r>
        <w:rPr>
          <w:spacing w:val="-1"/>
          <w:sz w:val="24"/>
        </w:rPr>
        <w:t xml:space="preserve"> </w:t>
      </w:r>
      <w:r>
        <w:rPr>
          <w:sz w:val="24"/>
        </w:rPr>
        <w:t xml:space="preserve">the Ballast Water </w:t>
      </w:r>
      <w:r>
        <w:rPr>
          <w:spacing w:val="-2"/>
          <w:sz w:val="24"/>
        </w:rPr>
        <w:t>Management</w:t>
      </w:r>
      <w:r>
        <w:rPr>
          <w:spacing w:val="-5"/>
          <w:sz w:val="24"/>
        </w:rPr>
        <w:t xml:space="preserve"> </w:t>
      </w:r>
      <w:r>
        <w:rPr>
          <w:spacing w:val="-2"/>
          <w:sz w:val="24"/>
        </w:rPr>
        <w:t>requirements</w:t>
      </w:r>
      <w:r>
        <w:rPr>
          <w:spacing w:val="-5"/>
          <w:sz w:val="24"/>
        </w:rPr>
        <w:t xml:space="preserve"> </w:t>
      </w:r>
      <w:r>
        <w:rPr>
          <w:spacing w:val="-2"/>
          <w:sz w:val="24"/>
        </w:rPr>
        <w:t>and supplemental Ballast Water</w:t>
      </w:r>
      <w:r>
        <w:rPr>
          <w:spacing w:val="-6"/>
          <w:sz w:val="24"/>
        </w:rPr>
        <w:t xml:space="preserve"> </w:t>
      </w:r>
      <w:r>
        <w:rPr>
          <w:spacing w:val="-2"/>
          <w:sz w:val="24"/>
        </w:rPr>
        <w:t>Management</w:t>
      </w:r>
      <w:r>
        <w:rPr>
          <w:spacing w:val="-4"/>
          <w:sz w:val="24"/>
        </w:rPr>
        <w:t xml:space="preserve"> </w:t>
      </w:r>
      <w:r>
        <w:rPr>
          <w:spacing w:val="-2"/>
          <w:sz w:val="24"/>
        </w:rPr>
        <w:t xml:space="preserve">practices as set </w:t>
      </w:r>
      <w:r>
        <w:rPr>
          <w:sz w:val="24"/>
        </w:rPr>
        <w:t>forth in the Convention;</w:t>
      </w:r>
    </w:p>
    <w:p w14:paraId="4752017E" w14:textId="77777777" w:rsidR="00455884" w:rsidRDefault="006F5F5C">
      <w:pPr>
        <w:pStyle w:val="ListParagraph"/>
        <w:numPr>
          <w:ilvl w:val="0"/>
          <w:numId w:val="6"/>
        </w:numPr>
        <w:tabs>
          <w:tab w:val="left" w:pos="1080"/>
        </w:tabs>
        <w:spacing w:before="3"/>
        <w:ind w:hanging="362"/>
        <w:jc w:val="both"/>
        <w:rPr>
          <w:sz w:val="24"/>
        </w:rPr>
      </w:pPr>
      <w:r>
        <w:rPr>
          <w:sz w:val="24"/>
        </w:rPr>
        <w:t>Detail</w:t>
      </w:r>
      <w:r>
        <w:rPr>
          <w:spacing w:val="-14"/>
          <w:sz w:val="24"/>
        </w:rPr>
        <w:t xml:space="preserve"> </w:t>
      </w:r>
      <w:r>
        <w:rPr>
          <w:sz w:val="24"/>
        </w:rPr>
        <w:t>the</w:t>
      </w:r>
      <w:r>
        <w:rPr>
          <w:spacing w:val="-13"/>
          <w:sz w:val="24"/>
        </w:rPr>
        <w:t xml:space="preserve"> </w:t>
      </w:r>
      <w:r>
        <w:rPr>
          <w:sz w:val="24"/>
        </w:rPr>
        <w:t>procedures</w:t>
      </w:r>
      <w:r>
        <w:rPr>
          <w:spacing w:val="-13"/>
          <w:sz w:val="24"/>
        </w:rPr>
        <w:t xml:space="preserve"> </w:t>
      </w:r>
      <w:r>
        <w:rPr>
          <w:sz w:val="24"/>
        </w:rPr>
        <w:t>for</w:t>
      </w:r>
      <w:r>
        <w:rPr>
          <w:spacing w:val="-11"/>
          <w:sz w:val="24"/>
        </w:rPr>
        <w:t xml:space="preserve"> </w:t>
      </w:r>
      <w:r>
        <w:rPr>
          <w:sz w:val="24"/>
        </w:rPr>
        <w:t>the</w:t>
      </w:r>
      <w:r>
        <w:rPr>
          <w:spacing w:val="-14"/>
          <w:sz w:val="24"/>
        </w:rPr>
        <w:t xml:space="preserve"> </w:t>
      </w:r>
      <w:r>
        <w:rPr>
          <w:sz w:val="24"/>
        </w:rPr>
        <w:t>disposal</w:t>
      </w:r>
      <w:r>
        <w:rPr>
          <w:spacing w:val="-9"/>
          <w:sz w:val="24"/>
        </w:rPr>
        <w:t xml:space="preserve"> </w:t>
      </w:r>
      <w:r>
        <w:rPr>
          <w:sz w:val="24"/>
        </w:rPr>
        <w:t>of</w:t>
      </w:r>
      <w:r>
        <w:rPr>
          <w:spacing w:val="-9"/>
          <w:sz w:val="24"/>
        </w:rPr>
        <w:t xml:space="preserve"> </w:t>
      </w:r>
      <w:r>
        <w:rPr>
          <w:spacing w:val="-2"/>
          <w:sz w:val="24"/>
        </w:rPr>
        <w:t>Sediments:</w:t>
      </w:r>
    </w:p>
    <w:p w14:paraId="30100BF3" w14:textId="77777777" w:rsidR="00455884" w:rsidRDefault="006F5F5C">
      <w:pPr>
        <w:pStyle w:val="ListParagraph"/>
        <w:numPr>
          <w:ilvl w:val="1"/>
          <w:numId w:val="6"/>
        </w:numPr>
        <w:tabs>
          <w:tab w:val="left" w:pos="1799"/>
        </w:tabs>
        <w:ind w:left="1799" w:hanging="361"/>
        <w:jc w:val="both"/>
        <w:rPr>
          <w:sz w:val="24"/>
        </w:rPr>
      </w:pPr>
      <w:r>
        <w:rPr>
          <w:sz w:val="24"/>
        </w:rPr>
        <w:t>at</w:t>
      </w:r>
      <w:r>
        <w:rPr>
          <w:spacing w:val="-5"/>
          <w:sz w:val="24"/>
        </w:rPr>
        <w:t xml:space="preserve"> </w:t>
      </w:r>
      <w:r>
        <w:rPr>
          <w:sz w:val="24"/>
        </w:rPr>
        <w:t>sea;</w:t>
      </w:r>
      <w:r>
        <w:rPr>
          <w:spacing w:val="-5"/>
          <w:sz w:val="24"/>
        </w:rPr>
        <w:t xml:space="preserve"> and</w:t>
      </w:r>
    </w:p>
    <w:p w14:paraId="72A7468F" w14:textId="77777777" w:rsidR="00455884" w:rsidRDefault="006F5F5C">
      <w:pPr>
        <w:pStyle w:val="ListParagraph"/>
        <w:numPr>
          <w:ilvl w:val="1"/>
          <w:numId w:val="6"/>
        </w:numPr>
        <w:tabs>
          <w:tab w:val="left" w:pos="1799"/>
        </w:tabs>
        <w:ind w:left="1799" w:hanging="361"/>
        <w:jc w:val="both"/>
        <w:rPr>
          <w:sz w:val="24"/>
        </w:rPr>
      </w:pPr>
      <w:r>
        <w:rPr>
          <w:sz w:val="24"/>
        </w:rPr>
        <w:t>to</w:t>
      </w:r>
      <w:r>
        <w:rPr>
          <w:spacing w:val="-3"/>
          <w:sz w:val="24"/>
        </w:rPr>
        <w:t xml:space="preserve"> </w:t>
      </w:r>
      <w:r>
        <w:rPr>
          <w:spacing w:val="-2"/>
          <w:sz w:val="24"/>
        </w:rPr>
        <w:t>shore;</w:t>
      </w:r>
    </w:p>
    <w:p w14:paraId="164AE1A0" w14:textId="77777777" w:rsidR="00455884" w:rsidRDefault="006F5F5C">
      <w:pPr>
        <w:pStyle w:val="ListParagraph"/>
        <w:numPr>
          <w:ilvl w:val="0"/>
          <w:numId w:val="6"/>
        </w:numPr>
        <w:tabs>
          <w:tab w:val="left" w:pos="1080"/>
        </w:tabs>
        <w:spacing w:before="2"/>
        <w:ind w:right="354"/>
        <w:jc w:val="both"/>
        <w:rPr>
          <w:sz w:val="24"/>
        </w:rPr>
      </w:pPr>
      <w:r>
        <w:rPr>
          <w:sz w:val="24"/>
        </w:rPr>
        <w:t>Include the procedures for coordinating shipboard Ballast Water Management that involves discharge to the sea with the authorities of the State into whose waters such discharge will take place;</w:t>
      </w:r>
    </w:p>
    <w:p w14:paraId="51BE6C66" w14:textId="77777777" w:rsidR="00455884" w:rsidRDefault="006F5F5C">
      <w:pPr>
        <w:pStyle w:val="ListParagraph"/>
        <w:numPr>
          <w:ilvl w:val="0"/>
          <w:numId w:val="6"/>
        </w:numPr>
        <w:tabs>
          <w:tab w:val="left" w:pos="1078"/>
        </w:tabs>
        <w:spacing w:before="6" w:line="289" w:lineRule="exact"/>
        <w:ind w:left="1078"/>
        <w:jc w:val="both"/>
        <w:rPr>
          <w:sz w:val="24"/>
        </w:rPr>
      </w:pPr>
      <w:r>
        <w:rPr>
          <w:spacing w:val="-2"/>
          <w:sz w:val="24"/>
        </w:rPr>
        <w:t>Designate</w:t>
      </w:r>
      <w:r>
        <w:rPr>
          <w:spacing w:val="-17"/>
          <w:sz w:val="24"/>
        </w:rPr>
        <w:t xml:space="preserve"> </w:t>
      </w:r>
      <w:r>
        <w:rPr>
          <w:spacing w:val="-2"/>
          <w:sz w:val="24"/>
        </w:rPr>
        <w:t>the</w:t>
      </w:r>
      <w:r>
        <w:rPr>
          <w:spacing w:val="-16"/>
          <w:sz w:val="24"/>
        </w:rPr>
        <w:t xml:space="preserve"> </w:t>
      </w:r>
      <w:r>
        <w:rPr>
          <w:spacing w:val="-2"/>
          <w:sz w:val="24"/>
        </w:rPr>
        <w:t>officer</w:t>
      </w:r>
      <w:r>
        <w:rPr>
          <w:spacing w:val="-17"/>
          <w:sz w:val="24"/>
        </w:rPr>
        <w:t xml:space="preserve"> </w:t>
      </w:r>
      <w:r>
        <w:rPr>
          <w:spacing w:val="-2"/>
          <w:sz w:val="24"/>
        </w:rPr>
        <w:t>on</w:t>
      </w:r>
      <w:r>
        <w:rPr>
          <w:spacing w:val="-16"/>
          <w:sz w:val="24"/>
        </w:rPr>
        <w:t xml:space="preserve"> </w:t>
      </w:r>
      <w:r>
        <w:rPr>
          <w:spacing w:val="-2"/>
          <w:sz w:val="24"/>
        </w:rPr>
        <w:t>board</w:t>
      </w:r>
      <w:r>
        <w:rPr>
          <w:spacing w:val="-11"/>
          <w:sz w:val="24"/>
        </w:rPr>
        <w:t xml:space="preserve"> </w:t>
      </w:r>
      <w:r>
        <w:rPr>
          <w:spacing w:val="-2"/>
          <w:sz w:val="24"/>
        </w:rPr>
        <w:t>in</w:t>
      </w:r>
      <w:r>
        <w:rPr>
          <w:spacing w:val="-13"/>
          <w:sz w:val="24"/>
        </w:rPr>
        <w:t xml:space="preserve"> </w:t>
      </w:r>
      <w:r>
        <w:rPr>
          <w:spacing w:val="-2"/>
          <w:sz w:val="24"/>
        </w:rPr>
        <w:t>charge</w:t>
      </w:r>
      <w:r>
        <w:rPr>
          <w:spacing w:val="-17"/>
          <w:sz w:val="24"/>
        </w:rPr>
        <w:t xml:space="preserve"> </w:t>
      </w:r>
      <w:r>
        <w:rPr>
          <w:spacing w:val="-2"/>
          <w:sz w:val="24"/>
        </w:rPr>
        <w:t>of</w:t>
      </w:r>
      <w:r>
        <w:rPr>
          <w:spacing w:val="-13"/>
          <w:sz w:val="24"/>
        </w:rPr>
        <w:t xml:space="preserve"> </w:t>
      </w:r>
      <w:r>
        <w:rPr>
          <w:spacing w:val="-2"/>
          <w:sz w:val="24"/>
        </w:rPr>
        <w:t>ensuring</w:t>
      </w:r>
      <w:r>
        <w:rPr>
          <w:spacing w:val="-12"/>
          <w:sz w:val="24"/>
        </w:rPr>
        <w:t xml:space="preserve"> </w:t>
      </w:r>
      <w:r>
        <w:rPr>
          <w:spacing w:val="-2"/>
          <w:sz w:val="24"/>
        </w:rPr>
        <w:t>that</w:t>
      </w:r>
      <w:r>
        <w:rPr>
          <w:spacing w:val="-13"/>
          <w:sz w:val="24"/>
        </w:rPr>
        <w:t xml:space="preserve"> </w:t>
      </w:r>
      <w:r>
        <w:rPr>
          <w:spacing w:val="-2"/>
          <w:sz w:val="24"/>
        </w:rPr>
        <w:t>the</w:t>
      </w:r>
      <w:r>
        <w:rPr>
          <w:spacing w:val="-17"/>
          <w:sz w:val="24"/>
        </w:rPr>
        <w:t xml:space="preserve"> </w:t>
      </w:r>
      <w:r>
        <w:rPr>
          <w:spacing w:val="-2"/>
          <w:sz w:val="24"/>
        </w:rPr>
        <w:t>plan</w:t>
      </w:r>
      <w:r>
        <w:rPr>
          <w:spacing w:val="-11"/>
          <w:sz w:val="24"/>
        </w:rPr>
        <w:t xml:space="preserve"> </w:t>
      </w:r>
      <w:r>
        <w:rPr>
          <w:spacing w:val="-2"/>
          <w:sz w:val="24"/>
        </w:rPr>
        <w:t>is</w:t>
      </w:r>
      <w:r>
        <w:rPr>
          <w:spacing w:val="-16"/>
          <w:sz w:val="24"/>
        </w:rPr>
        <w:t xml:space="preserve"> </w:t>
      </w:r>
      <w:r>
        <w:rPr>
          <w:spacing w:val="-2"/>
          <w:sz w:val="24"/>
        </w:rPr>
        <w:t>properly</w:t>
      </w:r>
      <w:r>
        <w:rPr>
          <w:spacing w:val="-15"/>
          <w:sz w:val="24"/>
        </w:rPr>
        <w:t xml:space="preserve"> </w:t>
      </w:r>
      <w:r>
        <w:rPr>
          <w:spacing w:val="-2"/>
          <w:sz w:val="24"/>
        </w:rPr>
        <w:t>implemented;</w:t>
      </w:r>
    </w:p>
    <w:p w14:paraId="11516484" w14:textId="77777777" w:rsidR="00455884" w:rsidRDefault="006F5F5C">
      <w:pPr>
        <w:pStyle w:val="ListParagraph"/>
        <w:numPr>
          <w:ilvl w:val="0"/>
          <w:numId w:val="6"/>
        </w:numPr>
        <w:tabs>
          <w:tab w:val="left" w:pos="1080"/>
        </w:tabs>
        <w:spacing w:line="289" w:lineRule="exact"/>
        <w:ind w:hanging="362"/>
        <w:jc w:val="both"/>
        <w:rPr>
          <w:sz w:val="24"/>
        </w:rPr>
      </w:pPr>
      <w:r>
        <w:rPr>
          <w:spacing w:val="-2"/>
          <w:sz w:val="24"/>
        </w:rPr>
        <w:t>Contain</w:t>
      </w:r>
      <w:r>
        <w:rPr>
          <w:spacing w:val="-4"/>
          <w:sz w:val="24"/>
        </w:rPr>
        <w:t xml:space="preserve"> </w:t>
      </w:r>
      <w:r>
        <w:rPr>
          <w:spacing w:val="-2"/>
          <w:sz w:val="24"/>
        </w:rPr>
        <w:t>the</w:t>
      </w:r>
      <w:r>
        <w:rPr>
          <w:spacing w:val="1"/>
          <w:sz w:val="24"/>
        </w:rPr>
        <w:t xml:space="preserve"> </w:t>
      </w:r>
      <w:r>
        <w:rPr>
          <w:spacing w:val="-2"/>
          <w:sz w:val="24"/>
        </w:rPr>
        <w:t>reporting</w:t>
      </w:r>
      <w:r>
        <w:rPr>
          <w:spacing w:val="-1"/>
          <w:sz w:val="24"/>
        </w:rPr>
        <w:t xml:space="preserve"> </w:t>
      </w:r>
      <w:r>
        <w:rPr>
          <w:spacing w:val="-2"/>
          <w:sz w:val="24"/>
        </w:rPr>
        <w:t>requirements</w:t>
      </w:r>
      <w:r>
        <w:rPr>
          <w:spacing w:val="-3"/>
          <w:sz w:val="24"/>
        </w:rPr>
        <w:t xml:space="preserve"> </w:t>
      </w:r>
      <w:r>
        <w:rPr>
          <w:spacing w:val="-2"/>
          <w:sz w:val="24"/>
        </w:rPr>
        <w:t>for</w:t>
      </w:r>
      <w:r>
        <w:rPr>
          <w:spacing w:val="-1"/>
          <w:sz w:val="24"/>
        </w:rPr>
        <w:t xml:space="preserve"> </w:t>
      </w:r>
      <w:r>
        <w:rPr>
          <w:spacing w:val="-2"/>
          <w:sz w:val="24"/>
        </w:rPr>
        <w:t>ships</w:t>
      </w:r>
      <w:r>
        <w:rPr>
          <w:spacing w:val="-5"/>
          <w:sz w:val="24"/>
        </w:rPr>
        <w:t xml:space="preserve"> </w:t>
      </w:r>
      <w:r>
        <w:rPr>
          <w:spacing w:val="-2"/>
          <w:sz w:val="24"/>
        </w:rPr>
        <w:t>provided</w:t>
      </w:r>
      <w:r>
        <w:rPr>
          <w:spacing w:val="3"/>
          <w:sz w:val="24"/>
        </w:rPr>
        <w:t xml:space="preserve"> </w:t>
      </w:r>
      <w:r>
        <w:rPr>
          <w:spacing w:val="-2"/>
          <w:sz w:val="24"/>
        </w:rPr>
        <w:t>for under</w:t>
      </w:r>
      <w:r>
        <w:rPr>
          <w:spacing w:val="-1"/>
          <w:sz w:val="24"/>
        </w:rPr>
        <w:t xml:space="preserve"> </w:t>
      </w:r>
      <w:r>
        <w:rPr>
          <w:spacing w:val="-2"/>
          <w:sz w:val="24"/>
        </w:rPr>
        <w:t>the</w:t>
      </w:r>
      <w:r>
        <w:rPr>
          <w:spacing w:val="1"/>
          <w:sz w:val="24"/>
        </w:rPr>
        <w:t xml:space="preserve"> </w:t>
      </w:r>
      <w:r>
        <w:rPr>
          <w:spacing w:val="-2"/>
          <w:sz w:val="24"/>
        </w:rPr>
        <w:t>Convention;</w:t>
      </w:r>
      <w:r>
        <w:rPr>
          <w:spacing w:val="-1"/>
          <w:sz w:val="24"/>
        </w:rPr>
        <w:t xml:space="preserve"> </w:t>
      </w:r>
      <w:r>
        <w:rPr>
          <w:spacing w:val="-5"/>
          <w:sz w:val="24"/>
        </w:rPr>
        <w:t>and</w:t>
      </w:r>
    </w:p>
    <w:p w14:paraId="7A89DF29" w14:textId="77777777" w:rsidR="00455884" w:rsidRDefault="00455884">
      <w:pPr>
        <w:pStyle w:val="ListParagraph"/>
        <w:spacing w:line="289" w:lineRule="exact"/>
        <w:rPr>
          <w:sz w:val="24"/>
        </w:rPr>
        <w:sectPr w:rsidR="00455884">
          <w:pgSz w:w="12240" w:h="15840"/>
          <w:pgMar w:top="1700" w:right="1080" w:bottom="860" w:left="1080" w:header="730" w:footer="669" w:gutter="0"/>
          <w:cols w:space="720"/>
        </w:sectPr>
      </w:pPr>
    </w:p>
    <w:p w14:paraId="1643257A" w14:textId="77777777" w:rsidR="00455884" w:rsidRDefault="00455884">
      <w:pPr>
        <w:pStyle w:val="BodyText"/>
        <w:spacing w:before="215"/>
        <w:ind w:left="0" w:firstLine="0"/>
        <w:jc w:val="left"/>
      </w:pPr>
    </w:p>
    <w:p w14:paraId="29017D48" w14:textId="77777777" w:rsidR="00455884" w:rsidRDefault="006F5F5C">
      <w:pPr>
        <w:pStyle w:val="ListParagraph"/>
        <w:numPr>
          <w:ilvl w:val="0"/>
          <w:numId w:val="6"/>
        </w:numPr>
        <w:tabs>
          <w:tab w:val="left" w:pos="1078"/>
          <w:tab w:val="left" w:pos="1080"/>
        </w:tabs>
        <w:ind w:right="346"/>
        <w:rPr>
          <w:sz w:val="24"/>
        </w:rPr>
      </w:pPr>
      <w:r>
        <w:rPr>
          <w:sz w:val="24"/>
        </w:rPr>
        <w:t>Be</w:t>
      </w:r>
      <w:r>
        <w:rPr>
          <w:spacing w:val="-9"/>
          <w:sz w:val="24"/>
        </w:rPr>
        <w:t xml:space="preserve"> </w:t>
      </w:r>
      <w:r>
        <w:rPr>
          <w:sz w:val="24"/>
        </w:rPr>
        <w:t>written</w:t>
      </w:r>
      <w:r>
        <w:rPr>
          <w:spacing w:val="-6"/>
          <w:sz w:val="24"/>
        </w:rPr>
        <w:t xml:space="preserve"> </w:t>
      </w:r>
      <w:r>
        <w:rPr>
          <w:sz w:val="24"/>
        </w:rPr>
        <w:t>in</w:t>
      </w:r>
      <w:r>
        <w:rPr>
          <w:spacing w:val="-12"/>
          <w:sz w:val="24"/>
        </w:rPr>
        <w:t xml:space="preserve"> </w:t>
      </w:r>
      <w:r>
        <w:rPr>
          <w:sz w:val="24"/>
        </w:rPr>
        <w:t>the</w:t>
      </w:r>
      <w:r>
        <w:rPr>
          <w:spacing w:val="-13"/>
          <w:sz w:val="24"/>
        </w:rPr>
        <w:t xml:space="preserve"> </w:t>
      </w:r>
      <w:r>
        <w:rPr>
          <w:sz w:val="24"/>
        </w:rPr>
        <w:t>working</w:t>
      </w:r>
      <w:r>
        <w:rPr>
          <w:spacing w:val="-11"/>
          <w:sz w:val="24"/>
        </w:rPr>
        <w:t xml:space="preserve"> </w:t>
      </w:r>
      <w:r>
        <w:rPr>
          <w:sz w:val="24"/>
        </w:rPr>
        <w:t>language</w:t>
      </w:r>
      <w:r>
        <w:rPr>
          <w:spacing w:val="-9"/>
          <w:sz w:val="24"/>
        </w:rPr>
        <w:t xml:space="preserve"> </w:t>
      </w:r>
      <w:r>
        <w:rPr>
          <w:sz w:val="24"/>
        </w:rPr>
        <w:t>of</w:t>
      </w:r>
      <w:r>
        <w:rPr>
          <w:spacing w:val="-10"/>
          <w:sz w:val="24"/>
        </w:rPr>
        <w:t xml:space="preserve"> </w:t>
      </w:r>
      <w:r>
        <w:rPr>
          <w:sz w:val="24"/>
        </w:rPr>
        <w:t>the</w:t>
      </w:r>
      <w:r>
        <w:rPr>
          <w:spacing w:val="-9"/>
          <w:sz w:val="24"/>
        </w:rPr>
        <w:t xml:space="preserve"> </w:t>
      </w:r>
      <w:r>
        <w:rPr>
          <w:sz w:val="24"/>
        </w:rPr>
        <w:t>ship.</w:t>
      </w:r>
      <w:r>
        <w:rPr>
          <w:spacing w:val="-11"/>
          <w:sz w:val="24"/>
        </w:rPr>
        <w:t xml:space="preserve"> </w:t>
      </w:r>
      <w:r>
        <w:rPr>
          <w:sz w:val="24"/>
        </w:rPr>
        <w:t>If</w:t>
      </w:r>
      <w:r>
        <w:rPr>
          <w:spacing w:val="-9"/>
          <w:sz w:val="24"/>
        </w:rPr>
        <w:t xml:space="preserve"> </w:t>
      </w:r>
      <w:r>
        <w:rPr>
          <w:sz w:val="24"/>
        </w:rPr>
        <w:t>the</w:t>
      </w:r>
      <w:r>
        <w:rPr>
          <w:spacing w:val="-9"/>
          <w:sz w:val="24"/>
        </w:rPr>
        <w:t xml:space="preserve"> </w:t>
      </w:r>
      <w:r>
        <w:rPr>
          <w:sz w:val="24"/>
        </w:rPr>
        <w:t>language</w:t>
      </w:r>
      <w:r>
        <w:rPr>
          <w:spacing w:val="-10"/>
          <w:sz w:val="24"/>
        </w:rPr>
        <w:t xml:space="preserve"> </w:t>
      </w:r>
      <w:r>
        <w:rPr>
          <w:sz w:val="24"/>
        </w:rPr>
        <w:t>used</w:t>
      </w:r>
      <w:r>
        <w:rPr>
          <w:spacing w:val="-8"/>
          <w:sz w:val="24"/>
        </w:rPr>
        <w:t xml:space="preserve"> </w:t>
      </w:r>
      <w:r>
        <w:rPr>
          <w:sz w:val="24"/>
        </w:rPr>
        <w:t>is</w:t>
      </w:r>
      <w:r>
        <w:rPr>
          <w:spacing w:val="-11"/>
          <w:sz w:val="24"/>
        </w:rPr>
        <w:t xml:space="preserve"> </w:t>
      </w:r>
      <w:r>
        <w:rPr>
          <w:sz w:val="24"/>
        </w:rPr>
        <w:t>not</w:t>
      </w:r>
      <w:r>
        <w:rPr>
          <w:spacing w:val="-8"/>
          <w:sz w:val="24"/>
        </w:rPr>
        <w:t xml:space="preserve"> </w:t>
      </w:r>
      <w:r>
        <w:rPr>
          <w:sz w:val="24"/>
        </w:rPr>
        <w:t>English,</w:t>
      </w:r>
      <w:r>
        <w:rPr>
          <w:spacing w:val="-7"/>
          <w:sz w:val="24"/>
        </w:rPr>
        <w:t xml:space="preserve"> </w:t>
      </w:r>
      <w:r>
        <w:rPr>
          <w:sz w:val="24"/>
        </w:rPr>
        <w:t>French, or Spanish, a translation into one of these languages shall be included.</w:t>
      </w:r>
    </w:p>
    <w:p w14:paraId="39300355" w14:textId="77777777" w:rsidR="00455884" w:rsidRDefault="006F5F5C">
      <w:pPr>
        <w:pStyle w:val="Heading1"/>
        <w:numPr>
          <w:ilvl w:val="1"/>
          <w:numId w:val="11"/>
        </w:numPr>
        <w:tabs>
          <w:tab w:val="left" w:pos="1438"/>
        </w:tabs>
        <w:spacing w:before="230"/>
        <w:ind w:left="1438" w:hanging="720"/>
        <w:jc w:val="both"/>
      </w:pPr>
      <w:r>
        <w:t>BALLAST</w:t>
      </w:r>
      <w:r>
        <w:rPr>
          <w:spacing w:val="-14"/>
        </w:rPr>
        <w:t xml:space="preserve"> </w:t>
      </w:r>
      <w:r>
        <w:t>WATER</w:t>
      </w:r>
      <w:r>
        <w:rPr>
          <w:spacing w:val="-12"/>
        </w:rPr>
        <w:t xml:space="preserve"> </w:t>
      </w:r>
      <w:r>
        <w:t>RECORD</w:t>
      </w:r>
      <w:r>
        <w:rPr>
          <w:spacing w:val="-12"/>
        </w:rPr>
        <w:t xml:space="preserve"> </w:t>
      </w:r>
      <w:r>
        <w:rPr>
          <w:spacing w:val="-2"/>
        </w:rPr>
        <w:t>BOOK:</w:t>
      </w:r>
    </w:p>
    <w:p w14:paraId="01FC94FF" w14:textId="77777777" w:rsidR="00455884" w:rsidRDefault="006F5F5C">
      <w:pPr>
        <w:pStyle w:val="ListParagraph"/>
        <w:numPr>
          <w:ilvl w:val="2"/>
          <w:numId w:val="11"/>
        </w:numPr>
        <w:tabs>
          <w:tab w:val="left" w:pos="1437"/>
          <w:tab w:val="left" w:pos="1440"/>
        </w:tabs>
        <w:spacing w:before="89" w:line="312" w:lineRule="auto"/>
        <w:ind w:right="476" w:hanging="720"/>
        <w:jc w:val="both"/>
        <w:rPr>
          <w:sz w:val="24"/>
        </w:rPr>
      </w:pPr>
      <w:r>
        <w:rPr>
          <w:sz w:val="24"/>
        </w:rPr>
        <w:t>Each</w:t>
      </w:r>
      <w:r>
        <w:rPr>
          <w:spacing w:val="-4"/>
          <w:sz w:val="24"/>
        </w:rPr>
        <w:t xml:space="preserve"> </w:t>
      </w:r>
      <w:r>
        <w:rPr>
          <w:sz w:val="24"/>
        </w:rPr>
        <w:t>ship</w:t>
      </w:r>
      <w:r>
        <w:rPr>
          <w:spacing w:val="-4"/>
          <w:sz w:val="24"/>
        </w:rPr>
        <w:t xml:space="preserve"> </w:t>
      </w:r>
      <w:r>
        <w:rPr>
          <w:sz w:val="24"/>
        </w:rPr>
        <w:t>shall</w:t>
      </w:r>
      <w:r>
        <w:rPr>
          <w:spacing w:val="-8"/>
          <w:sz w:val="24"/>
        </w:rPr>
        <w:t xml:space="preserve"> </w:t>
      </w:r>
      <w:r>
        <w:rPr>
          <w:sz w:val="24"/>
        </w:rPr>
        <w:t>have</w:t>
      </w:r>
      <w:r>
        <w:rPr>
          <w:spacing w:val="-7"/>
          <w:sz w:val="24"/>
        </w:rPr>
        <w:t xml:space="preserve"> </w:t>
      </w:r>
      <w:r>
        <w:rPr>
          <w:sz w:val="24"/>
        </w:rPr>
        <w:t>on</w:t>
      </w:r>
      <w:r>
        <w:rPr>
          <w:spacing w:val="-6"/>
          <w:sz w:val="24"/>
        </w:rPr>
        <w:t xml:space="preserve"> </w:t>
      </w:r>
      <w:r>
        <w:rPr>
          <w:sz w:val="24"/>
        </w:rPr>
        <w:t>board</w:t>
      </w:r>
      <w:r>
        <w:rPr>
          <w:spacing w:val="-3"/>
          <w:sz w:val="24"/>
        </w:rPr>
        <w:t xml:space="preserve"> </w:t>
      </w:r>
      <w:r>
        <w:rPr>
          <w:sz w:val="24"/>
        </w:rPr>
        <w:t>a</w:t>
      </w:r>
      <w:r>
        <w:rPr>
          <w:spacing w:val="-2"/>
          <w:sz w:val="24"/>
        </w:rPr>
        <w:t xml:space="preserve"> </w:t>
      </w:r>
      <w:r>
        <w:rPr>
          <w:sz w:val="24"/>
        </w:rPr>
        <w:t>Ballast</w:t>
      </w:r>
      <w:r>
        <w:rPr>
          <w:spacing w:val="-3"/>
          <w:sz w:val="24"/>
        </w:rPr>
        <w:t xml:space="preserve"> </w:t>
      </w:r>
      <w:r>
        <w:rPr>
          <w:sz w:val="24"/>
        </w:rPr>
        <w:t>Water</w:t>
      </w:r>
      <w:r>
        <w:rPr>
          <w:spacing w:val="-4"/>
          <w:sz w:val="24"/>
        </w:rPr>
        <w:t xml:space="preserve"> </w:t>
      </w:r>
      <w:r>
        <w:rPr>
          <w:sz w:val="24"/>
        </w:rPr>
        <w:t>record</w:t>
      </w:r>
      <w:r>
        <w:rPr>
          <w:spacing w:val="-4"/>
          <w:sz w:val="24"/>
        </w:rPr>
        <w:t xml:space="preserve"> </w:t>
      </w:r>
      <w:r>
        <w:rPr>
          <w:sz w:val="24"/>
        </w:rPr>
        <w:t>book</w:t>
      </w:r>
      <w:r>
        <w:rPr>
          <w:spacing w:val="-7"/>
          <w:sz w:val="24"/>
        </w:rPr>
        <w:t xml:space="preserve"> </w:t>
      </w:r>
      <w:r>
        <w:rPr>
          <w:sz w:val="24"/>
        </w:rPr>
        <w:t>that</w:t>
      </w:r>
      <w:r>
        <w:rPr>
          <w:spacing w:val="-3"/>
          <w:sz w:val="24"/>
        </w:rPr>
        <w:t xml:space="preserve"> </w:t>
      </w:r>
      <w:r>
        <w:rPr>
          <w:sz w:val="24"/>
        </w:rPr>
        <w:t>may</w:t>
      </w:r>
      <w:r>
        <w:rPr>
          <w:spacing w:val="-10"/>
          <w:sz w:val="24"/>
        </w:rPr>
        <w:t xml:space="preserve"> </w:t>
      </w:r>
      <w:r>
        <w:rPr>
          <w:sz w:val="24"/>
        </w:rPr>
        <w:t>be</w:t>
      </w:r>
      <w:r>
        <w:rPr>
          <w:spacing w:val="-5"/>
          <w:sz w:val="24"/>
        </w:rPr>
        <w:t xml:space="preserve"> </w:t>
      </w:r>
      <w:r>
        <w:rPr>
          <w:sz w:val="24"/>
        </w:rPr>
        <w:t>an</w:t>
      </w:r>
      <w:r>
        <w:rPr>
          <w:spacing w:val="-6"/>
          <w:sz w:val="24"/>
        </w:rPr>
        <w:t xml:space="preserve"> </w:t>
      </w:r>
      <w:r>
        <w:rPr>
          <w:sz w:val="24"/>
        </w:rPr>
        <w:t>electronic record system, or that may be integrated into another record book or system and, which shall at least contain the information specified in Appendix II.</w:t>
      </w:r>
    </w:p>
    <w:p w14:paraId="51ECA831" w14:textId="77777777" w:rsidR="00455884" w:rsidRDefault="006F5F5C">
      <w:pPr>
        <w:pStyle w:val="ListParagraph"/>
        <w:numPr>
          <w:ilvl w:val="2"/>
          <w:numId w:val="11"/>
        </w:numPr>
        <w:tabs>
          <w:tab w:val="left" w:pos="1437"/>
          <w:tab w:val="left" w:pos="1440"/>
        </w:tabs>
        <w:spacing w:line="312" w:lineRule="auto"/>
        <w:ind w:right="483" w:hanging="720"/>
        <w:jc w:val="both"/>
        <w:rPr>
          <w:sz w:val="24"/>
        </w:rPr>
      </w:pPr>
      <w:r>
        <w:rPr>
          <w:sz w:val="24"/>
        </w:rPr>
        <w:t>Ballast Water record book entries shall be maintained on board the ship for a minimum period of two years after the last entry has been made and thereafter in the Company's control for a minimum period of three years.</w:t>
      </w:r>
    </w:p>
    <w:p w14:paraId="7EFD4A6C" w14:textId="77777777" w:rsidR="00455884" w:rsidRDefault="006F5F5C">
      <w:pPr>
        <w:pStyle w:val="ListParagraph"/>
        <w:numPr>
          <w:ilvl w:val="2"/>
          <w:numId w:val="11"/>
        </w:numPr>
        <w:tabs>
          <w:tab w:val="left" w:pos="1438"/>
        </w:tabs>
        <w:ind w:left="1438" w:hanging="720"/>
        <w:jc w:val="both"/>
        <w:rPr>
          <w:sz w:val="24"/>
        </w:rPr>
      </w:pPr>
      <w:r>
        <w:rPr>
          <w:sz w:val="24"/>
        </w:rPr>
        <w:t>In</w:t>
      </w:r>
      <w:r>
        <w:rPr>
          <w:spacing w:val="-2"/>
          <w:sz w:val="24"/>
        </w:rPr>
        <w:t xml:space="preserve"> </w:t>
      </w:r>
      <w:r>
        <w:rPr>
          <w:sz w:val="24"/>
        </w:rPr>
        <w:t>the</w:t>
      </w:r>
      <w:r>
        <w:rPr>
          <w:spacing w:val="-4"/>
          <w:sz w:val="24"/>
        </w:rPr>
        <w:t xml:space="preserve"> </w:t>
      </w:r>
      <w:r>
        <w:rPr>
          <w:sz w:val="24"/>
        </w:rPr>
        <w:t>event of</w:t>
      </w:r>
      <w:r>
        <w:rPr>
          <w:spacing w:val="-2"/>
          <w:sz w:val="24"/>
        </w:rPr>
        <w:t xml:space="preserve"> </w:t>
      </w:r>
      <w:r>
        <w:rPr>
          <w:sz w:val="24"/>
        </w:rPr>
        <w:t>the</w:t>
      </w:r>
      <w:r>
        <w:rPr>
          <w:spacing w:val="-3"/>
          <w:sz w:val="24"/>
        </w:rPr>
        <w:t xml:space="preserve"> </w:t>
      </w:r>
      <w:r>
        <w:rPr>
          <w:sz w:val="24"/>
        </w:rPr>
        <w:t>discharge</w:t>
      </w:r>
      <w:r>
        <w:rPr>
          <w:spacing w:val="-1"/>
          <w:sz w:val="24"/>
        </w:rPr>
        <w:t xml:space="preserve"> </w:t>
      </w:r>
      <w:r>
        <w:rPr>
          <w:sz w:val="24"/>
        </w:rPr>
        <w:t>of</w:t>
      </w:r>
      <w:r>
        <w:rPr>
          <w:spacing w:val="2"/>
          <w:sz w:val="24"/>
        </w:rPr>
        <w:t xml:space="preserve"> </w:t>
      </w:r>
      <w:r>
        <w:rPr>
          <w:sz w:val="24"/>
        </w:rPr>
        <w:t>Ballast</w:t>
      </w:r>
      <w:r>
        <w:rPr>
          <w:spacing w:val="4"/>
          <w:sz w:val="24"/>
        </w:rPr>
        <w:t xml:space="preserve"> </w:t>
      </w:r>
      <w:r>
        <w:rPr>
          <w:sz w:val="24"/>
        </w:rPr>
        <w:t>Water</w:t>
      </w:r>
      <w:r>
        <w:rPr>
          <w:spacing w:val="-3"/>
          <w:sz w:val="24"/>
        </w:rPr>
        <w:t xml:space="preserve"> </w:t>
      </w:r>
      <w:r>
        <w:rPr>
          <w:sz w:val="24"/>
        </w:rPr>
        <w:t>pursuant</w:t>
      </w:r>
      <w:r>
        <w:rPr>
          <w:spacing w:val="-3"/>
          <w:sz w:val="24"/>
        </w:rPr>
        <w:t xml:space="preserve"> </w:t>
      </w:r>
      <w:r>
        <w:rPr>
          <w:sz w:val="24"/>
        </w:rPr>
        <w:t>to</w:t>
      </w:r>
      <w:r>
        <w:rPr>
          <w:spacing w:val="1"/>
          <w:sz w:val="24"/>
        </w:rPr>
        <w:t xml:space="preserve"> </w:t>
      </w:r>
      <w:r>
        <w:rPr>
          <w:sz w:val="24"/>
        </w:rPr>
        <w:t>regulations</w:t>
      </w:r>
      <w:r>
        <w:rPr>
          <w:spacing w:val="-1"/>
          <w:sz w:val="24"/>
        </w:rPr>
        <w:t xml:space="preserve"> </w:t>
      </w:r>
      <w:r>
        <w:rPr>
          <w:sz w:val="24"/>
        </w:rPr>
        <w:t>A-3,</w:t>
      </w:r>
      <w:r>
        <w:rPr>
          <w:spacing w:val="-4"/>
          <w:sz w:val="24"/>
        </w:rPr>
        <w:t xml:space="preserve"> </w:t>
      </w:r>
      <w:r>
        <w:rPr>
          <w:sz w:val="24"/>
        </w:rPr>
        <w:t>A-4</w:t>
      </w:r>
      <w:r>
        <w:rPr>
          <w:spacing w:val="-1"/>
          <w:sz w:val="24"/>
        </w:rPr>
        <w:t xml:space="preserve"> </w:t>
      </w:r>
      <w:r>
        <w:rPr>
          <w:sz w:val="24"/>
        </w:rPr>
        <w:t>or</w:t>
      </w:r>
      <w:r>
        <w:rPr>
          <w:spacing w:val="2"/>
          <w:sz w:val="24"/>
        </w:rPr>
        <w:t xml:space="preserve"> </w:t>
      </w:r>
      <w:r>
        <w:rPr>
          <w:spacing w:val="-5"/>
          <w:sz w:val="24"/>
        </w:rPr>
        <w:t>B-</w:t>
      </w:r>
    </w:p>
    <w:p w14:paraId="561D1448" w14:textId="77777777" w:rsidR="00455884" w:rsidRDefault="006F5F5C">
      <w:pPr>
        <w:pStyle w:val="BodyText"/>
        <w:spacing w:before="89" w:line="312" w:lineRule="auto"/>
        <w:ind w:left="1440" w:right="474" w:firstLine="0"/>
      </w:pPr>
      <w:r>
        <w:t>3.6 or</w:t>
      </w:r>
      <w:r>
        <w:rPr>
          <w:spacing w:val="-2"/>
        </w:rPr>
        <w:t xml:space="preserve"> </w:t>
      </w:r>
      <w:r>
        <w:t>in</w:t>
      </w:r>
      <w:r>
        <w:rPr>
          <w:spacing w:val="-2"/>
        </w:rPr>
        <w:t xml:space="preserve"> </w:t>
      </w:r>
      <w:r>
        <w:t>the event</w:t>
      </w:r>
      <w:r>
        <w:rPr>
          <w:spacing w:val="-2"/>
        </w:rPr>
        <w:t xml:space="preserve"> </w:t>
      </w:r>
      <w:r>
        <w:t>of</w:t>
      </w:r>
      <w:r>
        <w:rPr>
          <w:spacing w:val="-1"/>
        </w:rPr>
        <w:t xml:space="preserve"> </w:t>
      </w:r>
      <w:r>
        <w:t>other accidental</w:t>
      </w:r>
      <w:r>
        <w:rPr>
          <w:spacing w:val="-2"/>
        </w:rPr>
        <w:t xml:space="preserve"> </w:t>
      </w:r>
      <w:r>
        <w:t>or</w:t>
      </w:r>
      <w:r>
        <w:rPr>
          <w:spacing w:val="-2"/>
        </w:rPr>
        <w:t xml:space="preserve"> </w:t>
      </w:r>
      <w:r>
        <w:t>exceptional discharge</w:t>
      </w:r>
      <w:r>
        <w:rPr>
          <w:spacing w:val="-2"/>
        </w:rPr>
        <w:t xml:space="preserve"> </w:t>
      </w:r>
      <w:r>
        <w:t>of Ballast</w:t>
      </w:r>
      <w:r>
        <w:rPr>
          <w:spacing w:val="-2"/>
        </w:rPr>
        <w:t xml:space="preserve"> </w:t>
      </w:r>
      <w:r>
        <w:t>Water</w:t>
      </w:r>
      <w:r>
        <w:rPr>
          <w:spacing w:val="-2"/>
        </w:rPr>
        <w:t xml:space="preserve"> </w:t>
      </w:r>
      <w:r>
        <w:t>not otherwise</w:t>
      </w:r>
      <w:r>
        <w:rPr>
          <w:spacing w:val="-6"/>
        </w:rPr>
        <w:t xml:space="preserve"> </w:t>
      </w:r>
      <w:r>
        <w:t>exempted</w:t>
      </w:r>
      <w:r>
        <w:rPr>
          <w:spacing w:val="-5"/>
        </w:rPr>
        <w:t xml:space="preserve"> </w:t>
      </w:r>
      <w:r>
        <w:t>by</w:t>
      </w:r>
      <w:r>
        <w:rPr>
          <w:spacing w:val="-8"/>
        </w:rPr>
        <w:t xml:space="preserve"> </w:t>
      </w:r>
      <w:r>
        <w:t>the Convention,</w:t>
      </w:r>
      <w:r>
        <w:rPr>
          <w:spacing w:val="-6"/>
        </w:rPr>
        <w:t xml:space="preserve"> </w:t>
      </w:r>
      <w:r>
        <w:t>an</w:t>
      </w:r>
      <w:r>
        <w:rPr>
          <w:spacing w:val="-1"/>
        </w:rPr>
        <w:t xml:space="preserve"> </w:t>
      </w:r>
      <w:r>
        <w:t>entry</w:t>
      </w:r>
      <w:r>
        <w:rPr>
          <w:spacing w:val="-7"/>
        </w:rPr>
        <w:t xml:space="preserve"> </w:t>
      </w:r>
      <w:r>
        <w:t>shall</w:t>
      </w:r>
      <w:r>
        <w:rPr>
          <w:spacing w:val="-4"/>
        </w:rPr>
        <w:t xml:space="preserve"> </w:t>
      </w:r>
      <w:r>
        <w:t>be</w:t>
      </w:r>
      <w:r>
        <w:rPr>
          <w:spacing w:val="-5"/>
        </w:rPr>
        <w:t xml:space="preserve"> </w:t>
      </w:r>
      <w:r>
        <w:t>made</w:t>
      </w:r>
      <w:r>
        <w:rPr>
          <w:spacing w:val="-6"/>
        </w:rPr>
        <w:t xml:space="preserve"> </w:t>
      </w:r>
      <w:r>
        <w:t>in</w:t>
      </w:r>
      <w:r>
        <w:rPr>
          <w:spacing w:val="-6"/>
        </w:rPr>
        <w:t xml:space="preserve"> </w:t>
      </w:r>
      <w:r>
        <w:t>the</w:t>
      </w:r>
      <w:r>
        <w:rPr>
          <w:spacing w:val="-2"/>
        </w:rPr>
        <w:t xml:space="preserve"> </w:t>
      </w:r>
      <w:r>
        <w:t>Ballast</w:t>
      </w:r>
      <w:r>
        <w:rPr>
          <w:spacing w:val="-2"/>
        </w:rPr>
        <w:t xml:space="preserve"> </w:t>
      </w:r>
      <w:r>
        <w:t>Water record book describing the circumstances of, and the reason for, the discharge.</w:t>
      </w:r>
    </w:p>
    <w:p w14:paraId="34A00285" w14:textId="77777777" w:rsidR="00455884" w:rsidRDefault="006F5F5C">
      <w:pPr>
        <w:pStyle w:val="ListParagraph"/>
        <w:numPr>
          <w:ilvl w:val="2"/>
          <w:numId w:val="11"/>
        </w:numPr>
        <w:tabs>
          <w:tab w:val="left" w:pos="1437"/>
          <w:tab w:val="left" w:pos="1440"/>
        </w:tabs>
        <w:spacing w:line="312" w:lineRule="auto"/>
        <w:ind w:right="483" w:hanging="720"/>
        <w:jc w:val="both"/>
        <w:rPr>
          <w:sz w:val="24"/>
        </w:rPr>
      </w:pPr>
      <w:r>
        <w:rPr>
          <w:sz w:val="24"/>
        </w:rPr>
        <w:t>The Ballast Water record book shall be kept readily available for inspection at all reasonable times and, in the case of an unmanned ship under tow, may be kept on the towing ship.</w:t>
      </w:r>
    </w:p>
    <w:p w14:paraId="798D8586" w14:textId="77777777" w:rsidR="00455884" w:rsidRDefault="006F5F5C">
      <w:pPr>
        <w:pStyle w:val="ListParagraph"/>
        <w:numPr>
          <w:ilvl w:val="2"/>
          <w:numId w:val="11"/>
        </w:numPr>
        <w:tabs>
          <w:tab w:val="left" w:pos="1437"/>
          <w:tab w:val="left" w:pos="1440"/>
        </w:tabs>
        <w:spacing w:line="312" w:lineRule="auto"/>
        <w:ind w:right="470" w:hanging="720"/>
        <w:jc w:val="both"/>
        <w:rPr>
          <w:sz w:val="24"/>
        </w:rPr>
      </w:pPr>
      <w:r>
        <w:rPr>
          <w:sz w:val="24"/>
        </w:rPr>
        <w:t>Each</w:t>
      </w:r>
      <w:r>
        <w:rPr>
          <w:spacing w:val="-6"/>
          <w:sz w:val="24"/>
        </w:rPr>
        <w:t xml:space="preserve"> </w:t>
      </w:r>
      <w:r>
        <w:rPr>
          <w:sz w:val="24"/>
        </w:rPr>
        <w:t>operation</w:t>
      </w:r>
      <w:r>
        <w:rPr>
          <w:spacing w:val="-2"/>
          <w:sz w:val="24"/>
        </w:rPr>
        <w:t xml:space="preserve"> </w:t>
      </w:r>
      <w:r>
        <w:rPr>
          <w:sz w:val="24"/>
        </w:rPr>
        <w:t>concerning</w:t>
      </w:r>
      <w:r>
        <w:rPr>
          <w:spacing w:val="-7"/>
          <w:sz w:val="24"/>
        </w:rPr>
        <w:t xml:space="preserve"> </w:t>
      </w:r>
      <w:r>
        <w:rPr>
          <w:sz w:val="24"/>
        </w:rPr>
        <w:t>Ballast</w:t>
      </w:r>
      <w:r>
        <w:rPr>
          <w:spacing w:val="-3"/>
          <w:sz w:val="24"/>
        </w:rPr>
        <w:t xml:space="preserve"> </w:t>
      </w:r>
      <w:r>
        <w:rPr>
          <w:sz w:val="24"/>
        </w:rPr>
        <w:t>Water</w:t>
      </w:r>
      <w:r>
        <w:rPr>
          <w:spacing w:val="-6"/>
          <w:sz w:val="24"/>
        </w:rPr>
        <w:t xml:space="preserve"> </w:t>
      </w:r>
      <w:r>
        <w:rPr>
          <w:sz w:val="24"/>
        </w:rPr>
        <w:t>shall</w:t>
      </w:r>
      <w:r>
        <w:rPr>
          <w:spacing w:val="-9"/>
          <w:sz w:val="24"/>
        </w:rPr>
        <w:t xml:space="preserve"> </w:t>
      </w:r>
      <w:r>
        <w:rPr>
          <w:sz w:val="24"/>
        </w:rPr>
        <w:t>be</w:t>
      </w:r>
      <w:r>
        <w:rPr>
          <w:spacing w:val="-7"/>
          <w:sz w:val="24"/>
        </w:rPr>
        <w:t xml:space="preserve"> </w:t>
      </w:r>
      <w:r>
        <w:rPr>
          <w:sz w:val="24"/>
        </w:rPr>
        <w:t>fully</w:t>
      </w:r>
      <w:r>
        <w:rPr>
          <w:spacing w:val="-7"/>
          <w:sz w:val="24"/>
        </w:rPr>
        <w:t xml:space="preserve"> </w:t>
      </w:r>
      <w:r>
        <w:rPr>
          <w:sz w:val="24"/>
        </w:rPr>
        <w:t>recorded</w:t>
      </w:r>
      <w:r>
        <w:rPr>
          <w:spacing w:val="-7"/>
          <w:sz w:val="24"/>
        </w:rPr>
        <w:t xml:space="preserve"> </w:t>
      </w:r>
      <w:r>
        <w:rPr>
          <w:sz w:val="24"/>
        </w:rPr>
        <w:t>without</w:t>
      </w:r>
      <w:r>
        <w:rPr>
          <w:spacing w:val="-4"/>
          <w:sz w:val="24"/>
        </w:rPr>
        <w:t xml:space="preserve"> </w:t>
      </w:r>
      <w:r>
        <w:rPr>
          <w:sz w:val="24"/>
        </w:rPr>
        <w:t>delay</w:t>
      </w:r>
      <w:r>
        <w:rPr>
          <w:spacing w:val="-8"/>
          <w:sz w:val="24"/>
        </w:rPr>
        <w:t xml:space="preserve"> </w:t>
      </w:r>
      <w:r>
        <w:rPr>
          <w:sz w:val="24"/>
        </w:rPr>
        <w:t>in</w:t>
      </w:r>
      <w:r>
        <w:rPr>
          <w:spacing w:val="-6"/>
          <w:sz w:val="24"/>
        </w:rPr>
        <w:t xml:space="preserve"> </w:t>
      </w:r>
      <w:r>
        <w:rPr>
          <w:sz w:val="24"/>
        </w:rPr>
        <w:t>the Ballast Water record book. Each entry shall</w:t>
      </w:r>
      <w:r>
        <w:rPr>
          <w:spacing w:val="-1"/>
          <w:sz w:val="24"/>
        </w:rPr>
        <w:t xml:space="preserve"> </w:t>
      </w:r>
      <w:r>
        <w:rPr>
          <w:sz w:val="24"/>
        </w:rPr>
        <w:t>be signed by the</w:t>
      </w:r>
      <w:r>
        <w:rPr>
          <w:spacing w:val="-1"/>
          <w:sz w:val="24"/>
        </w:rPr>
        <w:t xml:space="preserve"> </w:t>
      </w:r>
      <w:r>
        <w:rPr>
          <w:sz w:val="24"/>
        </w:rPr>
        <w:t>officer in</w:t>
      </w:r>
      <w:r>
        <w:rPr>
          <w:spacing w:val="-1"/>
          <w:sz w:val="24"/>
        </w:rPr>
        <w:t xml:space="preserve"> </w:t>
      </w:r>
      <w:r>
        <w:rPr>
          <w:sz w:val="24"/>
        </w:rPr>
        <w:t>charge of the operation concerned and each completed page shall be signed by the master. The entries</w:t>
      </w:r>
      <w:r>
        <w:rPr>
          <w:spacing w:val="-6"/>
          <w:sz w:val="24"/>
        </w:rPr>
        <w:t xml:space="preserve"> </w:t>
      </w:r>
      <w:r>
        <w:rPr>
          <w:sz w:val="24"/>
        </w:rPr>
        <w:t>in</w:t>
      </w:r>
      <w:r>
        <w:rPr>
          <w:spacing w:val="-8"/>
          <w:sz w:val="24"/>
        </w:rPr>
        <w:t xml:space="preserve"> </w:t>
      </w:r>
      <w:r>
        <w:rPr>
          <w:sz w:val="24"/>
        </w:rPr>
        <w:t>the</w:t>
      </w:r>
      <w:r>
        <w:rPr>
          <w:spacing w:val="-4"/>
          <w:sz w:val="24"/>
        </w:rPr>
        <w:t xml:space="preserve"> </w:t>
      </w:r>
      <w:r>
        <w:rPr>
          <w:sz w:val="24"/>
        </w:rPr>
        <w:t>Ballast</w:t>
      </w:r>
      <w:r>
        <w:rPr>
          <w:spacing w:val="-3"/>
          <w:sz w:val="24"/>
        </w:rPr>
        <w:t xml:space="preserve"> </w:t>
      </w:r>
      <w:r>
        <w:rPr>
          <w:sz w:val="24"/>
        </w:rPr>
        <w:t>Water</w:t>
      </w:r>
      <w:r>
        <w:rPr>
          <w:spacing w:val="-6"/>
          <w:sz w:val="24"/>
        </w:rPr>
        <w:t xml:space="preserve"> </w:t>
      </w:r>
      <w:r>
        <w:rPr>
          <w:sz w:val="24"/>
        </w:rPr>
        <w:t>record</w:t>
      </w:r>
      <w:r>
        <w:rPr>
          <w:spacing w:val="-6"/>
          <w:sz w:val="24"/>
        </w:rPr>
        <w:t xml:space="preserve"> </w:t>
      </w:r>
      <w:r>
        <w:rPr>
          <w:sz w:val="24"/>
        </w:rPr>
        <w:t>book</w:t>
      </w:r>
      <w:r>
        <w:rPr>
          <w:spacing w:val="-5"/>
          <w:sz w:val="24"/>
        </w:rPr>
        <w:t xml:space="preserve"> </w:t>
      </w:r>
      <w:r>
        <w:rPr>
          <w:sz w:val="24"/>
        </w:rPr>
        <w:t>shall</w:t>
      </w:r>
      <w:r>
        <w:rPr>
          <w:spacing w:val="-9"/>
          <w:sz w:val="24"/>
        </w:rPr>
        <w:t xml:space="preserve"> </w:t>
      </w:r>
      <w:r>
        <w:rPr>
          <w:sz w:val="24"/>
        </w:rPr>
        <w:t>be</w:t>
      </w:r>
      <w:r>
        <w:rPr>
          <w:spacing w:val="-7"/>
          <w:sz w:val="24"/>
        </w:rPr>
        <w:t xml:space="preserve"> </w:t>
      </w:r>
      <w:r>
        <w:rPr>
          <w:sz w:val="24"/>
        </w:rPr>
        <w:t>in</w:t>
      </w:r>
      <w:r>
        <w:rPr>
          <w:spacing w:val="-4"/>
          <w:sz w:val="24"/>
        </w:rPr>
        <w:t xml:space="preserve"> </w:t>
      </w:r>
      <w:r>
        <w:rPr>
          <w:sz w:val="24"/>
        </w:rPr>
        <w:t>a</w:t>
      </w:r>
      <w:r>
        <w:rPr>
          <w:spacing w:val="-7"/>
          <w:sz w:val="24"/>
        </w:rPr>
        <w:t xml:space="preserve"> </w:t>
      </w:r>
      <w:r>
        <w:rPr>
          <w:sz w:val="24"/>
        </w:rPr>
        <w:t>working</w:t>
      </w:r>
      <w:r>
        <w:rPr>
          <w:spacing w:val="-6"/>
          <w:sz w:val="24"/>
        </w:rPr>
        <w:t xml:space="preserve"> </w:t>
      </w:r>
      <w:r>
        <w:rPr>
          <w:sz w:val="24"/>
        </w:rPr>
        <w:t>language</w:t>
      </w:r>
      <w:r>
        <w:rPr>
          <w:spacing w:val="-6"/>
          <w:sz w:val="24"/>
        </w:rPr>
        <w:t xml:space="preserve"> </w:t>
      </w:r>
      <w:r>
        <w:rPr>
          <w:sz w:val="24"/>
        </w:rPr>
        <w:t>of</w:t>
      </w:r>
      <w:r>
        <w:rPr>
          <w:spacing w:val="-6"/>
          <w:sz w:val="24"/>
        </w:rPr>
        <w:t xml:space="preserve"> </w:t>
      </w:r>
      <w:r>
        <w:rPr>
          <w:sz w:val="24"/>
        </w:rPr>
        <w:t>the</w:t>
      </w:r>
      <w:r>
        <w:rPr>
          <w:spacing w:val="-4"/>
          <w:sz w:val="24"/>
        </w:rPr>
        <w:t xml:space="preserve"> </w:t>
      </w:r>
      <w:r>
        <w:rPr>
          <w:sz w:val="24"/>
        </w:rPr>
        <w:t>ship.</w:t>
      </w:r>
      <w:r>
        <w:rPr>
          <w:spacing w:val="-7"/>
          <w:sz w:val="24"/>
        </w:rPr>
        <w:t xml:space="preserve"> </w:t>
      </w:r>
      <w:r>
        <w:rPr>
          <w:sz w:val="24"/>
        </w:rPr>
        <w:t>If that</w:t>
      </w:r>
      <w:r>
        <w:rPr>
          <w:spacing w:val="-9"/>
          <w:sz w:val="24"/>
        </w:rPr>
        <w:t xml:space="preserve"> </w:t>
      </w:r>
      <w:r>
        <w:rPr>
          <w:sz w:val="24"/>
        </w:rPr>
        <w:t>language</w:t>
      </w:r>
      <w:r>
        <w:rPr>
          <w:spacing w:val="-11"/>
          <w:sz w:val="24"/>
        </w:rPr>
        <w:t xml:space="preserve"> </w:t>
      </w:r>
      <w:r>
        <w:rPr>
          <w:sz w:val="24"/>
        </w:rPr>
        <w:t>is</w:t>
      </w:r>
      <w:r>
        <w:rPr>
          <w:spacing w:val="-13"/>
          <w:sz w:val="24"/>
        </w:rPr>
        <w:t xml:space="preserve"> </w:t>
      </w:r>
      <w:r>
        <w:rPr>
          <w:sz w:val="24"/>
        </w:rPr>
        <w:t>not</w:t>
      </w:r>
      <w:r>
        <w:rPr>
          <w:spacing w:val="-9"/>
          <w:sz w:val="24"/>
        </w:rPr>
        <w:t xml:space="preserve"> </w:t>
      </w:r>
      <w:r>
        <w:rPr>
          <w:sz w:val="24"/>
        </w:rPr>
        <w:t>English,</w:t>
      </w:r>
      <w:r>
        <w:rPr>
          <w:spacing w:val="-8"/>
          <w:sz w:val="24"/>
        </w:rPr>
        <w:t xml:space="preserve"> </w:t>
      </w:r>
      <w:r>
        <w:rPr>
          <w:sz w:val="24"/>
        </w:rPr>
        <w:t>French,</w:t>
      </w:r>
      <w:r>
        <w:rPr>
          <w:spacing w:val="-12"/>
          <w:sz w:val="24"/>
        </w:rPr>
        <w:t xml:space="preserve"> </w:t>
      </w:r>
      <w:r>
        <w:rPr>
          <w:sz w:val="24"/>
        </w:rPr>
        <w:t>or</w:t>
      </w:r>
      <w:r>
        <w:rPr>
          <w:spacing w:val="-11"/>
          <w:sz w:val="24"/>
        </w:rPr>
        <w:t xml:space="preserve"> </w:t>
      </w:r>
      <w:r>
        <w:rPr>
          <w:sz w:val="24"/>
        </w:rPr>
        <w:t>Spanish</w:t>
      </w:r>
      <w:r>
        <w:rPr>
          <w:spacing w:val="-12"/>
          <w:sz w:val="24"/>
        </w:rPr>
        <w:t xml:space="preserve"> </w:t>
      </w:r>
      <w:r>
        <w:rPr>
          <w:sz w:val="24"/>
        </w:rPr>
        <w:t>the</w:t>
      </w:r>
      <w:r>
        <w:rPr>
          <w:spacing w:val="-10"/>
          <w:sz w:val="24"/>
        </w:rPr>
        <w:t xml:space="preserve"> </w:t>
      </w:r>
      <w:r>
        <w:rPr>
          <w:sz w:val="24"/>
        </w:rPr>
        <w:t>entries</w:t>
      </w:r>
      <w:r>
        <w:rPr>
          <w:spacing w:val="-12"/>
          <w:sz w:val="24"/>
        </w:rPr>
        <w:t xml:space="preserve"> </w:t>
      </w:r>
      <w:r>
        <w:rPr>
          <w:sz w:val="24"/>
        </w:rPr>
        <w:t>shall</w:t>
      </w:r>
      <w:r>
        <w:rPr>
          <w:spacing w:val="-10"/>
          <w:sz w:val="24"/>
        </w:rPr>
        <w:t xml:space="preserve"> </w:t>
      </w:r>
      <w:r>
        <w:rPr>
          <w:sz w:val="24"/>
        </w:rPr>
        <w:t>contain</w:t>
      </w:r>
      <w:r>
        <w:rPr>
          <w:spacing w:val="-9"/>
          <w:sz w:val="24"/>
        </w:rPr>
        <w:t xml:space="preserve"> </w:t>
      </w:r>
      <w:r>
        <w:rPr>
          <w:sz w:val="24"/>
        </w:rPr>
        <w:t>a</w:t>
      </w:r>
      <w:r>
        <w:rPr>
          <w:spacing w:val="-13"/>
          <w:sz w:val="24"/>
        </w:rPr>
        <w:t xml:space="preserve"> </w:t>
      </w:r>
      <w:r>
        <w:rPr>
          <w:sz w:val="24"/>
        </w:rPr>
        <w:t>translation into one of those languages.</w:t>
      </w:r>
    </w:p>
    <w:p w14:paraId="45486462" w14:textId="77777777" w:rsidR="00455884" w:rsidRDefault="006F5F5C">
      <w:pPr>
        <w:pStyle w:val="ListParagraph"/>
        <w:numPr>
          <w:ilvl w:val="2"/>
          <w:numId w:val="11"/>
        </w:numPr>
        <w:tabs>
          <w:tab w:val="left" w:pos="1437"/>
          <w:tab w:val="left" w:pos="1440"/>
        </w:tabs>
        <w:spacing w:line="312" w:lineRule="auto"/>
        <w:ind w:right="477" w:hanging="720"/>
        <w:jc w:val="both"/>
        <w:rPr>
          <w:sz w:val="24"/>
        </w:rPr>
      </w:pPr>
      <w:r>
        <w:rPr>
          <w:sz w:val="24"/>
        </w:rPr>
        <w:t>Officers</w:t>
      </w:r>
      <w:r>
        <w:rPr>
          <w:spacing w:val="-7"/>
          <w:sz w:val="24"/>
        </w:rPr>
        <w:t xml:space="preserve"> </w:t>
      </w:r>
      <w:r>
        <w:rPr>
          <w:sz w:val="24"/>
        </w:rPr>
        <w:t>duly</w:t>
      </w:r>
      <w:r>
        <w:rPr>
          <w:spacing w:val="-5"/>
          <w:sz w:val="24"/>
        </w:rPr>
        <w:t xml:space="preserve"> </w:t>
      </w:r>
      <w:r>
        <w:rPr>
          <w:sz w:val="24"/>
        </w:rPr>
        <w:t>authorized</w:t>
      </w:r>
      <w:r>
        <w:rPr>
          <w:spacing w:val="-3"/>
          <w:sz w:val="24"/>
        </w:rPr>
        <w:t xml:space="preserve"> </w:t>
      </w:r>
      <w:r>
        <w:rPr>
          <w:sz w:val="24"/>
        </w:rPr>
        <w:t>the</w:t>
      </w:r>
      <w:r>
        <w:rPr>
          <w:spacing w:val="-7"/>
          <w:sz w:val="24"/>
        </w:rPr>
        <w:t xml:space="preserve"> </w:t>
      </w:r>
      <w:r>
        <w:rPr>
          <w:sz w:val="24"/>
        </w:rPr>
        <w:t>flag</w:t>
      </w:r>
      <w:r>
        <w:rPr>
          <w:spacing w:val="-5"/>
          <w:sz w:val="24"/>
        </w:rPr>
        <w:t xml:space="preserve"> </w:t>
      </w:r>
      <w:r>
        <w:rPr>
          <w:sz w:val="24"/>
        </w:rPr>
        <w:t>state</w:t>
      </w:r>
      <w:r>
        <w:rPr>
          <w:spacing w:val="-6"/>
          <w:sz w:val="24"/>
        </w:rPr>
        <w:t xml:space="preserve"> </w:t>
      </w:r>
      <w:r>
        <w:rPr>
          <w:sz w:val="24"/>
        </w:rPr>
        <w:t>may</w:t>
      </w:r>
      <w:r>
        <w:rPr>
          <w:spacing w:val="-8"/>
          <w:sz w:val="24"/>
        </w:rPr>
        <w:t xml:space="preserve"> </w:t>
      </w:r>
      <w:r>
        <w:rPr>
          <w:sz w:val="24"/>
        </w:rPr>
        <w:t>inspect</w:t>
      </w:r>
      <w:r>
        <w:rPr>
          <w:spacing w:val="-3"/>
          <w:sz w:val="24"/>
        </w:rPr>
        <w:t xml:space="preserve"> </w:t>
      </w:r>
      <w:r>
        <w:rPr>
          <w:sz w:val="24"/>
        </w:rPr>
        <w:t>the</w:t>
      </w:r>
      <w:r>
        <w:rPr>
          <w:spacing w:val="-7"/>
          <w:sz w:val="24"/>
        </w:rPr>
        <w:t xml:space="preserve"> </w:t>
      </w:r>
      <w:r>
        <w:rPr>
          <w:sz w:val="24"/>
        </w:rPr>
        <w:t>Ballast Water</w:t>
      </w:r>
      <w:r>
        <w:rPr>
          <w:spacing w:val="-6"/>
          <w:sz w:val="24"/>
        </w:rPr>
        <w:t xml:space="preserve"> </w:t>
      </w:r>
      <w:r>
        <w:rPr>
          <w:sz w:val="24"/>
        </w:rPr>
        <w:t>record</w:t>
      </w:r>
      <w:r>
        <w:rPr>
          <w:spacing w:val="-4"/>
          <w:sz w:val="24"/>
        </w:rPr>
        <w:t xml:space="preserve"> </w:t>
      </w:r>
      <w:r>
        <w:rPr>
          <w:sz w:val="24"/>
        </w:rPr>
        <w:t>book</w:t>
      </w:r>
      <w:r>
        <w:rPr>
          <w:spacing w:val="-8"/>
          <w:sz w:val="24"/>
        </w:rPr>
        <w:t xml:space="preserve"> </w:t>
      </w:r>
      <w:r>
        <w:rPr>
          <w:sz w:val="24"/>
        </w:rPr>
        <w:t>on board</w:t>
      </w:r>
      <w:r>
        <w:rPr>
          <w:spacing w:val="-10"/>
          <w:sz w:val="24"/>
        </w:rPr>
        <w:t xml:space="preserve"> </w:t>
      </w:r>
      <w:r>
        <w:rPr>
          <w:sz w:val="24"/>
        </w:rPr>
        <w:t>any</w:t>
      </w:r>
      <w:r>
        <w:rPr>
          <w:spacing w:val="-10"/>
          <w:sz w:val="24"/>
        </w:rPr>
        <w:t xml:space="preserve"> </w:t>
      </w:r>
      <w:r>
        <w:rPr>
          <w:sz w:val="24"/>
        </w:rPr>
        <w:t>ship</w:t>
      </w:r>
      <w:r>
        <w:rPr>
          <w:spacing w:val="-10"/>
          <w:sz w:val="24"/>
        </w:rPr>
        <w:t xml:space="preserve"> </w:t>
      </w:r>
      <w:r>
        <w:rPr>
          <w:sz w:val="24"/>
        </w:rPr>
        <w:t>to</w:t>
      </w:r>
      <w:r>
        <w:rPr>
          <w:spacing w:val="-14"/>
          <w:sz w:val="24"/>
        </w:rPr>
        <w:t xml:space="preserve"> </w:t>
      </w:r>
      <w:r>
        <w:rPr>
          <w:sz w:val="24"/>
        </w:rPr>
        <w:t>which</w:t>
      </w:r>
      <w:r>
        <w:rPr>
          <w:spacing w:val="-12"/>
          <w:sz w:val="24"/>
        </w:rPr>
        <w:t xml:space="preserve"> </w:t>
      </w:r>
      <w:r>
        <w:rPr>
          <w:sz w:val="24"/>
        </w:rPr>
        <w:t>this</w:t>
      </w:r>
      <w:r>
        <w:rPr>
          <w:spacing w:val="-7"/>
          <w:sz w:val="24"/>
        </w:rPr>
        <w:t xml:space="preserve"> </w:t>
      </w:r>
      <w:r>
        <w:rPr>
          <w:sz w:val="24"/>
        </w:rPr>
        <w:t>regulation</w:t>
      </w:r>
      <w:r>
        <w:rPr>
          <w:spacing w:val="-12"/>
          <w:sz w:val="24"/>
        </w:rPr>
        <w:t xml:space="preserve"> </w:t>
      </w:r>
      <w:r>
        <w:rPr>
          <w:sz w:val="24"/>
        </w:rPr>
        <w:t>applies</w:t>
      </w:r>
      <w:r>
        <w:rPr>
          <w:spacing w:val="-11"/>
          <w:sz w:val="24"/>
        </w:rPr>
        <w:t xml:space="preserve"> </w:t>
      </w:r>
      <w:r>
        <w:rPr>
          <w:sz w:val="24"/>
        </w:rPr>
        <w:t>while</w:t>
      </w:r>
      <w:r>
        <w:rPr>
          <w:spacing w:val="-12"/>
          <w:sz w:val="24"/>
        </w:rPr>
        <w:t xml:space="preserve"> </w:t>
      </w:r>
      <w:r>
        <w:rPr>
          <w:sz w:val="24"/>
        </w:rPr>
        <w:t>the</w:t>
      </w:r>
      <w:r>
        <w:rPr>
          <w:spacing w:val="-12"/>
          <w:sz w:val="24"/>
        </w:rPr>
        <w:t xml:space="preserve"> </w:t>
      </w:r>
      <w:r>
        <w:rPr>
          <w:sz w:val="24"/>
        </w:rPr>
        <w:t>ship</w:t>
      </w:r>
      <w:r>
        <w:rPr>
          <w:spacing w:val="-10"/>
          <w:sz w:val="24"/>
        </w:rPr>
        <w:t xml:space="preserve"> </w:t>
      </w:r>
      <w:r>
        <w:rPr>
          <w:sz w:val="24"/>
        </w:rPr>
        <w:t>is</w:t>
      </w:r>
      <w:r>
        <w:rPr>
          <w:spacing w:val="-12"/>
          <w:sz w:val="24"/>
        </w:rPr>
        <w:t xml:space="preserve"> </w:t>
      </w:r>
      <w:r>
        <w:rPr>
          <w:sz w:val="24"/>
        </w:rPr>
        <w:t>in</w:t>
      </w:r>
      <w:r>
        <w:rPr>
          <w:spacing w:val="-8"/>
          <w:sz w:val="24"/>
        </w:rPr>
        <w:t xml:space="preserve"> </w:t>
      </w:r>
      <w:r>
        <w:rPr>
          <w:sz w:val="24"/>
        </w:rPr>
        <w:t>its</w:t>
      </w:r>
      <w:r>
        <w:rPr>
          <w:spacing w:val="-12"/>
          <w:sz w:val="24"/>
        </w:rPr>
        <w:t xml:space="preserve"> </w:t>
      </w:r>
      <w:r>
        <w:rPr>
          <w:sz w:val="24"/>
        </w:rPr>
        <w:t>port</w:t>
      </w:r>
      <w:r>
        <w:rPr>
          <w:spacing w:val="-13"/>
          <w:sz w:val="24"/>
        </w:rPr>
        <w:t xml:space="preserve"> </w:t>
      </w:r>
      <w:r>
        <w:rPr>
          <w:sz w:val="24"/>
        </w:rPr>
        <w:t>or</w:t>
      </w:r>
      <w:r>
        <w:rPr>
          <w:spacing w:val="-12"/>
          <w:sz w:val="24"/>
        </w:rPr>
        <w:t xml:space="preserve"> </w:t>
      </w:r>
      <w:r>
        <w:rPr>
          <w:sz w:val="24"/>
        </w:rPr>
        <w:t>offshore terminal, and may make a copy of any entry, and require the master to certify that the copy is a true copy. Any copy so certified shall be admissible in any judicial proceeding as evidence of the facts stated in the entry. The inspection of a Ballast Water record book and the taking of a certified copy shall be performed as expeditiously as possible without causing the ship to be unduly delayed.</w:t>
      </w:r>
    </w:p>
    <w:p w14:paraId="053FE370" w14:textId="77777777" w:rsidR="00455884" w:rsidRDefault="00455884">
      <w:pPr>
        <w:pStyle w:val="BodyText"/>
        <w:spacing w:before="86"/>
        <w:ind w:left="0" w:firstLine="0"/>
        <w:jc w:val="left"/>
      </w:pPr>
    </w:p>
    <w:p w14:paraId="7F04FF5F" w14:textId="77777777" w:rsidR="00455884" w:rsidRDefault="006F5F5C">
      <w:pPr>
        <w:pStyle w:val="Heading1"/>
        <w:numPr>
          <w:ilvl w:val="1"/>
          <w:numId w:val="11"/>
        </w:numPr>
        <w:tabs>
          <w:tab w:val="left" w:pos="1438"/>
        </w:tabs>
        <w:ind w:left="1438" w:hanging="720"/>
        <w:jc w:val="both"/>
      </w:pPr>
      <w:r>
        <w:t>BALLAST</w:t>
      </w:r>
      <w:r>
        <w:rPr>
          <w:spacing w:val="-12"/>
        </w:rPr>
        <w:t xml:space="preserve"> </w:t>
      </w:r>
      <w:r>
        <w:t>WATER</w:t>
      </w:r>
      <w:r>
        <w:rPr>
          <w:spacing w:val="-12"/>
        </w:rPr>
        <w:t xml:space="preserve"> </w:t>
      </w:r>
      <w:r>
        <w:t>MANAGEMENT</w:t>
      </w:r>
      <w:r>
        <w:rPr>
          <w:spacing w:val="-13"/>
        </w:rPr>
        <w:t xml:space="preserve"> </w:t>
      </w:r>
      <w:r>
        <w:t>OF</w:t>
      </w:r>
      <w:r>
        <w:rPr>
          <w:spacing w:val="-12"/>
        </w:rPr>
        <w:t xml:space="preserve"> </w:t>
      </w:r>
      <w:r>
        <w:rPr>
          <w:spacing w:val="-2"/>
        </w:rPr>
        <w:t>SHIP:</w:t>
      </w:r>
    </w:p>
    <w:p w14:paraId="7DC5EED9" w14:textId="77777777" w:rsidR="00455884" w:rsidRDefault="006F5F5C">
      <w:pPr>
        <w:pStyle w:val="ListParagraph"/>
        <w:numPr>
          <w:ilvl w:val="2"/>
          <w:numId w:val="11"/>
        </w:numPr>
        <w:tabs>
          <w:tab w:val="left" w:pos="1438"/>
        </w:tabs>
        <w:spacing w:before="91"/>
        <w:ind w:left="1438" w:hanging="720"/>
        <w:jc w:val="both"/>
        <w:rPr>
          <w:sz w:val="24"/>
        </w:rPr>
      </w:pPr>
      <w:r>
        <w:rPr>
          <w:sz w:val="24"/>
        </w:rPr>
        <w:t>A</w:t>
      </w:r>
      <w:r>
        <w:rPr>
          <w:spacing w:val="-13"/>
          <w:sz w:val="24"/>
        </w:rPr>
        <w:t xml:space="preserve"> </w:t>
      </w:r>
      <w:r>
        <w:rPr>
          <w:sz w:val="24"/>
        </w:rPr>
        <w:t>ship</w:t>
      </w:r>
      <w:r>
        <w:rPr>
          <w:spacing w:val="-11"/>
          <w:sz w:val="24"/>
        </w:rPr>
        <w:t xml:space="preserve"> </w:t>
      </w:r>
      <w:r>
        <w:rPr>
          <w:sz w:val="24"/>
        </w:rPr>
        <w:t>constructed</w:t>
      </w:r>
      <w:r>
        <w:rPr>
          <w:spacing w:val="-10"/>
          <w:sz w:val="24"/>
        </w:rPr>
        <w:t xml:space="preserve"> </w:t>
      </w:r>
      <w:r>
        <w:rPr>
          <w:sz w:val="24"/>
        </w:rPr>
        <w:t>before</w:t>
      </w:r>
      <w:r>
        <w:rPr>
          <w:spacing w:val="-9"/>
          <w:sz w:val="24"/>
        </w:rPr>
        <w:t xml:space="preserve"> </w:t>
      </w:r>
      <w:r>
        <w:rPr>
          <w:spacing w:val="-4"/>
          <w:sz w:val="24"/>
        </w:rPr>
        <w:t>2009:</w:t>
      </w:r>
    </w:p>
    <w:p w14:paraId="2D68E71B" w14:textId="77777777" w:rsidR="00455884" w:rsidRDefault="00455884">
      <w:pPr>
        <w:pStyle w:val="ListParagraph"/>
        <w:rPr>
          <w:sz w:val="24"/>
        </w:rPr>
        <w:sectPr w:rsidR="00455884">
          <w:pgSz w:w="12240" w:h="15840"/>
          <w:pgMar w:top="1700" w:right="1080" w:bottom="860" w:left="1080" w:header="730" w:footer="669" w:gutter="0"/>
          <w:cols w:space="720"/>
        </w:sectPr>
      </w:pPr>
    </w:p>
    <w:p w14:paraId="2C76BC6B" w14:textId="77777777" w:rsidR="00455884" w:rsidRDefault="00455884">
      <w:pPr>
        <w:pStyle w:val="BodyText"/>
        <w:spacing w:before="215"/>
        <w:ind w:left="0" w:firstLine="0"/>
        <w:jc w:val="left"/>
      </w:pPr>
    </w:p>
    <w:p w14:paraId="622724E5" w14:textId="77777777" w:rsidR="00455884" w:rsidRDefault="006F5F5C">
      <w:pPr>
        <w:pStyle w:val="ListParagraph"/>
        <w:numPr>
          <w:ilvl w:val="0"/>
          <w:numId w:val="5"/>
        </w:numPr>
        <w:tabs>
          <w:tab w:val="left" w:pos="1080"/>
        </w:tabs>
        <w:ind w:right="350"/>
        <w:jc w:val="both"/>
        <w:rPr>
          <w:sz w:val="24"/>
        </w:rPr>
      </w:pPr>
      <w:r>
        <w:rPr>
          <w:sz w:val="24"/>
        </w:rPr>
        <w:t>With a Ballast Water Capacity of between 1,500 and 5,000 cubic meters, inclusive, shall conduct Ballast Water Management that at least meets the standard described in regulation D-1 or regulation D-2 until 2014, after which time it shall at least meet the standard described in regulation D-2;</w:t>
      </w:r>
    </w:p>
    <w:p w14:paraId="12BF3EBC" w14:textId="77777777" w:rsidR="00455884" w:rsidRDefault="006F5F5C">
      <w:pPr>
        <w:pStyle w:val="ListParagraph"/>
        <w:numPr>
          <w:ilvl w:val="0"/>
          <w:numId w:val="5"/>
        </w:numPr>
        <w:tabs>
          <w:tab w:val="left" w:pos="1080"/>
        </w:tabs>
        <w:ind w:right="354"/>
        <w:jc w:val="both"/>
        <w:rPr>
          <w:sz w:val="24"/>
        </w:rPr>
      </w:pPr>
      <w:r>
        <w:rPr>
          <w:sz w:val="24"/>
        </w:rPr>
        <w:t>With a</w:t>
      </w:r>
      <w:r>
        <w:rPr>
          <w:spacing w:val="-2"/>
          <w:sz w:val="24"/>
        </w:rPr>
        <w:t xml:space="preserve"> </w:t>
      </w:r>
      <w:r>
        <w:rPr>
          <w:sz w:val="24"/>
        </w:rPr>
        <w:t>Ballast</w:t>
      </w:r>
      <w:r>
        <w:rPr>
          <w:spacing w:val="-1"/>
          <w:sz w:val="24"/>
        </w:rPr>
        <w:t xml:space="preserve"> </w:t>
      </w:r>
      <w:r>
        <w:rPr>
          <w:sz w:val="24"/>
        </w:rPr>
        <w:t>Water</w:t>
      </w:r>
      <w:r>
        <w:rPr>
          <w:spacing w:val="-1"/>
          <w:sz w:val="24"/>
        </w:rPr>
        <w:t xml:space="preserve"> </w:t>
      </w:r>
      <w:r>
        <w:rPr>
          <w:sz w:val="24"/>
        </w:rPr>
        <w:t>Capacity of less than 1,500</w:t>
      </w:r>
      <w:r>
        <w:rPr>
          <w:spacing w:val="-1"/>
          <w:sz w:val="24"/>
        </w:rPr>
        <w:t xml:space="preserve"> </w:t>
      </w:r>
      <w:r>
        <w:rPr>
          <w:sz w:val="24"/>
        </w:rPr>
        <w:t>or greater</w:t>
      </w:r>
      <w:r>
        <w:rPr>
          <w:spacing w:val="-1"/>
          <w:sz w:val="24"/>
        </w:rPr>
        <w:t xml:space="preserve"> </w:t>
      </w:r>
      <w:r>
        <w:rPr>
          <w:sz w:val="24"/>
        </w:rPr>
        <w:t>than 5,000</w:t>
      </w:r>
      <w:r>
        <w:rPr>
          <w:spacing w:val="-1"/>
          <w:sz w:val="24"/>
        </w:rPr>
        <w:t xml:space="preserve"> </w:t>
      </w:r>
      <w:r>
        <w:rPr>
          <w:sz w:val="24"/>
        </w:rPr>
        <w:t>cubic meters</w:t>
      </w:r>
      <w:r>
        <w:rPr>
          <w:spacing w:val="-2"/>
          <w:sz w:val="24"/>
        </w:rPr>
        <w:t xml:space="preserve"> </w:t>
      </w:r>
      <w:r>
        <w:rPr>
          <w:sz w:val="24"/>
        </w:rPr>
        <w:t>shall conduct Ballast Water Management that at least meets the standard described in regulation D-1 or regulation D-2 until 2016, after which time it shall at least meet the standard described in regulation D-2.</w:t>
      </w:r>
    </w:p>
    <w:p w14:paraId="4DD66818" w14:textId="77777777" w:rsidR="00455884" w:rsidRDefault="006F5F5C">
      <w:pPr>
        <w:pStyle w:val="ListParagraph"/>
        <w:numPr>
          <w:ilvl w:val="0"/>
          <w:numId w:val="5"/>
        </w:numPr>
        <w:tabs>
          <w:tab w:val="left" w:pos="1080"/>
        </w:tabs>
        <w:ind w:right="347"/>
        <w:jc w:val="both"/>
        <w:rPr>
          <w:sz w:val="24"/>
        </w:rPr>
      </w:pPr>
      <w:r>
        <w:rPr>
          <w:sz w:val="24"/>
        </w:rPr>
        <w:t>A ship to which paragraph 1 above applies shall comply with paragraph 1 not later than the</w:t>
      </w:r>
      <w:r>
        <w:rPr>
          <w:spacing w:val="-14"/>
          <w:sz w:val="24"/>
        </w:rPr>
        <w:t xml:space="preserve"> </w:t>
      </w:r>
      <w:r>
        <w:rPr>
          <w:sz w:val="24"/>
        </w:rPr>
        <w:t>first</w:t>
      </w:r>
      <w:r>
        <w:rPr>
          <w:spacing w:val="-14"/>
          <w:sz w:val="24"/>
        </w:rPr>
        <w:t xml:space="preserve"> </w:t>
      </w:r>
      <w:r>
        <w:rPr>
          <w:sz w:val="24"/>
        </w:rPr>
        <w:t>intermediate</w:t>
      </w:r>
      <w:r>
        <w:rPr>
          <w:spacing w:val="-13"/>
          <w:sz w:val="24"/>
        </w:rPr>
        <w:t xml:space="preserve"> </w:t>
      </w:r>
      <w:r>
        <w:rPr>
          <w:sz w:val="24"/>
        </w:rPr>
        <w:t>or</w:t>
      </w:r>
      <w:r>
        <w:rPr>
          <w:spacing w:val="-14"/>
          <w:sz w:val="24"/>
        </w:rPr>
        <w:t xml:space="preserve"> </w:t>
      </w:r>
      <w:r>
        <w:rPr>
          <w:sz w:val="24"/>
        </w:rPr>
        <w:t>renewal</w:t>
      </w:r>
      <w:r>
        <w:rPr>
          <w:spacing w:val="-13"/>
          <w:sz w:val="24"/>
        </w:rPr>
        <w:t xml:space="preserve"> </w:t>
      </w:r>
      <w:r>
        <w:rPr>
          <w:sz w:val="24"/>
        </w:rPr>
        <w:t>survey,</w:t>
      </w:r>
      <w:r>
        <w:rPr>
          <w:spacing w:val="-14"/>
          <w:sz w:val="24"/>
        </w:rPr>
        <w:t xml:space="preserve"> </w:t>
      </w:r>
      <w:r>
        <w:rPr>
          <w:sz w:val="24"/>
        </w:rPr>
        <w:t>whichever</w:t>
      </w:r>
      <w:r>
        <w:rPr>
          <w:spacing w:val="-13"/>
          <w:sz w:val="24"/>
        </w:rPr>
        <w:t xml:space="preserve"> </w:t>
      </w:r>
      <w:r>
        <w:rPr>
          <w:sz w:val="24"/>
        </w:rPr>
        <w:t>occurs</w:t>
      </w:r>
      <w:r>
        <w:rPr>
          <w:spacing w:val="-14"/>
          <w:sz w:val="24"/>
        </w:rPr>
        <w:t xml:space="preserve"> </w:t>
      </w:r>
      <w:r>
        <w:rPr>
          <w:sz w:val="24"/>
        </w:rPr>
        <w:t>first,</w:t>
      </w:r>
      <w:r>
        <w:rPr>
          <w:spacing w:val="-14"/>
          <w:sz w:val="24"/>
        </w:rPr>
        <w:t xml:space="preserve"> </w:t>
      </w:r>
      <w:r>
        <w:rPr>
          <w:sz w:val="24"/>
        </w:rPr>
        <w:t>after</w:t>
      </w:r>
      <w:r>
        <w:rPr>
          <w:spacing w:val="-13"/>
          <w:sz w:val="24"/>
        </w:rPr>
        <w:t xml:space="preserve"> </w:t>
      </w:r>
      <w:r>
        <w:rPr>
          <w:sz w:val="24"/>
        </w:rPr>
        <w:t>the</w:t>
      </w:r>
      <w:r>
        <w:rPr>
          <w:spacing w:val="-14"/>
          <w:sz w:val="24"/>
        </w:rPr>
        <w:t xml:space="preserve"> </w:t>
      </w:r>
      <w:r>
        <w:rPr>
          <w:sz w:val="24"/>
        </w:rPr>
        <w:t>anniversary</w:t>
      </w:r>
      <w:r>
        <w:rPr>
          <w:spacing w:val="-13"/>
          <w:sz w:val="24"/>
        </w:rPr>
        <w:t xml:space="preserve"> </w:t>
      </w:r>
      <w:r>
        <w:rPr>
          <w:sz w:val="24"/>
        </w:rPr>
        <w:t>date of</w:t>
      </w:r>
      <w:r>
        <w:rPr>
          <w:spacing w:val="-3"/>
          <w:sz w:val="24"/>
        </w:rPr>
        <w:t xml:space="preserve"> </w:t>
      </w:r>
      <w:r>
        <w:rPr>
          <w:sz w:val="24"/>
        </w:rPr>
        <w:t>delivery</w:t>
      </w:r>
      <w:r>
        <w:rPr>
          <w:spacing w:val="-7"/>
          <w:sz w:val="24"/>
        </w:rPr>
        <w:t xml:space="preserve"> </w:t>
      </w:r>
      <w:r>
        <w:rPr>
          <w:sz w:val="24"/>
        </w:rPr>
        <w:t>of</w:t>
      </w:r>
      <w:r>
        <w:rPr>
          <w:spacing w:val="-3"/>
          <w:sz w:val="24"/>
        </w:rPr>
        <w:t xml:space="preserve"> </w:t>
      </w:r>
      <w:r>
        <w:rPr>
          <w:sz w:val="24"/>
        </w:rPr>
        <w:t>the ship</w:t>
      </w:r>
      <w:r>
        <w:rPr>
          <w:spacing w:val="-3"/>
          <w:sz w:val="24"/>
        </w:rPr>
        <w:t xml:space="preserve"> </w:t>
      </w:r>
      <w:r>
        <w:rPr>
          <w:sz w:val="24"/>
        </w:rPr>
        <w:t>in</w:t>
      </w:r>
      <w:r>
        <w:rPr>
          <w:spacing w:val="-3"/>
          <w:sz w:val="24"/>
        </w:rPr>
        <w:t xml:space="preserve"> </w:t>
      </w:r>
      <w:r>
        <w:rPr>
          <w:sz w:val="24"/>
        </w:rPr>
        <w:t>the year</w:t>
      </w:r>
      <w:r>
        <w:rPr>
          <w:spacing w:val="-6"/>
          <w:sz w:val="24"/>
        </w:rPr>
        <w:t xml:space="preserve"> </w:t>
      </w:r>
      <w:r>
        <w:rPr>
          <w:sz w:val="24"/>
        </w:rPr>
        <w:t>of compliance</w:t>
      </w:r>
      <w:r>
        <w:rPr>
          <w:spacing w:val="-1"/>
          <w:sz w:val="24"/>
        </w:rPr>
        <w:t xml:space="preserve"> </w:t>
      </w:r>
      <w:r>
        <w:rPr>
          <w:sz w:val="24"/>
        </w:rPr>
        <w:t>with</w:t>
      </w:r>
      <w:r>
        <w:rPr>
          <w:spacing w:val="-3"/>
          <w:sz w:val="24"/>
        </w:rPr>
        <w:t xml:space="preserve"> </w:t>
      </w:r>
      <w:r>
        <w:rPr>
          <w:sz w:val="24"/>
        </w:rPr>
        <w:t>the standard applicable</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ship.</w:t>
      </w:r>
    </w:p>
    <w:p w14:paraId="35644A98" w14:textId="77777777" w:rsidR="00455884" w:rsidRDefault="00455884">
      <w:pPr>
        <w:pStyle w:val="BodyText"/>
        <w:spacing w:before="1"/>
        <w:ind w:left="0" w:firstLine="0"/>
        <w:jc w:val="left"/>
      </w:pPr>
    </w:p>
    <w:p w14:paraId="638E75F2" w14:textId="77777777" w:rsidR="00455884" w:rsidRDefault="006F5F5C">
      <w:pPr>
        <w:pStyle w:val="ListParagraph"/>
        <w:numPr>
          <w:ilvl w:val="2"/>
          <w:numId w:val="11"/>
        </w:numPr>
        <w:tabs>
          <w:tab w:val="left" w:pos="1438"/>
        </w:tabs>
        <w:ind w:left="1438" w:hanging="720"/>
        <w:jc w:val="both"/>
        <w:rPr>
          <w:sz w:val="24"/>
        </w:rPr>
      </w:pPr>
      <w:r>
        <w:rPr>
          <w:sz w:val="24"/>
        </w:rPr>
        <w:t>A</w:t>
      </w:r>
      <w:r>
        <w:rPr>
          <w:spacing w:val="-9"/>
          <w:sz w:val="24"/>
        </w:rPr>
        <w:t xml:space="preserve"> </w:t>
      </w:r>
      <w:r>
        <w:rPr>
          <w:sz w:val="24"/>
        </w:rPr>
        <w:t>ship</w:t>
      </w:r>
      <w:r>
        <w:rPr>
          <w:spacing w:val="-8"/>
          <w:sz w:val="24"/>
        </w:rPr>
        <w:t xml:space="preserve"> </w:t>
      </w:r>
      <w:r>
        <w:rPr>
          <w:sz w:val="24"/>
        </w:rPr>
        <w:t>constructed</w:t>
      </w:r>
      <w:r>
        <w:rPr>
          <w:spacing w:val="-7"/>
          <w:sz w:val="24"/>
        </w:rPr>
        <w:t xml:space="preserve"> </w:t>
      </w:r>
      <w:r>
        <w:rPr>
          <w:sz w:val="24"/>
        </w:rPr>
        <w:t>in</w:t>
      </w:r>
      <w:r>
        <w:rPr>
          <w:spacing w:val="-7"/>
          <w:sz w:val="24"/>
        </w:rPr>
        <w:t xml:space="preserve"> </w:t>
      </w:r>
      <w:r>
        <w:rPr>
          <w:sz w:val="24"/>
        </w:rPr>
        <w:t>or</w:t>
      </w:r>
      <w:r>
        <w:rPr>
          <w:spacing w:val="-12"/>
          <w:sz w:val="24"/>
        </w:rPr>
        <w:t xml:space="preserve"> </w:t>
      </w:r>
      <w:r>
        <w:rPr>
          <w:sz w:val="24"/>
        </w:rPr>
        <w:t>after</w:t>
      </w:r>
      <w:r>
        <w:rPr>
          <w:spacing w:val="-10"/>
          <w:sz w:val="24"/>
        </w:rPr>
        <w:t xml:space="preserve"> </w:t>
      </w:r>
      <w:r>
        <w:rPr>
          <w:spacing w:val="-4"/>
          <w:sz w:val="24"/>
        </w:rPr>
        <w:t>2009:</w:t>
      </w:r>
    </w:p>
    <w:p w14:paraId="6B4F9EC0" w14:textId="77777777" w:rsidR="00455884" w:rsidRDefault="006F5F5C">
      <w:pPr>
        <w:pStyle w:val="BodyText"/>
        <w:ind w:right="360"/>
      </w:pPr>
      <w:r>
        <w:t>a) With a Ballast Water Capacity of less than 5,000 cubic meters shall conduct Ballast Water Management that at least meets the standard described in regulation D-2.</w:t>
      </w:r>
    </w:p>
    <w:p w14:paraId="688A23C8" w14:textId="77777777" w:rsidR="00455884" w:rsidRDefault="006F5F5C">
      <w:pPr>
        <w:pStyle w:val="ListParagraph"/>
        <w:numPr>
          <w:ilvl w:val="2"/>
          <w:numId w:val="11"/>
        </w:numPr>
        <w:tabs>
          <w:tab w:val="left" w:pos="1438"/>
        </w:tabs>
        <w:spacing w:before="292"/>
        <w:ind w:left="1438" w:hanging="720"/>
        <w:jc w:val="both"/>
        <w:rPr>
          <w:sz w:val="24"/>
        </w:rPr>
      </w:pPr>
      <w:r>
        <w:rPr>
          <w:sz w:val="24"/>
        </w:rPr>
        <w:t>A</w:t>
      </w:r>
      <w:r>
        <w:rPr>
          <w:spacing w:val="-9"/>
          <w:sz w:val="24"/>
        </w:rPr>
        <w:t xml:space="preserve"> </w:t>
      </w:r>
      <w:r>
        <w:rPr>
          <w:sz w:val="24"/>
        </w:rPr>
        <w:t>ship</w:t>
      </w:r>
      <w:r>
        <w:rPr>
          <w:spacing w:val="-7"/>
          <w:sz w:val="24"/>
        </w:rPr>
        <w:t xml:space="preserve"> </w:t>
      </w:r>
      <w:r>
        <w:rPr>
          <w:sz w:val="24"/>
        </w:rPr>
        <w:t>constructed</w:t>
      </w:r>
      <w:r>
        <w:rPr>
          <w:spacing w:val="-8"/>
          <w:sz w:val="24"/>
        </w:rPr>
        <w:t xml:space="preserve"> </w:t>
      </w:r>
      <w:r>
        <w:rPr>
          <w:sz w:val="24"/>
        </w:rPr>
        <w:t>in</w:t>
      </w:r>
      <w:r>
        <w:rPr>
          <w:spacing w:val="-8"/>
          <w:sz w:val="24"/>
        </w:rPr>
        <w:t xml:space="preserve"> </w:t>
      </w:r>
      <w:r>
        <w:rPr>
          <w:sz w:val="24"/>
        </w:rPr>
        <w:t>or</w:t>
      </w:r>
      <w:r>
        <w:rPr>
          <w:spacing w:val="-9"/>
          <w:sz w:val="24"/>
        </w:rPr>
        <w:t xml:space="preserve"> </w:t>
      </w:r>
      <w:r>
        <w:rPr>
          <w:sz w:val="24"/>
        </w:rPr>
        <w:t>after</w:t>
      </w:r>
      <w:r>
        <w:rPr>
          <w:spacing w:val="-10"/>
          <w:sz w:val="24"/>
        </w:rPr>
        <w:t xml:space="preserve"> </w:t>
      </w:r>
      <w:r>
        <w:rPr>
          <w:sz w:val="24"/>
        </w:rPr>
        <w:t>2009,</w:t>
      </w:r>
      <w:r>
        <w:rPr>
          <w:spacing w:val="-11"/>
          <w:sz w:val="24"/>
        </w:rPr>
        <w:t xml:space="preserve"> </w:t>
      </w:r>
      <w:r>
        <w:rPr>
          <w:sz w:val="24"/>
        </w:rPr>
        <w:t>but</w:t>
      </w:r>
      <w:r>
        <w:rPr>
          <w:spacing w:val="-9"/>
          <w:sz w:val="24"/>
        </w:rPr>
        <w:t xml:space="preserve"> </w:t>
      </w:r>
      <w:r>
        <w:rPr>
          <w:sz w:val="24"/>
        </w:rPr>
        <w:t>before</w:t>
      </w:r>
      <w:r>
        <w:rPr>
          <w:spacing w:val="-12"/>
          <w:sz w:val="24"/>
        </w:rPr>
        <w:t xml:space="preserve"> </w:t>
      </w:r>
      <w:r>
        <w:rPr>
          <w:spacing w:val="-2"/>
          <w:sz w:val="24"/>
        </w:rPr>
        <w:t>2012:</w:t>
      </w:r>
    </w:p>
    <w:p w14:paraId="168BAF90" w14:textId="77777777" w:rsidR="00455884" w:rsidRDefault="006F5F5C">
      <w:pPr>
        <w:pStyle w:val="BodyText"/>
        <w:ind w:right="360"/>
      </w:pPr>
      <w:r>
        <w:t>a) With a Ballast Water Capacity of 5,000 cubic meters or more shall conduct Ballast Water Management in accordance with paragraph 1.2.</w:t>
      </w:r>
    </w:p>
    <w:p w14:paraId="07DADD1D" w14:textId="77777777" w:rsidR="00455884" w:rsidRDefault="00455884">
      <w:pPr>
        <w:pStyle w:val="BodyText"/>
        <w:ind w:left="0" w:firstLine="0"/>
        <w:jc w:val="left"/>
      </w:pPr>
    </w:p>
    <w:p w14:paraId="7261650B" w14:textId="77777777" w:rsidR="00455884" w:rsidRDefault="006F5F5C">
      <w:pPr>
        <w:pStyle w:val="ListParagraph"/>
        <w:numPr>
          <w:ilvl w:val="2"/>
          <w:numId w:val="11"/>
        </w:numPr>
        <w:tabs>
          <w:tab w:val="left" w:pos="1438"/>
        </w:tabs>
        <w:ind w:left="1438" w:hanging="720"/>
        <w:jc w:val="both"/>
        <w:rPr>
          <w:sz w:val="24"/>
        </w:rPr>
      </w:pPr>
      <w:r>
        <w:rPr>
          <w:sz w:val="24"/>
        </w:rPr>
        <w:t>A</w:t>
      </w:r>
      <w:r>
        <w:rPr>
          <w:spacing w:val="-9"/>
          <w:sz w:val="24"/>
        </w:rPr>
        <w:t xml:space="preserve"> </w:t>
      </w:r>
      <w:r>
        <w:rPr>
          <w:sz w:val="24"/>
        </w:rPr>
        <w:t>ship</w:t>
      </w:r>
      <w:r>
        <w:rPr>
          <w:spacing w:val="-8"/>
          <w:sz w:val="24"/>
        </w:rPr>
        <w:t xml:space="preserve"> </w:t>
      </w:r>
      <w:r>
        <w:rPr>
          <w:sz w:val="24"/>
        </w:rPr>
        <w:t>constructed</w:t>
      </w:r>
      <w:r>
        <w:rPr>
          <w:spacing w:val="-7"/>
          <w:sz w:val="24"/>
        </w:rPr>
        <w:t xml:space="preserve"> </w:t>
      </w:r>
      <w:r>
        <w:rPr>
          <w:sz w:val="24"/>
        </w:rPr>
        <w:t>in</w:t>
      </w:r>
      <w:r>
        <w:rPr>
          <w:spacing w:val="-7"/>
          <w:sz w:val="24"/>
        </w:rPr>
        <w:t xml:space="preserve"> </w:t>
      </w:r>
      <w:r>
        <w:rPr>
          <w:sz w:val="24"/>
        </w:rPr>
        <w:t>or</w:t>
      </w:r>
      <w:r>
        <w:rPr>
          <w:spacing w:val="-12"/>
          <w:sz w:val="24"/>
        </w:rPr>
        <w:t xml:space="preserve"> </w:t>
      </w:r>
      <w:r>
        <w:rPr>
          <w:sz w:val="24"/>
        </w:rPr>
        <w:t>after</w:t>
      </w:r>
      <w:r>
        <w:rPr>
          <w:spacing w:val="-10"/>
          <w:sz w:val="24"/>
        </w:rPr>
        <w:t xml:space="preserve"> </w:t>
      </w:r>
      <w:r>
        <w:rPr>
          <w:spacing w:val="-4"/>
          <w:sz w:val="24"/>
        </w:rPr>
        <w:t>2012:</w:t>
      </w:r>
    </w:p>
    <w:p w14:paraId="1D6E4A17" w14:textId="77777777" w:rsidR="00455884" w:rsidRDefault="006F5F5C">
      <w:pPr>
        <w:pStyle w:val="BodyText"/>
        <w:spacing w:before="2"/>
        <w:ind w:right="359"/>
      </w:pPr>
      <w:r>
        <w:t xml:space="preserve">a) </w:t>
      </w:r>
      <w:proofErr w:type="gramStart"/>
      <w:r>
        <w:t>with</w:t>
      </w:r>
      <w:proofErr w:type="gramEnd"/>
      <w:r>
        <w:t xml:space="preserve"> a Ballast Water Capacity of 5000 cubic meters or more shall conduct Ballast Water Management that at least meets the standard described in regulation D-2.</w:t>
      </w:r>
    </w:p>
    <w:p w14:paraId="2B1D07D5" w14:textId="77777777" w:rsidR="00455884" w:rsidRDefault="00455884">
      <w:pPr>
        <w:pStyle w:val="BodyText"/>
        <w:ind w:left="0" w:firstLine="0"/>
        <w:jc w:val="left"/>
      </w:pPr>
    </w:p>
    <w:p w14:paraId="13C2480E" w14:textId="77777777" w:rsidR="00455884" w:rsidRDefault="006F5F5C">
      <w:pPr>
        <w:pStyle w:val="ListParagraph"/>
        <w:numPr>
          <w:ilvl w:val="2"/>
          <w:numId w:val="11"/>
        </w:numPr>
        <w:tabs>
          <w:tab w:val="left" w:pos="1437"/>
          <w:tab w:val="left" w:pos="1440"/>
        </w:tabs>
        <w:ind w:right="349" w:hanging="720"/>
        <w:jc w:val="both"/>
        <w:rPr>
          <w:sz w:val="24"/>
        </w:rPr>
      </w:pPr>
      <w:r>
        <w:rPr>
          <w:sz w:val="24"/>
        </w:rPr>
        <w:t>The</w:t>
      </w:r>
      <w:r>
        <w:rPr>
          <w:spacing w:val="-9"/>
          <w:sz w:val="24"/>
        </w:rPr>
        <w:t xml:space="preserve"> </w:t>
      </w:r>
      <w:r>
        <w:rPr>
          <w:sz w:val="24"/>
        </w:rPr>
        <w:t>requirements</w:t>
      </w:r>
      <w:r>
        <w:rPr>
          <w:spacing w:val="-9"/>
          <w:sz w:val="24"/>
        </w:rPr>
        <w:t xml:space="preserve"> </w:t>
      </w:r>
      <w:r>
        <w:rPr>
          <w:sz w:val="24"/>
        </w:rPr>
        <w:t>of</w:t>
      </w:r>
      <w:r>
        <w:rPr>
          <w:spacing w:val="-9"/>
          <w:sz w:val="24"/>
        </w:rPr>
        <w:t xml:space="preserve"> </w:t>
      </w:r>
      <w:r>
        <w:rPr>
          <w:sz w:val="24"/>
        </w:rPr>
        <w:t>this</w:t>
      </w:r>
      <w:r>
        <w:rPr>
          <w:spacing w:val="-12"/>
          <w:sz w:val="24"/>
        </w:rPr>
        <w:t xml:space="preserve"> </w:t>
      </w:r>
      <w:r>
        <w:rPr>
          <w:sz w:val="24"/>
        </w:rPr>
        <w:t>regulation</w:t>
      </w:r>
      <w:r>
        <w:rPr>
          <w:spacing w:val="-9"/>
          <w:sz w:val="24"/>
        </w:rPr>
        <w:t xml:space="preserve"> </w:t>
      </w:r>
      <w:r>
        <w:rPr>
          <w:sz w:val="24"/>
        </w:rPr>
        <w:t>do</w:t>
      </w:r>
      <w:r>
        <w:rPr>
          <w:spacing w:val="-12"/>
          <w:sz w:val="24"/>
        </w:rPr>
        <w:t xml:space="preserve"> </w:t>
      </w:r>
      <w:r>
        <w:rPr>
          <w:sz w:val="24"/>
        </w:rPr>
        <w:t>not</w:t>
      </w:r>
      <w:r>
        <w:rPr>
          <w:spacing w:val="-8"/>
          <w:sz w:val="24"/>
        </w:rPr>
        <w:t xml:space="preserve"> </w:t>
      </w:r>
      <w:r>
        <w:rPr>
          <w:sz w:val="24"/>
        </w:rPr>
        <w:t>apply</w:t>
      </w:r>
      <w:r>
        <w:rPr>
          <w:spacing w:val="-10"/>
          <w:sz w:val="24"/>
        </w:rPr>
        <w:t xml:space="preserve"> </w:t>
      </w:r>
      <w:r>
        <w:rPr>
          <w:sz w:val="24"/>
        </w:rPr>
        <w:t>to</w:t>
      </w:r>
      <w:r>
        <w:rPr>
          <w:spacing w:val="-7"/>
          <w:sz w:val="24"/>
        </w:rPr>
        <w:t xml:space="preserve"> </w:t>
      </w:r>
      <w:r>
        <w:rPr>
          <w:sz w:val="24"/>
        </w:rPr>
        <w:t>ships</w:t>
      </w:r>
      <w:r>
        <w:rPr>
          <w:spacing w:val="-12"/>
          <w:sz w:val="24"/>
        </w:rPr>
        <w:t xml:space="preserve"> </w:t>
      </w:r>
      <w:r>
        <w:rPr>
          <w:sz w:val="24"/>
        </w:rPr>
        <w:t>that</w:t>
      </w:r>
      <w:r>
        <w:rPr>
          <w:spacing w:val="-7"/>
          <w:sz w:val="24"/>
        </w:rPr>
        <w:t xml:space="preserve"> </w:t>
      </w:r>
      <w:r>
        <w:rPr>
          <w:sz w:val="24"/>
        </w:rPr>
        <w:t>discharge</w:t>
      </w:r>
      <w:r>
        <w:rPr>
          <w:spacing w:val="-6"/>
          <w:sz w:val="24"/>
        </w:rPr>
        <w:t xml:space="preserve"> </w:t>
      </w:r>
      <w:r>
        <w:rPr>
          <w:sz w:val="24"/>
        </w:rPr>
        <w:t>Ballast</w:t>
      </w:r>
      <w:r>
        <w:rPr>
          <w:spacing w:val="-6"/>
          <w:sz w:val="24"/>
        </w:rPr>
        <w:t xml:space="preserve"> </w:t>
      </w:r>
      <w:r>
        <w:rPr>
          <w:sz w:val="24"/>
        </w:rPr>
        <w:t>Water to a reception facility designed taking into account the Guidelines developed by the IMO for such facilities.</w:t>
      </w:r>
    </w:p>
    <w:p w14:paraId="1F52F41D" w14:textId="77777777" w:rsidR="00455884" w:rsidRDefault="006F5F5C">
      <w:pPr>
        <w:pStyle w:val="ListParagraph"/>
        <w:numPr>
          <w:ilvl w:val="2"/>
          <w:numId w:val="11"/>
        </w:numPr>
        <w:tabs>
          <w:tab w:val="left" w:pos="1437"/>
          <w:tab w:val="left" w:pos="1440"/>
        </w:tabs>
        <w:spacing w:before="2"/>
        <w:ind w:right="348" w:hanging="720"/>
        <w:jc w:val="both"/>
        <w:rPr>
          <w:sz w:val="24"/>
        </w:rPr>
      </w:pPr>
      <w:r>
        <w:rPr>
          <w:sz w:val="24"/>
        </w:rPr>
        <w:t>Other</w:t>
      </w:r>
      <w:r>
        <w:rPr>
          <w:spacing w:val="-8"/>
          <w:sz w:val="24"/>
        </w:rPr>
        <w:t xml:space="preserve"> </w:t>
      </w:r>
      <w:r>
        <w:rPr>
          <w:sz w:val="24"/>
        </w:rPr>
        <w:t>methods</w:t>
      </w:r>
      <w:r>
        <w:rPr>
          <w:spacing w:val="-9"/>
          <w:sz w:val="24"/>
        </w:rPr>
        <w:t xml:space="preserve"> </w:t>
      </w:r>
      <w:r>
        <w:rPr>
          <w:sz w:val="24"/>
        </w:rPr>
        <w:t>of</w:t>
      </w:r>
      <w:r>
        <w:rPr>
          <w:spacing w:val="-6"/>
          <w:sz w:val="24"/>
        </w:rPr>
        <w:t xml:space="preserve"> </w:t>
      </w:r>
      <w:r>
        <w:rPr>
          <w:sz w:val="24"/>
        </w:rPr>
        <w:t>Ballast</w:t>
      </w:r>
      <w:r>
        <w:rPr>
          <w:spacing w:val="-8"/>
          <w:sz w:val="24"/>
        </w:rPr>
        <w:t xml:space="preserve"> </w:t>
      </w:r>
      <w:r>
        <w:rPr>
          <w:sz w:val="24"/>
        </w:rPr>
        <w:t>Water</w:t>
      </w:r>
      <w:r>
        <w:rPr>
          <w:spacing w:val="-12"/>
          <w:sz w:val="24"/>
        </w:rPr>
        <w:t xml:space="preserve"> </w:t>
      </w:r>
      <w:r>
        <w:rPr>
          <w:sz w:val="24"/>
        </w:rPr>
        <w:t>Management</w:t>
      </w:r>
      <w:r>
        <w:rPr>
          <w:spacing w:val="-7"/>
          <w:sz w:val="24"/>
        </w:rPr>
        <w:t xml:space="preserve"> </w:t>
      </w:r>
      <w:r>
        <w:rPr>
          <w:sz w:val="24"/>
        </w:rPr>
        <w:t>may</w:t>
      </w:r>
      <w:r>
        <w:rPr>
          <w:spacing w:val="-8"/>
          <w:sz w:val="24"/>
        </w:rPr>
        <w:t xml:space="preserve"> </w:t>
      </w:r>
      <w:r>
        <w:rPr>
          <w:sz w:val="24"/>
        </w:rPr>
        <w:t>also</w:t>
      </w:r>
      <w:r>
        <w:rPr>
          <w:spacing w:val="-11"/>
          <w:sz w:val="24"/>
        </w:rPr>
        <w:t xml:space="preserve"> </w:t>
      </w:r>
      <w:r>
        <w:rPr>
          <w:sz w:val="24"/>
        </w:rPr>
        <w:t>be</w:t>
      </w:r>
      <w:r>
        <w:rPr>
          <w:spacing w:val="-7"/>
          <w:sz w:val="24"/>
        </w:rPr>
        <w:t xml:space="preserve"> </w:t>
      </w:r>
      <w:r>
        <w:rPr>
          <w:sz w:val="24"/>
        </w:rPr>
        <w:t>accepted</w:t>
      </w:r>
      <w:r>
        <w:rPr>
          <w:spacing w:val="-7"/>
          <w:sz w:val="24"/>
        </w:rPr>
        <w:t xml:space="preserve"> </w:t>
      </w:r>
      <w:r>
        <w:rPr>
          <w:sz w:val="24"/>
        </w:rPr>
        <w:t>as</w:t>
      </w:r>
      <w:r>
        <w:rPr>
          <w:spacing w:val="-10"/>
          <w:sz w:val="24"/>
        </w:rPr>
        <w:t xml:space="preserve"> </w:t>
      </w:r>
      <w:r>
        <w:rPr>
          <w:sz w:val="24"/>
        </w:rPr>
        <w:t>alternatives</w:t>
      </w:r>
      <w:r>
        <w:rPr>
          <w:spacing w:val="-14"/>
          <w:sz w:val="24"/>
        </w:rPr>
        <w:t xml:space="preserve"> </w:t>
      </w:r>
      <w:r>
        <w:rPr>
          <w:sz w:val="24"/>
        </w:rPr>
        <w:t>to the</w:t>
      </w:r>
      <w:r>
        <w:rPr>
          <w:spacing w:val="-5"/>
          <w:sz w:val="24"/>
        </w:rPr>
        <w:t xml:space="preserve"> </w:t>
      </w:r>
      <w:r>
        <w:rPr>
          <w:sz w:val="24"/>
        </w:rPr>
        <w:t>requirements</w:t>
      </w:r>
      <w:r>
        <w:rPr>
          <w:spacing w:val="-6"/>
          <w:sz w:val="24"/>
        </w:rPr>
        <w:t xml:space="preserve"> </w:t>
      </w:r>
      <w:r>
        <w:rPr>
          <w:sz w:val="24"/>
        </w:rPr>
        <w:t>described in</w:t>
      </w:r>
      <w:r>
        <w:rPr>
          <w:spacing w:val="-6"/>
          <w:sz w:val="24"/>
        </w:rPr>
        <w:t xml:space="preserve"> </w:t>
      </w:r>
      <w:r>
        <w:rPr>
          <w:sz w:val="24"/>
        </w:rPr>
        <w:t>paragraphs</w:t>
      </w:r>
      <w:r>
        <w:rPr>
          <w:spacing w:val="-4"/>
          <w:sz w:val="24"/>
        </w:rPr>
        <w:t xml:space="preserve"> </w:t>
      </w:r>
      <w:r>
        <w:rPr>
          <w:sz w:val="24"/>
        </w:rPr>
        <w:t>1</w:t>
      </w:r>
      <w:r>
        <w:rPr>
          <w:spacing w:val="-4"/>
          <w:sz w:val="24"/>
        </w:rPr>
        <w:t xml:space="preserve"> </w:t>
      </w:r>
      <w:r>
        <w:rPr>
          <w:sz w:val="24"/>
        </w:rPr>
        <w:t>to</w:t>
      </w:r>
      <w:r>
        <w:rPr>
          <w:spacing w:val="-4"/>
          <w:sz w:val="24"/>
        </w:rPr>
        <w:t xml:space="preserve"> </w:t>
      </w:r>
      <w:r>
        <w:rPr>
          <w:sz w:val="24"/>
        </w:rPr>
        <w:t>5,</w:t>
      </w:r>
      <w:r>
        <w:rPr>
          <w:spacing w:val="-7"/>
          <w:sz w:val="24"/>
        </w:rPr>
        <w:t xml:space="preserve"> </w:t>
      </w:r>
      <w:r>
        <w:rPr>
          <w:sz w:val="24"/>
        </w:rPr>
        <w:t>provided</w:t>
      </w:r>
      <w:r>
        <w:rPr>
          <w:spacing w:val="-4"/>
          <w:sz w:val="24"/>
        </w:rPr>
        <w:t xml:space="preserve"> </w:t>
      </w:r>
      <w:r>
        <w:rPr>
          <w:sz w:val="24"/>
        </w:rPr>
        <w:t>that such</w:t>
      </w:r>
      <w:r>
        <w:rPr>
          <w:spacing w:val="-4"/>
          <w:sz w:val="24"/>
        </w:rPr>
        <w:t xml:space="preserve"> </w:t>
      </w:r>
      <w:r>
        <w:rPr>
          <w:sz w:val="24"/>
        </w:rPr>
        <w:t>methods</w:t>
      </w:r>
      <w:r>
        <w:rPr>
          <w:spacing w:val="-5"/>
          <w:sz w:val="24"/>
        </w:rPr>
        <w:t xml:space="preserve"> </w:t>
      </w:r>
      <w:r>
        <w:rPr>
          <w:sz w:val="24"/>
        </w:rPr>
        <w:t>ensure at least the same level of protection to the environment, human health, property or resources, and are approved in principle by the Committee.</w:t>
      </w:r>
    </w:p>
    <w:p w14:paraId="4C6BCAC3" w14:textId="77777777" w:rsidR="00455884" w:rsidRDefault="006F5F5C">
      <w:pPr>
        <w:pStyle w:val="Heading1"/>
        <w:numPr>
          <w:ilvl w:val="1"/>
          <w:numId w:val="11"/>
        </w:numPr>
        <w:tabs>
          <w:tab w:val="left" w:pos="1438"/>
        </w:tabs>
        <w:spacing w:before="292"/>
        <w:ind w:left="1438" w:hanging="720"/>
        <w:jc w:val="both"/>
      </w:pPr>
      <w:r>
        <w:rPr>
          <w:spacing w:val="-2"/>
        </w:rPr>
        <w:t>REGULATIONS:</w:t>
      </w:r>
    </w:p>
    <w:p w14:paraId="5E4E6697" w14:textId="77777777" w:rsidR="00455884" w:rsidRDefault="006F5F5C">
      <w:pPr>
        <w:pStyle w:val="ListParagraph"/>
        <w:numPr>
          <w:ilvl w:val="2"/>
          <w:numId w:val="11"/>
        </w:numPr>
        <w:tabs>
          <w:tab w:val="left" w:pos="1438"/>
        </w:tabs>
        <w:ind w:left="1438" w:hanging="720"/>
        <w:jc w:val="both"/>
        <w:rPr>
          <w:sz w:val="24"/>
        </w:rPr>
      </w:pPr>
      <w:r>
        <w:rPr>
          <w:sz w:val="24"/>
        </w:rPr>
        <w:t>Standards</w:t>
      </w:r>
      <w:r>
        <w:rPr>
          <w:spacing w:val="-14"/>
          <w:sz w:val="24"/>
        </w:rPr>
        <w:t xml:space="preserve"> </w:t>
      </w:r>
      <w:r>
        <w:rPr>
          <w:sz w:val="24"/>
        </w:rPr>
        <w:t>for</w:t>
      </w:r>
      <w:r>
        <w:rPr>
          <w:spacing w:val="-14"/>
          <w:sz w:val="24"/>
        </w:rPr>
        <w:t xml:space="preserve"> </w:t>
      </w:r>
      <w:r>
        <w:rPr>
          <w:sz w:val="24"/>
        </w:rPr>
        <w:t>Ballast</w:t>
      </w:r>
      <w:r>
        <w:rPr>
          <w:spacing w:val="-13"/>
          <w:sz w:val="24"/>
        </w:rPr>
        <w:t xml:space="preserve"> </w:t>
      </w:r>
      <w:r>
        <w:rPr>
          <w:sz w:val="24"/>
        </w:rPr>
        <w:t>Water</w:t>
      </w:r>
      <w:r>
        <w:rPr>
          <w:spacing w:val="-13"/>
          <w:sz w:val="24"/>
        </w:rPr>
        <w:t xml:space="preserve"> </w:t>
      </w:r>
      <w:r>
        <w:rPr>
          <w:sz w:val="24"/>
        </w:rPr>
        <w:t>Management</w:t>
      </w:r>
      <w:r>
        <w:rPr>
          <w:spacing w:val="-12"/>
          <w:sz w:val="24"/>
        </w:rPr>
        <w:t xml:space="preserve"> </w:t>
      </w:r>
      <w:r>
        <w:rPr>
          <w:sz w:val="24"/>
        </w:rPr>
        <w:t>D-</w:t>
      </w:r>
      <w:r>
        <w:rPr>
          <w:spacing w:val="-5"/>
          <w:sz w:val="24"/>
        </w:rPr>
        <w:t>1:</w:t>
      </w:r>
    </w:p>
    <w:p w14:paraId="00C2A133" w14:textId="77777777" w:rsidR="00455884" w:rsidRDefault="006F5F5C">
      <w:pPr>
        <w:pStyle w:val="ListParagraph"/>
        <w:numPr>
          <w:ilvl w:val="0"/>
          <w:numId w:val="4"/>
        </w:numPr>
        <w:tabs>
          <w:tab w:val="left" w:pos="1080"/>
        </w:tabs>
        <w:spacing w:line="242" w:lineRule="auto"/>
        <w:ind w:right="363"/>
        <w:jc w:val="both"/>
        <w:rPr>
          <w:sz w:val="24"/>
        </w:rPr>
      </w:pPr>
      <w:r>
        <w:rPr>
          <w:sz w:val="24"/>
        </w:rPr>
        <w:t>Ships performing Ballast Water exchange in accordance with this regulation shall do so with an efficiency of at least 95 percent volumetric exchange of Ballast Water.</w:t>
      </w:r>
    </w:p>
    <w:p w14:paraId="45AEDC0C" w14:textId="77777777" w:rsidR="00455884" w:rsidRDefault="006F5F5C">
      <w:pPr>
        <w:pStyle w:val="ListParagraph"/>
        <w:numPr>
          <w:ilvl w:val="0"/>
          <w:numId w:val="4"/>
        </w:numPr>
        <w:tabs>
          <w:tab w:val="left" w:pos="1080"/>
        </w:tabs>
        <w:ind w:right="348"/>
        <w:jc w:val="both"/>
        <w:rPr>
          <w:sz w:val="24"/>
        </w:rPr>
      </w:pPr>
      <w:r>
        <w:rPr>
          <w:sz w:val="24"/>
        </w:rPr>
        <w:t xml:space="preserve">For ships exchanging Ballast Water by the pumping-through method, pumping through three times the volume of each Ballast Water tank shall be considered to meet the </w:t>
      </w:r>
      <w:r>
        <w:rPr>
          <w:spacing w:val="-2"/>
          <w:sz w:val="24"/>
        </w:rPr>
        <w:t>standard</w:t>
      </w:r>
      <w:r>
        <w:rPr>
          <w:spacing w:val="-12"/>
          <w:sz w:val="24"/>
        </w:rPr>
        <w:t xml:space="preserve"> </w:t>
      </w:r>
      <w:r>
        <w:rPr>
          <w:spacing w:val="-2"/>
          <w:sz w:val="24"/>
        </w:rPr>
        <w:t>described</w:t>
      </w:r>
      <w:r>
        <w:rPr>
          <w:spacing w:val="-10"/>
          <w:sz w:val="24"/>
        </w:rPr>
        <w:t xml:space="preserve"> </w:t>
      </w:r>
      <w:r>
        <w:rPr>
          <w:spacing w:val="-2"/>
          <w:sz w:val="24"/>
        </w:rPr>
        <w:t>in</w:t>
      </w:r>
      <w:r>
        <w:rPr>
          <w:spacing w:val="-7"/>
          <w:sz w:val="24"/>
        </w:rPr>
        <w:t xml:space="preserve"> </w:t>
      </w:r>
      <w:r>
        <w:rPr>
          <w:spacing w:val="-2"/>
          <w:sz w:val="24"/>
        </w:rPr>
        <w:t>paragraph</w:t>
      </w:r>
      <w:r>
        <w:rPr>
          <w:spacing w:val="-8"/>
          <w:sz w:val="24"/>
        </w:rPr>
        <w:t xml:space="preserve"> </w:t>
      </w:r>
      <w:r>
        <w:rPr>
          <w:spacing w:val="-2"/>
          <w:sz w:val="24"/>
        </w:rPr>
        <w:t>1.</w:t>
      </w:r>
      <w:r>
        <w:rPr>
          <w:spacing w:val="-12"/>
          <w:sz w:val="24"/>
        </w:rPr>
        <w:t xml:space="preserve"> </w:t>
      </w:r>
      <w:r>
        <w:rPr>
          <w:spacing w:val="-2"/>
          <w:sz w:val="24"/>
        </w:rPr>
        <w:t>Pumping</w:t>
      </w:r>
      <w:r>
        <w:rPr>
          <w:spacing w:val="-11"/>
          <w:sz w:val="24"/>
        </w:rPr>
        <w:t xml:space="preserve"> </w:t>
      </w:r>
      <w:r>
        <w:rPr>
          <w:spacing w:val="-2"/>
          <w:sz w:val="24"/>
        </w:rPr>
        <w:t>through</w:t>
      </w:r>
      <w:r>
        <w:rPr>
          <w:spacing w:val="-8"/>
          <w:sz w:val="24"/>
        </w:rPr>
        <w:t xml:space="preserve"> </w:t>
      </w:r>
      <w:r>
        <w:rPr>
          <w:spacing w:val="-2"/>
          <w:sz w:val="24"/>
        </w:rPr>
        <w:t>less</w:t>
      </w:r>
      <w:r>
        <w:rPr>
          <w:spacing w:val="-12"/>
          <w:sz w:val="24"/>
        </w:rPr>
        <w:t xml:space="preserve"> </w:t>
      </w:r>
      <w:r>
        <w:rPr>
          <w:spacing w:val="-2"/>
          <w:sz w:val="24"/>
        </w:rPr>
        <w:t>than</w:t>
      </w:r>
      <w:r>
        <w:rPr>
          <w:spacing w:val="-7"/>
          <w:sz w:val="24"/>
        </w:rPr>
        <w:t xml:space="preserve"> </w:t>
      </w:r>
      <w:r>
        <w:rPr>
          <w:spacing w:val="-2"/>
          <w:sz w:val="24"/>
        </w:rPr>
        <w:t>three</w:t>
      </w:r>
      <w:r>
        <w:rPr>
          <w:spacing w:val="-11"/>
          <w:sz w:val="24"/>
        </w:rPr>
        <w:t xml:space="preserve"> </w:t>
      </w:r>
      <w:r>
        <w:rPr>
          <w:spacing w:val="-2"/>
          <w:sz w:val="24"/>
        </w:rPr>
        <w:t>times</w:t>
      </w:r>
      <w:r>
        <w:rPr>
          <w:spacing w:val="-12"/>
          <w:sz w:val="24"/>
        </w:rPr>
        <w:t xml:space="preserve"> </w:t>
      </w:r>
      <w:r>
        <w:rPr>
          <w:spacing w:val="-2"/>
          <w:sz w:val="24"/>
        </w:rPr>
        <w:t>the</w:t>
      </w:r>
      <w:r>
        <w:rPr>
          <w:spacing w:val="-6"/>
          <w:sz w:val="24"/>
        </w:rPr>
        <w:t xml:space="preserve"> </w:t>
      </w:r>
      <w:r>
        <w:rPr>
          <w:spacing w:val="-2"/>
          <w:sz w:val="24"/>
        </w:rPr>
        <w:t>volume</w:t>
      </w:r>
      <w:r>
        <w:rPr>
          <w:spacing w:val="-9"/>
          <w:sz w:val="24"/>
        </w:rPr>
        <w:t xml:space="preserve"> </w:t>
      </w:r>
      <w:r>
        <w:rPr>
          <w:spacing w:val="-2"/>
          <w:sz w:val="24"/>
        </w:rPr>
        <w:t xml:space="preserve">may </w:t>
      </w:r>
      <w:r>
        <w:rPr>
          <w:sz w:val="24"/>
        </w:rPr>
        <w:t>be accepted provided the ship can demonstrate that at least 95 percent volumetric exchange is met.</w:t>
      </w:r>
    </w:p>
    <w:p w14:paraId="603C8CE1" w14:textId="77777777" w:rsidR="00455884" w:rsidRDefault="00455884">
      <w:pPr>
        <w:pStyle w:val="ListParagraph"/>
        <w:rPr>
          <w:sz w:val="24"/>
        </w:rPr>
        <w:sectPr w:rsidR="00455884">
          <w:pgSz w:w="12240" w:h="15840"/>
          <w:pgMar w:top="1700" w:right="1080" w:bottom="860" w:left="1080" w:header="730" w:footer="669" w:gutter="0"/>
          <w:cols w:space="720"/>
        </w:sectPr>
      </w:pPr>
    </w:p>
    <w:p w14:paraId="0DF574D9" w14:textId="77777777" w:rsidR="00455884" w:rsidRDefault="00455884">
      <w:pPr>
        <w:pStyle w:val="BodyText"/>
        <w:spacing w:before="215"/>
        <w:ind w:left="0" w:firstLine="0"/>
        <w:jc w:val="left"/>
      </w:pPr>
    </w:p>
    <w:p w14:paraId="1C906BE5" w14:textId="77777777" w:rsidR="00455884" w:rsidRDefault="006F5F5C">
      <w:pPr>
        <w:pStyle w:val="ListParagraph"/>
        <w:numPr>
          <w:ilvl w:val="2"/>
          <w:numId w:val="11"/>
        </w:numPr>
        <w:tabs>
          <w:tab w:val="left" w:pos="1438"/>
        </w:tabs>
        <w:ind w:left="1438" w:hanging="720"/>
        <w:jc w:val="both"/>
        <w:rPr>
          <w:sz w:val="24"/>
        </w:rPr>
      </w:pPr>
      <w:r>
        <w:rPr>
          <w:sz w:val="24"/>
        </w:rPr>
        <w:t>Ballast</w:t>
      </w:r>
      <w:r>
        <w:rPr>
          <w:spacing w:val="-14"/>
          <w:sz w:val="24"/>
        </w:rPr>
        <w:t xml:space="preserve"> </w:t>
      </w:r>
      <w:r>
        <w:rPr>
          <w:sz w:val="24"/>
        </w:rPr>
        <w:t>Water</w:t>
      </w:r>
      <w:r>
        <w:rPr>
          <w:spacing w:val="-14"/>
          <w:sz w:val="24"/>
        </w:rPr>
        <w:t xml:space="preserve"> </w:t>
      </w:r>
      <w:r>
        <w:rPr>
          <w:sz w:val="24"/>
        </w:rPr>
        <w:t>Performance</w:t>
      </w:r>
      <w:r>
        <w:rPr>
          <w:spacing w:val="-11"/>
          <w:sz w:val="24"/>
        </w:rPr>
        <w:t xml:space="preserve"> </w:t>
      </w:r>
      <w:r>
        <w:rPr>
          <w:sz w:val="24"/>
        </w:rPr>
        <w:t>Standards</w:t>
      </w:r>
      <w:r>
        <w:rPr>
          <w:spacing w:val="-13"/>
          <w:sz w:val="24"/>
        </w:rPr>
        <w:t xml:space="preserve"> </w:t>
      </w:r>
      <w:r>
        <w:rPr>
          <w:sz w:val="24"/>
        </w:rPr>
        <w:t>D-</w:t>
      </w:r>
      <w:r>
        <w:rPr>
          <w:spacing w:val="-5"/>
          <w:sz w:val="24"/>
        </w:rPr>
        <w:t>2:</w:t>
      </w:r>
    </w:p>
    <w:p w14:paraId="6B87F978" w14:textId="7749F4B1" w:rsidR="00455884" w:rsidRDefault="006F5F5C">
      <w:pPr>
        <w:pStyle w:val="ListParagraph"/>
        <w:numPr>
          <w:ilvl w:val="0"/>
          <w:numId w:val="3"/>
        </w:numPr>
        <w:tabs>
          <w:tab w:val="left" w:pos="1080"/>
        </w:tabs>
        <w:ind w:right="346"/>
        <w:jc w:val="both"/>
        <w:rPr>
          <w:sz w:val="24"/>
        </w:rPr>
      </w:pPr>
      <w:r>
        <w:rPr>
          <w:sz w:val="24"/>
        </w:rPr>
        <w:t>Ships conducting Ballast Water Management in accordance with this regulation shall discharge less than 10 viable organisms per cubic meters greater than or equal to 50 micrometers</w:t>
      </w:r>
      <w:r>
        <w:rPr>
          <w:spacing w:val="-5"/>
          <w:sz w:val="24"/>
        </w:rPr>
        <w:t xml:space="preserve"> </w:t>
      </w:r>
      <w:r>
        <w:rPr>
          <w:sz w:val="24"/>
        </w:rPr>
        <w:t>in</w:t>
      </w:r>
      <w:r>
        <w:rPr>
          <w:spacing w:val="-4"/>
          <w:sz w:val="24"/>
        </w:rPr>
        <w:t xml:space="preserve"> </w:t>
      </w:r>
      <w:r>
        <w:rPr>
          <w:sz w:val="24"/>
        </w:rPr>
        <w:t>a</w:t>
      </w:r>
      <w:r w:rsidR="00926DBE">
        <w:rPr>
          <w:sz w:val="24"/>
        </w:rPr>
        <w:t xml:space="preserve"> </w:t>
      </w:r>
      <w:r>
        <w:rPr>
          <w:sz w:val="24"/>
        </w:rPr>
        <w:t>minimum</w:t>
      </w:r>
      <w:r>
        <w:rPr>
          <w:spacing w:val="-3"/>
          <w:sz w:val="24"/>
        </w:rPr>
        <w:t xml:space="preserve"> </w:t>
      </w:r>
      <w:r>
        <w:rPr>
          <w:sz w:val="24"/>
        </w:rPr>
        <w:t>dimension</w:t>
      </w:r>
      <w:r>
        <w:rPr>
          <w:spacing w:val="-4"/>
          <w:sz w:val="24"/>
        </w:rPr>
        <w:t xml:space="preserve"> </w:t>
      </w:r>
      <w:r>
        <w:rPr>
          <w:sz w:val="24"/>
        </w:rPr>
        <w:t>and</w:t>
      </w:r>
      <w:r>
        <w:rPr>
          <w:spacing w:val="-2"/>
          <w:sz w:val="24"/>
        </w:rPr>
        <w:t xml:space="preserve"> </w:t>
      </w:r>
      <w:r>
        <w:rPr>
          <w:sz w:val="24"/>
        </w:rPr>
        <w:t>less</w:t>
      </w:r>
      <w:r>
        <w:rPr>
          <w:spacing w:val="-5"/>
          <w:sz w:val="24"/>
        </w:rPr>
        <w:t xml:space="preserve"> </w:t>
      </w:r>
      <w:r>
        <w:rPr>
          <w:sz w:val="24"/>
        </w:rPr>
        <w:t>than</w:t>
      </w:r>
      <w:r>
        <w:rPr>
          <w:spacing w:val="-2"/>
          <w:sz w:val="24"/>
        </w:rPr>
        <w:t xml:space="preserve"> </w:t>
      </w:r>
      <w:r>
        <w:rPr>
          <w:sz w:val="24"/>
        </w:rPr>
        <w:t>10</w:t>
      </w:r>
      <w:r>
        <w:rPr>
          <w:spacing w:val="-4"/>
          <w:sz w:val="24"/>
        </w:rPr>
        <w:t xml:space="preserve"> </w:t>
      </w:r>
      <w:r>
        <w:rPr>
          <w:sz w:val="24"/>
        </w:rPr>
        <w:t>viable</w:t>
      </w:r>
      <w:r>
        <w:rPr>
          <w:spacing w:val="-2"/>
          <w:sz w:val="24"/>
        </w:rPr>
        <w:t xml:space="preserve"> </w:t>
      </w:r>
      <w:r>
        <w:rPr>
          <w:sz w:val="24"/>
        </w:rPr>
        <w:t>organisms</w:t>
      </w:r>
      <w:r>
        <w:rPr>
          <w:spacing w:val="-4"/>
          <w:sz w:val="24"/>
        </w:rPr>
        <w:t xml:space="preserve"> </w:t>
      </w:r>
      <w:r>
        <w:rPr>
          <w:sz w:val="24"/>
        </w:rPr>
        <w:t>per</w:t>
      </w:r>
      <w:r>
        <w:rPr>
          <w:spacing w:val="-2"/>
          <w:sz w:val="24"/>
        </w:rPr>
        <w:t xml:space="preserve"> </w:t>
      </w:r>
      <w:r>
        <w:rPr>
          <w:sz w:val="24"/>
        </w:rPr>
        <w:t>milliliter</w:t>
      </w:r>
      <w:r>
        <w:rPr>
          <w:spacing w:val="-2"/>
          <w:sz w:val="24"/>
        </w:rPr>
        <w:t xml:space="preserve"> </w:t>
      </w:r>
      <w:r>
        <w:rPr>
          <w:sz w:val="24"/>
        </w:rPr>
        <w:t>less than</w:t>
      </w:r>
      <w:r>
        <w:rPr>
          <w:spacing w:val="-14"/>
          <w:sz w:val="24"/>
        </w:rPr>
        <w:t xml:space="preserve"> </w:t>
      </w:r>
      <w:r>
        <w:rPr>
          <w:sz w:val="24"/>
        </w:rPr>
        <w:t>50</w:t>
      </w:r>
      <w:r>
        <w:rPr>
          <w:spacing w:val="-8"/>
          <w:sz w:val="24"/>
        </w:rPr>
        <w:t xml:space="preserve"> </w:t>
      </w:r>
      <w:r>
        <w:rPr>
          <w:sz w:val="24"/>
        </w:rPr>
        <w:t>micrometers</w:t>
      </w:r>
      <w:r>
        <w:rPr>
          <w:spacing w:val="-11"/>
          <w:sz w:val="24"/>
        </w:rPr>
        <w:t xml:space="preserve"> </w:t>
      </w:r>
      <w:r>
        <w:rPr>
          <w:sz w:val="24"/>
        </w:rPr>
        <w:t>in</w:t>
      </w:r>
      <w:r>
        <w:rPr>
          <w:spacing w:val="-14"/>
          <w:sz w:val="24"/>
        </w:rPr>
        <w:t xml:space="preserve"> </w:t>
      </w:r>
      <w:r>
        <w:rPr>
          <w:sz w:val="24"/>
        </w:rPr>
        <w:t>minimum</w:t>
      </w:r>
      <w:r>
        <w:rPr>
          <w:spacing w:val="-12"/>
          <w:sz w:val="24"/>
        </w:rPr>
        <w:t xml:space="preserve"> </w:t>
      </w:r>
      <w:r>
        <w:rPr>
          <w:sz w:val="24"/>
        </w:rPr>
        <w:t>dimension</w:t>
      </w:r>
      <w:r>
        <w:rPr>
          <w:spacing w:val="-9"/>
          <w:sz w:val="24"/>
        </w:rPr>
        <w:t xml:space="preserve"> </w:t>
      </w:r>
      <w:r>
        <w:rPr>
          <w:sz w:val="24"/>
        </w:rPr>
        <w:t>and</w:t>
      </w:r>
      <w:r>
        <w:rPr>
          <w:spacing w:val="-11"/>
          <w:sz w:val="24"/>
        </w:rPr>
        <w:t xml:space="preserve"> </w:t>
      </w:r>
      <w:r>
        <w:rPr>
          <w:sz w:val="24"/>
        </w:rPr>
        <w:t>greater</w:t>
      </w:r>
      <w:r>
        <w:rPr>
          <w:spacing w:val="-13"/>
          <w:sz w:val="24"/>
        </w:rPr>
        <w:t xml:space="preserve"> </w:t>
      </w:r>
      <w:r>
        <w:rPr>
          <w:sz w:val="24"/>
        </w:rPr>
        <w:t>than</w:t>
      </w:r>
      <w:r>
        <w:rPr>
          <w:spacing w:val="-13"/>
          <w:sz w:val="24"/>
        </w:rPr>
        <w:t xml:space="preserve"> </w:t>
      </w:r>
      <w:r>
        <w:rPr>
          <w:sz w:val="24"/>
        </w:rPr>
        <w:t>or</w:t>
      </w:r>
      <w:r>
        <w:rPr>
          <w:spacing w:val="-11"/>
          <w:sz w:val="24"/>
        </w:rPr>
        <w:t xml:space="preserve"> </w:t>
      </w:r>
      <w:r>
        <w:rPr>
          <w:sz w:val="24"/>
        </w:rPr>
        <w:t>equal</w:t>
      </w:r>
      <w:r>
        <w:rPr>
          <w:spacing w:val="-14"/>
          <w:sz w:val="24"/>
        </w:rPr>
        <w:t xml:space="preserve"> </w:t>
      </w:r>
      <w:r>
        <w:rPr>
          <w:sz w:val="24"/>
        </w:rPr>
        <w:t>to</w:t>
      </w:r>
      <w:r>
        <w:rPr>
          <w:spacing w:val="-13"/>
          <w:sz w:val="24"/>
        </w:rPr>
        <w:t xml:space="preserve"> </w:t>
      </w:r>
      <w:r>
        <w:rPr>
          <w:sz w:val="24"/>
        </w:rPr>
        <w:t>10</w:t>
      </w:r>
      <w:r>
        <w:rPr>
          <w:spacing w:val="-9"/>
          <w:sz w:val="24"/>
        </w:rPr>
        <w:t xml:space="preserve"> </w:t>
      </w:r>
      <w:r>
        <w:rPr>
          <w:sz w:val="24"/>
        </w:rPr>
        <w:t>micrometers in minimum dimension; and discharge of the indicator microbes shall not exceed the specified concentrations described in paragraph 2.</w:t>
      </w:r>
    </w:p>
    <w:p w14:paraId="5A7A6328" w14:textId="77777777" w:rsidR="00455884" w:rsidRDefault="006F5F5C">
      <w:pPr>
        <w:pStyle w:val="ListParagraph"/>
        <w:numPr>
          <w:ilvl w:val="0"/>
          <w:numId w:val="3"/>
        </w:numPr>
        <w:tabs>
          <w:tab w:val="left" w:pos="1079"/>
        </w:tabs>
        <w:spacing w:line="292" w:lineRule="exact"/>
        <w:ind w:left="1079" w:hanging="361"/>
        <w:jc w:val="both"/>
        <w:rPr>
          <w:sz w:val="24"/>
        </w:rPr>
      </w:pPr>
      <w:r>
        <w:rPr>
          <w:sz w:val="24"/>
        </w:rPr>
        <w:t>Indicator</w:t>
      </w:r>
      <w:r>
        <w:rPr>
          <w:spacing w:val="-14"/>
          <w:sz w:val="24"/>
        </w:rPr>
        <w:t xml:space="preserve"> </w:t>
      </w:r>
      <w:r>
        <w:rPr>
          <w:sz w:val="24"/>
        </w:rPr>
        <w:t>microbes,</w:t>
      </w:r>
      <w:r>
        <w:rPr>
          <w:spacing w:val="-14"/>
          <w:sz w:val="24"/>
        </w:rPr>
        <w:t xml:space="preserve"> </w:t>
      </w:r>
      <w:r>
        <w:rPr>
          <w:sz w:val="24"/>
        </w:rPr>
        <w:t>as</w:t>
      </w:r>
      <w:r>
        <w:rPr>
          <w:spacing w:val="-13"/>
          <w:sz w:val="24"/>
        </w:rPr>
        <w:t xml:space="preserve"> </w:t>
      </w:r>
      <w:r>
        <w:rPr>
          <w:sz w:val="24"/>
        </w:rPr>
        <w:t>a</w:t>
      </w:r>
      <w:r>
        <w:rPr>
          <w:spacing w:val="-14"/>
          <w:sz w:val="24"/>
        </w:rPr>
        <w:t xml:space="preserve"> </w:t>
      </w:r>
      <w:r>
        <w:rPr>
          <w:sz w:val="24"/>
        </w:rPr>
        <w:t>human</w:t>
      </w:r>
      <w:r>
        <w:rPr>
          <w:spacing w:val="-10"/>
          <w:sz w:val="24"/>
        </w:rPr>
        <w:t xml:space="preserve"> </w:t>
      </w:r>
      <w:r>
        <w:rPr>
          <w:sz w:val="24"/>
        </w:rPr>
        <w:t>health</w:t>
      </w:r>
      <w:r>
        <w:rPr>
          <w:spacing w:val="-8"/>
          <w:sz w:val="24"/>
        </w:rPr>
        <w:t xml:space="preserve"> </w:t>
      </w:r>
      <w:r>
        <w:rPr>
          <w:sz w:val="24"/>
        </w:rPr>
        <w:t>standard,</w:t>
      </w:r>
      <w:r>
        <w:rPr>
          <w:spacing w:val="-13"/>
          <w:sz w:val="24"/>
        </w:rPr>
        <w:t xml:space="preserve"> </w:t>
      </w:r>
      <w:r>
        <w:rPr>
          <w:sz w:val="24"/>
        </w:rPr>
        <w:t>shall</w:t>
      </w:r>
      <w:r>
        <w:rPr>
          <w:spacing w:val="-11"/>
          <w:sz w:val="24"/>
        </w:rPr>
        <w:t xml:space="preserve"> </w:t>
      </w:r>
      <w:r>
        <w:rPr>
          <w:spacing w:val="-2"/>
          <w:sz w:val="24"/>
        </w:rPr>
        <w:t>include:</w:t>
      </w:r>
    </w:p>
    <w:p w14:paraId="243AEB65" w14:textId="77777777" w:rsidR="00455884" w:rsidRDefault="006F5F5C">
      <w:pPr>
        <w:pStyle w:val="ListParagraph"/>
        <w:numPr>
          <w:ilvl w:val="1"/>
          <w:numId w:val="3"/>
        </w:numPr>
        <w:tabs>
          <w:tab w:val="left" w:pos="1800"/>
        </w:tabs>
        <w:spacing w:before="2"/>
        <w:ind w:right="364"/>
        <w:jc w:val="both"/>
        <w:rPr>
          <w:sz w:val="24"/>
        </w:rPr>
      </w:pPr>
      <w:r>
        <w:rPr>
          <w:sz w:val="24"/>
        </w:rPr>
        <w:t xml:space="preserve">Toxicogenic Vibrio </w:t>
      </w:r>
      <w:proofErr w:type="spellStart"/>
      <w:r>
        <w:rPr>
          <w:sz w:val="24"/>
        </w:rPr>
        <w:t>cholerae</w:t>
      </w:r>
      <w:proofErr w:type="spellEnd"/>
      <w:r>
        <w:rPr>
          <w:sz w:val="24"/>
        </w:rPr>
        <w:t xml:space="preserve"> (O1 and O139) with less than 1 colony forming unit (</w:t>
      </w:r>
      <w:proofErr w:type="spellStart"/>
      <w:r>
        <w:rPr>
          <w:sz w:val="24"/>
        </w:rPr>
        <w:t>cfu</w:t>
      </w:r>
      <w:proofErr w:type="spellEnd"/>
      <w:r>
        <w:rPr>
          <w:sz w:val="24"/>
        </w:rPr>
        <w:t xml:space="preserve">) per 100 milliliters or less than 1 </w:t>
      </w:r>
      <w:proofErr w:type="spellStart"/>
      <w:r>
        <w:rPr>
          <w:sz w:val="24"/>
        </w:rPr>
        <w:t>cfu</w:t>
      </w:r>
      <w:proofErr w:type="spellEnd"/>
      <w:r>
        <w:rPr>
          <w:sz w:val="24"/>
        </w:rPr>
        <w:t xml:space="preserve"> per 1 gram (wet weight) zooplankton </w:t>
      </w:r>
      <w:r>
        <w:rPr>
          <w:spacing w:val="-2"/>
          <w:sz w:val="24"/>
        </w:rPr>
        <w:t>samples</w:t>
      </w:r>
    </w:p>
    <w:p w14:paraId="036550D2" w14:textId="77777777" w:rsidR="00455884" w:rsidRDefault="006F5F5C">
      <w:pPr>
        <w:pStyle w:val="ListParagraph"/>
        <w:numPr>
          <w:ilvl w:val="1"/>
          <w:numId w:val="3"/>
        </w:numPr>
        <w:tabs>
          <w:tab w:val="left" w:pos="1799"/>
        </w:tabs>
        <w:ind w:left="1799" w:hanging="361"/>
        <w:jc w:val="both"/>
        <w:rPr>
          <w:sz w:val="24"/>
        </w:rPr>
      </w:pPr>
      <w:r>
        <w:rPr>
          <w:sz w:val="24"/>
        </w:rPr>
        <w:t>Escherichia</w:t>
      </w:r>
      <w:r>
        <w:rPr>
          <w:spacing w:val="-9"/>
          <w:sz w:val="24"/>
        </w:rPr>
        <w:t xml:space="preserve"> </w:t>
      </w:r>
      <w:r>
        <w:rPr>
          <w:sz w:val="24"/>
        </w:rPr>
        <w:t>coli</w:t>
      </w:r>
      <w:r>
        <w:rPr>
          <w:spacing w:val="-12"/>
          <w:sz w:val="24"/>
        </w:rPr>
        <w:t xml:space="preserve"> </w:t>
      </w:r>
      <w:r>
        <w:rPr>
          <w:sz w:val="24"/>
        </w:rPr>
        <w:t>less</w:t>
      </w:r>
      <w:r>
        <w:rPr>
          <w:spacing w:val="-11"/>
          <w:sz w:val="24"/>
        </w:rPr>
        <w:t xml:space="preserve"> </w:t>
      </w:r>
      <w:r>
        <w:rPr>
          <w:sz w:val="24"/>
        </w:rPr>
        <w:t>than</w:t>
      </w:r>
      <w:r>
        <w:rPr>
          <w:spacing w:val="-8"/>
          <w:sz w:val="24"/>
        </w:rPr>
        <w:t xml:space="preserve"> </w:t>
      </w:r>
      <w:r>
        <w:rPr>
          <w:sz w:val="24"/>
        </w:rPr>
        <w:t>250</w:t>
      </w:r>
      <w:r>
        <w:rPr>
          <w:spacing w:val="-10"/>
          <w:sz w:val="24"/>
        </w:rPr>
        <w:t xml:space="preserve"> </w:t>
      </w:r>
      <w:proofErr w:type="spellStart"/>
      <w:r>
        <w:rPr>
          <w:sz w:val="24"/>
        </w:rPr>
        <w:t>cfu</w:t>
      </w:r>
      <w:proofErr w:type="spellEnd"/>
      <w:r>
        <w:rPr>
          <w:spacing w:val="-11"/>
          <w:sz w:val="24"/>
        </w:rPr>
        <w:t xml:space="preserve"> </w:t>
      </w:r>
      <w:r>
        <w:rPr>
          <w:sz w:val="24"/>
        </w:rPr>
        <w:t>per</w:t>
      </w:r>
      <w:r>
        <w:rPr>
          <w:spacing w:val="-10"/>
          <w:sz w:val="24"/>
        </w:rPr>
        <w:t xml:space="preserve"> </w:t>
      </w:r>
      <w:r>
        <w:rPr>
          <w:sz w:val="24"/>
        </w:rPr>
        <w:t>100</w:t>
      </w:r>
      <w:r>
        <w:rPr>
          <w:spacing w:val="-7"/>
          <w:sz w:val="24"/>
        </w:rPr>
        <w:t xml:space="preserve"> </w:t>
      </w:r>
      <w:r>
        <w:rPr>
          <w:spacing w:val="-2"/>
          <w:sz w:val="24"/>
        </w:rPr>
        <w:t>milliliters.</w:t>
      </w:r>
    </w:p>
    <w:p w14:paraId="60DA3492" w14:textId="77777777" w:rsidR="00455884" w:rsidRDefault="006F5F5C">
      <w:pPr>
        <w:pStyle w:val="ListParagraph"/>
        <w:numPr>
          <w:ilvl w:val="1"/>
          <w:numId w:val="3"/>
        </w:numPr>
        <w:tabs>
          <w:tab w:val="left" w:pos="1800"/>
        </w:tabs>
        <w:ind w:hanging="362"/>
        <w:jc w:val="both"/>
        <w:rPr>
          <w:sz w:val="24"/>
        </w:rPr>
      </w:pPr>
      <w:r>
        <w:rPr>
          <w:sz w:val="24"/>
        </w:rPr>
        <w:t>Intestinal</w:t>
      </w:r>
      <w:r>
        <w:rPr>
          <w:spacing w:val="-16"/>
          <w:sz w:val="24"/>
        </w:rPr>
        <w:t xml:space="preserve"> </w:t>
      </w:r>
      <w:r>
        <w:rPr>
          <w:sz w:val="24"/>
        </w:rPr>
        <w:t>Enterococci</w:t>
      </w:r>
      <w:r>
        <w:rPr>
          <w:spacing w:val="-12"/>
          <w:sz w:val="24"/>
        </w:rPr>
        <w:t xml:space="preserve"> </w:t>
      </w:r>
      <w:r>
        <w:rPr>
          <w:sz w:val="24"/>
        </w:rPr>
        <w:t>less</w:t>
      </w:r>
      <w:r>
        <w:rPr>
          <w:spacing w:val="-11"/>
          <w:sz w:val="24"/>
        </w:rPr>
        <w:t xml:space="preserve"> </w:t>
      </w:r>
      <w:r>
        <w:rPr>
          <w:sz w:val="24"/>
        </w:rPr>
        <w:t>than</w:t>
      </w:r>
      <w:r>
        <w:rPr>
          <w:spacing w:val="-12"/>
          <w:sz w:val="24"/>
        </w:rPr>
        <w:t xml:space="preserve"> </w:t>
      </w:r>
      <w:r>
        <w:rPr>
          <w:sz w:val="24"/>
        </w:rPr>
        <w:t>100</w:t>
      </w:r>
      <w:r>
        <w:rPr>
          <w:spacing w:val="-13"/>
          <w:sz w:val="24"/>
        </w:rPr>
        <w:t xml:space="preserve"> </w:t>
      </w:r>
      <w:proofErr w:type="spellStart"/>
      <w:r>
        <w:rPr>
          <w:sz w:val="24"/>
        </w:rPr>
        <w:t>cfu</w:t>
      </w:r>
      <w:proofErr w:type="spellEnd"/>
      <w:r>
        <w:rPr>
          <w:spacing w:val="-12"/>
          <w:sz w:val="24"/>
        </w:rPr>
        <w:t xml:space="preserve"> </w:t>
      </w:r>
      <w:r>
        <w:rPr>
          <w:sz w:val="24"/>
        </w:rPr>
        <w:t>per</w:t>
      </w:r>
      <w:r>
        <w:rPr>
          <w:spacing w:val="-11"/>
          <w:sz w:val="24"/>
        </w:rPr>
        <w:t xml:space="preserve"> </w:t>
      </w:r>
      <w:r>
        <w:rPr>
          <w:sz w:val="24"/>
        </w:rPr>
        <w:t>100</w:t>
      </w:r>
      <w:r>
        <w:rPr>
          <w:spacing w:val="-10"/>
          <w:sz w:val="24"/>
        </w:rPr>
        <w:t xml:space="preserve"> </w:t>
      </w:r>
      <w:r>
        <w:rPr>
          <w:spacing w:val="-2"/>
          <w:sz w:val="24"/>
        </w:rPr>
        <w:t>milliliters.</w:t>
      </w:r>
    </w:p>
    <w:p w14:paraId="2E1FAC4B" w14:textId="77777777" w:rsidR="00455884" w:rsidRDefault="006F5F5C">
      <w:pPr>
        <w:pStyle w:val="ListParagraph"/>
        <w:numPr>
          <w:ilvl w:val="1"/>
          <w:numId w:val="2"/>
        </w:numPr>
        <w:tabs>
          <w:tab w:val="left" w:pos="1800"/>
        </w:tabs>
        <w:spacing w:before="293"/>
        <w:rPr>
          <w:sz w:val="24"/>
        </w:rPr>
      </w:pPr>
      <w:r>
        <w:rPr>
          <w:sz w:val="24"/>
        </w:rPr>
        <w:t>NEW</w:t>
      </w:r>
      <w:r>
        <w:rPr>
          <w:spacing w:val="-3"/>
          <w:sz w:val="24"/>
        </w:rPr>
        <w:t xml:space="preserve"> </w:t>
      </w:r>
      <w:r>
        <w:rPr>
          <w:sz w:val="24"/>
        </w:rPr>
        <w:t>SCHEDULE</w:t>
      </w:r>
      <w:r>
        <w:rPr>
          <w:spacing w:val="-4"/>
          <w:sz w:val="24"/>
        </w:rPr>
        <w:t xml:space="preserve"> </w:t>
      </w:r>
      <w:r>
        <w:rPr>
          <w:sz w:val="24"/>
        </w:rPr>
        <w:t>FOR</w:t>
      </w:r>
      <w:r>
        <w:rPr>
          <w:spacing w:val="-4"/>
          <w:sz w:val="24"/>
        </w:rPr>
        <w:t xml:space="preserve"> </w:t>
      </w:r>
      <w:r>
        <w:rPr>
          <w:sz w:val="24"/>
        </w:rPr>
        <w:t>IMPLEMENTATION</w:t>
      </w:r>
      <w:r>
        <w:rPr>
          <w:spacing w:val="-5"/>
          <w:sz w:val="24"/>
        </w:rPr>
        <w:t xml:space="preserve"> </w:t>
      </w:r>
      <w:r>
        <w:rPr>
          <w:sz w:val="24"/>
        </w:rPr>
        <w:t>DATES (MEPC</w:t>
      </w:r>
      <w:r>
        <w:rPr>
          <w:spacing w:val="-4"/>
          <w:sz w:val="24"/>
        </w:rPr>
        <w:t xml:space="preserve"> </w:t>
      </w:r>
      <w:r>
        <w:rPr>
          <w:spacing w:val="-5"/>
          <w:sz w:val="24"/>
        </w:rPr>
        <w:t>71)</w:t>
      </w:r>
    </w:p>
    <w:p w14:paraId="10217844" w14:textId="77777777" w:rsidR="00455884" w:rsidRDefault="006F5F5C">
      <w:pPr>
        <w:pStyle w:val="ListParagraph"/>
        <w:numPr>
          <w:ilvl w:val="2"/>
          <w:numId w:val="2"/>
        </w:numPr>
        <w:tabs>
          <w:tab w:val="left" w:pos="2419"/>
        </w:tabs>
        <w:ind w:hanging="619"/>
        <w:rPr>
          <w:sz w:val="24"/>
        </w:rPr>
      </w:pPr>
      <w:r>
        <w:rPr>
          <w:color w:val="131623"/>
          <w:sz w:val="24"/>
        </w:rPr>
        <w:t>New</w:t>
      </w:r>
      <w:r>
        <w:rPr>
          <w:color w:val="131623"/>
          <w:spacing w:val="-1"/>
          <w:sz w:val="24"/>
        </w:rPr>
        <w:t xml:space="preserve"> </w:t>
      </w:r>
      <w:r>
        <w:rPr>
          <w:color w:val="131623"/>
          <w:sz w:val="24"/>
        </w:rPr>
        <w:t>ships</w:t>
      </w:r>
      <w:r>
        <w:rPr>
          <w:color w:val="131623"/>
          <w:spacing w:val="-3"/>
          <w:sz w:val="24"/>
        </w:rPr>
        <w:t xml:space="preserve"> </w:t>
      </w:r>
      <w:r>
        <w:rPr>
          <w:color w:val="131623"/>
          <w:sz w:val="24"/>
        </w:rPr>
        <w:t>must meet</w:t>
      </w:r>
      <w:r>
        <w:rPr>
          <w:color w:val="131623"/>
          <w:spacing w:val="-1"/>
          <w:sz w:val="24"/>
        </w:rPr>
        <w:t xml:space="preserve"> </w:t>
      </w:r>
      <w:r>
        <w:rPr>
          <w:color w:val="131623"/>
          <w:sz w:val="24"/>
        </w:rPr>
        <w:t xml:space="preserve">the D-2 </w:t>
      </w:r>
      <w:r>
        <w:rPr>
          <w:color w:val="131623"/>
          <w:spacing w:val="-2"/>
          <w:sz w:val="24"/>
        </w:rPr>
        <w:t>standard.</w:t>
      </w:r>
    </w:p>
    <w:p w14:paraId="6F0F72F6" w14:textId="77777777" w:rsidR="00455884" w:rsidRDefault="006F5F5C">
      <w:pPr>
        <w:pStyle w:val="ListParagraph"/>
        <w:numPr>
          <w:ilvl w:val="2"/>
          <w:numId w:val="2"/>
        </w:numPr>
        <w:tabs>
          <w:tab w:val="left" w:pos="2419"/>
        </w:tabs>
        <w:ind w:left="1699" w:right="864" w:firstLine="100"/>
        <w:rPr>
          <w:color w:val="131623"/>
          <w:sz w:val="24"/>
        </w:rPr>
      </w:pPr>
      <w:r>
        <w:rPr>
          <w:color w:val="131623"/>
          <w:sz w:val="24"/>
        </w:rPr>
        <w:t>All</w:t>
      </w:r>
      <w:r>
        <w:rPr>
          <w:color w:val="131623"/>
          <w:spacing w:val="-3"/>
          <w:sz w:val="24"/>
        </w:rPr>
        <w:t xml:space="preserve"> </w:t>
      </w:r>
      <w:r>
        <w:rPr>
          <w:color w:val="131623"/>
          <w:sz w:val="24"/>
        </w:rPr>
        <w:t>ships</w:t>
      </w:r>
      <w:r>
        <w:rPr>
          <w:color w:val="131623"/>
          <w:spacing w:val="-5"/>
          <w:sz w:val="24"/>
        </w:rPr>
        <w:t xml:space="preserve"> </w:t>
      </w:r>
      <w:r>
        <w:rPr>
          <w:color w:val="131623"/>
          <w:sz w:val="24"/>
        </w:rPr>
        <w:t>must</w:t>
      </w:r>
      <w:r>
        <w:rPr>
          <w:color w:val="131623"/>
          <w:spacing w:val="-4"/>
          <w:sz w:val="24"/>
        </w:rPr>
        <w:t xml:space="preserve"> </w:t>
      </w:r>
      <w:r>
        <w:rPr>
          <w:color w:val="131623"/>
          <w:sz w:val="24"/>
        </w:rPr>
        <w:t>have:</w:t>
      </w:r>
      <w:r>
        <w:rPr>
          <w:color w:val="131623"/>
          <w:spacing w:val="-3"/>
          <w:sz w:val="24"/>
        </w:rPr>
        <w:t xml:space="preserve"> </w:t>
      </w:r>
      <w:r>
        <w:rPr>
          <w:color w:val="131623"/>
          <w:sz w:val="24"/>
        </w:rPr>
        <w:t>a</w:t>
      </w:r>
      <w:r>
        <w:rPr>
          <w:color w:val="131623"/>
          <w:spacing w:val="-5"/>
          <w:sz w:val="24"/>
        </w:rPr>
        <w:t xml:space="preserve"> </w:t>
      </w:r>
      <w:r>
        <w:rPr>
          <w:color w:val="131623"/>
          <w:sz w:val="24"/>
        </w:rPr>
        <w:t>ballast</w:t>
      </w:r>
      <w:r>
        <w:rPr>
          <w:color w:val="131623"/>
          <w:spacing w:val="-3"/>
          <w:sz w:val="24"/>
        </w:rPr>
        <w:t xml:space="preserve"> </w:t>
      </w:r>
      <w:r>
        <w:rPr>
          <w:color w:val="131623"/>
          <w:sz w:val="24"/>
        </w:rPr>
        <w:t>water</w:t>
      </w:r>
      <w:r>
        <w:rPr>
          <w:color w:val="131623"/>
          <w:spacing w:val="-4"/>
          <w:sz w:val="24"/>
        </w:rPr>
        <w:t xml:space="preserve"> </w:t>
      </w:r>
      <w:r>
        <w:rPr>
          <w:color w:val="131623"/>
          <w:sz w:val="24"/>
        </w:rPr>
        <w:t>management</w:t>
      </w:r>
      <w:r>
        <w:rPr>
          <w:color w:val="131623"/>
          <w:spacing w:val="-4"/>
          <w:sz w:val="24"/>
        </w:rPr>
        <w:t xml:space="preserve"> </w:t>
      </w:r>
      <w:r>
        <w:rPr>
          <w:color w:val="131623"/>
          <w:sz w:val="24"/>
        </w:rPr>
        <w:t>plan,</w:t>
      </w:r>
      <w:r>
        <w:rPr>
          <w:color w:val="131623"/>
          <w:spacing w:val="-5"/>
          <w:sz w:val="24"/>
        </w:rPr>
        <w:t xml:space="preserve"> </w:t>
      </w:r>
      <w:r>
        <w:rPr>
          <w:color w:val="131623"/>
          <w:sz w:val="24"/>
        </w:rPr>
        <w:t>a</w:t>
      </w:r>
      <w:r>
        <w:rPr>
          <w:color w:val="131623"/>
          <w:spacing w:val="-4"/>
          <w:sz w:val="24"/>
        </w:rPr>
        <w:t xml:space="preserve"> </w:t>
      </w:r>
      <w:r>
        <w:rPr>
          <w:color w:val="131623"/>
          <w:sz w:val="24"/>
        </w:rPr>
        <w:t>ballast</w:t>
      </w:r>
      <w:r>
        <w:rPr>
          <w:color w:val="131623"/>
          <w:spacing w:val="-4"/>
          <w:sz w:val="24"/>
        </w:rPr>
        <w:t xml:space="preserve"> </w:t>
      </w:r>
      <w:r>
        <w:rPr>
          <w:color w:val="131623"/>
          <w:sz w:val="24"/>
        </w:rPr>
        <w:t>water record book and an International Ballast Water Management Certificate.</w:t>
      </w:r>
    </w:p>
    <w:p w14:paraId="3EBA324A" w14:textId="77777777" w:rsidR="00455884" w:rsidRDefault="006F5F5C">
      <w:pPr>
        <w:pStyle w:val="ListParagraph"/>
        <w:numPr>
          <w:ilvl w:val="2"/>
          <w:numId w:val="2"/>
        </w:numPr>
        <w:tabs>
          <w:tab w:val="left" w:pos="2419"/>
        </w:tabs>
        <w:ind w:left="1699" w:right="278" w:firstLine="0"/>
        <w:rPr>
          <w:color w:val="131623"/>
          <w:sz w:val="24"/>
        </w:rPr>
      </w:pPr>
      <w:r>
        <w:rPr>
          <w:sz w:val="24"/>
        </w:rPr>
        <w:t>Existing</w:t>
      </w:r>
      <w:r>
        <w:rPr>
          <w:spacing w:val="-3"/>
          <w:sz w:val="24"/>
        </w:rPr>
        <w:t xml:space="preserve"> </w:t>
      </w:r>
      <w:r>
        <w:rPr>
          <w:sz w:val="24"/>
        </w:rPr>
        <w:t>ships</w:t>
      </w:r>
      <w:r>
        <w:rPr>
          <w:spacing w:val="-3"/>
          <w:sz w:val="24"/>
        </w:rPr>
        <w:t xml:space="preserve"> </w:t>
      </w:r>
      <w:r>
        <w:rPr>
          <w:sz w:val="24"/>
        </w:rPr>
        <w:t>must</w:t>
      </w:r>
      <w:r>
        <w:rPr>
          <w:spacing w:val="-4"/>
          <w:sz w:val="24"/>
        </w:rPr>
        <w:t xml:space="preserve"> </w:t>
      </w:r>
      <w:r>
        <w:rPr>
          <w:sz w:val="24"/>
        </w:rPr>
        <w:t>meet</w:t>
      </w:r>
      <w:r>
        <w:rPr>
          <w:spacing w:val="-4"/>
          <w:sz w:val="24"/>
        </w:rPr>
        <w:t xml:space="preserve"> </w:t>
      </w:r>
      <w:r>
        <w:rPr>
          <w:sz w:val="24"/>
        </w:rPr>
        <w:t>at</w:t>
      </w:r>
      <w:r>
        <w:rPr>
          <w:spacing w:val="-2"/>
          <w:sz w:val="24"/>
        </w:rPr>
        <w:t xml:space="preserve"> </w:t>
      </w:r>
      <w:r>
        <w:rPr>
          <w:sz w:val="24"/>
        </w:rPr>
        <w:t>least</w:t>
      </w:r>
      <w:r>
        <w:rPr>
          <w:spacing w:val="-4"/>
          <w:sz w:val="24"/>
        </w:rPr>
        <w:t xml:space="preserve"> </w:t>
      </w:r>
      <w:r>
        <w:rPr>
          <w:sz w:val="24"/>
        </w:rPr>
        <w:t>the</w:t>
      </w:r>
      <w:r>
        <w:rPr>
          <w:spacing w:val="-4"/>
          <w:sz w:val="24"/>
        </w:rPr>
        <w:t xml:space="preserve"> </w:t>
      </w:r>
      <w:r>
        <w:rPr>
          <w:sz w:val="24"/>
        </w:rPr>
        <w:t>D-1</w:t>
      </w:r>
      <w:r>
        <w:rPr>
          <w:spacing w:val="-4"/>
          <w:sz w:val="24"/>
        </w:rPr>
        <w:t xml:space="preserve"> </w:t>
      </w:r>
      <w:r>
        <w:rPr>
          <w:sz w:val="24"/>
        </w:rPr>
        <w:t>(ballast</w:t>
      </w:r>
      <w:r>
        <w:rPr>
          <w:spacing w:val="-6"/>
          <w:sz w:val="24"/>
        </w:rPr>
        <w:t xml:space="preserve"> </w:t>
      </w:r>
      <w:r>
        <w:rPr>
          <w:sz w:val="24"/>
        </w:rPr>
        <w:t>water</w:t>
      </w:r>
      <w:r>
        <w:rPr>
          <w:spacing w:val="-4"/>
          <w:sz w:val="24"/>
        </w:rPr>
        <w:t xml:space="preserve"> </w:t>
      </w:r>
      <w:r>
        <w:rPr>
          <w:sz w:val="24"/>
        </w:rPr>
        <w:t>exchange)</w:t>
      </w:r>
      <w:r>
        <w:rPr>
          <w:spacing w:val="-4"/>
          <w:sz w:val="24"/>
        </w:rPr>
        <w:t xml:space="preserve"> </w:t>
      </w:r>
      <w:r>
        <w:rPr>
          <w:sz w:val="24"/>
        </w:rPr>
        <w:t>standard; they may also choose to install a ballast water management system or otherwise meet the D-2 (discharge) standard but this is not mandatory until the corresponding compliance date</w:t>
      </w:r>
    </w:p>
    <w:p w14:paraId="08282285" w14:textId="77777777" w:rsidR="00455884" w:rsidRDefault="006F5F5C">
      <w:pPr>
        <w:pStyle w:val="ListParagraph"/>
        <w:numPr>
          <w:ilvl w:val="2"/>
          <w:numId w:val="2"/>
        </w:numPr>
        <w:tabs>
          <w:tab w:val="left" w:pos="2419"/>
        </w:tabs>
        <w:spacing w:before="1"/>
        <w:ind w:left="1699" w:right="246" w:firstLine="0"/>
        <w:rPr>
          <w:color w:val="131623"/>
          <w:sz w:val="24"/>
        </w:rPr>
      </w:pPr>
      <w:r>
        <w:rPr>
          <w:sz w:val="24"/>
        </w:rPr>
        <w:t>IOPPC Renewal survey after 8 September 2019 - A ship undergoing a renewal</w:t>
      </w:r>
      <w:r>
        <w:rPr>
          <w:spacing w:val="-3"/>
          <w:sz w:val="24"/>
        </w:rPr>
        <w:t xml:space="preserve"> </w:t>
      </w:r>
      <w:r>
        <w:rPr>
          <w:sz w:val="24"/>
        </w:rPr>
        <w:t>survey</w:t>
      </w:r>
      <w:r>
        <w:rPr>
          <w:spacing w:val="-4"/>
          <w:sz w:val="24"/>
        </w:rPr>
        <w:t xml:space="preserve"> </w:t>
      </w:r>
      <w:r>
        <w:rPr>
          <w:sz w:val="24"/>
        </w:rPr>
        <w:t>linked</w:t>
      </w:r>
      <w:r>
        <w:rPr>
          <w:spacing w:val="-3"/>
          <w:sz w:val="24"/>
        </w:rPr>
        <w:t xml:space="preserve"> </w:t>
      </w:r>
      <w:r>
        <w:rPr>
          <w:sz w:val="24"/>
        </w:rPr>
        <w:t>to</w:t>
      </w:r>
      <w:r>
        <w:rPr>
          <w:spacing w:val="-5"/>
          <w:sz w:val="24"/>
        </w:rPr>
        <w:t xml:space="preserve"> </w:t>
      </w:r>
      <w:r>
        <w:rPr>
          <w:sz w:val="24"/>
        </w:rPr>
        <w:t>the</w:t>
      </w:r>
      <w:r>
        <w:rPr>
          <w:spacing w:val="-6"/>
          <w:sz w:val="24"/>
        </w:rPr>
        <w:t xml:space="preserve"> </w:t>
      </w:r>
      <w:r>
        <w:rPr>
          <w:sz w:val="24"/>
        </w:rPr>
        <w:t>ship's</w:t>
      </w:r>
      <w:r>
        <w:rPr>
          <w:spacing w:val="-7"/>
          <w:sz w:val="24"/>
        </w:rPr>
        <w:t xml:space="preserve"> </w:t>
      </w:r>
      <w:r>
        <w:rPr>
          <w:sz w:val="24"/>
        </w:rPr>
        <w:t>International</w:t>
      </w:r>
      <w:r>
        <w:rPr>
          <w:spacing w:val="-6"/>
          <w:sz w:val="24"/>
        </w:rPr>
        <w:t xml:space="preserve"> </w:t>
      </w:r>
      <w:r>
        <w:rPr>
          <w:sz w:val="24"/>
        </w:rPr>
        <w:t>Oil</w:t>
      </w:r>
      <w:r>
        <w:rPr>
          <w:spacing w:val="-4"/>
          <w:sz w:val="24"/>
        </w:rPr>
        <w:t xml:space="preserve"> </w:t>
      </w:r>
      <w:r>
        <w:rPr>
          <w:sz w:val="24"/>
        </w:rPr>
        <w:t>Pollution</w:t>
      </w:r>
      <w:r>
        <w:rPr>
          <w:spacing w:val="-3"/>
          <w:sz w:val="24"/>
        </w:rPr>
        <w:t xml:space="preserve"> </w:t>
      </w:r>
      <w:r>
        <w:rPr>
          <w:sz w:val="24"/>
        </w:rPr>
        <w:t>Prevention</w:t>
      </w:r>
      <w:r>
        <w:rPr>
          <w:spacing w:val="-5"/>
          <w:sz w:val="24"/>
        </w:rPr>
        <w:t xml:space="preserve"> </w:t>
      </w:r>
      <w:r>
        <w:rPr>
          <w:sz w:val="24"/>
        </w:rPr>
        <w:t>Certificate after 8 September 2019 will need to meet the D-2 standard by the date of this renewal survey</w:t>
      </w:r>
      <w:r>
        <w:rPr>
          <w:rFonts w:ascii="Roboto"/>
          <w:color w:val="131623"/>
          <w:sz w:val="24"/>
        </w:rPr>
        <w:t>.</w:t>
      </w:r>
    </w:p>
    <w:p w14:paraId="06C0EF6F" w14:textId="77777777" w:rsidR="00455884" w:rsidRDefault="006F5F5C">
      <w:pPr>
        <w:pStyle w:val="ListParagraph"/>
        <w:numPr>
          <w:ilvl w:val="2"/>
          <w:numId w:val="2"/>
        </w:numPr>
        <w:tabs>
          <w:tab w:val="left" w:pos="2419"/>
        </w:tabs>
        <w:ind w:left="1699" w:right="313" w:firstLine="0"/>
        <w:rPr>
          <w:color w:val="131623"/>
          <w:sz w:val="24"/>
        </w:rPr>
      </w:pPr>
      <w:r>
        <w:rPr>
          <w:sz w:val="24"/>
        </w:rPr>
        <w:t>IOPPC</w:t>
      </w:r>
      <w:r>
        <w:rPr>
          <w:spacing w:val="-5"/>
          <w:sz w:val="24"/>
        </w:rPr>
        <w:t xml:space="preserve"> </w:t>
      </w:r>
      <w:r>
        <w:rPr>
          <w:sz w:val="24"/>
        </w:rPr>
        <w:t>Renewal</w:t>
      </w:r>
      <w:r>
        <w:rPr>
          <w:spacing w:val="-4"/>
          <w:sz w:val="24"/>
        </w:rPr>
        <w:t xml:space="preserve"> </w:t>
      </w:r>
      <w:r>
        <w:rPr>
          <w:sz w:val="24"/>
        </w:rPr>
        <w:t>survey</w:t>
      </w:r>
      <w:r>
        <w:rPr>
          <w:spacing w:val="-4"/>
          <w:sz w:val="24"/>
        </w:rPr>
        <w:t xml:space="preserve"> </w:t>
      </w:r>
      <w:r>
        <w:rPr>
          <w:sz w:val="24"/>
        </w:rPr>
        <w:t>between</w:t>
      </w:r>
      <w:r>
        <w:rPr>
          <w:spacing w:val="-5"/>
          <w:sz w:val="24"/>
        </w:rPr>
        <w:t xml:space="preserve"> </w:t>
      </w:r>
      <w:r>
        <w:rPr>
          <w:sz w:val="24"/>
        </w:rPr>
        <w:t>8</w:t>
      </w:r>
      <w:r>
        <w:rPr>
          <w:spacing w:val="-3"/>
          <w:sz w:val="24"/>
        </w:rPr>
        <w:t xml:space="preserve"> </w:t>
      </w:r>
      <w:r>
        <w:rPr>
          <w:sz w:val="24"/>
        </w:rPr>
        <w:t>September</w:t>
      </w:r>
      <w:r>
        <w:rPr>
          <w:spacing w:val="-3"/>
          <w:sz w:val="24"/>
        </w:rPr>
        <w:t xml:space="preserve"> </w:t>
      </w:r>
      <w:r>
        <w:rPr>
          <w:sz w:val="24"/>
        </w:rPr>
        <w:t>2017</w:t>
      </w:r>
      <w:r>
        <w:rPr>
          <w:spacing w:val="-3"/>
          <w:sz w:val="24"/>
        </w:rPr>
        <w:t xml:space="preserve"> </w:t>
      </w:r>
      <w:r>
        <w:rPr>
          <w:sz w:val="24"/>
        </w:rPr>
        <w:t>and</w:t>
      </w:r>
      <w:r>
        <w:rPr>
          <w:spacing w:val="-5"/>
          <w:sz w:val="24"/>
        </w:rPr>
        <w:t xml:space="preserve"> </w:t>
      </w:r>
      <w:r>
        <w:rPr>
          <w:sz w:val="24"/>
        </w:rPr>
        <w:t>8</w:t>
      </w:r>
      <w:r>
        <w:rPr>
          <w:spacing w:val="-3"/>
          <w:sz w:val="24"/>
        </w:rPr>
        <w:t xml:space="preserve"> </w:t>
      </w:r>
      <w:r>
        <w:rPr>
          <w:sz w:val="24"/>
        </w:rPr>
        <w:t>September</w:t>
      </w:r>
      <w:r>
        <w:rPr>
          <w:spacing w:val="-3"/>
          <w:sz w:val="24"/>
        </w:rPr>
        <w:t xml:space="preserve"> </w:t>
      </w:r>
      <w:r>
        <w:rPr>
          <w:sz w:val="24"/>
        </w:rPr>
        <w:t>2019</w:t>
      </w:r>
      <w:r>
        <w:rPr>
          <w:spacing w:val="-2"/>
          <w:sz w:val="24"/>
        </w:rPr>
        <w:t xml:space="preserve"> </w:t>
      </w:r>
      <w:r>
        <w:rPr>
          <w:sz w:val="24"/>
        </w:rPr>
        <w:t xml:space="preserve">- If the previous IOPPC renewal survey was between 8 September 2014 and 8 September 2017, then the ship must comply with D-2 standard by this renewal survey. If the previous IOPPC renewal survey was before 8 September 2014, then the ship can wait until the next renewal survey (which will be after 8 September </w:t>
      </w:r>
      <w:r>
        <w:rPr>
          <w:spacing w:val="-2"/>
          <w:sz w:val="24"/>
        </w:rPr>
        <w:t>2019).</w:t>
      </w:r>
    </w:p>
    <w:p w14:paraId="32AE21C2" w14:textId="77777777" w:rsidR="00455884" w:rsidRDefault="006F5F5C">
      <w:pPr>
        <w:pStyle w:val="Heading1"/>
        <w:numPr>
          <w:ilvl w:val="1"/>
          <w:numId w:val="2"/>
        </w:numPr>
        <w:tabs>
          <w:tab w:val="left" w:pos="1800"/>
        </w:tabs>
        <w:spacing w:before="268"/>
      </w:pPr>
      <w:r>
        <w:t>COMMISIONING</w:t>
      </w:r>
      <w:r>
        <w:rPr>
          <w:spacing w:val="-9"/>
        </w:rPr>
        <w:t xml:space="preserve"> </w:t>
      </w:r>
      <w:r>
        <w:rPr>
          <w:spacing w:val="-4"/>
        </w:rPr>
        <w:t>TEST</w:t>
      </w:r>
    </w:p>
    <w:p w14:paraId="5D51DE4D" w14:textId="77777777" w:rsidR="00455884" w:rsidRDefault="00455884">
      <w:pPr>
        <w:pStyle w:val="BodyText"/>
        <w:spacing w:before="2"/>
        <w:ind w:left="0" w:firstLine="0"/>
        <w:jc w:val="left"/>
        <w:rPr>
          <w:b/>
        </w:rPr>
      </w:pPr>
    </w:p>
    <w:p w14:paraId="28CA0D1C" w14:textId="77777777" w:rsidR="00455884" w:rsidRDefault="006F5F5C">
      <w:pPr>
        <w:pStyle w:val="ListParagraph"/>
        <w:numPr>
          <w:ilvl w:val="2"/>
          <w:numId w:val="2"/>
        </w:numPr>
        <w:tabs>
          <w:tab w:val="left" w:pos="1800"/>
        </w:tabs>
        <w:ind w:left="1800" w:right="232" w:hanging="360"/>
        <w:jc w:val="both"/>
        <w:rPr>
          <w:b/>
          <w:sz w:val="24"/>
        </w:rPr>
      </w:pPr>
      <w:r>
        <w:rPr>
          <w:color w:val="333333"/>
          <w:sz w:val="24"/>
        </w:rPr>
        <w:t>Amendments to regulation E-1.1.1 and E-1.1.5 of BWM Convention – Entry into Force</w:t>
      </w:r>
      <w:r>
        <w:rPr>
          <w:color w:val="333333"/>
          <w:spacing w:val="-14"/>
          <w:sz w:val="24"/>
        </w:rPr>
        <w:t xml:space="preserve"> </w:t>
      </w:r>
      <w:r>
        <w:rPr>
          <w:color w:val="333333"/>
          <w:sz w:val="24"/>
        </w:rPr>
        <w:t>1</w:t>
      </w:r>
      <w:r>
        <w:rPr>
          <w:color w:val="333333"/>
          <w:spacing w:val="-14"/>
          <w:sz w:val="24"/>
        </w:rPr>
        <w:t xml:space="preserve"> </w:t>
      </w:r>
      <w:r>
        <w:rPr>
          <w:color w:val="333333"/>
          <w:sz w:val="24"/>
        </w:rPr>
        <w:t>June</w:t>
      </w:r>
      <w:r>
        <w:rPr>
          <w:color w:val="333333"/>
          <w:spacing w:val="-13"/>
          <w:sz w:val="24"/>
        </w:rPr>
        <w:t xml:space="preserve"> </w:t>
      </w:r>
      <w:r>
        <w:rPr>
          <w:color w:val="333333"/>
          <w:sz w:val="24"/>
        </w:rPr>
        <w:t>2022</w:t>
      </w:r>
      <w:r>
        <w:rPr>
          <w:color w:val="333333"/>
          <w:spacing w:val="-14"/>
          <w:sz w:val="24"/>
        </w:rPr>
        <w:t xml:space="preserve"> </w:t>
      </w:r>
      <w:r>
        <w:rPr>
          <w:color w:val="333333"/>
          <w:sz w:val="24"/>
        </w:rPr>
        <w:t>-</w:t>
      </w:r>
      <w:r>
        <w:rPr>
          <w:color w:val="333333"/>
          <w:spacing w:val="-13"/>
          <w:sz w:val="24"/>
        </w:rPr>
        <w:t xml:space="preserve"> </w:t>
      </w:r>
      <w:r>
        <w:rPr>
          <w:color w:val="333333"/>
          <w:sz w:val="24"/>
        </w:rPr>
        <w:t>Mandatory</w:t>
      </w:r>
      <w:r>
        <w:rPr>
          <w:color w:val="333333"/>
          <w:spacing w:val="-14"/>
          <w:sz w:val="24"/>
        </w:rPr>
        <w:t xml:space="preserve"> </w:t>
      </w:r>
      <w:r>
        <w:rPr>
          <w:color w:val="333333"/>
          <w:sz w:val="24"/>
        </w:rPr>
        <w:t>commissioning</w:t>
      </w:r>
      <w:r>
        <w:rPr>
          <w:color w:val="333333"/>
          <w:spacing w:val="-13"/>
          <w:sz w:val="24"/>
        </w:rPr>
        <w:t xml:space="preserve"> </w:t>
      </w:r>
      <w:r>
        <w:rPr>
          <w:color w:val="333333"/>
          <w:sz w:val="24"/>
        </w:rPr>
        <w:t>testing</w:t>
      </w:r>
      <w:r>
        <w:rPr>
          <w:color w:val="333333"/>
          <w:spacing w:val="-14"/>
          <w:sz w:val="24"/>
        </w:rPr>
        <w:t xml:space="preserve"> </w:t>
      </w:r>
      <w:r>
        <w:rPr>
          <w:color w:val="333333"/>
          <w:sz w:val="24"/>
        </w:rPr>
        <w:t>of</w:t>
      </w:r>
      <w:r>
        <w:rPr>
          <w:color w:val="333333"/>
          <w:spacing w:val="-14"/>
          <w:sz w:val="24"/>
        </w:rPr>
        <w:t xml:space="preserve"> </w:t>
      </w:r>
      <w:r>
        <w:rPr>
          <w:color w:val="333333"/>
          <w:sz w:val="24"/>
        </w:rPr>
        <w:t>BWMS</w:t>
      </w:r>
      <w:r>
        <w:rPr>
          <w:color w:val="333333"/>
          <w:spacing w:val="-13"/>
          <w:sz w:val="24"/>
        </w:rPr>
        <w:t xml:space="preserve"> </w:t>
      </w:r>
      <w:r>
        <w:rPr>
          <w:color w:val="333333"/>
          <w:sz w:val="24"/>
        </w:rPr>
        <w:t>installed</w:t>
      </w:r>
      <w:r>
        <w:rPr>
          <w:color w:val="333333"/>
          <w:spacing w:val="-14"/>
          <w:sz w:val="24"/>
        </w:rPr>
        <w:t xml:space="preserve"> </w:t>
      </w:r>
      <w:r>
        <w:rPr>
          <w:color w:val="333333"/>
          <w:sz w:val="24"/>
        </w:rPr>
        <w:t>on</w:t>
      </w:r>
      <w:r>
        <w:rPr>
          <w:color w:val="333333"/>
          <w:spacing w:val="-13"/>
          <w:sz w:val="24"/>
        </w:rPr>
        <w:t xml:space="preserve"> </w:t>
      </w:r>
      <w:r>
        <w:rPr>
          <w:color w:val="333333"/>
          <w:sz w:val="24"/>
        </w:rPr>
        <w:t>or</w:t>
      </w:r>
      <w:r>
        <w:rPr>
          <w:color w:val="333333"/>
          <w:spacing w:val="-14"/>
          <w:sz w:val="24"/>
        </w:rPr>
        <w:t xml:space="preserve"> </w:t>
      </w:r>
      <w:r>
        <w:rPr>
          <w:color w:val="333333"/>
          <w:sz w:val="24"/>
        </w:rPr>
        <w:t>after 1 June 2022.</w:t>
      </w:r>
    </w:p>
    <w:p w14:paraId="6A65BC8B" w14:textId="77777777" w:rsidR="00455884" w:rsidRDefault="006F5F5C">
      <w:pPr>
        <w:pStyle w:val="ListParagraph"/>
        <w:numPr>
          <w:ilvl w:val="2"/>
          <w:numId w:val="2"/>
        </w:numPr>
        <w:tabs>
          <w:tab w:val="left" w:pos="1800"/>
        </w:tabs>
        <w:ind w:left="1800" w:right="235" w:hanging="360"/>
        <w:jc w:val="both"/>
        <w:rPr>
          <w:sz w:val="24"/>
        </w:rPr>
      </w:pPr>
      <w:r>
        <w:rPr>
          <w:color w:val="333333"/>
          <w:sz w:val="24"/>
        </w:rPr>
        <w:t>IMO MEPC 75 adopted the amendments to the BWMC (resolution of MEPC.325(75))</w:t>
      </w:r>
      <w:r>
        <w:rPr>
          <w:color w:val="333333"/>
          <w:spacing w:val="-7"/>
          <w:sz w:val="24"/>
        </w:rPr>
        <w:t xml:space="preserve"> </w:t>
      </w:r>
      <w:r>
        <w:rPr>
          <w:color w:val="333333"/>
          <w:sz w:val="24"/>
        </w:rPr>
        <w:t>which</w:t>
      </w:r>
      <w:r>
        <w:rPr>
          <w:color w:val="333333"/>
          <w:spacing w:val="-5"/>
          <w:sz w:val="24"/>
        </w:rPr>
        <w:t xml:space="preserve"> </w:t>
      </w:r>
      <w:r>
        <w:rPr>
          <w:color w:val="333333"/>
          <w:sz w:val="24"/>
        </w:rPr>
        <w:t>introduce</w:t>
      </w:r>
      <w:r>
        <w:rPr>
          <w:color w:val="333333"/>
          <w:spacing w:val="-5"/>
          <w:sz w:val="24"/>
        </w:rPr>
        <w:t xml:space="preserve"> </w:t>
      </w:r>
      <w:r>
        <w:rPr>
          <w:color w:val="333333"/>
          <w:sz w:val="24"/>
        </w:rPr>
        <w:t>mandatory</w:t>
      </w:r>
      <w:r>
        <w:rPr>
          <w:color w:val="333333"/>
          <w:spacing w:val="-7"/>
          <w:sz w:val="24"/>
        </w:rPr>
        <w:t xml:space="preserve"> </w:t>
      </w:r>
      <w:r>
        <w:rPr>
          <w:color w:val="333333"/>
          <w:sz w:val="24"/>
        </w:rPr>
        <w:t>commissioning</w:t>
      </w:r>
      <w:r>
        <w:rPr>
          <w:color w:val="333333"/>
          <w:spacing w:val="-8"/>
          <w:sz w:val="24"/>
        </w:rPr>
        <w:t xml:space="preserve"> </w:t>
      </w:r>
      <w:r>
        <w:rPr>
          <w:color w:val="333333"/>
          <w:sz w:val="24"/>
        </w:rPr>
        <w:t>testing</w:t>
      </w:r>
      <w:r>
        <w:rPr>
          <w:color w:val="333333"/>
          <w:spacing w:val="-6"/>
          <w:sz w:val="24"/>
        </w:rPr>
        <w:t xml:space="preserve"> </w:t>
      </w:r>
      <w:r>
        <w:rPr>
          <w:color w:val="333333"/>
          <w:sz w:val="24"/>
        </w:rPr>
        <w:t>of</w:t>
      </w:r>
      <w:r>
        <w:rPr>
          <w:color w:val="333333"/>
          <w:spacing w:val="-4"/>
          <w:sz w:val="24"/>
        </w:rPr>
        <w:t xml:space="preserve"> </w:t>
      </w:r>
      <w:r>
        <w:rPr>
          <w:color w:val="333333"/>
          <w:sz w:val="24"/>
        </w:rPr>
        <w:t>BWMS</w:t>
      </w:r>
      <w:r>
        <w:rPr>
          <w:color w:val="333333"/>
          <w:spacing w:val="-6"/>
          <w:sz w:val="24"/>
        </w:rPr>
        <w:t xml:space="preserve"> </w:t>
      </w:r>
      <w:r>
        <w:rPr>
          <w:color w:val="333333"/>
          <w:sz w:val="24"/>
        </w:rPr>
        <w:t>at</w:t>
      </w:r>
      <w:r>
        <w:rPr>
          <w:color w:val="333333"/>
          <w:spacing w:val="-7"/>
          <w:sz w:val="24"/>
        </w:rPr>
        <w:t xml:space="preserve"> </w:t>
      </w:r>
      <w:r>
        <w:rPr>
          <w:color w:val="333333"/>
          <w:sz w:val="24"/>
        </w:rPr>
        <w:t>the initial</w:t>
      </w:r>
      <w:r>
        <w:rPr>
          <w:color w:val="333333"/>
          <w:spacing w:val="40"/>
          <w:sz w:val="24"/>
        </w:rPr>
        <w:t xml:space="preserve"> </w:t>
      </w:r>
      <w:r>
        <w:rPr>
          <w:color w:val="333333"/>
          <w:sz w:val="24"/>
        </w:rPr>
        <w:t>survey</w:t>
      </w:r>
      <w:r>
        <w:rPr>
          <w:color w:val="333333"/>
          <w:spacing w:val="40"/>
          <w:sz w:val="24"/>
        </w:rPr>
        <w:t xml:space="preserve"> </w:t>
      </w:r>
      <w:r>
        <w:rPr>
          <w:color w:val="333333"/>
          <w:sz w:val="24"/>
        </w:rPr>
        <w:t>for</w:t>
      </w:r>
      <w:r>
        <w:rPr>
          <w:color w:val="333333"/>
          <w:spacing w:val="40"/>
          <w:sz w:val="24"/>
        </w:rPr>
        <w:t xml:space="preserve"> </w:t>
      </w:r>
      <w:r>
        <w:rPr>
          <w:color w:val="333333"/>
          <w:sz w:val="24"/>
        </w:rPr>
        <w:t>new</w:t>
      </w:r>
      <w:r>
        <w:rPr>
          <w:color w:val="333333"/>
          <w:spacing w:val="40"/>
          <w:sz w:val="24"/>
        </w:rPr>
        <w:t xml:space="preserve"> </w:t>
      </w:r>
      <w:r>
        <w:rPr>
          <w:color w:val="333333"/>
          <w:sz w:val="24"/>
        </w:rPr>
        <w:t>ships</w:t>
      </w:r>
      <w:r>
        <w:rPr>
          <w:color w:val="333333"/>
          <w:spacing w:val="40"/>
          <w:sz w:val="24"/>
        </w:rPr>
        <w:t xml:space="preserve"> </w:t>
      </w:r>
      <w:r>
        <w:rPr>
          <w:color w:val="333333"/>
          <w:sz w:val="24"/>
        </w:rPr>
        <w:t>and</w:t>
      </w:r>
      <w:r>
        <w:rPr>
          <w:color w:val="333333"/>
          <w:spacing w:val="40"/>
          <w:sz w:val="24"/>
        </w:rPr>
        <w:t xml:space="preserve"> </w:t>
      </w:r>
      <w:r>
        <w:rPr>
          <w:color w:val="333333"/>
          <w:sz w:val="24"/>
        </w:rPr>
        <w:t>at</w:t>
      </w:r>
      <w:r>
        <w:rPr>
          <w:color w:val="333333"/>
          <w:spacing w:val="40"/>
          <w:sz w:val="24"/>
        </w:rPr>
        <w:t xml:space="preserve"> </w:t>
      </w:r>
      <w:r>
        <w:rPr>
          <w:color w:val="333333"/>
          <w:sz w:val="24"/>
        </w:rPr>
        <w:t>an</w:t>
      </w:r>
      <w:r>
        <w:rPr>
          <w:color w:val="333333"/>
          <w:spacing w:val="40"/>
          <w:sz w:val="24"/>
        </w:rPr>
        <w:t xml:space="preserve"> </w:t>
      </w:r>
      <w:r>
        <w:rPr>
          <w:color w:val="333333"/>
          <w:sz w:val="24"/>
        </w:rPr>
        <w:t>additional</w:t>
      </w:r>
      <w:r>
        <w:rPr>
          <w:color w:val="333333"/>
          <w:spacing w:val="40"/>
          <w:sz w:val="24"/>
        </w:rPr>
        <w:t xml:space="preserve"> </w:t>
      </w:r>
      <w:r>
        <w:rPr>
          <w:color w:val="333333"/>
          <w:sz w:val="24"/>
        </w:rPr>
        <w:t>survey</w:t>
      </w:r>
      <w:r>
        <w:rPr>
          <w:color w:val="333333"/>
          <w:spacing w:val="40"/>
          <w:sz w:val="24"/>
        </w:rPr>
        <w:t xml:space="preserve"> </w:t>
      </w:r>
      <w:r>
        <w:rPr>
          <w:color w:val="333333"/>
          <w:sz w:val="24"/>
        </w:rPr>
        <w:t>for</w:t>
      </w:r>
      <w:r>
        <w:rPr>
          <w:color w:val="333333"/>
          <w:spacing w:val="80"/>
          <w:sz w:val="24"/>
        </w:rPr>
        <w:t xml:space="preserve"> </w:t>
      </w:r>
      <w:r>
        <w:rPr>
          <w:color w:val="333333"/>
          <w:sz w:val="24"/>
        </w:rPr>
        <w:t>new</w:t>
      </w:r>
      <w:r>
        <w:rPr>
          <w:color w:val="333333"/>
          <w:spacing w:val="40"/>
          <w:sz w:val="24"/>
        </w:rPr>
        <w:t xml:space="preserve"> </w:t>
      </w:r>
      <w:r>
        <w:rPr>
          <w:color w:val="333333"/>
          <w:sz w:val="24"/>
        </w:rPr>
        <w:t>BWMS</w:t>
      </w:r>
      <w:r>
        <w:rPr>
          <w:color w:val="333333"/>
          <w:spacing w:val="40"/>
          <w:sz w:val="24"/>
        </w:rPr>
        <w:t xml:space="preserve"> </w:t>
      </w:r>
      <w:r>
        <w:rPr>
          <w:color w:val="333333"/>
          <w:sz w:val="24"/>
        </w:rPr>
        <w:t>to</w:t>
      </w:r>
      <w:r>
        <w:rPr>
          <w:color w:val="333333"/>
          <w:spacing w:val="40"/>
          <w:sz w:val="24"/>
        </w:rPr>
        <w:t xml:space="preserve"> </w:t>
      </w:r>
      <w:r>
        <w:rPr>
          <w:color w:val="333333"/>
          <w:sz w:val="24"/>
        </w:rPr>
        <w:t>be</w:t>
      </w:r>
    </w:p>
    <w:p w14:paraId="5BFF0460" w14:textId="77777777" w:rsidR="00455884" w:rsidRDefault="00455884">
      <w:pPr>
        <w:pStyle w:val="ListParagraph"/>
        <w:rPr>
          <w:sz w:val="24"/>
        </w:rPr>
        <w:sectPr w:rsidR="00455884">
          <w:pgSz w:w="12240" w:h="15840"/>
          <w:pgMar w:top="1700" w:right="1080" w:bottom="860" w:left="1080" w:header="730" w:footer="669" w:gutter="0"/>
          <w:cols w:space="720"/>
        </w:sectPr>
      </w:pPr>
    </w:p>
    <w:p w14:paraId="6157B595" w14:textId="77777777" w:rsidR="00455884" w:rsidRDefault="006F5F5C">
      <w:pPr>
        <w:pStyle w:val="BodyText"/>
        <w:spacing w:before="273"/>
        <w:ind w:left="1800" w:firstLine="0"/>
        <w:jc w:val="left"/>
      </w:pPr>
      <w:proofErr w:type="gramStart"/>
      <w:r>
        <w:rPr>
          <w:color w:val="333333"/>
        </w:rPr>
        <w:lastRenderedPageBreak/>
        <w:t>installed</w:t>
      </w:r>
      <w:proofErr w:type="gramEnd"/>
      <w:r>
        <w:rPr>
          <w:color w:val="333333"/>
          <w:spacing w:val="-3"/>
        </w:rPr>
        <w:t xml:space="preserve"> </w:t>
      </w:r>
      <w:r>
        <w:rPr>
          <w:color w:val="333333"/>
        </w:rPr>
        <w:t>on</w:t>
      </w:r>
      <w:r>
        <w:rPr>
          <w:color w:val="333333"/>
          <w:spacing w:val="-4"/>
        </w:rPr>
        <w:t xml:space="preserve"> </w:t>
      </w:r>
      <w:r>
        <w:rPr>
          <w:color w:val="333333"/>
        </w:rPr>
        <w:t>existing</w:t>
      </w:r>
      <w:r>
        <w:rPr>
          <w:color w:val="333333"/>
          <w:spacing w:val="-3"/>
        </w:rPr>
        <w:t xml:space="preserve"> </w:t>
      </w:r>
      <w:r>
        <w:rPr>
          <w:color w:val="333333"/>
          <w:spacing w:val="-2"/>
        </w:rPr>
        <w:t>ships.</w:t>
      </w:r>
    </w:p>
    <w:p w14:paraId="7CDE05BE" w14:textId="77777777" w:rsidR="00455884" w:rsidRDefault="006F5F5C">
      <w:pPr>
        <w:pStyle w:val="ListParagraph"/>
        <w:numPr>
          <w:ilvl w:val="2"/>
          <w:numId w:val="2"/>
        </w:numPr>
        <w:tabs>
          <w:tab w:val="left" w:pos="1800"/>
        </w:tabs>
        <w:spacing w:before="292"/>
        <w:ind w:left="1800" w:right="237" w:hanging="360"/>
        <w:jc w:val="both"/>
        <w:rPr>
          <w:sz w:val="24"/>
        </w:rPr>
      </w:pPr>
      <w:r>
        <w:rPr>
          <w:sz w:val="24"/>
        </w:rPr>
        <w:t xml:space="preserve">The purpose of commissioning testing is to validate the installation of a ballast </w:t>
      </w:r>
      <w:r>
        <w:rPr>
          <w:spacing w:val="-2"/>
          <w:sz w:val="24"/>
        </w:rPr>
        <w:t>water</w:t>
      </w:r>
      <w:r>
        <w:rPr>
          <w:spacing w:val="-5"/>
          <w:sz w:val="24"/>
        </w:rPr>
        <w:t xml:space="preserve"> </w:t>
      </w:r>
      <w:r>
        <w:rPr>
          <w:spacing w:val="-2"/>
          <w:sz w:val="24"/>
        </w:rPr>
        <w:t>management system (BWMS) by</w:t>
      </w:r>
      <w:r>
        <w:rPr>
          <w:spacing w:val="-3"/>
          <w:sz w:val="24"/>
        </w:rPr>
        <w:t xml:space="preserve"> </w:t>
      </w:r>
      <w:r>
        <w:rPr>
          <w:spacing w:val="-2"/>
          <w:sz w:val="24"/>
        </w:rPr>
        <w:t>demonstrating that its mechanical,</w:t>
      </w:r>
      <w:r>
        <w:rPr>
          <w:spacing w:val="-5"/>
          <w:sz w:val="24"/>
        </w:rPr>
        <w:t xml:space="preserve"> </w:t>
      </w:r>
      <w:r>
        <w:rPr>
          <w:spacing w:val="-2"/>
          <w:sz w:val="24"/>
        </w:rPr>
        <w:t xml:space="preserve">physical, </w:t>
      </w:r>
      <w:r>
        <w:rPr>
          <w:sz w:val="24"/>
        </w:rPr>
        <w:t>chemical and biological processes are working properly. Commissioning testing is not intended to validate</w:t>
      </w:r>
      <w:r>
        <w:rPr>
          <w:spacing w:val="-2"/>
          <w:sz w:val="24"/>
        </w:rPr>
        <w:t xml:space="preserve"> </w:t>
      </w:r>
      <w:r>
        <w:rPr>
          <w:sz w:val="24"/>
        </w:rPr>
        <w:t>the design of type-approved BWMS that are approved by the Administration.</w:t>
      </w:r>
    </w:p>
    <w:p w14:paraId="6C8F4A73" w14:textId="7D74B0B4" w:rsidR="00455884" w:rsidRDefault="006F5F5C">
      <w:pPr>
        <w:pStyle w:val="ListParagraph"/>
        <w:numPr>
          <w:ilvl w:val="2"/>
          <w:numId w:val="2"/>
        </w:numPr>
        <w:tabs>
          <w:tab w:val="left" w:pos="1799"/>
        </w:tabs>
        <w:spacing w:before="2"/>
        <w:ind w:left="1799" w:hanging="359"/>
        <w:jc w:val="both"/>
        <w:rPr>
          <w:sz w:val="24"/>
        </w:rPr>
      </w:pPr>
      <w:r>
        <w:rPr>
          <w:sz w:val="24"/>
        </w:rPr>
        <w:t>Surveyor</w:t>
      </w:r>
      <w:r>
        <w:rPr>
          <w:spacing w:val="-3"/>
          <w:sz w:val="24"/>
        </w:rPr>
        <w:t xml:space="preserve"> </w:t>
      </w:r>
      <w:r>
        <w:rPr>
          <w:sz w:val="24"/>
        </w:rPr>
        <w:t>to</w:t>
      </w:r>
      <w:r>
        <w:rPr>
          <w:spacing w:val="-2"/>
          <w:sz w:val="24"/>
        </w:rPr>
        <w:t xml:space="preserve"> </w:t>
      </w:r>
      <w:r>
        <w:rPr>
          <w:sz w:val="24"/>
        </w:rPr>
        <w:t>be guided</w:t>
      </w:r>
      <w:r>
        <w:rPr>
          <w:spacing w:val="-3"/>
          <w:sz w:val="24"/>
        </w:rPr>
        <w:t xml:space="preserve"> </w:t>
      </w:r>
      <w:r>
        <w:rPr>
          <w:sz w:val="24"/>
        </w:rPr>
        <w:t>by</w:t>
      </w:r>
      <w:r>
        <w:rPr>
          <w:spacing w:val="-4"/>
          <w:sz w:val="24"/>
        </w:rPr>
        <w:t xml:space="preserve"> </w:t>
      </w:r>
      <w:r>
        <w:rPr>
          <w:sz w:val="24"/>
        </w:rPr>
        <w:t>GR</w:t>
      </w:r>
      <w:r>
        <w:rPr>
          <w:spacing w:val="-1"/>
          <w:sz w:val="24"/>
        </w:rPr>
        <w:t xml:space="preserve"> </w:t>
      </w:r>
      <w:r>
        <w:rPr>
          <w:sz w:val="24"/>
        </w:rPr>
        <w:t>check</w:t>
      </w:r>
      <w:r>
        <w:rPr>
          <w:spacing w:val="-2"/>
          <w:sz w:val="24"/>
        </w:rPr>
        <w:t xml:space="preserve"> list.</w:t>
      </w:r>
    </w:p>
    <w:p w14:paraId="50280481" w14:textId="77777777" w:rsidR="00455884" w:rsidRDefault="00455884">
      <w:pPr>
        <w:pStyle w:val="BodyText"/>
        <w:ind w:left="0" w:firstLine="0"/>
        <w:jc w:val="left"/>
      </w:pPr>
    </w:p>
    <w:p w14:paraId="2A41A3E7" w14:textId="77777777" w:rsidR="00455884" w:rsidRDefault="006F5F5C">
      <w:pPr>
        <w:pStyle w:val="ListParagraph"/>
        <w:numPr>
          <w:ilvl w:val="1"/>
          <w:numId w:val="2"/>
        </w:numPr>
        <w:tabs>
          <w:tab w:val="left" w:pos="1800"/>
        </w:tabs>
        <w:ind w:left="259" w:right="548" w:firstLine="0"/>
        <w:rPr>
          <w:sz w:val="24"/>
        </w:rPr>
      </w:pPr>
      <w:r>
        <w:rPr>
          <w:sz w:val="24"/>
        </w:rPr>
        <w:t>The following Guidance for the commissioning testing of BWMS has been developed</w:t>
      </w:r>
      <w:r>
        <w:rPr>
          <w:spacing w:val="-3"/>
          <w:sz w:val="24"/>
        </w:rPr>
        <w:t xml:space="preserve"> </w:t>
      </w:r>
      <w:r>
        <w:rPr>
          <w:sz w:val="24"/>
        </w:rPr>
        <w:t>for</w:t>
      </w:r>
      <w:r>
        <w:rPr>
          <w:spacing w:val="-3"/>
          <w:sz w:val="24"/>
        </w:rPr>
        <w:t xml:space="preserve"> </w:t>
      </w:r>
      <w:r>
        <w:rPr>
          <w:sz w:val="24"/>
        </w:rPr>
        <w:t>use</w:t>
      </w:r>
      <w:r>
        <w:rPr>
          <w:spacing w:val="-4"/>
          <w:sz w:val="24"/>
        </w:rPr>
        <w:t xml:space="preserve"> </w:t>
      </w:r>
      <w:r>
        <w:rPr>
          <w:sz w:val="24"/>
        </w:rPr>
        <w:t>by</w:t>
      </w:r>
      <w:r>
        <w:rPr>
          <w:spacing w:val="-5"/>
          <w:sz w:val="24"/>
        </w:rPr>
        <w:t xml:space="preserve"> </w:t>
      </w:r>
      <w:r>
        <w:rPr>
          <w:sz w:val="24"/>
        </w:rPr>
        <w:t>persons</w:t>
      </w:r>
      <w:r>
        <w:rPr>
          <w:spacing w:val="-2"/>
          <w:sz w:val="24"/>
        </w:rPr>
        <w:t xml:space="preserve"> </w:t>
      </w:r>
      <w:r>
        <w:rPr>
          <w:sz w:val="24"/>
        </w:rPr>
        <w:t>fitting</w:t>
      </w:r>
      <w:r>
        <w:rPr>
          <w:spacing w:val="-2"/>
          <w:sz w:val="24"/>
        </w:rPr>
        <w:t xml:space="preserve"> </w:t>
      </w:r>
      <w:r>
        <w:rPr>
          <w:sz w:val="24"/>
        </w:rPr>
        <w:t>and</w:t>
      </w:r>
      <w:r>
        <w:rPr>
          <w:spacing w:val="-3"/>
          <w:sz w:val="24"/>
        </w:rPr>
        <w:t xml:space="preserve"> </w:t>
      </w:r>
      <w:r>
        <w:rPr>
          <w:sz w:val="24"/>
        </w:rPr>
        <w:t>verifying</w:t>
      </w:r>
      <w:r>
        <w:rPr>
          <w:spacing w:val="-4"/>
          <w:sz w:val="24"/>
        </w:rPr>
        <w:t xml:space="preserve"> </w:t>
      </w:r>
      <w:r>
        <w:rPr>
          <w:sz w:val="24"/>
        </w:rPr>
        <w:t>the</w:t>
      </w:r>
      <w:r>
        <w:rPr>
          <w:spacing w:val="-4"/>
          <w:sz w:val="24"/>
        </w:rPr>
        <w:t xml:space="preserve"> </w:t>
      </w:r>
      <w:r>
        <w:rPr>
          <w:sz w:val="24"/>
        </w:rPr>
        <w:t>installation</w:t>
      </w:r>
      <w:r>
        <w:rPr>
          <w:spacing w:val="-2"/>
          <w:sz w:val="24"/>
        </w:rPr>
        <w:t xml:space="preserve"> </w:t>
      </w:r>
      <w:r>
        <w:rPr>
          <w:sz w:val="24"/>
        </w:rPr>
        <w:t>of</w:t>
      </w:r>
      <w:r>
        <w:rPr>
          <w:spacing w:val="-3"/>
          <w:sz w:val="24"/>
        </w:rPr>
        <w:t xml:space="preserve"> </w:t>
      </w:r>
      <w:r>
        <w:rPr>
          <w:sz w:val="24"/>
        </w:rPr>
        <w:t>BWMS</w:t>
      </w:r>
      <w:r>
        <w:rPr>
          <w:spacing w:val="-3"/>
          <w:sz w:val="24"/>
        </w:rPr>
        <w:t xml:space="preserve"> </w:t>
      </w:r>
      <w:r>
        <w:rPr>
          <w:sz w:val="24"/>
        </w:rPr>
        <w:t>in</w:t>
      </w:r>
      <w:r>
        <w:rPr>
          <w:spacing w:val="-1"/>
          <w:sz w:val="24"/>
        </w:rPr>
        <w:t xml:space="preserve"> </w:t>
      </w:r>
      <w:r>
        <w:rPr>
          <w:sz w:val="24"/>
        </w:rPr>
        <w:t>accordance</w:t>
      </w:r>
      <w:r>
        <w:rPr>
          <w:spacing w:val="-4"/>
          <w:sz w:val="24"/>
        </w:rPr>
        <w:t xml:space="preserve"> </w:t>
      </w:r>
      <w:r>
        <w:rPr>
          <w:sz w:val="24"/>
        </w:rPr>
        <w:t>with:</w:t>
      </w:r>
    </w:p>
    <w:p w14:paraId="3339A2FF" w14:textId="77777777" w:rsidR="00455884" w:rsidRDefault="006F5F5C">
      <w:pPr>
        <w:pStyle w:val="ListParagraph"/>
        <w:numPr>
          <w:ilvl w:val="2"/>
          <w:numId w:val="2"/>
        </w:numPr>
        <w:tabs>
          <w:tab w:val="left" w:pos="2419"/>
        </w:tabs>
        <w:spacing w:line="293" w:lineRule="exact"/>
        <w:ind w:hanging="619"/>
        <w:rPr>
          <w:sz w:val="24"/>
        </w:rPr>
      </w:pPr>
      <w:r>
        <w:rPr>
          <w:sz w:val="24"/>
        </w:rPr>
        <w:t>regulation</w:t>
      </w:r>
      <w:r>
        <w:rPr>
          <w:spacing w:val="-3"/>
          <w:sz w:val="24"/>
        </w:rPr>
        <w:t xml:space="preserve"> </w:t>
      </w:r>
      <w:r>
        <w:rPr>
          <w:sz w:val="24"/>
        </w:rPr>
        <w:t>E-1</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Convention;</w:t>
      </w:r>
    </w:p>
    <w:p w14:paraId="452ECE74" w14:textId="77777777" w:rsidR="00455884" w:rsidRDefault="006F5F5C">
      <w:pPr>
        <w:pStyle w:val="ListParagraph"/>
        <w:numPr>
          <w:ilvl w:val="2"/>
          <w:numId w:val="2"/>
        </w:numPr>
        <w:tabs>
          <w:tab w:val="left" w:pos="2419"/>
        </w:tabs>
        <w:ind w:right="317"/>
        <w:rPr>
          <w:sz w:val="24"/>
        </w:rPr>
      </w:pPr>
      <w:r>
        <w:rPr>
          <w:sz w:val="24"/>
        </w:rPr>
        <w:t>paragraph</w:t>
      </w:r>
      <w:r>
        <w:rPr>
          <w:spacing w:val="-5"/>
          <w:sz w:val="24"/>
        </w:rPr>
        <w:t xml:space="preserve"> </w:t>
      </w:r>
      <w:r>
        <w:rPr>
          <w:sz w:val="24"/>
        </w:rPr>
        <w:t>8.2.5</w:t>
      </w:r>
      <w:r>
        <w:rPr>
          <w:spacing w:val="-4"/>
          <w:sz w:val="24"/>
        </w:rPr>
        <w:t xml:space="preserve"> </w:t>
      </w:r>
      <w:r>
        <w:rPr>
          <w:sz w:val="24"/>
        </w:rPr>
        <w:t>of</w:t>
      </w:r>
      <w:r>
        <w:rPr>
          <w:spacing w:val="-5"/>
          <w:sz w:val="24"/>
        </w:rPr>
        <w:t xml:space="preserve"> </w:t>
      </w:r>
      <w:r>
        <w:rPr>
          <w:sz w:val="24"/>
        </w:rPr>
        <w:t>the</w:t>
      </w:r>
      <w:r>
        <w:rPr>
          <w:spacing w:val="-6"/>
          <w:sz w:val="24"/>
        </w:rPr>
        <w:t xml:space="preserve"> </w:t>
      </w:r>
      <w:r>
        <w:rPr>
          <w:sz w:val="24"/>
        </w:rPr>
        <w:t>BWMS</w:t>
      </w:r>
      <w:r>
        <w:rPr>
          <w:spacing w:val="-4"/>
          <w:sz w:val="24"/>
        </w:rPr>
        <w:t xml:space="preserve"> </w:t>
      </w:r>
      <w:r>
        <w:rPr>
          <w:sz w:val="24"/>
        </w:rPr>
        <w:t>Code,</w:t>
      </w:r>
      <w:r>
        <w:rPr>
          <w:spacing w:val="-6"/>
          <w:sz w:val="24"/>
        </w:rPr>
        <w:t xml:space="preserve"> </w:t>
      </w:r>
      <w:r>
        <w:rPr>
          <w:sz w:val="24"/>
        </w:rPr>
        <w:t>which</w:t>
      </w:r>
      <w:r>
        <w:rPr>
          <w:spacing w:val="-5"/>
          <w:sz w:val="24"/>
        </w:rPr>
        <w:t xml:space="preserve"> </w:t>
      </w:r>
      <w:r>
        <w:rPr>
          <w:sz w:val="24"/>
        </w:rPr>
        <w:t>requires</w:t>
      </w:r>
      <w:r>
        <w:rPr>
          <w:spacing w:val="-4"/>
          <w:sz w:val="24"/>
        </w:rPr>
        <w:t xml:space="preserve"> </w:t>
      </w:r>
      <w:r>
        <w:rPr>
          <w:sz w:val="24"/>
        </w:rPr>
        <w:t>that</w:t>
      </w:r>
      <w:r>
        <w:rPr>
          <w:spacing w:val="-5"/>
          <w:sz w:val="24"/>
        </w:rPr>
        <w:t xml:space="preserve"> </w:t>
      </w:r>
      <w:r>
        <w:rPr>
          <w:sz w:val="24"/>
        </w:rPr>
        <w:t>the</w:t>
      </w:r>
      <w:r>
        <w:rPr>
          <w:spacing w:val="-3"/>
          <w:sz w:val="24"/>
        </w:rPr>
        <w:t xml:space="preserve"> </w:t>
      </w:r>
      <w:r>
        <w:rPr>
          <w:sz w:val="24"/>
        </w:rPr>
        <w:t xml:space="preserve">Administration </w:t>
      </w:r>
      <w:r>
        <w:rPr>
          <w:spacing w:val="-2"/>
          <w:sz w:val="24"/>
        </w:rPr>
        <w:t>issuing</w:t>
      </w:r>
    </w:p>
    <w:p w14:paraId="2FB30C5D" w14:textId="77777777" w:rsidR="00455884" w:rsidRDefault="006F5F5C">
      <w:pPr>
        <w:pStyle w:val="BodyText"/>
        <w:ind w:left="2419" w:right="184" w:firstLine="0"/>
        <w:jc w:val="left"/>
      </w:pPr>
      <w:proofErr w:type="gramStart"/>
      <w:r>
        <w:t>the</w:t>
      </w:r>
      <w:proofErr w:type="gramEnd"/>
      <w:r>
        <w:t xml:space="preserve"> international ballast water management certificate verify that installation</w:t>
      </w:r>
      <w:r>
        <w:rPr>
          <w:spacing w:val="-5"/>
        </w:rPr>
        <w:t xml:space="preserve"> </w:t>
      </w:r>
      <w:r>
        <w:t>commissioning</w:t>
      </w:r>
      <w:r>
        <w:rPr>
          <w:spacing w:val="-5"/>
        </w:rPr>
        <w:t xml:space="preserve"> </w:t>
      </w:r>
      <w:r>
        <w:t>procedures</w:t>
      </w:r>
      <w:r>
        <w:rPr>
          <w:spacing w:val="-5"/>
        </w:rPr>
        <w:t xml:space="preserve"> </w:t>
      </w:r>
      <w:r>
        <w:t>are</w:t>
      </w:r>
      <w:r>
        <w:rPr>
          <w:spacing w:val="-4"/>
        </w:rPr>
        <w:t xml:space="preserve"> </w:t>
      </w:r>
      <w:r>
        <w:t>on</w:t>
      </w:r>
      <w:r>
        <w:rPr>
          <w:spacing w:val="-5"/>
        </w:rPr>
        <w:t xml:space="preserve"> </w:t>
      </w:r>
      <w:r>
        <w:t>board</w:t>
      </w:r>
      <w:r>
        <w:rPr>
          <w:spacing w:val="-5"/>
        </w:rPr>
        <w:t xml:space="preserve"> </w:t>
      </w:r>
      <w:r>
        <w:t>the</w:t>
      </w:r>
      <w:r>
        <w:rPr>
          <w:spacing w:val="-6"/>
        </w:rPr>
        <w:t xml:space="preserve"> </w:t>
      </w:r>
      <w:r>
        <w:t>ship</w:t>
      </w:r>
      <w:r>
        <w:rPr>
          <w:spacing w:val="-4"/>
        </w:rPr>
        <w:t xml:space="preserve"> </w:t>
      </w:r>
      <w:r>
        <w:t>in</w:t>
      </w:r>
      <w:r>
        <w:rPr>
          <w:spacing w:val="-5"/>
        </w:rPr>
        <w:t xml:space="preserve"> </w:t>
      </w:r>
      <w:r>
        <w:t>a</w:t>
      </w:r>
      <w:r>
        <w:rPr>
          <w:spacing w:val="-5"/>
        </w:rPr>
        <w:t xml:space="preserve"> </w:t>
      </w:r>
      <w:r>
        <w:t xml:space="preserve">suitable </w:t>
      </w:r>
      <w:r>
        <w:rPr>
          <w:spacing w:val="-2"/>
        </w:rPr>
        <w:t>format;</w:t>
      </w:r>
    </w:p>
    <w:p w14:paraId="02EE058F" w14:textId="77777777" w:rsidR="00455884" w:rsidRDefault="006F5F5C">
      <w:pPr>
        <w:pStyle w:val="ListParagraph"/>
        <w:numPr>
          <w:ilvl w:val="0"/>
          <w:numId w:val="1"/>
        </w:numPr>
        <w:tabs>
          <w:tab w:val="left" w:pos="2418"/>
        </w:tabs>
        <w:ind w:right="239" w:firstLine="19"/>
        <w:jc w:val="both"/>
        <w:rPr>
          <w:sz w:val="24"/>
        </w:rPr>
      </w:pPr>
      <w:r>
        <w:rPr>
          <w:sz w:val="24"/>
        </w:rPr>
        <w:t>paragraph 8.3.6 of the BWMS Code, which requires that the installation commissioning procedures have been completed prior to the issuance of the IBWMC following the installation of a BWMS; and</w:t>
      </w:r>
    </w:p>
    <w:p w14:paraId="0057F427" w14:textId="77777777" w:rsidR="00455884" w:rsidRDefault="006F5F5C">
      <w:pPr>
        <w:pStyle w:val="ListParagraph"/>
        <w:numPr>
          <w:ilvl w:val="0"/>
          <w:numId w:val="1"/>
        </w:numPr>
        <w:tabs>
          <w:tab w:val="left" w:pos="2418"/>
        </w:tabs>
        <w:spacing w:before="1"/>
        <w:ind w:right="240" w:firstLine="19"/>
        <w:jc w:val="both"/>
        <w:rPr>
          <w:sz w:val="24"/>
        </w:rPr>
      </w:pPr>
      <w:r>
        <w:rPr>
          <w:sz w:val="24"/>
        </w:rPr>
        <w:t>paragraph 1.18 of resolution MEPC.174(58), which provides that, when a type-approved ballast water management system is installed on board, an installation survey according to section 8 should be carried out</w:t>
      </w:r>
    </w:p>
    <w:p w14:paraId="493E2E4C" w14:textId="77777777" w:rsidR="00455884" w:rsidRDefault="00455884">
      <w:pPr>
        <w:pStyle w:val="BodyText"/>
        <w:spacing w:before="89"/>
        <w:ind w:left="0" w:firstLine="0"/>
        <w:jc w:val="left"/>
      </w:pPr>
    </w:p>
    <w:p w14:paraId="7182F7F0" w14:textId="77777777" w:rsidR="00455884" w:rsidRDefault="006F5F5C">
      <w:pPr>
        <w:pStyle w:val="Heading1"/>
        <w:numPr>
          <w:ilvl w:val="0"/>
          <w:numId w:val="11"/>
        </w:numPr>
        <w:tabs>
          <w:tab w:val="left" w:pos="1079"/>
        </w:tabs>
        <w:ind w:left="1079" w:hanging="361"/>
        <w:jc w:val="both"/>
      </w:pPr>
      <w:r>
        <w:rPr>
          <w:spacing w:val="-2"/>
        </w:rPr>
        <w:t>PROCEDURAL</w:t>
      </w:r>
      <w:r>
        <w:rPr>
          <w:spacing w:val="5"/>
        </w:rPr>
        <w:t xml:space="preserve"> </w:t>
      </w:r>
      <w:r>
        <w:rPr>
          <w:spacing w:val="-2"/>
        </w:rPr>
        <w:t>REFERENCES</w:t>
      </w:r>
    </w:p>
    <w:p w14:paraId="486E9611" w14:textId="77777777" w:rsidR="00455884" w:rsidRDefault="006F5F5C">
      <w:pPr>
        <w:pStyle w:val="ListParagraph"/>
        <w:numPr>
          <w:ilvl w:val="1"/>
          <w:numId w:val="11"/>
        </w:numPr>
        <w:tabs>
          <w:tab w:val="left" w:pos="1438"/>
          <w:tab w:val="left" w:pos="1440"/>
        </w:tabs>
        <w:spacing w:before="86" w:line="312" w:lineRule="auto"/>
        <w:ind w:right="474" w:hanging="720"/>
        <w:jc w:val="both"/>
        <w:rPr>
          <w:sz w:val="24"/>
        </w:rPr>
      </w:pPr>
      <w:r>
        <w:rPr>
          <w:sz w:val="24"/>
        </w:rPr>
        <w:t>Guidelines for ballast water management and development of ballast water management plans (G4) adopted by the IMO on 22 July 2005 - IMO Resolution MEPC.127 (53)</w:t>
      </w:r>
    </w:p>
    <w:p w14:paraId="557FE8F6" w14:textId="77777777" w:rsidR="00455884" w:rsidRDefault="006F5F5C">
      <w:pPr>
        <w:pStyle w:val="ListParagraph"/>
        <w:numPr>
          <w:ilvl w:val="1"/>
          <w:numId w:val="11"/>
        </w:numPr>
        <w:tabs>
          <w:tab w:val="left" w:pos="1438"/>
          <w:tab w:val="left" w:pos="1440"/>
        </w:tabs>
        <w:ind w:right="465" w:hanging="720"/>
        <w:jc w:val="both"/>
        <w:rPr>
          <w:sz w:val="24"/>
        </w:rPr>
      </w:pPr>
      <w:r>
        <w:rPr>
          <w:sz w:val="24"/>
        </w:rPr>
        <w:t>PMA</w:t>
      </w:r>
      <w:r>
        <w:rPr>
          <w:spacing w:val="-14"/>
          <w:sz w:val="24"/>
        </w:rPr>
        <w:t xml:space="preserve"> </w:t>
      </w:r>
      <w:r>
        <w:rPr>
          <w:sz w:val="24"/>
        </w:rPr>
        <w:t>MMC-362</w:t>
      </w:r>
      <w:r>
        <w:rPr>
          <w:spacing w:val="-10"/>
          <w:sz w:val="24"/>
        </w:rPr>
        <w:t xml:space="preserve"> </w:t>
      </w:r>
      <w:r>
        <w:rPr>
          <w:sz w:val="24"/>
        </w:rPr>
        <w:t>-</w:t>
      </w:r>
      <w:r>
        <w:rPr>
          <w:spacing w:val="-9"/>
          <w:sz w:val="24"/>
        </w:rPr>
        <w:t xml:space="preserve"> </w:t>
      </w:r>
      <w:r>
        <w:rPr>
          <w:sz w:val="24"/>
        </w:rPr>
        <w:t>List</w:t>
      </w:r>
      <w:r>
        <w:rPr>
          <w:spacing w:val="-11"/>
          <w:sz w:val="24"/>
        </w:rPr>
        <w:t xml:space="preserve"> </w:t>
      </w:r>
      <w:r>
        <w:rPr>
          <w:sz w:val="24"/>
        </w:rPr>
        <w:t>of</w:t>
      </w:r>
      <w:r>
        <w:rPr>
          <w:spacing w:val="-6"/>
          <w:sz w:val="24"/>
        </w:rPr>
        <w:t xml:space="preserve"> </w:t>
      </w:r>
      <w:r>
        <w:rPr>
          <w:sz w:val="24"/>
        </w:rPr>
        <w:t>accepted</w:t>
      </w:r>
      <w:r>
        <w:rPr>
          <w:spacing w:val="-7"/>
          <w:sz w:val="24"/>
        </w:rPr>
        <w:t xml:space="preserve"> </w:t>
      </w:r>
      <w:r>
        <w:rPr>
          <w:sz w:val="24"/>
        </w:rPr>
        <w:t>Companies</w:t>
      </w:r>
      <w:r>
        <w:rPr>
          <w:spacing w:val="-13"/>
          <w:sz w:val="24"/>
        </w:rPr>
        <w:t xml:space="preserve"> </w:t>
      </w:r>
      <w:r>
        <w:rPr>
          <w:sz w:val="24"/>
        </w:rPr>
        <w:t>with</w:t>
      </w:r>
      <w:r>
        <w:rPr>
          <w:spacing w:val="-11"/>
          <w:sz w:val="24"/>
        </w:rPr>
        <w:t xml:space="preserve"> </w:t>
      </w:r>
      <w:r>
        <w:rPr>
          <w:sz w:val="24"/>
        </w:rPr>
        <w:t>type</w:t>
      </w:r>
      <w:r>
        <w:rPr>
          <w:spacing w:val="-9"/>
          <w:sz w:val="24"/>
        </w:rPr>
        <w:t xml:space="preserve"> </w:t>
      </w:r>
      <w:r>
        <w:rPr>
          <w:sz w:val="24"/>
        </w:rPr>
        <w:t>approval</w:t>
      </w:r>
      <w:r>
        <w:rPr>
          <w:spacing w:val="-9"/>
          <w:sz w:val="24"/>
        </w:rPr>
        <w:t xml:space="preserve"> </w:t>
      </w:r>
      <w:r>
        <w:rPr>
          <w:sz w:val="24"/>
        </w:rPr>
        <w:t>Certificate</w:t>
      </w:r>
      <w:r>
        <w:rPr>
          <w:spacing w:val="-13"/>
          <w:sz w:val="24"/>
        </w:rPr>
        <w:t xml:space="preserve"> </w:t>
      </w:r>
      <w:r>
        <w:rPr>
          <w:sz w:val="24"/>
        </w:rPr>
        <w:t>of</w:t>
      </w:r>
      <w:r>
        <w:rPr>
          <w:spacing w:val="-6"/>
          <w:sz w:val="24"/>
        </w:rPr>
        <w:t xml:space="preserve"> </w:t>
      </w:r>
      <w:r>
        <w:rPr>
          <w:sz w:val="24"/>
        </w:rPr>
        <w:t>Ballast Water Management System.</w:t>
      </w:r>
    </w:p>
    <w:p w14:paraId="2718F697" w14:textId="77777777" w:rsidR="00455884" w:rsidRDefault="006F5F5C">
      <w:pPr>
        <w:pStyle w:val="ListParagraph"/>
        <w:numPr>
          <w:ilvl w:val="1"/>
          <w:numId w:val="11"/>
        </w:numPr>
        <w:tabs>
          <w:tab w:val="left" w:pos="1438"/>
          <w:tab w:val="left" w:pos="1440"/>
        </w:tabs>
        <w:spacing w:before="2"/>
        <w:ind w:right="1168" w:hanging="720"/>
        <w:jc w:val="both"/>
        <w:rPr>
          <w:sz w:val="24"/>
        </w:rPr>
      </w:pPr>
      <w:r>
        <w:rPr>
          <w:sz w:val="24"/>
        </w:rPr>
        <w:t>PMA</w:t>
      </w:r>
      <w:r>
        <w:rPr>
          <w:spacing w:val="-12"/>
          <w:sz w:val="24"/>
        </w:rPr>
        <w:t xml:space="preserve"> </w:t>
      </w:r>
      <w:r>
        <w:rPr>
          <w:sz w:val="24"/>
        </w:rPr>
        <w:t>MMC-348</w:t>
      </w:r>
      <w:r>
        <w:rPr>
          <w:spacing w:val="-12"/>
          <w:sz w:val="24"/>
        </w:rPr>
        <w:t xml:space="preserve"> </w:t>
      </w:r>
      <w:r>
        <w:rPr>
          <w:sz w:val="24"/>
        </w:rPr>
        <w:t>-</w:t>
      </w:r>
      <w:r>
        <w:rPr>
          <w:spacing w:val="-8"/>
          <w:sz w:val="24"/>
        </w:rPr>
        <w:t xml:space="preserve"> </w:t>
      </w:r>
      <w:r>
        <w:rPr>
          <w:sz w:val="24"/>
        </w:rPr>
        <w:t>Recognized</w:t>
      </w:r>
      <w:r>
        <w:rPr>
          <w:spacing w:val="-7"/>
          <w:sz w:val="24"/>
        </w:rPr>
        <w:t xml:space="preserve"> </w:t>
      </w:r>
      <w:r>
        <w:rPr>
          <w:sz w:val="24"/>
        </w:rPr>
        <w:t>Organizations</w:t>
      </w:r>
      <w:r>
        <w:rPr>
          <w:spacing w:val="-9"/>
          <w:sz w:val="24"/>
        </w:rPr>
        <w:t xml:space="preserve"> </w:t>
      </w:r>
      <w:r>
        <w:rPr>
          <w:sz w:val="24"/>
        </w:rPr>
        <w:t>authorized</w:t>
      </w:r>
      <w:r>
        <w:rPr>
          <w:spacing w:val="-11"/>
          <w:sz w:val="24"/>
        </w:rPr>
        <w:t xml:space="preserve"> </w:t>
      </w:r>
      <w:r>
        <w:rPr>
          <w:sz w:val="24"/>
        </w:rPr>
        <w:t>for</w:t>
      </w:r>
      <w:r>
        <w:rPr>
          <w:spacing w:val="-13"/>
          <w:sz w:val="24"/>
        </w:rPr>
        <w:t xml:space="preserve"> </w:t>
      </w:r>
      <w:r>
        <w:rPr>
          <w:sz w:val="24"/>
        </w:rPr>
        <w:t>the</w:t>
      </w:r>
      <w:r>
        <w:rPr>
          <w:spacing w:val="-9"/>
          <w:sz w:val="24"/>
        </w:rPr>
        <w:t xml:space="preserve"> </w:t>
      </w:r>
      <w:r>
        <w:rPr>
          <w:sz w:val="24"/>
        </w:rPr>
        <w:t>issuance</w:t>
      </w:r>
      <w:r>
        <w:rPr>
          <w:spacing w:val="-12"/>
          <w:sz w:val="24"/>
        </w:rPr>
        <w:t xml:space="preserve"> </w:t>
      </w:r>
      <w:r>
        <w:rPr>
          <w:sz w:val="24"/>
        </w:rPr>
        <w:t>of</w:t>
      </w:r>
      <w:r>
        <w:rPr>
          <w:spacing w:val="-12"/>
          <w:sz w:val="24"/>
        </w:rPr>
        <w:t xml:space="preserve"> </w:t>
      </w:r>
      <w:r>
        <w:rPr>
          <w:sz w:val="24"/>
        </w:rPr>
        <w:t>the Provisional Certificate under the International Ballast Water Management Convention, 2004.</w:t>
      </w:r>
    </w:p>
    <w:p w14:paraId="03B8D4CD" w14:textId="77777777" w:rsidR="00455884" w:rsidRDefault="006F5F5C">
      <w:pPr>
        <w:pStyle w:val="ListParagraph"/>
        <w:numPr>
          <w:ilvl w:val="1"/>
          <w:numId w:val="11"/>
        </w:numPr>
        <w:tabs>
          <w:tab w:val="left" w:pos="1439"/>
        </w:tabs>
        <w:spacing w:before="7" w:line="289" w:lineRule="exact"/>
        <w:ind w:left="1439" w:hanging="721"/>
        <w:jc w:val="both"/>
        <w:rPr>
          <w:sz w:val="24"/>
        </w:rPr>
      </w:pPr>
      <w:r>
        <w:rPr>
          <w:sz w:val="24"/>
        </w:rPr>
        <w:t>PMA</w:t>
      </w:r>
      <w:r>
        <w:rPr>
          <w:spacing w:val="-16"/>
          <w:sz w:val="24"/>
        </w:rPr>
        <w:t xml:space="preserve"> </w:t>
      </w:r>
      <w:r>
        <w:rPr>
          <w:sz w:val="24"/>
        </w:rPr>
        <w:t>MMC-345</w:t>
      </w:r>
      <w:r>
        <w:rPr>
          <w:spacing w:val="-11"/>
          <w:sz w:val="24"/>
        </w:rPr>
        <w:t xml:space="preserve"> </w:t>
      </w:r>
      <w:r>
        <w:rPr>
          <w:sz w:val="24"/>
        </w:rPr>
        <w:t>–</w:t>
      </w:r>
      <w:r>
        <w:rPr>
          <w:spacing w:val="-11"/>
          <w:sz w:val="24"/>
        </w:rPr>
        <w:t xml:space="preserve"> </w:t>
      </w:r>
      <w:r>
        <w:rPr>
          <w:sz w:val="24"/>
        </w:rPr>
        <w:t>Ballast</w:t>
      </w:r>
      <w:r>
        <w:rPr>
          <w:spacing w:val="-14"/>
          <w:sz w:val="24"/>
        </w:rPr>
        <w:t xml:space="preserve"> </w:t>
      </w:r>
      <w:r>
        <w:rPr>
          <w:sz w:val="24"/>
        </w:rPr>
        <w:t>Water</w:t>
      </w:r>
      <w:r>
        <w:rPr>
          <w:spacing w:val="-12"/>
          <w:sz w:val="24"/>
        </w:rPr>
        <w:t xml:space="preserve"> </w:t>
      </w:r>
      <w:r>
        <w:rPr>
          <w:sz w:val="24"/>
        </w:rPr>
        <w:t>Management</w:t>
      </w:r>
      <w:r>
        <w:rPr>
          <w:spacing w:val="-9"/>
          <w:sz w:val="24"/>
        </w:rPr>
        <w:t xml:space="preserve"> </w:t>
      </w:r>
      <w:r>
        <w:rPr>
          <w:sz w:val="24"/>
        </w:rPr>
        <w:t>Convention</w:t>
      </w:r>
      <w:r>
        <w:rPr>
          <w:spacing w:val="-10"/>
          <w:sz w:val="24"/>
        </w:rPr>
        <w:t xml:space="preserve"> </w:t>
      </w:r>
      <w:r>
        <w:rPr>
          <w:sz w:val="24"/>
        </w:rPr>
        <w:t>2004,</w:t>
      </w:r>
      <w:r>
        <w:rPr>
          <w:spacing w:val="-10"/>
          <w:sz w:val="24"/>
        </w:rPr>
        <w:t xml:space="preserve"> </w:t>
      </w:r>
      <w:r>
        <w:rPr>
          <w:sz w:val="24"/>
        </w:rPr>
        <w:t>Panama</w:t>
      </w:r>
      <w:r>
        <w:rPr>
          <w:spacing w:val="-12"/>
          <w:sz w:val="24"/>
        </w:rPr>
        <w:t xml:space="preserve"> </w:t>
      </w:r>
      <w:r>
        <w:rPr>
          <w:spacing w:val="-2"/>
          <w:sz w:val="24"/>
        </w:rPr>
        <w:t>Policy.</w:t>
      </w:r>
    </w:p>
    <w:p w14:paraId="64C87D0F" w14:textId="77777777" w:rsidR="00455884" w:rsidRDefault="006F5F5C">
      <w:pPr>
        <w:pStyle w:val="ListParagraph"/>
        <w:numPr>
          <w:ilvl w:val="1"/>
          <w:numId w:val="11"/>
        </w:numPr>
        <w:tabs>
          <w:tab w:val="left" w:pos="1439"/>
        </w:tabs>
        <w:spacing w:line="289" w:lineRule="exact"/>
        <w:ind w:left="1439" w:hanging="721"/>
        <w:jc w:val="both"/>
        <w:rPr>
          <w:sz w:val="24"/>
        </w:rPr>
      </w:pPr>
      <w:r>
        <w:rPr>
          <w:sz w:val="24"/>
        </w:rPr>
        <w:t>SKAN</w:t>
      </w:r>
      <w:r>
        <w:rPr>
          <w:spacing w:val="-14"/>
          <w:sz w:val="24"/>
        </w:rPr>
        <w:t xml:space="preserve"> </w:t>
      </w:r>
      <w:r>
        <w:rPr>
          <w:sz w:val="24"/>
        </w:rPr>
        <w:t>MC</w:t>
      </w:r>
      <w:r>
        <w:rPr>
          <w:spacing w:val="-14"/>
          <w:sz w:val="24"/>
        </w:rPr>
        <w:t xml:space="preserve"> </w:t>
      </w:r>
      <w:r>
        <w:rPr>
          <w:sz w:val="24"/>
        </w:rPr>
        <w:t>74/17</w:t>
      </w:r>
      <w:r>
        <w:rPr>
          <w:spacing w:val="-9"/>
          <w:sz w:val="24"/>
        </w:rPr>
        <w:t xml:space="preserve"> </w:t>
      </w:r>
      <w:r>
        <w:rPr>
          <w:sz w:val="24"/>
        </w:rPr>
        <w:t>-</w:t>
      </w:r>
      <w:r>
        <w:rPr>
          <w:spacing w:val="-9"/>
          <w:sz w:val="24"/>
        </w:rPr>
        <w:t xml:space="preserve"> </w:t>
      </w:r>
      <w:r>
        <w:rPr>
          <w:sz w:val="24"/>
        </w:rPr>
        <w:t>Ballast</w:t>
      </w:r>
      <w:r>
        <w:rPr>
          <w:spacing w:val="-12"/>
          <w:sz w:val="24"/>
        </w:rPr>
        <w:t xml:space="preserve"> </w:t>
      </w:r>
      <w:r>
        <w:rPr>
          <w:sz w:val="24"/>
        </w:rPr>
        <w:t>Water</w:t>
      </w:r>
      <w:r>
        <w:rPr>
          <w:spacing w:val="-12"/>
          <w:sz w:val="24"/>
        </w:rPr>
        <w:t xml:space="preserve"> </w:t>
      </w:r>
      <w:r>
        <w:rPr>
          <w:sz w:val="24"/>
        </w:rPr>
        <w:t>Management</w:t>
      </w:r>
      <w:r>
        <w:rPr>
          <w:spacing w:val="-8"/>
          <w:sz w:val="24"/>
        </w:rPr>
        <w:t xml:space="preserve"> </w:t>
      </w:r>
      <w:r>
        <w:rPr>
          <w:spacing w:val="-2"/>
          <w:sz w:val="24"/>
        </w:rPr>
        <w:t>Implementation</w:t>
      </w:r>
    </w:p>
    <w:p w14:paraId="7A729850" w14:textId="77777777" w:rsidR="00455884" w:rsidRDefault="006F5F5C">
      <w:pPr>
        <w:pStyle w:val="ListParagraph"/>
        <w:numPr>
          <w:ilvl w:val="1"/>
          <w:numId w:val="11"/>
        </w:numPr>
        <w:tabs>
          <w:tab w:val="left" w:pos="1440"/>
        </w:tabs>
        <w:ind w:right="737" w:hanging="720"/>
        <w:rPr>
          <w:sz w:val="24"/>
        </w:rPr>
      </w:pPr>
      <w:r>
        <w:rPr>
          <w:sz w:val="24"/>
        </w:rPr>
        <w:t>SKAN</w:t>
      </w:r>
      <w:r>
        <w:rPr>
          <w:spacing w:val="-12"/>
          <w:sz w:val="24"/>
        </w:rPr>
        <w:t xml:space="preserve"> </w:t>
      </w:r>
      <w:r>
        <w:rPr>
          <w:sz w:val="24"/>
        </w:rPr>
        <w:t>MC</w:t>
      </w:r>
      <w:r>
        <w:rPr>
          <w:spacing w:val="-14"/>
          <w:sz w:val="24"/>
        </w:rPr>
        <w:t xml:space="preserve"> </w:t>
      </w:r>
      <w:r>
        <w:rPr>
          <w:sz w:val="24"/>
        </w:rPr>
        <w:t>115/22</w:t>
      </w:r>
      <w:r>
        <w:rPr>
          <w:spacing w:val="-8"/>
          <w:sz w:val="24"/>
        </w:rPr>
        <w:t xml:space="preserve"> </w:t>
      </w:r>
      <w:r>
        <w:rPr>
          <w:sz w:val="24"/>
        </w:rPr>
        <w:t>-</w:t>
      </w:r>
      <w:r>
        <w:rPr>
          <w:spacing w:val="-10"/>
          <w:sz w:val="24"/>
        </w:rPr>
        <w:t xml:space="preserve"> </w:t>
      </w:r>
      <w:r>
        <w:rPr>
          <w:sz w:val="24"/>
        </w:rPr>
        <w:t>Sampling</w:t>
      </w:r>
      <w:r>
        <w:rPr>
          <w:spacing w:val="-10"/>
          <w:sz w:val="24"/>
        </w:rPr>
        <w:t xml:space="preserve"> </w:t>
      </w:r>
      <w:r>
        <w:rPr>
          <w:sz w:val="24"/>
        </w:rPr>
        <w:t>and</w:t>
      </w:r>
      <w:r>
        <w:rPr>
          <w:spacing w:val="-12"/>
          <w:sz w:val="24"/>
        </w:rPr>
        <w:t xml:space="preserve"> </w:t>
      </w:r>
      <w:r>
        <w:rPr>
          <w:sz w:val="24"/>
        </w:rPr>
        <w:t>Analysis</w:t>
      </w:r>
      <w:r>
        <w:rPr>
          <w:spacing w:val="-10"/>
          <w:sz w:val="24"/>
        </w:rPr>
        <w:t xml:space="preserve"> </w:t>
      </w:r>
      <w:r>
        <w:rPr>
          <w:sz w:val="24"/>
        </w:rPr>
        <w:t>of</w:t>
      </w:r>
      <w:r>
        <w:rPr>
          <w:spacing w:val="-7"/>
          <w:sz w:val="24"/>
        </w:rPr>
        <w:t xml:space="preserve"> </w:t>
      </w:r>
      <w:r>
        <w:rPr>
          <w:sz w:val="24"/>
        </w:rPr>
        <w:t>Ballast</w:t>
      </w:r>
      <w:r>
        <w:rPr>
          <w:spacing w:val="-7"/>
          <w:sz w:val="24"/>
        </w:rPr>
        <w:t xml:space="preserve"> </w:t>
      </w:r>
      <w:r>
        <w:rPr>
          <w:sz w:val="24"/>
        </w:rPr>
        <w:t>Water</w:t>
      </w:r>
      <w:r>
        <w:rPr>
          <w:spacing w:val="-10"/>
          <w:sz w:val="24"/>
        </w:rPr>
        <w:t xml:space="preserve"> </w:t>
      </w:r>
      <w:r>
        <w:rPr>
          <w:sz w:val="24"/>
        </w:rPr>
        <w:t>at</w:t>
      </w:r>
      <w:r>
        <w:rPr>
          <w:spacing w:val="-7"/>
          <w:sz w:val="24"/>
        </w:rPr>
        <w:t xml:space="preserve"> </w:t>
      </w:r>
      <w:r>
        <w:rPr>
          <w:sz w:val="24"/>
        </w:rPr>
        <w:t>Commissioning</w:t>
      </w:r>
      <w:r>
        <w:rPr>
          <w:spacing w:val="-10"/>
          <w:sz w:val="24"/>
        </w:rPr>
        <w:t xml:space="preserve"> </w:t>
      </w:r>
      <w:r>
        <w:rPr>
          <w:sz w:val="24"/>
        </w:rPr>
        <w:t>Tests Ballast Water Management Systems.</w:t>
      </w:r>
    </w:p>
    <w:p w14:paraId="194A3C89" w14:textId="77777777" w:rsidR="00455884" w:rsidRDefault="006F5F5C">
      <w:pPr>
        <w:pStyle w:val="ListParagraph"/>
        <w:numPr>
          <w:ilvl w:val="1"/>
          <w:numId w:val="11"/>
        </w:numPr>
        <w:tabs>
          <w:tab w:val="left" w:pos="1440"/>
        </w:tabs>
        <w:spacing w:before="7" w:line="289" w:lineRule="exact"/>
        <w:ind w:hanging="722"/>
        <w:rPr>
          <w:sz w:val="24"/>
        </w:rPr>
      </w:pPr>
      <w:r>
        <w:rPr>
          <w:sz w:val="24"/>
        </w:rPr>
        <w:t>Barbados</w:t>
      </w:r>
      <w:r>
        <w:rPr>
          <w:spacing w:val="-16"/>
          <w:sz w:val="24"/>
        </w:rPr>
        <w:t xml:space="preserve"> </w:t>
      </w:r>
      <w:r>
        <w:rPr>
          <w:sz w:val="24"/>
        </w:rPr>
        <w:t>Bulletin</w:t>
      </w:r>
      <w:r>
        <w:rPr>
          <w:spacing w:val="-13"/>
          <w:sz w:val="24"/>
        </w:rPr>
        <w:t xml:space="preserve"> </w:t>
      </w:r>
      <w:r>
        <w:rPr>
          <w:sz w:val="24"/>
        </w:rPr>
        <w:t>272</w:t>
      </w:r>
      <w:r>
        <w:rPr>
          <w:spacing w:val="-10"/>
          <w:sz w:val="24"/>
        </w:rPr>
        <w:t xml:space="preserve"> </w:t>
      </w:r>
      <w:r>
        <w:rPr>
          <w:sz w:val="24"/>
        </w:rPr>
        <w:t>–</w:t>
      </w:r>
      <w:r>
        <w:rPr>
          <w:spacing w:val="-16"/>
          <w:sz w:val="24"/>
        </w:rPr>
        <w:t xml:space="preserve"> </w:t>
      </w:r>
      <w:r>
        <w:rPr>
          <w:sz w:val="24"/>
        </w:rPr>
        <w:t>Ballast</w:t>
      </w:r>
      <w:r>
        <w:rPr>
          <w:spacing w:val="-10"/>
          <w:sz w:val="24"/>
        </w:rPr>
        <w:t xml:space="preserve"> </w:t>
      </w:r>
      <w:r>
        <w:rPr>
          <w:sz w:val="24"/>
        </w:rPr>
        <w:t>Water</w:t>
      </w:r>
      <w:r>
        <w:rPr>
          <w:spacing w:val="-13"/>
          <w:sz w:val="24"/>
        </w:rPr>
        <w:t xml:space="preserve"> </w:t>
      </w:r>
      <w:r>
        <w:rPr>
          <w:sz w:val="24"/>
        </w:rPr>
        <w:t>Management</w:t>
      </w:r>
      <w:r>
        <w:rPr>
          <w:spacing w:val="-12"/>
          <w:sz w:val="24"/>
        </w:rPr>
        <w:t xml:space="preserve"> </w:t>
      </w:r>
      <w:r>
        <w:rPr>
          <w:spacing w:val="-2"/>
          <w:sz w:val="24"/>
        </w:rPr>
        <w:t>Convention.</w:t>
      </w:r>
    </w:p>
    <w:p w14:paraId="500116D4" w14:textId="77777777" w:rsidR="00455884" w:rsidRDefault="006F5F5C">
      <w:pPr>
        <w:pStyle w:val="ListParagraph"/>
        <w:numPr>
          <w:ilvl w:val="1"/>
          <w:numId w:val="11"/>
        </w:numPr>
        <w:tabs>
          <w:tab w:val="left" w:pos="1440"/>
        </w:tabs>
        <w:spacing w:line="289" w:lineRule="exact"/>
        <w:ind w:hanging="722"/>
        <w:rPr>
          <w:sz w:val="24"/>
        </w:rPr>
      </w:pPr>
      <w:r>
        <w:rPr>
          <w:sz w:val="24"/>
        </w:rPr>
        <w:t>Belize</w:t>
      </w:r>
      <w:r>
        <w:rPr>
          <w:spacing w:val="-16"/>
          <w:sz w:val="24"/>
        </w:rPr>
        <w:t xml:space="preserve"> </w:t>
      </w:r>
      <w:r>
        <w:rPr>
          <w:sz w:val="24"/>
        </w:rPr>
        <w:t>MMN-17-003r1</w:t>
      </w:r>
      <w:r>
        <w:rPr>
          <w:spacing w:val="-14"/>
          <w:sz w:val="24"/>
        </w:rPr>
        <w:t xml:space="preserve"> </w:t>
      </w:r>
      <w:r>
        <w:rPr>
          <w:sz w:val="24"/>
        </w:rPr>
        <w:t>–</w:t>
      </w:r>
      <w:r>
        <w:rPr>
          <w:spacing w:val="-13"/>
          <w:sz w:val="24"/>
        </w:rPr>
        <w:t xml:space="preserve"> </w:t>
      </w:r>
      <w:r>
        <w:rPr>
          <w:sz w:val="24"/>
        </w:rPr>
        <w:t>Survey</w:t>
      </w:r>
      <w:r>
        <w:rPr>
          <w:spacing w:val="-12"/>
          <w:sz w:val="24"/>
        </w:rPr>
        <w:t xml:space="preserve"> </w:t>
      </w:r>
      <w:r>
        <w:rPr>
          <w:sz w:val="24"/>
        </w:rPr>
        <w:t>and</w:t>
      </w:r>
      <w:r>
        <w:rPr>
          <w:spacing w:val="-8"/>
          <w:sz w:val="24"/>
        </w:rPr>
        <w:t xml:space="preserve"> </w:t>
      </w:r>
      <w:r>
        <w:rPr>
          <w:sz w:val="24"/>
        </w:rPr>
        <w:t>Certification</w:t>
      </w:r>
      <w:r>
        <w:rPr>
          <w:spacing w:val="-12"/>
          <w:sz w:val="24"/>
        </w:rPr>
        <w:t xml:space="preserve"> </w:t>
      </w:r>
      <w:r>
        <w:rPr>
          <w:sz w:val="24"/>
        </w:rPr>
        <w:t>for</w:t>
      </w:r>
      <w:r>
        <w:rPr>
          <w:spacing w:val="-10"/>
          <w:sz w:val="24"/>
        </w:rPr>
        <w:t xml:space="preserve"> </w:t>
      </w:r>
      <w:r>
        <w:rPr>
          <w:sz w:val="24"/>
        </w:rPr>
        <w:t>the</w:t>
      </w:r>
      <w:r>
        <w:rPr>
          <w:spacing w:val="-14"/>
          <w:sz w:val="24"/>
        </w:rPr>
        <w:t xml:space="preserve"> </w:t>
      </w:r>
      <w:r>
        <w:rPr>
          <w:sz w:val="24"/>
        </w:rPr>
        <w:t>BWM</w:t>
      </w:r>
      <w:r>
        <w:rPr>
          <w:spacing w:val="-9"/>
          <w:sz w:val="24"/>
        </w:rPr>
        <w:t xml:space="preserve"> </w:t>
      </w:r>
      <w:r>
        <w:rPr>
          <w:spacing w:val="-2"/>
          <w:sz w:val="24"/>
        </w:rPr>
        <w:t>Convention.</w:t>
      </w:r>
    </w:p>
    <w:p w14:paraId="54D5B2A8" w14:textId="77777777" w:rsidR="00455884" w:rsidRDefault="006F5F5C">
      <w:pPr>
        <w:pStyle w:val="ListParagraph"/>
        <w:numPr>
          <w:ilvl w:val="1"/>
          <w:numId w:val="11"/>
        </w:numPr>
        <w:tabs>
          <w:tab w:val="left" w:pos="1440"/>
        </w:tabs>
        <w:ind w:hanging="722"/>
        <w:rPr>
          <w:sz w:val="24"/>
        </w:rPr>
      </w:pPr>
      <w:r>
        <w:rPr>
          <w:sz w:val="24"/>
        </w:rPr>
        <w:t>SLMARAD</w:t>
      </w:r>
      <w:r>
        <w:rPr>
          <w:spacing w:val="-14"/>
          <w:sz w:val="24"/>
        </w:rPr>
        <w:t xml:space="preserve"> </w:t>
      </w:r>
      <w:r>
        <w:rPr>
          <w:sz w:val="24"/>
        </w:rPr>
        <w:t>MC-36</w:t>
      </w:r>
      <w:r>
        <w:rPr>
          <w:spacing w:val="-11"/>
          <w:sz w:val="24"/>
        </w:rPr>
        <w:t xml:space="preserve"> </w:t>
      </w:r>
      <w:r>
        <w:rPr>
          <w:sz w:val="24"/>
        </w:rPr>
        <w:t>–</w:t>
      </w:r>
      <w:r>
        <w:rPr>
          <w:spacing w:val="-9"/>
          <w:sz w:val="24"/>
        </w:rPr>
        <w:t xml:space="preserve"> </w:t>
      </w:r>
      <w:r>
        <w:rPr>
          <w:sz w:val="24"/>
        </w:rPr>
        <w:t>Ballast</w:t>
      </w:r>
      <w:r>
        <w:rPr>
          <w:spacing w:val="-9"/>
          <w:sz w:val="24"/>
        </w:rPr>
        <w:t xml:space="preserve"> </w:t>
      </w:r>
      <w:r>
        <w:rPr>
          <w:sz w:val="24"/>
        </w:rPr>
        <w:t>Water</w:t>
      </w:r>
      <w:r>
        <w:rPr>
          <w:spacing w:val="-13"/>
          <w:sz w:val="24"/>
        </w:rPr>
        <w:t xml:space="preserve"> </w:t>
      </w:r>
      <w:r>
        <w:rPr>
          <w:sz w:val="24"/>
        </w:rPr>
        <w:t>Management</w:t>
      </w:r>
      <w:r>
        <w:rPr>
          <w:spacing w:val="-12"/>
          <w:sz w:val="24"/>
        </w:rPr>
        <w:t xml:space="preserve"> </w:t>
      </w:r>
      <w:r>
        <w:rPr>
          <w:spacing w:val="-2"/>
          <w:sz w:val="24"/>
        </w:rPr>
        <w:t>Policy.</w:t>
      </w:r>
    </w:p>
    <w:p w14:paraId="2533C999" w14:textId="77777777" w:rsidR="00455884" w:rsidRDefault="00455884">
      <w:pPr>
        <w:pStyle w:val="ListParagraph"/>
        <w:jc w:val="left"/>
        <w:rPr>
          <w:sz w:val="24"/>
        </w:rPr>
        <w:sectPr w:rsidR="00455884">
          <w:pgSz w:w="12240" w:h="15840"/>
          <w:pgMar w:top="1700" w:right="1080" w:bottom="860" w:left="1080" w:header="730" w:footer="669" w:gutter="0"/>
          <w:cols w:space="720"/>
        </w:sectPr>
      </w:pPr>
    </w:p>
    <w:p w14:paraId="4EC9C201" w14:textId="77777777" w:rsidR="00455884" w:rsidRDefault="00455884">
      <w:pPr>
        <w:pStyle w:val="BodyText"/>
        <w:ind w:left="0" w:firstLine="0"/>
        <w:jc w:val="left"/>
      </w:pPr>
    </w:p>
    <w:p w14:paraId="2D248EE2" w14:textId="77777777" w:rsidR="00455884" w:rsidRDefault="00455884">
      <w:pPr>
        <w:pStyle w:val="BodyText"/>
        <w:spacing w:before="66"/>
        <w:ind w:left="0" w:firstLine="0"/>
        <w:jc w:val="left"/>
      </w:pPr>
    </w:p>
    <w:p w14:paraId="6E8A4ADE" w14:textId="77777777" w:rsidR="00455884" w:rsidRDefault="006F5F5C">
      <w:pPr>
        <w:pStyle w:val="Heading1"/>
        <w:numPr>
          <w:ilvl w:val="0"/>
          <w:numId w:val="11"/>
        </w:numPr>
        <w:tabs>
          <w:tab w:val="left" w:pos="1079"/>
        </w:tabs>
        <w:ind w:left="1079" w:hanging="361"/>
      </w:pPr>
      <w:r>
        <w:t>RECORD</w:t>
      </w:r>
      <w:r>
        <w:rPr>
          <w:spacing w:val="-12"/>
        </w:rPr>
        <w:t xml:space="preserve"> </w:t>
      </w:r>
      <w:r>
        <w:rPr>
          <w:spacing w:val="-2"/>
        </w:rPr>
        <w:t>REFERENCES</w:t>
      </w:r>
    </w:p>
    <w:p w14:paraId="4A670D86" w14:textId="77777777" w:rsidR="00455884" w:rsidRDefault="006F5F5C">
      <w:pPr>
        <w:pStyle w:val="ListParagraph"/>
        <w:numPr>
          <w:ilvl w:val="1"/>
          <w:numId w:val="11"/>
        </w:numPr>
        <w:tabs>
          <w:tab w:val="left" w:pos="1440"/>
        </w:tabs>
        <w:spacing w:before="89"/>
        <w:ind w:hanging="722"/>
        <w:rPr>
          <w:sz w:val="24"/>
        </w:rPr>
      </w:pPr>
      <w:r>
        <w:rPr>
          <w:sz w:val="24"/>
        </w:rPr>
        <w:t>Ballast</w:t>
      </w:r>
      <w:r>
        <w:rPr>
          <w:spacing w:val="-16"/>
          <w:sz w:val="24"/>
        </w:rPr>
        <w:t xml:space="preserve"> </w:t>
      </w:r>
      <w:r>
        <w:rPr>
          <w:sz w:val="24"/>
        </w:rPr>
        <w:t>Water</w:t>
      </w:r>
      <w:r>
        <w:rPr>
          <w:spacing w:val="-14"/>
          <w:sz w:val="24"/>
        </w:rPr>
        <w:t xml:space="preserve"> </w:t>
      </w:r>
      <w:r>
        <w:rPr>
          <w:sz w:val="24"/>
        </w:rPr>
        <w:t>Management</w:t>
      </w:r>
      <w:r>
        <w:rPr>
          <w:spacing w:val="-12"/>
          <w:sz w:val="24"/>
        </w:rPr>
        <w:t xml:space="preserve"> </w:t>
      </w:r>
      <w:r>
        <w:rPr>
          <w:sz w:val="24"/>
        </w:rPr>
        <w:t>Certificate</w:t>
      </w:r>
      <w:r>
        <w:rPr>
          <w:spacing w:val="-13"/>
          <w:sz w:val="24"/>
        </w:rPr>
        <w:t xml:space="preserve"> </w:t>
      </w:r>
      <w:r>
        <w:rPr>
          <w:sz w:val="24"/>
        </w:rPr>
        <w:t>Short</w:t>
      </w:r>
      <w:r>
        <w:rPr>
          <w:spacing w:val="-14"/>
          <w:sz w:val="24"/>
        </w:rPr>
        <w:t xml:space="preserve"> </w:t>
      </w:r>
      <w:r>
        <w:rPr>
          <w:sz w:val="24"/>
        </w:rPr>
        <w:t>Term</w:t>
      </w:r>
      <w:r>
        <w:rPr>
          <w:spacing w:val="-13"/>
          <w:sz w:val="24"/>
        </w:rPr>
        <w:t xml:space="preserve"> </w:t>
      </w:r>
      <w:r>
        <w:rPr>
          <w:sz w:val="24"/>
        </w:rPr>
        <w:t>Form</w:t>
      </w:r>
      <w:r>
        <w:rPr>
          <w:spacing w:val="-11"/>
          <w:sz w:val="24"/>
        </w:rPr>
        <w:t xml:space="preserve"> </w:t>
      </w:r>
      <w:r>
        <w:rPr>
          <w:sz w:val="24"/>
        </w:rPr>
        <w:t>(BWMC-</w:t>
      </w:r>
      <w:r>
        <w:rPr>
          <w:spacing w:val="-5"/>
          <w:sz w:val="24"/>
        </w:rPr>
        <w:t>ST)</w:t>
      </w:r>
    </w:p>
    <w:p w14:paraId="6E7EB6A7" w14:textId="77777777" w:rsidR="00455884" w:rsidRDefault="006F5F5C">
      <w:pPr>
        <w:pStyle w:val="ListParagraph"/>
        <w:numPr>
          <w:ilvl w:val="1"/>
          <w:numId w:val="11"/>
        </w:numPr>
        <w:tabs>
          <w:tab w:val="left" w:pos="1440"/>
        </w:tabs>
        <w:ind w:hanging="722"/>
        <w:rPr>
          <w:sz w:val="24"/>
        </w:rPr>
      </w:pPr>
      <w:r>
        <w:rPr>
          <w:sz w:val="24"/>
        </w:rPr>
        <w:t>Ballast</w:t>
      </w:r>
      <w:r>
        <w:rPr>
          <w:spacing w:val="-13"/>
          <w:sz w:val="24"/>
        </w:rPr>
        <w:t xml:space="preserve"> </w:t>
      </w:r>
      <w:r>
        <w:rPr>
          <w:sz w:val="24"/>
        </w:rPr>
        <w:t>Water</w:t>
      </w:r>
      <w:r>
        <w:rPr>
          <w:spacing w:val="-13"/>
          <w:sz w:val="24"/>
        </w:rPr>
        <w:t xml:space="preserve"> </w:t>
      </w:r>
      <w:r>
        <w:rPr>
          <w:sz w:val="24"/>
        </w:rPr>
        <w:t>Management</w:t>
      </w:r>
      <w:r>
        <w:rPr>
          <w:spacing w:val="-10"/>
          <w:sz w:val="24"/>
        </w:rPr>
        <w:t xml:space="preserve"> </w:t>
      </w:r>
      <w:r>
        <w:rPr>
          <w:sz w:val="24"/>
        </w:rPr>
        <w:t>Certificate</w:t>
      </w:r>
      <w:r>
        <w:rPr>
          <w:spacing w:val="-13"/>
          <w:sz w:val="24"/>
        </w:rPr>
        <w:t xml:space="preserve"> </w:t>
      </w:r>
      <w:r>
        <w:rPr>
          <w:sz w:val="24"/>
        </w:rPr>
        <w:t>Full</w:t>
      </w:r>
      <w:r>
        <w:rPr>
          <w:spacing w:val="-14"/>
          <w:sz w:val="24"/>
        </w:rPr>
        <w:t xml:space="preserve"> </w:t>
      </w:r>
      <w:r>
        <w:rPr>
          <w:sz w:val="24"/>
        </w:rPr>
        <w:t>Term</w:t>
      </w:r>
      <w:r>
        <w:rPr>
          <w:spacing w:val="-13"/>
          <w:sz w:val="24"/>
        </w:rPr>
        <w:t xml:space="preserve"> </w:t>
      </w:r>
      <w:r>
        <w:rPr>
          <w:sz w:val="24"/>
        </w:rPr>
        <w:t>Form</w:t>
      </w:r>
      <w:r>
        <w:rPr>
          <w:spacing w:val="-12"/>
          <w:sz w:val="24"/>
        </w:rPr>
        <w:t xml:space="preserve"> </w:t>
      </w:r>
      <w:r>
        <w:rPr>
          <w:sz w:val="24"/>
        </w:rPr>
        <w:t>(BWMC-</w:t>
      </w:r>
      <w:r>
        <w:rPr>
          <w:spacing w:val="-5"/>
          <w:sz w:val="24"/>
        </w:rPr>
        <w:t>FT)</w:t>
      </w:r>
    </w:p>
    <w:p w14:paraId="0E3210DE" w14:textId="77777777" w:rsidR="00455884" w:rsidRDefault="006F5F5C">
      <w:pPr>
        <w:pStyle w:val="ListParagraph"/>
        <w:numPr>
          <w:ilvl w:val="1"/>
          <w:numId w:val="11"/>
        </w:numPr>
        <w:tabs>
          <w:tab w:val="left" w:pos="1440"/>
        </w:tabs>
        <w:ind w:hanging="722"/>
        <w:rPr>
          <w:sz w:val="24"/>
        </w:rPr>
      </w:pPr>
      <w:r>
        <w:rPr>
          <w:sz w:val="24"/>
        </w:rPr>
        <w:t>Ballast</w:t>
      </w:r>
      <w:r>
        <w:rPr>
          <w:spacing w:val="-14"/>
          <w:sz w:val="24"/>
        </w:rPr>
        <w:t xml:space="preserve"> </w:t>
      </w:r>
      <w:r>
        <w:rPr>
          <w:sz w:val="24"/>
        </w:rPr>
        <w:t>Water</w:t>
      </w:r>
      <w:r>
        <w:rPr>
          <w:spacing w:val="-14"/>
          <w:sz w:val="24"/>
        </w:rPr>
        <w:t xml:space="preserve"> </w:t>
      </w:r>
      <w:r>
        <w:rPr>
          <w:sz w:val="24"/>
        </w:rPr>
        <w:t>Management</w:t>
      </w:r>
      <w:r>
        <w:rPr>
          <w:spacing w:val="-13"/>
          <w:sz w:val="24"/>
        </w:rPr>
        <w:t xml:space="preserve"> </w:t>
      </w:r>
      <w:r>
        <w:rPr>
          <w:sz w:val="24"/>
        </w:rPr>
        <w:t>Survey</w:t>
      </w:r>
      <w:r>
        <w:rPr>
          <w:spacing w:val="-14"/>
          <w:sz w:val="24"/>
        </w:rPr>
        <w:t xml:space="preserve"> </w:t>
      </w:r>
      <w:r>
        <w:rPr>
          <w:sz w:val="24"/>
        </w:rPr>
        <w:t>Report</w:t>
      </w:r>
      <w:r>
        <w:rPr>
          <w:spacing w:val="-9"/>
          <w:sz w:val="24"/>
        </w:rPr>
        <w:t xml:space="preserve"> </w:t>
      </w:r>
      <w:r>
        <w:rPr>
          <w:sz w:val="24"/>
        </w:rPr>
        <w:t>(BWMC-</w:t>
      </w:r>
      <w:r>
        <w:rPr>
          <w:spacing w:val="-5"/>
          <w:sz w:val="24"/>
        </w:rPr>
        <w:t>01)</w:t>
      </w:r>
    </w:p>
    <w:p w14:paraId="31BDD337" w14:textId="77777777" w:rsidR="00455884" w:rsidRDefault="00455884">
      <w:pPr>
        <w:pStyle w:val="BodyText"/>
        <w:spacing w:before="88"/>
        <w:ind w:left="0" w:firstLine="0"/>
        <w:jc w:val="left"/>
      </w:pPr>
    </w:p>
    <w:p w14:paraId="5A5CB228" w14:textId="77777777" w:rsidR="00455884" w:rsidRDefault="006F5F5C">
      <w:pPr>
        <w:pStyle w:val="Heading1"/>
        <w:numPr>
          <w:ilvl w:val="0"/>
          <w:numId w:val="11"/>
        </w:numPr>
        <w:tabs>
          <w:tab w:val="left" w:pos="1079"/>
        </w:tabs>
        <w:ind w:left="1079" w:hanging="361"/>
      </w:pPr>
      <w:r>
        <w:rPr>
          <w:spacing w:val="-2"/>
        </w:rPr>
        <w:t>DEFINITIONS</w:t>
      </w:r>
    </w:p>
    <w:p w14:paraId="312B85D1" w14:textId="77777777" w:rsidR="00455884" w:rsidRDefault="006F5F5C">
      <w:pPr>
        <w:pStyle w:val="ListParagraph"/>
        <w:numPr>
          <w:ilvl w:val="1"/>
          <w:numId w:val="11"/>
        </w:numPr>
        <w:tabs>
          <w:tab w:val="left" w:pos="1440"/>
        </w:tabs>
        <w:spacing w:before="86"/>
        <w:rPr>
          <w:sz w:val="24"/>
        </w:rPr>
      </w:pPr>
      <w:r>
        <w:rPr>
          <w:b/>
          <w:sz w:val="24"/>
        </w:rPr>
        <w:t>BWMC</w:t>
      </w:r>
      <w:r>
        <w:rPr>
          <w:sz w:val="24"/>
        </w:rPr>
        <w:t>:</w:t>
      </w:r>
      <w:r>
        <w:rPr>
          <w:spacing w:val="-4"/>
          <w:sz w:val="24"/>
        </w:rPr>
        <w:t xml:space="preserve"> </w:t>
      </w:r>
      <w:r>
        <w:rPr>
          <w:sz w:val="24"/>
        </w:rPr>
        <w:t>Ballast</w:t>
      </w:r>
      <w:r>
        <w:rPr>
          <w:spacing w:val="-3"/>
          <w:sz w:val="24"/>
        </w:rPr>
        <w:t xml:space="preserve"> </w:t>
      </w:r>
      <w:r>
        <w:rPr>
          <w:sz w:val="24"/>
        </w:rPr>
        <w:t>Water</w:t>
      </w:r>
      <w:r>
        <w:rPr>
          <w:spacing w:val="-3"/>
          <w:sz w:val="24"/>
        </w:rPr>
        <w:t xml:space="preserve"> </w:t>
      </w:r>
      <w:r>
        <w:rPr>
          <w:sz w:val="24"/>
        </w:rPr>
        <w:t>Management</w:t>
      </w:r>
      <w:r>
        <w:rPr>
          <w:spacing w:val="-4"/>
          <w:sz w:val="24"/>
        </w:rPr>
        <w:t xml:space="preserve"> </w:t>
      </w:r>
      <w:r>
        <w:rPr>
          <w:spacing w:val="-2"/>
          <w:sz w:val="24"/>
        </w:rPr>
        <w:t>Certificate.</w:t>
      </w:r>
    </w:p>
    <w:p w14:paraId="6DB9823B" w14:textId="77777777" w:rsidR="00455884" w:rsidRDefault="006F5F5C">
      <w:pPr>
        <w:pStyle w:val="ListParagraph"/>
        <w:numPr>
          <w:ilvl w:val="1"/>
          <w:numId w:val="11"/>
        </w:numPr>
        <w:tabs>
          <w:tab w:val="left" w:pos="1440"/>
        </w:tabs>
        <w:spacing w:before="51" w:line="312" w:lineRule="auto"/>
        <w:ind w:right="480" w:hanging="720"/>
        <w:rPr>
          <w:sz w:val="24"/>
        </w:rPr>
      </w:pPr>
      <w:r>
        <w:rPr>
          <w:b/>
          <w:sz w:val="24"/>
        </w:rPr>
        <w:t xml:space="preserve">Ballast Water Tank: </w:t>
      </w:r>
      <w:r>
        <w:rPr>
          <w:sz w:val="24"/>
        </w:rPr>
        <w:t xml:space="preserve">means any tank, hold, or space used for the carriage of ballast </w:t>
      </w:r>
      <w:r>
        <w:rPr>
          <w:spacing w:val="-2"/>
          <w:sz w:val="24"/>
        </w:rPr>
        <w:t>water.</w:t>
      </w:r>
    </w:p>
    <w:p w14:paraId="00C61370" w14:textId="77777777" w:rsidR="00455884" w:rsidRDefault="00455884">
      <w:pPr>
        <w:pStyle w:val="BodyText"/>
        <w:spacing w:before="87"/>
        <w:ind w:left="0" w:firstLine="0"/>
        <w:jc w:val="left"/>
      </w:pPr>
    </w:p>
    <w:p w14:paraId="5A978A1A" w14:textId="77777777" w:rsidR="00455884" w:rsidRDefault="00455884">
      <w:pPr>
        <w:pStyle w:val="BodyText"/>
        <w:spacing w:before="3"/>
        <w:ind w:left="0" w:firstLine="0"/>
        <w:jc w:val="left"/>
        <w:rPr>
          <w:b/>
          <w:sz w:val="7"/>
        </w:rPr>
      </w:pPr>
    </w:p>
    <w:p w14:paraId="5B67E368" w14:textId="77777777" w:rsidR="006F5F5C" w:rsidRDefault="006F5F5C"/>
    <w:sectPr w:rsidR="006F5F5C">
      <w:pgSz w:w="12240" w:h="15840"/>
      <w:pgMar w:top="1700" w:right="1080" w:bottom="860" w:left="1080" w:header="730" w:footer="66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9D662C" w14:textId="77777777" w:rsidR="006F5F5C" w:rsidRDefault="006F5F5C">
      <w:r>
        <w:separator/>
      </w:r>
    </w:p>
  </w:endnote>
  <w:endnote w:type="continuationSeparator" w:id="0">
    <w:p w14:paraId="11AF214B" w14:textId="77777777" w:rsidR="006F5F5C" w:rsidRDefault="006F5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CE965D" w14:textId="77777777" w:rsidR="00A14F38" w:rsidRPr="00FC4393" w:rsidRDefault="00A14F38" w:rsidP="00A14F38">
    <w:pPr>
      <w:spacing w:line="230" w:lineRule="auto"/>
      <w:ind w:right="-199"/>
      <w:jc w:val="center"/>
      <w:rPr>
        <w:sz w:val="13"/>
      </w:rPr>
    </w:pPr>
    <w:r w:rsidRPr="00FC4393">
      <w:rPr>
        <w:sz w:val="13"/>
      </w:rPr>
      <w:t>GR CLASS – CLASSIFIED FOR STANDARD (GR CLASS)</w:t>
    </w:r>
  </w:p>
  <w:p w14:paraId="2B6B4AA0" w14:textId="77777777" w:rsidR="00A14F38" w:rsidRDefault="00A14F38" w:rsidP="00A14F38">
    <w:pPr>
      <w:spacing w:line="2" w:lineRule="exact"/>
      <w:rPr>
        <w:rFonts w:ascii="Times New Roman" w:eastAsia="Times New Roman" w:hAnsi="Times New Roman"/>
        <w:color w:val="2F5496"/>
      </w:rPr>
    </w:pPr>
  </w:p>
  <w:p w14:paraId="4E1AA002" w14:textId="77777777" w:rsidR="00A14F38" w:rsidRDefault="00A14F38" w:rsidP="00A14F38">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6E795C4B" w14:textId="77777777" w:rsidR="00A14F38" w:rsidRDefault="00A14F38" w:rsidP="00A14F38">
    <w:pPr>
      <w:spacing w:line="239" w:lineRule="auto"/>
      <w:ind w:left="123" w:right="18" w:hanging="104"/>
      <w:rPr>
        <w:sz w:val="13"/>
        <w:szCs w:val="13"/>
      </w:rPr>
    </w:pPr>
  </w:p>
  <w:p w14:paraId="10780574" w14:textId="41CE3EAB" w:rsidR="00455884" w:rsidRDefault="009942B3">
    <w:pPr>
      <w:pStyle w:val="BodyText"/>
      <w:spacing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14:anchorId="18BC9EB1" wp14:editId="256007B9">
              <wp:simplePos x="0" y="0"/>
              <wp:positionH relativeFrom="page">
                <wp:posOffset>3600450</wp:posOffset>
              </wp:positionH>
              <wp:positionV relativeFrom="page">
                <wp:posOffset>9493250</wp:posOffset>
              </wp:positionV>
              <wp:extent cx="71882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27635"/>
                      </a:xfrm>
                      <a:prstGeom prst="rect">
                        <a:avLst/>
                      </a:prstGeom>
                    </wps:spPr>
                    <wps:txbx>
                      <w:txbxContent>
                        <w:p w14:paraId="73131E5F" w14:textId="2E70A50E" w:rsidR="00455884" w:rsidRDefault="00041534">
                          <w:pPr>
                            <w:spacing w:line="184" w:lineRule="exact"/>
                            <w:ind w:left="20"/>
                            <w:rPr>
                              <w:rFonts w:ascii="Calibri Light"/>
                              <w:sz w:val="16"/>
                            </w:rPr>
                          </w:pPr>
                          <w:r>
                            <w:rPr>
                              <w:rFonts w:ascii="Calibri Light"/>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83.5pt;margin-top:747.5pt;width:56.6pt;height:1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" filled="f" stroked="f">
              <v:path arrowok="t"/>
              <v:textbox inset="0,0,0,0">
                <w:txbxContent>
                  <w:p w14:paraId="73131E5F" w14:textId="2E70A50E" w:rsidR="00455884" w:rsidRDefault="00041534">
                    <w:pPr>
                      <w:spacing w:line="184" w:lineRule="exact"/>
                      <w:ind w:left="20"/>
                      <w:rPr>
                        <w:rFonts w:ascii="Calibri Light"/>
                        <w:sz w:val="16"/>
                      </w:rPr>
                    </w:pPr>
                    <w:r>
                      <w:rPr>
                        <w:rFonts w:ascii="Calibri Light"/>
                        <w:sz w:val="16"/>
                      </w:rPr>
                      <w:t xml:space="preserve"> </w:t>
                    </w:r>
                  </w:p>
                </w:txbxContent>
              </v:textbox>
              <w10:wrap anchorx="page" anchory="page"/>
            </v:shape>
          </w:pict>
        </mc:Fallback>
      </mc:AlternateContent>
    </w:r>
    <w:r w:rsidR="006F5F5C">
      <w:rPr>
        <w:noProof/>
        <w:sz w:val="20"/>
      </w:rPr>
      <mc:AlternateContent>
        <mc:Choice Requires="wps">
          <w:drawing>
            <wp:anchor distT="0" distB="0" distL="0" distR="0" simplePos="0" relativeHeight="251657216" behindDoc="1" locked="0" layoutInCell="1" allowOverlap="1" wp14:anchorId="223BE6E2" wp14:editId="4333ACBA">
              <wp:simplePos x="0" y="0"/>
              <wp:positionH relativeFrom="page">
                <wp:posOffset>1124508</wp:posOffset>
              </wp:positionH>
              <wp:positionV relativeFrom="page">
                <wp:posOffset>9493631</wp:posOffset>
              </wp:positionV>
              <wp:extent cx="72707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27635"/>
                      </a:xfrm>
                      <a:prstGeom prst="rect">
                        <a:avLst/>
                      </a:prstGeom>
                    </wps:spPr>
                    <wps:txbx>
                      <w:txbxContent>
                        <w:p w14:paraId="66512A59" w14:textId="69C229F1" w:rsidR="00455884" w:rsidRDefault="00041534">
                          <w:pPr>
                            <w:spacing w:line="184" w:lineRule="exact"/>
                            <w:ind w:left="20"/>
                            <w:rPr>
                              <w:rFonts w:ascii="Calibri Light"/>
                              <w:sz w:val="16"/>
                            </w:rPr>
                          </w:pPr>
                          <w:r w:rsidRPr="00041534">
                            <w:rPr>
                              <w:rFonts w:ascii="Calibri Light"/>
                              <w:b/>
                              <w:sz w:val="16"/>
                            </w:rPr>
                            <w:t>Approved by: GM</w:t>
                          </w:r>
                        </w:p>
                      </w:txbxContent>
                    </wps:txbx>
                    <wps:bodyPr wrap="square" lIns="0" tIns="0" rIns="0" bIns="0" rtlCol="0">
                      <a:noAutofit/>
                    </wps:bodyPr>
                  </wps:wsp>
                </a:graphicData>
              </a:graphic>
            </wp:anchor>
          </w:drawing>
        </mc:Choice>
        <mc:Fallback>
          <w:pict>
            <v:shape id="Textbox 3" o:spid="_x0000_s1028" type="#_x0000_t202" style="position:absolute;margin-left:88.55pt;margin-top:747.55pt;width:57.25pt;height:10.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" filled="f" stroked="f">
              <v:path arrowok="t"/>
              <v:textbox inset="0,0,0,0">
                <w:txbxContent>
                  <w:p w14:paraId="66512A59" w14:textId="69C229F1" w:rsidR="00455884" w:rsidRDefault="00041534">
                    <w:pPr>
                      <w:spacing w:line="184" w:lineRule="exact"/>
                      <w:ind w:left="20"/>
                      <w:rPr>
                        <w:rFonts w:ascii="Calibri Light"/>
                        <w:sz w:val="16"/>
                      </w:rPr>
                    </w:pPr>
                    <w:r w:rsidRPr="00041534">
                      <w:rPr>
                        <w:rFonts w:ascii="Calibri Light"/>
                        <w:b/>
                        <w:sz w:val="16"/>
                      </w:rPr>
                      <w:t>Approved by: GM</w:t>
                    </w:r>
                  </w:p>
                </w:txbxContent>
              </v:textbox>
              <w10:wrap anchorx="page" anchory="page"/>
            </v:shape>
          </w:pict>
        </mc:Fallback>
      </mc:AlternateContent>
    </w:r>
    <w:r w:rsidR="006F5F5C">
      <w:rPr>
        <w:noProof/>
        <w:sz w:val="20"/>
      </w:rPr>
      <mc:AlternateContent>
        <mc:Choice Requires="wps">
          <w:drawing>
            <wp:anchor distT="0" distB="0" distL="0" distR="0" simplePos="0" relativeHeight="487435264" behindDoc="1" locked="0" layoutInCell="1" allowOverlap="1" wp14:anchorId="42974A4C" wp14:editId="494537CA">
              <wp:simplePos x="0" y="0"/>
              <wp:positionH relativeFrom="page">
                <wp:posOffset>6168390</wp:posOffset>
              </wp:positionH>
              <wp:positionV relativeFrom="page">
                <wp:posOffset>9493631</wp:posOffset>
              </wp:positionV>
              <wp:extent cx="478155" cy="127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27635"/>
                      </a:xfrm>
                      <a:prstGeom prst="rect">
                        <a:avLst/>
                      </a:prstGeom>
                    </wps:spPr>
                    <wps:txbx>
                      <w:txbxContent>
                        <w:p w14:paraId="0C4A42B5" w14:textId="77777777" w:rsidR="00455884" w:rsidRDefault="006F5F5C">
                          <w:pPr>
                            <w:spacing w:line="184" w:lineRule="exact"/>
                            <w:ind w:left="20"/>
                            <w:rPr>
                              <w:rFonts w:ascii="Calibri Light"/>
                              <w:sz w:val="16"/>
                            </w:rPr>
                          </w:pPr>
                          <w:r>
                            <w:rPr>
                              <w:rFonts w:ascii="Calibri Light"/>
                              <w:sz w:val="16"/>
                            </w:rPr>
                            <w:t>Page</w:t>
                          </w:r>
                          <w:r>
                            <w:rPr>
                              <w:rFonts w:ascii="Calibri Light"/>
                              <w:spacing w:val="-3"/>
                              <w:sz w:val="16"/>
                            </w:rPr>
                            <w:t xml:space="preserve"> </w:t>
                          </w:r>
                          <w:r>
                            <w:rPr>
                              <w:rFonts w:ascii="Calibri Light"/>
                              <w:sz w:val="16"/>
                            </w:rPr>
                            <w:fldChar w:fldCharType="begin"/>
                          </w:r>
                          <w:r>
                            <w:rPr>
                              <w:rFonts w:ascii="Calibri Light"/>
                              <w:sz w:val="16"/>
                            </w:rPr>
                            <w:instrText xml:space="preserve"> PAGE </w:instrText>
                          </w:r>
                          <w:r>
                            <w:rPr>
                              <w:rFonts w:ascii="Calibri Light"/>
                              <w:sz w:val="16"/>
                            </w:rPr>
                            <w:fldChar w:fldCharType="separate"/>
                          </w:r>
                          <w:r w:rsidR="00A14F38">
                            <w:rPr>
                              <w:rFonts w:ascii="Calibri Light"/>
                              <w:noProof/>
                              <w:sz w:val="16"/>
                            </w:rPr>
                            <w:t>9</w:t>
                          </w:r>
                          <w:r>
                            <w:rPr>
                              <w:rFonts w:ascii="Calibri Light"/>
                              <w:sz w:val="16"/>
                            </w:rPr>
                            <w:fldChar w:fldCharType="end"/>
                          </w:r>
                          <w:r>
                            <w:rPr>
                              <w:rFonts w:ascii="Calibri Light"/>
                              <w:spacing w:val="1"/>
                              <w:sz w:val="16"/>
                            </w:rPr>
                            <w:t xml:space="preserve"> </w:t>
                          </w:r>
                          <w:r>
                            <w:rPr>
                              <w:rFonts w:ascii="Calibri Light"/>
                              <w:sz w:val="16"/>
                            </w:rPr>
                            <w:t>of</w:t>
                          </w:r>
                          <w:r>
                            <w:rPr>
                              <w:rFonts w:ascii="Calibri Light"/>
                              <w:spacing w:val="-4"/>
                              <w:sz w:val="16"/>
                            </w:rPr>
                            <w:t xml:space="preserve"> </w:t>
                          </w:r>
                          <w:r>
                            <w:rPr>
                              <w:rFonts w:ascii="Calibri Light"/>
                              <w:spacing w:val="-10"/>
                              <w:sz w:val="16"/>
                            </w:rPr>
                            <w:t>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485.7pt;margin-top:747.55pt;width:37.65pt;height:10.05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" filled="f" stroked="f">
              <v:path arrowok="t"/>
              <v:textbox inset="0,0,0,0">
                <w:txbxContent>
                  <w:p w14:paraId="0C4A42B5" w14:textId="77777777" w:rsidR="00455884" w:rsidRDefault="006F5F5C">
                    <w:pPr>
                      <w:spacing w:line="184" w:lineRule="exact"/>
                      <w:ind w:left="20"/>
                      <w:rPr>
                        <w:rFonts w:ascii="Calibri Light"/>
                        <w:sz w:val="16"/>
                      </w:rPr>
                    </w:pPr>
                    <w:r>
                      <w:rPr>
                        <w:rFonts w:ascii="Calibri Light"/>
                        <w:sz w:val="16"/>
                      </w:rPr>
                      <w:t>Page</w:t>
                    </w:r>
                    <w:r>
                      <w:rPr>
                        <w:rFonts w:ascii="Calibri Light"/>
                        <w:spacing w:val="-3"/>
                        <w:sz w:val="16"/>
                      </w:rPr>
                      <w:t xml:space="preserve"> </w:t>
                    </w:r>
                    <w:r>
                      <w:rPr>
                        <w:rFonts w:ascii="Calibri Light"/>
                        <w:sz w:val="16"/>
                      </w:rPr>
                      <w:fldChar w:fldCharType="begin"/>
                    </w:r>
                    <w:r>
                      <w:rPr>
                        <w:rFonts w:ascii="Calibri Light"/>
                        <w:sz w:val="16"/>
                      </w:rPr>
                      <w:instrText xml:space="preserve"> PAGE </w:instrText>
                    </w:r>
                    <w:r>
                      <w:rPr>
                        <w:rFonts w:ascii="Calibri Light"/>
                        <w:sz w:val="16"/>
                      </w:rPr>
                      <w:fldChar w:fldCharType="separate"/>
                    </w:r>
                    <w:r w:rsidR="00A14F38">
                      <w:rPr>
                        <w:rFonts w:ascii="Calibri Light"/>
                        <w:noProof/>
                        <w:sz w:val="16"/>
                      </w:rPr>
                      <w:t>9</w:t>
                    </w:r>
                    <w:r>
                      <w:rPr>
                        <w:rFonts w:ascii="Calibri Light"/>
                        <w:sz w:val="16"/>
                      </w:rPr>
                      <w:fldChar w:fldCharType="end"/>
                    </w:r>
                    <w:r>
                      <w:rPr>
                        <w:rFonts w:ascii="Calibri Light"/>
                        <w:spacing w:val="1"/>
                        <w:sz w:val="16"/>
                      </w:rPr>
                      <w:t xml:space="preserve"> </w:t>
                    </w:r>
                    <w:r>
                      <w:rPr>
                        <w:rFonts w:ascii="Calibri Light"/>
                        <w:sz w:val="16"/>
                      </w:rPr>
                      <w:t>of</w:t>
                    </w:r>
                    <w:r>
                      <w:rPr>
                        <w:rFonts w:ascii="Calibri Light"/>
                        <w:spacing w:val="-4"/>
                        <w:sz w:val="16"/>
                      </w:rPr>
                      <w:t xml:space="preserve"> </w:t>
                    </w:r>
                    <w:r>
                      <w:rPr>
                        <w:rFonts w:ascii="Calibri Light"/>
                        <w:spacing w:val="-10"/>
                        <w:sz w:val="16"/>
                      </w:rPr>
                      <w:t>8</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99ADBF" w14:textId="77777777" w:rsidR="006F5F5C" w:rsidRDefault="006F5F5C">
      <w:r>
        <w:separator/>
      </w:r>
    </w:p>
  </w:footnote>
  <w:footnote w:type="continuationSeparator" w:id="0">
    <w:p w14:paraId="663FBDA0" w14:textId="77777777" w:rsidR="006F5F5C" w:rsidRDefault="006F5F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CBCD2" w14:textId="72C88A47" w:rsidR="00455884" w:rsidRDefault="00B634F1">
    <w:pPr>
      <w:pStyle w:val="BodyText"/>
      <w:spacing w:line="14" w:lineRule="auto"/>
      <w:ind w:left="0" w:firstLine="0"/>
      <w:jc w:val="left"/>
      <w:rPr>
        <w:sz w:val="20"/>
      </w:rPr>
    </w:pPr>
    <w:r>
      <w:rPr>
        <w:noProof/>
        <w:sz w:val="20"/>
      </w:rPr>
      <w:drawing>
        <wp:anchor distT="0" distB="0" distL="114300" distR="114300" simplePos="0" relativeHeight="487436288" behindDoc="0" locked="0" layoutInCell="1" allowOverlap="1" wp14:anchorId="126DB750" wp14:editId="31EFF42D">
          <wp:simplePos x="0" y="0"/>
          <wp:positionH relativeFrom="column">
            <wp:posOffset>561975</wp:posOffset>
          </wp:positionH>
          <wp:positionV relativeFrom="paragraph">
            <wp:posOffset>-92075</wp:posOffset>
          </wp:positionV>
          <wp:extent cx="1208722" cy="857250"/>
          <wp:effectExtent l="0" t="0" r="0" b="0"/>
          <wp:wrapNone/>
          <wp:docPr id="290959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9097" name="Picture 290959097"/>
                  <pic:cNvPicPr/>
                </pic:nvPicPr>
                <pic:blipFill>
                  <a:blip r:embed="rId1">
                    <a:extLst>
                      <a:ext uri="{28A0092B-C50C-407E-A947-70E740481C1C}">
                        <a14:useLocalDpi xmlns:a14="http://schemas.microsoft.com/office/drawing/2010/main" val="0"/>
                      </a:ext>
                    </a:extLst>
                  </a:blip>
                  <a:stretch>
                    <a:fillRect/>
                  </a:stretch>
                </pic:blipFill>
                <pic:spPr>
                  <a:xfrm>
                    <a:off x="0" y="0"/>
                    <a:ext cx="1208722" cy="857250"/>
                  </a:xfrm>
                  <a:prstGeom prst="rect">
                    <a:avLst/>
                  </a:prstGeom>
                </pic:spPr>
              </pic:pic>
            </a:graphicData>
          </a:graphic>
          <wp14:sizeRelH relativeFrom="margin">
            <wp14:pctWidth>0</wp14:pctWidth>
          </wp14:sizeRelH>
          <wp14:sizeRelV relativeFrom="margin">
            <wp14:pctHeight>0</wp14:pctHeight>
          </wp14:sizeRelV>
        </wp:anchor>
      </w:drawing>
    </w:r>
    <w:r w:rsidR="006F5F5C">
      <w:rPr>
        <w:noProof/>
        <w:sz w:val="20"/>
      </w:rPr>
      <mc:AlternateContent>
        <mc:Choice Requires="wps">
          <w:drawing>
            <wp:anchor distT="0" distB="0" distL="0" distR="0" simplePos="0" relativeHeight="251654144" behindDoc="0" locked="0" layoutInCell="1" allowOverlap="1" wp14:anchorId="4E7111BD" wp14:editId="62C263C3">
              <wp:simplePos x="0" y="0"/>
              <wp:positionH relativeFrom="page">
                <wp:posOffset>2791079</wp:posOffset>
              </wp:positionH>
              <wp:positionV relativeFrom="page">
                <wp:posOffset>460248</wp:posOffset>
              </wp:positionV>
              <wp:extent cx="4182745" cy="6273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2745" cy="6273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189"/>
                          </w:tblGrid>
                          <w:tr w:rsidR="00455884" w14:paraId="7FE76F9B" w14:textId="77777777">
                            <w:trPr>
                              <w:trHeight w:val="342"/>
                            </w:trPr>
                            <w:tc>
                              <w:tcPr>
                                <w:tcW w:w="6457" w:type="dxa"/>
                                <w:gridSpan w:val="2"/>
                              </w:tcPr>
                              <w:p w14:paraId="3DC9C06A" w14:textId="2D4E6EC8" w:rsidR="00455884" w:rsidRDefault="00B634F1">
                                <w:pPr>
                                  <w:pStyle w:val="TableParagraph"/>
                                  <w:spacing w:line="323" w:lineRule="exact"/>
                                  <w:ind w:left="12"/>
                                  <w:jc w:val="center"/>
                                  <w:rPr>
                                    <w:b/>
                                    <w:sz w:val="28"/>
                                  </w:rPr>
                                </w:pPr>
                                <w:r>
                                  <w:rPr>
                                    <w:b/>
                                    <w:color w:val="001F5F"/>
                                    <w:sz w:val="28"/>
                                  </w:rPr>
                                  <w:t>GR</w:t>
                                </w:r>
                                <w:r w:rsidR="006F5F5C">
                                  <w:rPr>
                                    <w:b/>
                                    <w:color w:val="001F5F"/>
                                    <w:spacing w:val="-3"/>
                                    <w:sz w:val="28"/>
                                  </w:rPr>
                                  <w:t xml:space="preserve"> </w:t>
                                </w:r>
                                <w:r w:rsidR="006F5F5C">
                                  <w:rPr>
                                    <w:b/>
                                    <w:color w:val="001F5F"/>
                                    <w:spacing w:val="-2"/>
                                    <w:sz w:val="28"/>
                                  </w:rPr>
                                  <w:t>CLASS</w:t>
                                </w:r>
                              </w:p>
                            </w:tc>
                          </w:tr>
                          <w:tr w:rsidR="00455884" w14:paraId="582C7D93" w14:textId="77777777">
                            <w:trPr>
                              <w:trHeight w:val="616"/>
                            </w:trPr>
                            <w:tc>
                              <w:tcPr>
                                <w:tcW w:w="2268" w:type="dxa"/>
                              </w:tcPr>
                              <w:p w14:paraId="6CB189FD" w14:textId="1C1843B9" w:rsidR="00455884" w:rsidRDefault="00B634F1">
                                <w:pPr>
                                  <w:pStyle w:val="TableParagraph"/>
                                  <w:spacing w:line="268" w:lineRule="exact"/>
                                  <w:ind w:left="119"/>
                                </w:pPr>
                                <w:r>
                                  <w:t>GR</w:t>
                                </w:r>
                                <w:r w:rsidR="006F5F5C">
                                  <w:t>-</w:t>
                                </w:r>
                                <w:r>
                                  <w:t>PM</w:t>
                                </w:r>
                                <w:r w:rsidR="006F5F5C">
                                  <w:t>-BWMC</w:t>
                                </w:r>
                                <w:r w:rsidR="006F5F5C">
                                  <w:rPr>
                                    <w:spacing w:val="-5"/>
                                  </w:rPr>
                                  <w:t xml:space="preserve"> </w:t>
                                </w:r>
                              </w:p>
                            </w:tc>
                            <w:tc>
                              <w:tcPr>
                                <w:tcW w:w="4189" w:type="dxa"/>
                              </w:tcPr>
                              <w:p w14:paraId="72079256" w14:textId="77777777" w:rsidR="00455884" w:rsidRDefault="006F5F5C">
                                <w:pPr>
                                  <w:pStyle w:val="TableParagraph"/>
                                  <w:spacing w:line="268" w:lineRule="exact"/>
                                  <w:ind w:left="609"/>
                                  <w:rPr>
                                    <w:b/>
                                  </w:rPr>
                                </w:pPr>
                                <w:r>
                                  <w:rPr>
                                    <w:b/>
                                  </w:rPr>
                                  <w:t>BALLAST</w:t>
                                </w:r>
                                <w:r>
                                  <w:rPr>
                                    <w:b/>
                                    <w:spacing w:val="-5"/>
                                  </w:rPr>
                                  <w:t xml:space="preserve"> </w:t>
                                </w:r>
                                <w:r>
                                  <w:rPr>
                                    <w:b/>
                                  </w:rPr>
                                  <w:t>WATER</w:t>
                                </w:r>
                                <w:r>
                                  <w:rPr>
                                    <w:b/>
                                    <w:spacing w:val="-3"/>
                                  </w:rPr>
                                  <w:t xml:space="preserve"> </w:t>
                                </w:r>
                                <w:r>
                                  <w:rPr>
                                    <w:b/>
                                    <w:spacing w:val="-2"/>
                                  </w:rPr>
                                  <w:t>MANAGEMENT</w:t>
                                </w:r>
                              </w:p>
                              <w:p w14:paraId="2785EEF2" w14:textId="77777777" w:rsidR="00455884" w:rsidRDefault="006F5F5C">
                                <w:pPr>
                                  <w:pStyle w:val="TableParagraph"/>
                                  <w:spacing w:before="41"/>
                                  <w:ind w:left="588"/>
                                  <w:rPr>
                                    <w:b/>
                                  </w:rPr>
                                </w:pPr>
                                <w:r>
                                  <w:rPr>
                                    <w:b/>
                                  </w:rPr>
                                  <w:t>INSPECTION</w:t>
                                </w:r>
                                <w:r>
                                  <w:rPr>
                                    <w:b/>
                                    <w:spacing w:val="-6"/>
                                  </w:rPr>
                                  <w:t xml:space="preserve"> </w:t>
                                </w:r>
                                <w:r>
                                  <w:rPr>
                                    <w:b/>
                                  </w:rPr>
                                  <w:t>AND</w:t>
                                </w:r>
                                <w:r>
                                  <w:rPr>
                                    <w:b/>
                                    <w:spacing w:val="-7"/>
                                  </w:rPr>
                                  <w:t xml:space="preserve"> </w:t>
                                </w:r>
                                <w:r>
                                  <w:rPr>
                                    <w:b/>
                                    <w:spacing w:val="-2"/>
                                  </w:rPr>
                                  <w:t>CERTIFICATION</w:t>
                                </w:r>
                              </w:p>
                            </w:tc>
                          </w:tr>
                        </w:tbl>
                        <w:p w14:paraId="3DDA4B11" w14:textId="77777777" w:rsidR="00455884" w:rsidRDefault="00455884">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19.75pt;margin-top:36.25pt;width:329.35pt;height:49.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189"/>
                    </w:tblGrid>
                    <w:tr w:rsidR="00455884" w14:paraId="7FE76F9B" w14:textId="77777777">
                      <w:trPr>
                        <w:trHeight w:val="342"/>
                      </w:trPr>
                      <w:tc>
                        <w:tcPr>
                          <w:tcW w:w="6457" w:type="dxa"/>
                          <w:gridSpan w:val="2"/>
                        </w:tcPr>
                        <w:p w14:paraId="3DC9C06A" w14:textId="2D4E6EC8" w:rsidR="00455884" w:rsidRDefault="00B634F1">
                          <w:pPr>
                            <w:pStyle w:val="TableParagraph"/>
                            <w:spacing w:line="323" w:lineRule="exact"/>
                            <w:ind w:left="12"/>
                            <w:jc w:val="center"/>
                            <w:rPr>
                              <w:b/>
                              <w:sz w:val="28"/>
                            </w:rPr>
                          </w:pPr>
                          <w:r>
                            <w:rPr>
                              <w:b/>
                              <w:color w:val="001F5F"/>
                              <w:sz w:val="28"/>
                            </w:rPr>
                            <w:t>GR</w:t>
                          </w:r>
                          <w:r w:rsidR="006F5F5C">
                            <w:rPr>
                              <w:b/>
                              <w:color w:val="001F5F"/>
                              <w:spacing w:val="-3"/>
                              <w:sz w:val="28"/>
                            </w:rPr>
                            <w:t xml:space="preserve"> </w:t>
                          </w:r>
                          <w:r w:rsidR="006F5F5C">
                            <w:rPr>
                              <w:b/>
                              <w:color w:val="001F5F"/>
                              <w:spacing w:val="-2"/>
                              <w:sz w:val="28"/>
                            </w:rPr>
                            <w:t>CLASS</w:t>
                          </w:r>
                        </w:p>
                      </w:tc>
                    </w:tr>
                    <w:tr w:rsidR="00455884" w14:paraId="582C7D93" w14:textId="77777777">
                      <w:trPr>
                        <w:trHeight w:val="616"/>
                      </w:trPr>
                      <w:tc>
                        <w:tcPr>
                          <w:tcW w:w="2268" w:type="dxa"/>
                        </w:tcPr>
                        <w:p w14:paraId="6CB189FD" w14:textId="1C1843B9" w:rsidR="00455884" w:rsidRDefault="00B634F1">
                          <w:pPr>
                            <w:pStyle w:val="TableParagraph"/>
                            <w:spacing w:line="268" w:lineRule="exact"/>
                            <w:ind w:left="119"/>
                          </w:pPr>
                          <w:r>
                            <w:t>GR</w:t>
                          </w:r>
                          <w:r w:rsidR="006F5F5C">
                            <w:t>-</w:t>
                          </w:r>
                          <w:r>
                            <w:t>PM</w:t>
                          </w:r>
                          <w:r w:rsidR="006F5F5C">
                            <w:t>-BWMC</w:t>
                          </w:r>
                          <w:r w:rsidR="006F5F5C">
                            <w:rPr>
                              <w:spacing w:val="-5"/>
                            </w:rPr>
                            <w:t xml:space="preserve"> </w:t>
                          </w:r>
                        </w:p>
                      </w:tc>
                      <w:tc>
                        <w:tcPr>
                          <w:tcW w:w="4189" w:type="dxa"/>
                        </w:tcPr>
                        <w:p w14:paraId="72079256" w14:textId="77777777" w:rsidR="00455884" w:rsidRDefault="006F5F5C">
                          <w:pPr>
                            <w:pStyle w:val="TableParagraph"/>
                            <w:spacing w:line="268" w:lineRule="exact"/>
                            <w:ind w:left="609"/>
                            <w:rPr>
                              <w:b/>
                            </w:rPr>
                          </w:pPr>
                          <w:r>
                            <w:rPr>
                              <w:b/>
                            </w:rPr>
                            <w:t>BALLAST</w:t>
                          </w:r>
                          <w:r>
                            <w:rPr>
                              <w:b/>
                              <w:spacing w:val="-5"/>
                            </w:rPr>
                            <w:t xml:space="preserve"> </w:t>
                          </w:r>
                          <w:r>
                            <w:rPr>
                              <w:b/>
                            </w:rPr>
                            <w:t>WATER</w:t>
                          </w:r>
                          <w:r>
                            <w:rPr>
                              <w:b/>
                              <w:spacing w:val="-3"/>
                            </w:rPr>
                            <w:t xml:space="preserve"> </w:t>
                          </w:r>
                          <w:r>
                            <w:rPr>
                              <w:b/>
                              <w:spacing w:val="-2"/>
                            </w:rPr>
                            <w:t>MANAGEMENT</w:t>
                          </w:r>
                        </w:p>
                        <w:p w14:paraId="2785EEF2" w14:textId="77777777" w:rsidR="00455884" w:rsidRDefault="006F5F5C">
                          <w:pPr>
                            <w:pStyle w:val="TableParagraph"/>
                            <w:spacing w:before="41"/>
                            <w:ind w:left="588"/>
                            <w:rPr>
                              <w:b/>
                            </w:rPr>
                          </w:pPr>
                          <w:r>
                            <w:rPr>
                              <w:b/>
                            </w:rPr>
                            <w:t>INSPECTION</w:t>
                          </w:r>
                          <w:r>
                            <w:rPr>
                              <w:b/>
                              <w:spacing w:val="-6"/>
                            </w:rPr>
                            <w:t xml:space="preserve"> </w:t>
                          </w:r>
                          <w:r>
                            <w:rPr>
                              <w:b/>
                            </w:rPr>
                            <w:t>AND</w:t>
                          </w:r>
                          <w:r>
                            <w:rPr>
                              <w:b/>
                              <w:spacing w:val="-7"/>
                            </w:rPr>
                            <w:t xml:space="preserve"> </w:t>
                          </w:r>
                          <w:r>
                            <w:rPr>
                              <w:b/>
                              <w:spacing w:val="-2"/>
                            </w:rPr>
                            <w:t>CERTIFICATION</w:t>
                          </w:r>
                        </w:p>
                      </w:tc>
                    </w:tr>
                  </w:tbl>
                  <w:p w14:paraId="3DDA4B11" w14:textId="77777777" w:rsidR="00455884" w:rsidRDefault="00455884">
                    <w:pPr>
                      <w:pStyle w:val="BodyText"/>
                      <w:ind w:left="0"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C38C0"/>
    <w:multiLevelType w:val="hybridMultilevel"/>
    <w:tmpl w:val="CC08DCC6"/>
    <w:lvl w:ilvl="0" w:tplc="36F4983A">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7C30D074">
      <w:numFmt w:val="bullet"/>
      <w:lvlText w:val="•"/>
      <w:lvlJc w:val="left"/>
      <w:pPr>
        <w:ind w:left="1980" w:hanging="360"/>
      </w:pPr>
      <w:rPr>
        <w:rFonts w:hint="default"/>
        <w:lang w:val="en-US" w:eastAsia="en-US" w:bidi="ar-SA"/>
      </w:rPr>
    </w:lvl>
    <w:lvl w:ilvl="2" w:tplc="9748097E">
      <w:numFmt w:val="bullet"/>
      <w:lvlText w:val="•"/>
      <w:lvlJc w:val="left"/>
      <w:pPr>
        <w:ind w:left="2880" w:hanging="360"/>
      </w:pPr>
      <w:rPr>
        <w:rFonts w:hint="default"/>
        <w:lang w:val="en-US" w:eastAsia="en-US" w:bidi="ar-SA"/>
      </w:rPr>
    </w:lvl>
    <w:lvl w:ilvl="3" w:tplc="79BEF29C">
      <w:numFmt w:val="bullet"/>
      <w:lvlText w:val="•"/>
      <w:lvlJc w:val="left"/>
      <w:pPr>
        <w:ind w:left="3780" w:hanging="360"/>
      </w:pPr>
      <w:rPr>
        <w:rFonts w:hint="default"/>
        <w:lang w:val="en-US" w:eastAsia="en-US" w:bidi="ar-SA"/>
      </w:rPr>
    </w:lvl>
    <w:lvl w:ilvl="4" w:tplc="EDAC6738">
      <w:numFmt w:val="bullet"/>
      <w:lvlText w:val="•"/>
      <w:lvlJc w:val="left"/>
      <w:pPr>
        <w:ind w:left="4680" w:hanging="360"/>
      </w:pPr>
      <w:rPr>
        <w:rFonts w:hint="default"/>
        <w:lang w:val="en-US" w:eastAsia="en-US" w:bidi="ar-SA"/>
      </w:rPr>
    </w:lvl>
    <w:lvl w:ilvl="5" w:tplc="525E5FB6">
      <w:numFmt w:val="bullet"/>
      <w:lvlText w:val="•"/>
      <w:lvlJc w:val="left"/>
      <w:pPr>
        <w:ind w:left="5580" w:hanging="360"/>
      </w:pPr>
      <w:rPr>
        <w:rFonts w:hint="default"/>
        <w:lang w:val="en-US" w:eastAsia="en-US" w:bidi="ar-SA"/>
      </w:rPr>
    </w:lvl>
    <w:lvl w:ilvl="6" w:tplc="63BEEE6C">
      <w:numFmt w:val="bullet"/>
      <w:lvlText w:val="•"/>
      <w:lvlJc w:val="left"/>
      <w:pPr>
        <w:ind w:left="6480" w:hanging="360"/>
      </w:pPr>
      <w:rPr>
        <w:rFonts w:hint="default"/>
        <w:lang w:val="en-US" w:eastAsia="en-US" w:bidi="ar-SA"/>
      </w:rPr>
    </w:lvl>
    <w:lvl w:ilvl="7" w:tplc="699E4F92">
      <w:numFmt w:val="bullet"/>
      <w:lvlText w:val="•"/>
      <w:lvlJc w:val="left"/>
      <w:pPr>
        <w:ind w:left="7380" w:hanging="360"/>
      </w:pPr>
      <w:rPr>
        <w:rFonts w:hint="default"/>
        <w:lang w:val="en-US" w:eastAsia="en-US" w:bidi="ar-SA"/>
      </w:rPr>
    </w:lvl>
    <w:lvl w:ilvl="8" w:tplc="254072D0">
      <w:numFmt w:val="bullet"/>
      <w:lvlText w:val="•"/>
      <w:lvlJc w:val="left"/>
      <w:pPr>
        <w:ind w:left="8280" w:hanging="360"/>
      </w:pPr>
      <w:rPr>
        <w:rFonts w:hint="default"/>
        <w:lang w:val="en-US" w:eastAsia="en-US" w:bidi="ar-SA"/>
      </w:rPr>
    </w:lvl>
  </w:abstractNum>
  <w:abstractNum w:abstractNumId="1">
    <w:nsid w:val="1B2E6DE2"/>
    <w:multiLevelType w:val="multilevel"/>
    <w:tmpl w:val="478C1F7E"/>
    <w:lvl w:ilvl="0">
      <w:start w:val="4"/>
      <w:numFmt w:val="decimal"/>
      <w:lvlText w:val="%1"/>
      <w:lvlJc w:val="left"/>
      <w:pPr>
        <w:ind w:left="1800" w:hanging="1541"/>
        <w:jc w:val="left"/>
      </w:pPr>
      <w:rPr>
        <w:rFonts w:hint="default"/>
        <w:lang w:val="en-US" w:eastAsia="en-US" w:bidi="ar-SA"/>
      </w:rPr>
    </w:lvl>
    <w:lvl w:ilvl="1">
      <w:start w:val="7"/>
      <w:numFmt w:val="decimal"/>
      <w:lvlText w:val="%1.%2"/>
      <w:lvlJc w:val="left"/>
      <w:pPr>
        <w:ind w:left="1800" w:hanging="1541"/>
        <w:jc w:val="left"/>
      </w:pPr>
      <w:rPr>
        <w:rFonts w:ascii="Calibri" w:eastAsia="Calibri" w:hAnsi="Calibri" w:cs="Calibri" w:hint="default"/>
        <w:b w:val="0"/>
        <w:bCs w:val="0"/>
        <w:i w:val="0"/>
        <w:iCs w:val="0"/>
        <w:spacing w:val="0"/>
        <w:w w:val="100"/>
        <w:sz w:val="24"/>
        <w:szCs w:val="24"/>
        <w:lang w:val="en-US" w:eastAsia="en-US" w:bidi="ar-SA"/>
      </w:rPr>
    </w:lvl>
    <w:lvl w:ilvl="2">
      <w:start w:val="1"/>
      <w:numFmt w:val="lowerLetter"/>
      <w:lvlText w:val="%3."/>
      <w:lvlJc w:val="left"/>
      <w:pPr>
        <w:ind w:left="2419" w:hanging="620"/>
        <w:jc w:val="left"/>
      </w:pPr>
      <w:rPr>
        <w:rFonts w:hint="default"/>
        <w:b/>
        <w:bCs/>
        <w:spacing w:val="0"/>
        <w:w w:val="100"/>
        <w:lang w:val="en-US" w:eastAsia="en-US" w:bidi="ar-SA"/>
      </w:rPr>
    </w:lvl>
    <w:lvl w:ilvl="3">
      <w:numFmt w:val="bullet"/>
      <w:lvlText w:val="•"/>
      <w:lvlJc w:val="left"/>
      <w:pPr>
        <w:ind w:left="4122" w:hanging="620"/>
      </w:pPr>
      <w:rPr>
        <w:rFonts w:hint="default"/>
        <w:lang w:val="en-US" w:eastAsia="en-US" w:bidi="ar-SA"/>
      </w:rPr>
    </w:lvl>
    <w:lvl w:ilvl="4">
      <w:numFmt w:val="bullet"/>
      <w:lvlText w:val="•"/>
      <w:lvlJc w:val="left"/>
      <w:pPr>
        <w:ind w:left="4973" w:hanging="620"/>
      </w:pPr>
      <w:rPr>
        <w:rFonts w:hint="default"/>
        <w:lang w:val="en-US" w:eastAsia="en-US" w:bidi="ar-SA"/>
      </w:rPr>
    </w:lvl>
    <w:lvl w:ilvl="5">
      <w:numFmt w:val="bullet"/>
      <w:lvlText w:val="•"/>
      <w:lvlJc w:val="left"/>
      <w:pPr>
        <w:ind w:left="5824" w:hanging="620"/>
      </w:pPr>
      <w:rPr>
        <w:rFonts w:hint="default"/>
        <w:lang w:val="en-US" w:eastAsia="en-US" w:bidi="ar-SA"/>
      </w:rPr>
    </w:lvl>
    <w:lvl w:ilvl="6">
      <w:numFmt w:val="bullet"/>
      <w:lvlText w:val="•"/>
      <w:lvlJc w:val="left"/>
      <w:pPr>
        <w:ind w:left="6675" w:hanging="620"/>
      </w:pPr>
      <w:rPr>
        <w:rFonts w:hint="default"/>
        <w:lang w:val="en-US" w:eastAsia="en-US" w:bidi="ar-SA"/>
      </w:rPr>
    </w:lvl>
    <w:lvl w:ilvl="7">
      <w:numFmt w:val="bullet"/>
      <w:lvlText w:val="•"/>
      <w:lvlJc w:val="left"/>
      <w:pPr>
        <w:ind w:left="7526" w:hanging="620"/>
      </w:pPr>
      <w:rPr>
        <w:rFonts w:hint="default"/>
        <w:lang w:val="en-US" w:eastAsia="en-US" w:bidi="ar-SA"/>
      </w:rPr>
    </w:lvl>
    <w:lvl w:ilvl="8">
      <w:numFmt w:val="bullet"/>
      <w:lvlText w:val="•"/>
      <w:lvlJc w:val="left"/>
      <w:pPr>
        <w:ind w:left="8377" w:hanging="620"/>
      </w:pPr>
      <w:rPr>
        <w:rFonts w:hint="default"/>
        <w:lang w:val="en-US" w:eastAsia="en-US" w:bidi="ar-SA"/>
      </w:rPr>
    </w:lvl>
  </w:abstractNum>
  <w:abstractNum w:abstractNumId="2">
    <w:nsid w:val="1C162CC6"/>
    <w:multiLevelType w:val="hybridMultilevel"/>
    <w:tmpl w:val="E95AA430"/>
    <w:lvl w:ilvl="0" w:tplc="544C375A">
      <w:start w:val="1"/>
      <w:numFmt w:val="lowerLetter"/>
      <w:lvlText w:val="%1)"/>
      <w:lvlJc w:val="left"/>
      <w:pPr>
        <w:ind w:left="1080" w:hanging="363"/>
        <w:jc w:val="left"/>
      </w:pPr>
      <w:rPr>
        <w:rFonts w:ascii="Calibri" w:eastAsia="Calibri" w:hAnsi="Calibri" w:cs="Calibri" w:hint="default"/>
        <w:b w:val="0"/>
        <w:bCs w:val="0"/>
        <w:i w:val="0"/>
        <w:iCs w:val="0"/>
        <w:spacing w:val="0"/>
        <w:w w:val="100"/>
        <w:sz w:val="24"/>
        <w:szCs w:val="24"/>
        <w:lang w:val="en-US" w:eastAsia="en-US" w:bidi="ar-SA"/>
      </w:rPr>
    </w:lvl>
    <w:lvl w:ilvl="1" w:tplc="FAC0572C">
      <w:numFmt w:val="bullet"/>
      <w:lvlText w:val="•"/>
      <w:lvlJc w:val="left"/>
      <w:pPr>
        <w:ind w:left="1980" w:hanging="363"/>
      </w:pPr>
      <w:rPr>
        <w:rFonts w:hint="default"/>
        <w:lang w:val="en-US" w:eastAsia="en-US" w:bidi="ar-SA"/>
      </w:rPr>
    </w:lvl>
    <w:lvl w:ilvl="2" w:tplc="C6AAEF68">
      <w:numFmt w:val="bullet"/>
      <w:lvlText w:val="•"/>
      <w:lvlJc w:val="left"/>
      <w:pPr>
        <w:ind w:left="2880" w:hanging="363"/>
      </w:pPr>
      <w:rPr>
        <w:rFonts w:hint="default"/>
        <w:lang w:val="en-US" w:eastAsia="en-US" w:bidi="ar-SA"/>
      </w:rPr>
    </w:lvl>
    <w:lvl w:ilvl="3" w:tplc="031CA902">
      <w:numFmt w:val="bullet"/>
      <w:lvlText w:val="•"/>
      <w:lvlJc w:val="left"/>
      <w:pPr>
        <w:ind w:left="3780" w:hanging="363"/>
      </w:pPr>
      <w:rPr>
        <w:rFonts w:hint="default"/>
        <w:lang w:val="en-US" w:eastAsia="en-US" w:bidi="ar-SA"/>
      </w:rPr>
    </w:lvl>
    <w:lvl w:ilvl="4" w:tplc="3E8AC216">
      <w:numFmt w:val="bullet"/>
      <w:lvlText w:val="•"/>
      <w:lvlJc w:val="left"/>
      <w:pPr>
        <w:ind w:left="4680" w:hanging="363"/>
      </w:pPr>
      <w:rPr>
        <w:rFonts w:hint="default"/>
        <w:lang w:val="en-US" w:eastAsia="en-US" w:bidi="ar-SA"/>
      </w:rPr>
    </w:lvl>
    <w:lvl w:ilvl="5" w:tplc="5AC83094">
      <w:numFmt w:val="bullet"/>
      <w:lvlText w:val="•"/>
      <w:lvlJc w:val="left"/>
      <w:pPr>
        <w:ind w:left="5580" w:hanging="363"/>
      </w:pPr>
      <w:rPr>
        <w:rFonts w:hint="default"/>
        <w:lang w:val="en-US" w:eastAsia="en-US" w:bidi="ar-SA"/>
      </w:rPr>
    </w:lvl>
    <w:lvl w:ilvl="6" w:tplc="E758DB92">
      <w:numFmt w:val="bullet"/>
      <w:lvlText w:val="•"/>
      <w:lvlJc w:val="left"/>
      <w:pPr>
        <w:ind w:left="6480" w:hanging="363"/>
      </w:pPr>
      <w:rPr>
        <w:rFonts w:hint="default"/>
        <w:lang w:val="en-US" w:eastAsia="en-US" w:bidi="ar-SA"/>
      </w:rPr>
    </w:lvl>
    <w:lvl w:ilvl="7" w:tplc="335CC8F6">
      <w:numFmt w:val="bullet"/>
      <w:lvlText w:val="•"/>
      <w:lvlJc w:val="left"/>
      <w:pPr>
        <w:ind w:left="7380" w:hanging="363"/>
      </w:pPr>
      <w:rPr>
        <w:rFonts w:hint="default"/>
        <w:lang w:val="en-US" w:eastAsia="en-US" w:bidi="ar-SA"/>
      </w:rPr>
    </w:lvl>
    <w:lvl w:ilvl="8" w:tplc="0A467A0A">
      <w:numFmt w:val="bullet"/>
      <w:lvlText w:val="•"/>
      <w:lvlJc w:val="left"/>
      <w:pPr>
        <w:ind w:left="8280" w:hanging="363"/>
      </w:pPr>
      <w:rPr>
        <w:rFonts w:hint="default"/>
        <w:lang w:val="en-US" w:eastAsia="en-US" w:bidi="ar-SA"/>
      </w:rPr>
    </w:lvl>
  </w:abstractNum>
  <w:abstractNum w:abstractNumId="3">
    <w:nsid w:val="27702CF4"/>
    <w:multiLevelType w:val="hybridMultilevel"/>
    <w:tmpl w:val="A1F264DA"/>
    <w:lvl w:ilvl="0" w:tplc="6AE2C73C">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F47E250A">
      <w:numFmt w:val="bullet"/>
      <w:lvlText w:val="•"/>
      <w:lvlJc w:val="left"/>
      <w:pPr>
        <w:ind w:left="1980" w:hanging="360"/>
      </w:pPr>
      <w:rPr>
        <w:rFonts w:hint="default"/>
        <w:lang w:val="en-US" w:eastAsia="en-US" w:bidi="ar-SA"/>
      </w:rPr>
    </w:lvl>
    <w:lvl w:ilvl="2" w:tplc="6EE49970">
      <w:numFmt w:val="bullet"/>
      <w:lvlText w:val="•"/>
      <w:lvlJc w:val="left"/>
      <w:pPr>
        <w:ind w:left="2880" w:hanging="360"/>
      </w:pPr>
      <w:rPr>
        <w:rFonts w:hint="default"/>
        <w:lang w:val="en-US" w:eastAsia="en-US" w:bidi="ar-SA"/>
      </w:rPr>
    </w:lvl>
    <w:lvl w:ilvl="3" w:tplc="D2FEFD24">
      <w:numFmt w:val="bullet"/>
      <w:lvlText w:val="•"/>
      <w:lvlJc w:val="left"/>
      <w:pPr>
        <w:ind w:left="3780" w:hanging="360"/>
      </w:pPr>
      <w:rPr>
        <w:rFonts w:hint="default"/>
        <w:lang w:val="en-US" w:eastAsia="en-US" w:bidi="ar-SA"/>
      </w:rPr>
    </w:lvl>
    <w:lvl w:ilvl="4" w:tplc="FFFC2E18">
      <w:numFmt w:val="bullet"/>
      <w:lvlText w:val="•"/>
      <w:lvlJc w:val="left"/>
      <w:pPr>
        <w:ind w:left="4680" w:hanging="360"/>
      </w:pPr>
      <w:rPr>
        <w:rFonts w:hint="default"/>
        <w:lang w:val="en-US" w:eastAsia="en-US" w:bidi="ar-SA"/>
      </w:rPr>
    </w:lvl>
    <w:lvl w:ilvl="5" w:tplc="D108A616">
      <w:numFmt w:val="bullet"/>
      <w:lvlText w:val="•"/>
      <w:lvlJc w:val="left"/>
      <w:pPr>
        <w:ind w:left="5580" w:hanging="360"/>
      </w:pPr>
      <w:rPr>
        <w:rFonts w:hint="default"/>
        <w:lang w:val="en-US" w:eastAsia="en-US" w:bidi="ar-SA"/>
      </w:rPr>
    </w:lvl>
    <w:lvl w:ilvl="6" w:tplc="2E3AF6CA">
      <w:numFmt w:val="bullet"/>
      <w:lvlText w:val="•"/>
      <w:lvlJc w:val="left"/>
      <w:pPr>
        <w:ind w:left="6480" w:hanging="360"/>
      </w:pPr>
      <w:rPr>
        <w:rFonts w:hint="default"/>
        <w:lang w:val="en-US" w:eastAsia="en-US" w:bidi="ar-SA"/>
      </w:rPr>
    </w:lvl>
    <w:lvl w:ilvl="7" w:tplc="3F76DF18">
      <w:numFmt w:val="bullet"/>
      <w:lvlText w:val="•"/>
      <w:lvlJc w:val="left"/>
      <w:pPr>
        <w:ind w:left="7380" w:hanging="360"/>
      </w:pPr>
      <w:rPr>
        <w:rFonts w:hint="default"/>
        <w:lang w:val="en-US" w:eastAsia="en-US" w:bidi="ar-SA"/>
      </w:rPr>
    </w:lvl>
    <w:lvl w:ilvl="8" w:tplc="52645E32">
      <w:numFmt w:val="bullet"/>
      <w:lvlText w:val="•"/>
      <w:lvlJc w:val="left"/>
      <w:pPr>
        <w:ind w:left="8280" w:hanging="360"/>
      </w:pPr>
      <w:rPr>
        <w:rFonts w:hint="default"/>
        <w:lang w:val="en-US" w:eastAsia="en-US" w:bidi="ar-SA"/>
      </w:rPr>
    </w:lvl>
  </w:abstractNum>
  <w:abstractNum w:abstractNumId="4">
    <w:nsid w:val="390775DD"/>
    <w:multiLevelType w:val="hybridMultilevel"/>
    <w:tmpl w:val="C1A0BB20"/>
    <w:lvl w:ilvl="0" w:tplc="5F8A875E">
      <w:start w:val="5"/>
      <w:numFmt w:val="lowerLetter"/>
      <w:lvlText w:val="%1."/>
      <w:lvlJc w:val="left"/>
      <w:pPr>
        <w:ind w:left="1800" w:hanging="600"/>
        <w:jc w:val="left"/>
      </w:pPr>
      <w:rPr>
        <w:rFonts w:ascii="Calibri" w:eastAsia="Calibri" w:hAnsi="Calibri" w:cs="Calibri" w:hint="default"/>
        <w:b/>
        <w:bCs/>
        <w:i w:val="0"/>
        <w:iCs w:val="0"/>
        <w:spacing w:val="0"/>
        <w:w w:val="100"/>
        <w:sz w:val="24"/>
        <w:szCs w:val="24"/>
        <w:lang w:val="en-US" w:eastAsia="en-US" w:bidi="ar-SA"/>
      </w:rPr>
    </w:lvl>
    <w:lvl w:ilvl="1" w:tplc="11EE18D4">
      <w:numFmt w:val="bullet"/>
      <w:lvlText w:val="•"/>
      <w:lvlJc w:val="left"/>
      <w:pPr>
        <w:ind w:left="2628" w:hanging="600"/>
      </w:pPr>
      <w:rPr>
        <w:rFonts w:hint="default"/>
        <w:lang w:val="en-US" w:eastAsia="en-US" w:bidi="ar-SA"/>
      </w:rPr>
    </w:lvl>
    <w:lvl w:ilvl="2" w:tplc="C7A21F7E">
      <w:numFmt w:val="bullet"/>
      <w:lvlText w:val="•"/>
      <w:lvlJc w:val="left"/>
      <w:pPr>
        <w:ind w:left="3456" w:hanging="600"/>
      </w:pPr>
      <w:rPr>
        <w:rFonts w:hint="default"/>
        <w:lang w:val="en-US" w:eastAsia="en-US" w:bidi="ar-SA"/>
      </w:rPr>
    </w:lvl>
    <w:lvl w:ilvl="3" w:tplc="68AC1CCE">
      <w:numFmt w:val="bullet"/>
      <w:lvlText w:val="•"/>
      <w:lvlJc w:val="left"/>
      <w:pPr>
        <w:ind w:left="4284" w:hanging="600"/>
      </w:pPr>
      <w:rPr>
        <w:rFonts w:hint="default"/>
        <w:lang w:val="en-US" w:eastAsia="en-US" w:bidi="ar-SA"/>
      </w:rPr>
    </w:lvl>
    <w:lvl w:ilvl="4" w:tplc="55B2F064">
      <w:numFmt w:val="bullet"/>
      <w:lvlText w:val="•"/>
      <w:lvlJc w:val="left"/>
      <w:pPr>
        <w:ind w:left="5112" w:hanging="600"/>
      </w:pPr>
      <w:rPr>
        <w:rFonts w:hint="default"/>
        <w:lang w:val="en-US" w:eastAsia="en-US" w:bidi="ar-SA"/>
      </w:rPr>
    </w:lvl>
    <w:lvl w:ilvl="5" w:tplc="B9D6C0D6">
      <w:numFmt w:val="bullet"/>
      <w:lvlText w:val="•"/>
      <w:lvlJc w:val="left"/>
      <w:pPr>
        <w:ind w:left="5940" w:hanging="600"/>
      </w:pPr>
      <w:rPr>
        <w:rFonts w:hint="default"/>
        <w:lang w:val="en-US" w:eastAsia="en-US" w:bidi="ar-SA"/>
      </w:rPr>
    </w:lvl>
    <w:lvl w:ilvl="6" w:tplc="4CBC22E8">
      <w:numFmt w:val="bullet"/>
      <w:lvlText w:val="•"/>
      <w:lvlJc w:val="left"/>
      <w:pPr>
        <w:ind w:left="6768" w:hanging="600"/>
      </w:pPr>
      <w:rPr>
        <w:rFonts w:hint="default"/>
        <w:lang w:val="en-US" w:eastAsia="en-US" w:bidi="ar-SA"/>
      </w:rPr>
    </w:lvl>
    <w:lvl w:ilvl="7" w:tplc="6E74D722">
      <w:numFmt w:val="bullet"/>
      <w:lvlText w:val="•"/>
      <w:lvlJc w:val="left"/>
      <w:pPr>
        <w:ind w:left="7596" w:hanging="600"/>
      </w:pPr>
      <w:rPr>
        <w:rFonts w:hint="default"/>
        <w:lang w:val="en-US" w:eastAsia="en-US" w:bidi="ar-SA"/>
      </w:rPr>
    </w:lvl>
    <w:lvl w:ilvl="8" w:tplc="D8D06564">
      <w:numFmt w:val="bullet"/>
      <w:lvlText w:val="•"/>
      <w:lvlJc w:val="left"/>
      <w:pPr>
        <w:ind w:left="8424" w:hanging="600"/>
      </w:pPr>
      <w:rPr>
        <w:rFonts w:hint="default"/>
        <w:lang w:val="en-US" w:eastAsia="en-US" w:bidi="ar-SA"/>
      </w:rPr>
    </w:lvl>
  </w:abstractNum>
  <w:abstractNum w:abstractNumId="5">
    <w:nsid w:val="474603A8"/>
    <w:multiLevelType w:val="hybridMultilevel"/>
    <w:tmpl w:val="089821EE"/>
    <w:lvl w:ilvl="0" w:tplc="12A6DBA0">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03B218B0">
      <w:start w:val="1"/>
      <w:numFmt w:val="lowerLetter"/>
      <w:lvlText w:val="%2."/>
      <w:lvlJc w:val="left"/>
      <w:pPr>
        <w:ind w:left="1800" w:hanging="363"/>
        <w:jc w:val="left"/>
      </w:pPr>
      <w:rPr>
        <w:rFonts w:ascii="Calibri" w:eastAsia="Calibri" w:hAnsi="Calibri" w:cs="Calibri" w:hint="default"/>
        <w:b w:val="0"/>
        <w:bCs w:val="0"/>
        <w:i w:val="0"/>
        <w:iCs w:val="0"/>
        <w:spacing w:val="0"/>
        <w:w w:val="100"/>
        <w:sz w:val="24"/>
        <w:szCs w:val="24"/>
        <w:lang w:val="en-US" w:eastAsia="en-US" w:bidi="ar-SA"/>
      </w:rPr>
    </w:lvl>
    <w:lvl w:ilvl="2" w:tplc="8AFEA214">
      <w:numFmt w:val="bullet"/>
      <w:lvlText w:val="•"/>
      <w:lvlJc w:val="left"/>
      <w:pPr>
        <w:ind w:left="2720" w:hanging="363"/>
      </w:pPr>
      <w:rPr>
        <w:rFonts w:hint="default"/>
        <w:lang w:val="en-US" w:eastAsia="en-US" w:bidi="ar-SA"/>
      </w:rPr>
    </w:lvl>
    <w:lvl w:ilvl="3" w:tplc="4DD2F5CA">
      <w:numFmt w:val="bullet"/>
      <w:lvlText w:val="•"/>
      <w:lvlJc w:val="left"/>
      <w:pPr>
        <w:ind w:left="3640" w:hanging="363"/>
      </w:pPr>
      <w:rPr>
        <w:rFonts w:hint="default"/>
        <w:lang w:val="en-US" w:eastAsia="en-US" w:bidi="ar-SA"/>
      </w:rPr>
    </w:lvl>
    <w:lvl w:ilvl="4" w:tplc="DBCE28B2">
      <w:numFmt w:val="bullet"/>
      <w:lvlText w:val="•"/>
      <w:lvlJc w:val="left"/>
      <w:pPr>
        <w:ind w:left="4560" w:hanging="363"/>
      </w:pPr>
      <w:rPr>
        <w:rFonts w:hint="default"/>
        <w:lang w:val="en-US" w:eastAsia="en-US" w:bidi="ar-SA"/>
      </w:rPr>
    </w:lvl>
    <w:lvl w:ilvl="5" w:tplc="91B8CE0A">
      <w:numFmt w:val="bullet"/>
      <w:lvlText w:val="•"/>
      <w:lvlJc w:val="left"/>
      <w:pPr>
        <w:ind w:left="5480" w:hanging="363"/>
      </w:pPr>
      <w:rPr>
        <w:rFonts w:hint="default"/>
        <w:lang w:val="en-US" w:eastAsia="en-US" w:bidi="ar-SA"/>
      </w:rPr>
    </w:lvl>
    <w:lvl w:ilvl="6" w:tplc="040E0CAE">
      <w:numFmt w:val="bullet"/>
      <w:lvlText w:val="•"/>
      <w:lvlJc w:val="left"/>
      <w:pPr>
        <w:ind w:left="6400" w:hanging="363"/>
      </w:pPr>
      <w:rPr>
        <w:rFonts w:hint="default"/>
        <w:lang w:val="en-US" w:eastAsia="en-US" w:bidi="ar-SA"/>
      </w:rPr>
    </w:lvl>
    <w:lvl w:ilvl="7" w:tplc="C46E60CC">
      <w:numFmt w:val="bullet"/>
      <w:lvlText w:val="•"/>
      <w:lvlJc w:val="left"/>
      <w:pPr>
        <w:ind w:left="7320" w:hanging="363"/>
      </w:pPr>
      <w:rPr>
        <w:rFonts w:hint="default"/>
        <w:lang w:val="en-US" w:eastAsia="en-US" w:bidi="ar-SA"/>
      </w:rPr>
    </w:lvl>
    <w:lvl w:ilvl="8" w:tplc="D2941A54">
      <w:numFmt w:val="bullet"/>
      <w:lvlText w:val="•"/>
      <w:lvlJc w:val="left"/>
      <w:pPr>
        <w:ind w:left="8240" w:hanging="363"/>
      </w:pPr>
      <w:rPr>
        <w:rFonts w:hint="default"/>
        <w:lang w:val="en-US" w:eastAsia="en-US" w:bidi="ar-SA"/>
      </w:rPr>
    </w:lvl>
  </w:abstractNum>
  <w:abstractNum w:abstractNumId="6">
    <w:nsid w:val="4A3B7F63"/>
    <w:multiLevelType w:val="hybridMultilevel"/>
    <w:tmpl w:val="8334C482"/>
    <w:lvl w:ilvl="0" w:tplc="31C482AE">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B2FAA4DC">
      <w:numFmt w:val="bullet"/>
      <w:lvlText w:val="•"/>
      <w:lvlJc w:val="left"/>
      <w:pPr>
        <w:ind w:left="1980" w:hanging="360"/>
      </w:pPr>
      <w:rPr>
        <w:rFonts w:hint="default"/>
        <w:lang w:val="en-US" w:eastAsia="en-US" w:bidi="ar-SA"/>
      </w:rPr>
    </w:lvl>
    <w:lvl w:ilvl="2" w:tplc="1D189408">
      <w:numFmt w:val="bullet"/>
      <w:lvlText w:val="•"/>
      <w:lvlJc w:val="left"/>
      <w:pPr>
        <w:ind w:left="2880" w:hanging="360"/>
      </w:pPr>
      <w:rPr>
        <w:rFonts w:hint="default"/>
        <w:lang w:val="en-US" w:eastAsia="en-US" w:bidi="ar-SA"/>
      </w:rPr>
    </w:lvl>
    <w:lvl w:ilvl="3" w:tplc="632AAA1E">
      <w:numFmt w:val="bullet"/>
      <w:lvlText w:val="•"/>
      <w:lvlJc w:val="left"/>
      <w:pPr>
        <w:ind w:left="3780" w:hanging="360"/>
      </w:pPr>
      <w:rPr>
        <w:rFonts w:hint="default"/>
        <w:lang w:val="en-US" w:eastAsia="en-US" w:bidi="ar-SA"/>
      </w:rPr>
    </w:lvl>
    <w:lvl w:ilvl="4" w:tplc="C52A7182">
      <w:numFmt w:val="bullet"/>
      <w:lvlText w:val="•"/>
      <w:lvlJc w:val="left"/>
      <w:pPr>
        <w:ind w:left="4680" w:hanging="360"/>
      </w:pPr>
      <w:rPr>
        <w:rFonts w:hint="default"/>
        <w:lang w:val="en-US" w:eastAsia="en-US" w:bidi="ar-SA"/>
      </w:rPr>
    </w:lvl>
    <w:lvl w:ilvl="5" w:tplc="F8F449EA">
      <w:numFmt w:val="bullet"/>
      <w:lvlText w:val="•"/>
      <w:lvlJc w:val="left"/>
      <w:pPr>
        <w:ind w:left="5580" w:hanging="360"/>
      </w:pPr>
      <w:rPr>
        <w:rFonts w:hint="default"/>
        <w:lang w:val="en-US" w:eastAsia="en-US" w:bidi="ar-SA"/>
      </w:rPr>
    </w:lvl>
    <w:lvl w:ilvl="6" w:tplc="159C5E96">
      <w:numFmt w:val="bullet"/>
      <w:lvlText w:val="•"/>
      <w:lvlJc w:val="left"/>
      <w:pPr>
        <w:ind w:left="6480" w:hanging="360"/>
      </w:pPr>
      <w:rPr>
        <w:rFonts w:hint="default"/>
        <w:lang w:val="en-US" w:eastAsia="en-US" w:bidi="ar-SA"/>
      </w:rPr>
    </w:lvl>
    <w:lvl w:ilvl="7" w:tplc="15F23368">
      <w:numFmt w:val="bullet"/>
      <w:lvlText w:val="•"/>
      <w:lvlJc w:val="left"/>
      <w:pPr>
        <w:ind w:left="7380" w:hanging="360"/>
      </w:pPr>
      <w:rPr>
        <w:rFonts w:hint="default"/>
        <w:lang w:val="en-US" w:eastAsia="en-US" w:bidi="ar-SA"/>
      </w:rPr>
    </w:lvl>
    <w:lvl w:ilvl="8" w:tplc="9D263E60">
      <w:numFmt w:val="bullet"/>
      <w:lvlText w:val="•"/>
      <w:lvlJc w:val="left"/>
      <w:pPr>
        <w:ind w:left="8280" w:hanging="360"/>
      </w:pPr>
      <w:rPr>
        <w:rFonts w:hint="default"/>
        <w:lang w:val="en-US" w:eastAsia="en-US" w:bidi="ar-SA"/>
      </w:rPr>
    </w:lvl>
  </w:abstractNum>
  <w:abstractNum w:abstractNumId="7">
    <w:nsid w:val="4B751F4D"/>
    <w:multiLevelType w:val="hybridMultilevel"/>
    <w:tmpl w:val="F3D869D4"/>
    <w:lvl w:ilvl="0" w:tplc="488EE36A">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13C0038E">
      <w:start w:val="1"/>
      <w:numFmt w:val="lowerLetter"/>
      <w:lvlText w:val="%2."/>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2" w:tplc="B2CE2BCA">
      <w:numFmt w:val="bullet"/>
      <w:lvlText w:val="•"/>
      <w:lvlJc w:val="left"/>
      <w:pPr>
        <w:ind w:left="2720" w:hanging="360"/>
      </w:pPr>
      <w:rPr>
        <w:rFonts w:hint="default"/>
        <w:lang w:val="en-US" w:eastAsia="en-US" w:bidi="ar-SA"/>
      </w:rPr>
    </w:lvl>
    <w:lvl w:ilvl="3" w:tplc="46C4363A">
      <w:numFmt w:val="bullet"/>
      <w:lvlText w:val="•"/>
      <w:lvlJc w:val="left"/>
      <w:pPr>
        <w:ind w:left="3640" w:hanging="360"/>
      </w:pPr>
      <w:rPr>
        <w:rFonts w:hint="default"/>
        <w:lang w:val="en-US" w:eastAsia="en-US" w:bidi="ar-SA"/>
      </w:rPr>
    </w:lvl>
    <w:lvl w:ilvl="4" w:tplc="D3DE6918">
      <w:numFmt w:val="bullet"/>
      <w:lvlText w:val="•"/>
      <w:lvlJc w:val="left"/>
      <w:pPr>
        <w:ind w:left="4560" w:hanging="360"/>
      </w:pPr>
      <w:rPr>
        <w:rFonts w:hint="default"/>
        <w:lang w:val="en-US" w:eastAsia="en-US" w:bidi="ar-SA"/>
      </w:rPr>
    </w:lvl>
    <w:lvl w:ilvl="5" w:tplc="5818E8CA">
      <w:numFmt w:val="bullet"/>
      <w:lvlText w:val="•"/>
      <w:lvlJc w:val="left"/>
      <w:pPr>
        <w:ind w:left="5480" w:hanging="360"/>
      </w:pPr>
      <w:rPr>
        <w:rFonts w:hint="default"/>
        <w:lang w:val="en-US" w:eastAsia="en-US" w:bidi="ar-SA"/>
      </w:rPr>
    </w:lvl>
    <w:lvl w:ilvl="6" w:tplc="45CE59FE">
      <w:numFmt w:val="bullet"/>
      <w:lvlText w:val="•"/>
      <w:lvlJc w:val="left"/>
      <w:pPr>
        <w:ind w:left="6400" w:hanging="360"/>
      </w:pPr>
      <w:rPr>
        <w:rFonts w:hint="default"/>
        <w:lang w:val="en-US" w:eastAsia="en-US" w:bidi="ar-SA"/>
      </w:rPr>
    </w:lvl>
    <w:lvl w:ilvl="7" w:tplc="DDAC9742">
      <w:numFmt w:val="bullet"/>
      <w:lvlText w:val="•"/>
      <w:lvlJc w:val="left"/>
      <w:pPr>
        <w:ind w:left="7320" w:hanging="360"/>
      </w:pPr>
      <w:rPr>
        <w:rFonts w:hint="default"/>
        <w:lang w:val="en-US" w:eastAsia="en-US" w:bidi="ar-SA"/>
      </w:rPr>
    </w:lvl>
    <w:lvl w:ilvl="8" w:tplc="369EAE48">
      <w:numFmt w:val="bullet"/>
      <w:lvlText w:val="•"/>
      <w:lvlJc w:val="left"/>
      <w:pPr>
        <w:ind w:left="8240" w:hanging="360"/>
      </w:pPr>
      <w:rPr>
        <w:rFonts w:hint="default"/>
        <w:lang w:val="en-US" w:eastAsia="en-US" w:bidi="ar-SA"/>
      </w:rPr>
    </w:lvl>
  </w:abstractNum>
  <w:abstractNum w:abstractNumId="8">
    <w:nsid w:val="62A47682"/>
    <w:multiLevelType w:val="hybridMultilevel"/>
    <w:tmpl w:val="5FEC45D4"/>
    <w:lvl w:ilvl="0" w:tplc="68167E6C">
      <w:start w:val="1"/>
      <w:numFmt w:val="lowerLetter"/>
      <w:lvlText w:val="%1)"/>
      <w:lvlJc w:val="left"/>
      <w:pPr>
        <w:ind w:left="1080" w:hanging="363"/>
        <w:jc w:val="left"/>
      </w:pPr>
      <w:rPr>
        <w:rFonts w:ascii="Calibri" w:eastAsia="Calibri" w:hAnsi="Calibri" w:cs="Calibri" w:hint="default"/>
        <w:b w:val="0"/>
        <w:bCs w:val="0"/>
        <w:i w:val="0"/>
        <w:iCs w:val="0"/>
        <w:spacing w:val="0"/>
        <w:w w:val="100"/>
        <w:sz w:val="24"/>
        <w:szCs w:val="24"/>
        <w:lang w:val="en-US" w:eastAsia="en-US" w:bidi="ar-SA"/>
      </w:rPr>
    </w:lvl>
    <w:lvl w:ilvl="1" w:tplc="5CBAAAB8">
      <w:numFmt w:val="bullet"/>
      <w:lvlText w:val="•"/>
      <w:lvlJc w:val="left"/>
      <w:pPr>
        <w:ind w:left="1980" w:hanging="363"/>
      </w:pPr>
      <w:rPr>
        <w:rFonts w:hint="default"/>
        <w:lang w:val="en-US" w:eastAsia="en-US" w:bidi="ar-SA"/>
      </w:rPr>
    </w:lvl>
    <w:lvl w:ilvl="2" w:tplc="F05C9EEA">
      <w:numFmt w:val="bullet"/>
      <w:lvlText w:val="•"/>
      <w:lvlJc w:val="left"/>
      <w:pPr>
        <w:ind w:left="2880" w:hanging="363"/>
      </w:pPr>
      <w:rPr>
        <w:rFonts w:hint="default"/>
        <w:lang w:val="en-US" w:eastAsia="en-US" w:bidi="ar-SA"/>
      </w:rPr>
    </w:lvl>
    <w:lvl w:ilvl="3" w:tplc="007C0468">
      <w:numFmt w:val="bullet"/>
      <w:lvlText w:val="•"/>
      <w:lvlJc w:val="left"/>
      <w:pPr>
        <w:ind w:left="3780" w:hanging="363"/>
      </w:pPr>
      <w:rPr>
        <w:rFonts w:hint="default"/>
        <w:lang w:val="en-US" w:eastAsia="en-US" w:bidi="ar-SA"/>
      </w:rPr>
    </w:lvl>
    <w:lvl w:ilvl="4" w:tplc="534612AE">
      <w:numFmt w:val="bullet"/>
      <w:lvlText w:val="•"/>
      <w:lvlJc w:val="left"/>
      <w:pPr>
        <w:ind w:left="4680" w:hanging="363"/>
      </w:pPr>
      <w:rPr>
        <w:rFonts w:hint="default"/>
        <w:lang w:val="en-US" w:eastAsia="en-US" w:bidi="ar-SA"/>
      </w:rPr>
    </w:lvl>
    <w:lvl w:ilvl="5" w:tplc="1EEA6F0C">
      <w:numFmt w:val="bullet"/>
      <w:lvlText w:val="•"/>
      <w:lvlJc w:val="left"/>
      <w:pPr>
        <w:ind w:left="5580" w:hanging="363"/>
      </w:pPr>
      <w:rPr>
        <w:rFonts w:hint="default"/>
        <w:lang w:val="en-US" w:eastAsia="en-US" w:bidi="ar-SA"/>
      </w:rPr>
    </w:lvl>
    <w:lvl w:ilvl="6" w:tplc="B43A9944">
      <w:numFmt w:val="bullet"/>
      <w:lvlText w:val="•"/>
      <w:lvlJc w:val="left"/>
      <w:pPr>
        <w:ind w:left="6480" w:hanging="363"/>
      </w:pPr>
      <w:rPr>
        <w:rFonts w:hint="default"/>
        <w:lang w:val="en-US" w:eastAsia="en-US" w:bidi="ar-SA"/>
      </w:rPr>
    </w:lvl>
    <w:lvl w:ilvl="7" w:tplc="630655C4">
      <w:numFmt w:val="bullet"/>
      <w:lvlText w:val="•"/>
      <w:lvlJc w:val="left"/>
      <w:pPr>
        <w:ind w:left="7380" w:hanging="363"/>
      </w:pPr>
      <w:rPr>
        <w:rFonts w:hint="default"/>
        <w:lang w:val="en-US" w:eastAsia="en-US" w:bidi="ar-SA"/>
      </w:rPr>
    </w:lvl>
    <w:lvl w:ilvl="8" w:tplc="C4544E4A">
      <w:numFmt w:val="bullet"/>
      <w:lvlText w:val="•"/>
      <w:lvlJc w:val="left"/>
      <w:pPr>
        <w:ind w:left="8280" w:hanging="363"/>
      </w:pPr>
      <w:rPr>
        <w:rFonts w:hint="default"/>
        <w:lang w:val="en-US" w:eastAsia="en-US" w:bidi="ar-SA"/>
      </w:rPr>
    </w:lvl>
  </w:abstractNum>
  <w:abstractNum w:abstractNumId="9">
    <w:nsid w:val="77E27AC4"/>
    <w:multiLevelType w:val="hybridMultilevel"/>
    <w:tmpl w:val="F72865E0"/>
    <w:lvl w:ilvl="0" w:tplc="A05C8178">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6B02C9FE">
      <w:numFmt w:val="bullet"/>
      <w:lvlText w:val="•"/>
      <w:lvlJc w:val="left"/>
      <w:pPr>
        <w:ind w:left="1980" w:hanging="360"/>
      </w:pPr>
      <w:rPr>
        <w:rFonts w:hint="default"/>
        <w:lang w:val="en-US" w:eastAsia="en-US" w:bidi="ar-SA"/>
      </w:rPr>
    </w:lvl>
    <w:lvl w:ilvl="2" w:tplc="CAA24C9E">
      <w:numFmt w:val="bullet"/>
      <w:lvlText w:val="•"/>
      <w:lvlJc w:val="left"/>
      <w:pPr>
        <w:ind w:left="2880" w:hanging="360"/>
      </w:pPr>
      <w:rPr>
        <w:rFonts w:hint="default"/>
        <w:lang w:val="en-US" w:eastAsia="en-US" w:bidi="ar-SA"/>
      </w:rPr>
    </w:lvl>
    <w:lvl w:ilvl="3" w:tplc="C52A7BCC">
      <w:numFmt w:val="bullet"/>
      <w:lvlText w:val="•"/>
      <w:lvlJc w:val="left"/>
      <w:pPr>
        <w:ind w:left="3780" w:hanging="360"/>
      </w:pPr>
      <w:rPr>
        <w:rFonts w:hint="default"/>
        <w:lang w:val="en-US" w:eastAsia="en-US" w:bidi="ar-SA"/>
      </w:rPr>
    </w:lvl>
    <w:lvl w:ilvl="4" w:tplc="B3DED568">
      <w:numFmt w:val="bullet"/>
      <w:lvlText w:val="•"/>
      <w:lvlJc w:val="left"/>
      <w:pPr>
        <w:ind w:left="4680" w:hanging="360"/>
      </w:pPr>
      <w:rPr>
        <w:rFonts w:hint="default"/>
        <w:lang w:val="en-US" w:eastAsia="en-US" w:bidi="ar-SA"/>
      </w:rPr>
    </w:lvl>
    <w:lvl w:ilvl="5" w:tplc="818444A0">
      <w:numFmt w:val="bullet"/>
      <w:lvlText w:val="•"/>
      <w:lvlJc w:val="left"/>
      <w:pPr>
        <w:ind w:left="5580" w:hanging="360"/>
      </w:pPr>
      <w:rPr>
        <w:rFonts w:hint="default"/>
        <w:lang w:val="en-US" w:eastAsia="en-US" w:bidi="ar-SA"/>
      </w:rPr>
    </w:lvl>
    <w:lvl w:ilvl="6" w:tplc="F9C2142C">
      <w:numFmt w:val="bullet"/>
      <w:lvlText w:val="•"/>
      <w:lvlJc w:val="left"/>
      <w:pPr>
        <w:ind w:left="6480" w:hanging="360"/>
      </w:pPr>
      <w:rPr>
        <w:rFonts w:hint="default"/>
        <w:lang w:val="en-US" w:eastAsia="en-US" w:bidi="ar-SA"/>
      </w:rPr>
    </w:lvl>
    <w:lvl w:ilvl="7" w:tplc="2AC63748">
      <w:numFmt w:val="bullet"/>
      <w:lvlText w:val="•"/>
      <w:lvlJc w:val="left"/>
      <w:pPr>
        <w:ind w:left="7380" w:hanging="360"/>
      </w:pPr>
      <w:rPr>
        <w:rFonts w:hint="default"/>
        <w:lang w:val="en-US" w:eastAsia="en-US" w:bidi="ar-SA"/>
      </w:rPr>
    </w:lvl>
    <w:lvl w:ilvl="8" w:tplc="4AA04040">
      <w:numFmt w:val="bullet"/>
      <w:lvlText w:val="•"/>
      <w:lvlJc w:val="left"/>
      <w:pPr>
        <w:ind w:left="8280" w:hanging="360"/>
      </w:pPr>
      <w:rPr>
        <w:rFonts w:hint="default"/>
        <w:lang w:val="en-US" w:eastAsia="en-US" w:bidi="ar-SA"/>
      </w:rPr>
    </w:lvl>
  </w:abstractNum>
  <w:abstractNum w:abstractNumId="10">
    <w:nsid w:val="7D5B6BD0"/>
    <w:multiLevelType w:val="multilevel"/>
    <w:tmpl w:val="CA06F784"/>
    <w:lvl w:ilvl="0">
      <w:start w:val="1"/>
      <w:numFmt w:val="decimal"/>
      <w:lvlText w:val="%1."/>
      <w:lvlJc w:val="left"/>
      <w:pPr>
        <w:ind w:left="1080" w:hanging="363"/>
        <w:jc w:val="lef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440" w:hanging="754"/>
        <w:jc w:val="left"/>
      </w:pPr>
      <w:rPr>
        <w:rFonts w:hint="default"/>
        <w:spacing w:val="-3"/>
        <w:w w:val="100"/>
        <w:lang w:val="en-US" w:eastAsia="en-US" w:bidi="ar-SA"/>
      </w:rPr>
    </w:lvl>
    <w:lvl w:ilvl="2">
      <w:start w:val="1"/>
      <w:numFmt w:val="decimal"/>
      <w:lvlText w:val="%1.%2.%3."/>
      <w:lvlJc w:val="left"/>
      <w:pPr>
        <w:ind w:left="1440" w:hanging="754"/>
        <w:jc w:val="left"/>
      </w:pPr>
      <w:rPr>
        <w:rFonts w:ascii="Calibri" w:eastAsia="Calibri" w:hAnsi="Calibri" w:cs="Calibri" w:hint="default"/>
        <w:b w:val="0"/>
        <w:bCs w:val="0"/>
        <w:i w:val="0"/>
        <w:iCs w:val="0"/>
        <w:spacing w:val="-6"/>
        <w:w w:val="100"/>
        <w:sz w:val="24"/>
        <w:szCs w:val="24"/>
        <w:lang w:val="en-US" w:eastAsia="en-US" w:bidi="ar-SA"/>
      </w:rPr>
    </w:lvl>
    <w:lvl w:ilvl="3">
      <w:start w:val="1"/>
      <w:numFmt w:val="decimal"/>
      <w:lvlText w:val="%1.%2.%3.%4."/>
      <w:lvlJc w:val="left"/>
      <w:pPr>
        <w:ind w:left="1800" w:hanging="754"/>
        <w:jc w:val="left"/>
      </w:pPr>
      <w:rPr>
        <w:rFonts w:ascii="Calibri" w:eastAsia="Calibri" w:hAnsi="Calibri" w:cs="Calibri" w:hint="default"/>
        <w:b w:val="0"/>
        <w:bCs w:val="0"/>
        <w:i w:val="0"/>
        <w:iCs w:val="0"/>
        <w:spacing w:val="-6"/>
        <w:w w:val="100"/>
        <w:sz w:val="24"/>
        <w:szCs w:val="24"/>
        <w:lang w:val="en-US" w:eastAsia="en-US" w:bidi="ar-SA"/>
      </w:rPr>
    </w:lvl>
    <w:lvl w:ilvl="4">
      <w:numFmt w:val="bullet"/>
      <w:lvlText w:val="•"/>
      <w:lvlJc w:val="left"/>
      <w:pPr>
        <w:ind w:left="3870" w:hanging="754"/>
      </w:pPr>
      <w:rPr>
        <w:rFonts w:hint="default"/>
        <w:lang w:val="en-US" w:eastAsia="en-US" w:bidi="ar-SA"/>
      </w:rPr>
    </w:lvl>
    <w:lvl w:ilvl="5">
      <w:numFmt w:val="bullet"/>
      <w:lvlText w:val="•"/>
      <w:lvlJc w:val="left"/>
      <w:pPr>
        <w:ind w:left="4905" w:hanging="754"/>
      </w:pPr>
      <w:rPr>
        <w:rFonts w:hint="default"/>
        <w:lang w:val="en-US" w:eastAsia="en-US" w:bidi="ar-SA"/>
      </w:rPr>
    </w:lvl>
    <w:lvl w:ilvl="6">
      <w:numFmt w:val="bullet"/>
      <w:lvlText w:val="•"/>
      <w:lvlJc w:val="left"/>
      <w:pPr>
        <w:ind w:left="5940" w:hanging="754"/>
      </w:pPr>
      <w:rPr>
        <w:rFonts w:hint="default"/>
        <w:lang w:val="en-US" w:eastAsia="en-US" w:bidi="ar-SA"/>
      </w:rPr>
    </w:lvl>
    <w:lvl w:ilvl="7">
      <w:numFmt w:val="bullet"/>
      <w:lvlText w:val="•"/>
      <w:lvlJc w:val="left"/>
      <w:pPr>
        <w:ind w:left="6975" w:hanging="754"/>
      </w:pPr>
      <w:rPr>
        <w:rFonts w:hint="default"/>
        <w:lang w:val="en-US" w:eastAsia="en-US" w:bidi="ar-SA"/>
      </w:rPr>
    </w:lvl>
    <w:lvl w:ilvl="8">
      <w:numFmt w:val="bullet"/>
      <w:lvlText w:val="•"/>
      <w:lvlJc w:val="left"/>
      <w:pPr>
        <w:ind w:left="8010" w:hanging="754"/>
      </w:pPr>
      <w:rPr>
        <w:rFonts w:hint="default"/>
        <w:lang w:val="en-US" w:eastAsia="en-US" w:bidi="ar-SA"/>
      </w:rPr>
    </w:lvl>
  </w:abstractNum>
  <w:num w:numId="1">
    <w:abstractNumId w:val="4"/>
  </w:num>
  <w:num w:numId="2">
    <w:abstractNumId w:val="1"/>
  </w:num>
  <w:num w:numId="3">
    <w:abstractNumId w:val="7"/>
  </w:num>
  <w:num w:numId="4">
    <w:abstractNumId w:val="6"/>
  </w:num>
  <w:num w:numId="5">
    <w:abstractNumId w:val="9"/>
  </w:num>
  <w:num w:numId="6">
    <w:abstractNumId w:val="5"/>
  </w:num>
  <w:num w:numId="7">
    <w:abstractNumId w:val="3"/>
  </w:num>
  <w:num w:numId="8">
    <w:abstractNumId w:val="0"/>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455884"/>
    <w:rsid w:val="00041534"/>
    <w:rsid w:val="000D101D"/>
    <w:rsid w:val="000D77FA"/>
    <w:rsid w:val="00421A2C"/>
    <w:rsid w:val="00455884"/>
    <w:rsid w:val="00504A04"/>
    <w:rsid w:val="006F5F5C"/>
    <w:rsid w:val="00926DBE"/>
    <w:rsid w:val="009942B3"/>
    <w:rsid w:val="00A14F38"/>
    <w:rsid w:val="00B634F1"/>
    <w:rsid w:val="00C322A1"/>
    <w:rsid w:val="00CA1FDE"/>
    <w:rsid w:val="00F46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6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79"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jc w:val="both"/>
    </w:pPr>
    <w:rPr>
      <w:sz w:val="24"/>
      <w:szCs w:val="24"/>
    </w:rPr>
  </w:style>
  <w:style w:type="paragraph" w:styleId="ListParagraph">
    <w:name w:val="List Paragraph"/>
    <w:basedOn w:val="Normal"/>
    <w:uiPriority w:val="1"/>
    <w:qFormat/>
    <w:pPr>
      <w:ind w:left="1080" w:hanging="720"/>
      <w:jc w:val="both"/>
    </w:pPr>
  </w:style>
  <w:style w:type="paragraph" w:customStyle="1" w:styleId="TableParagraph">
    <w:name w:val="Table Paragraph"/>
    <w:basedOn w:val="Normal"/>
    <w:uiPriority w:val="1"/>
    <w:qFormat/>
    <w:pPr>
      <w:ind w:left="19"/>
    </w:pPr>
  </w:style>
  <w:style w:type="paragraph" w:styleId="Header">
    <w:name w:val="header"/>
    <w:basedOn w:val="Normal"/>
    <w:link w:val="HeaderChar"/>
    <w:uiPriority w:val="99"/>
    <w:unhideWhenUsed/>
    <w:rsid w:val="00B634F1"/>
    <w:pPr>
      <w:tabs>
        <w:tab w:val="center" w:pos="4513"/>
        <w:tab w:val="right" w:pos="9026"/>
      </w:tabs>
    </w:pPr>
  </w:style>
  <w:style w:type="character" w:customStyle="1" w:styleId="HeaderChar">
    <w:name w:val="Header Char"/>
    <w:basedOn w:val="DefaultParagraphFont"/>
    <w:link w:val="Header"/>
    <w:uiPriority w:val="99"/>
    <w:rsid w:val="00B634F1"/>
    <w:rPr>
      <w:rFonts w:ascii="Calibri" w:eastAsia="Calibri" w:hAnsi="Calibri" w:cs="Calibri"/>
    </w:rPr>
  </w:style>
  <w:style w:type="paragraph" w:styleId="Footer">
    <w:name w:val="footer"/>
    <w:basedOn w:val="Normal"/>
    <w:link w:val="FooterChar"/>
    <w:uiPriority w:val="99"/>
    <w:unhideWhenUsed/>
    <w:rsid w:val="00B634F1"/>
    <w:pPr>
      <w:tabs>
        <w:tab w:val="center" w:pos="4513"/>
        <w:tab w:val="right" w:pos="9026"/>
      </w:tabs>
    </w:pPr>
  </w:style>
  <w:style w:type="character" w:customStyle="1" w:styleId="FooterChar">
    <w:name w:val="Footer Char"/>
    <w:basedOn w:val="DefaultParagraphFont"/>
    <w:link w:val="Footer"/>
    <w:uiPriority w:val="99"/>
    <w:rsid w:val="00B634F1"/>
    <w:rPr>
      <w:rFonts w:ascii="Calibri" w:eastAsia="Calibri" w:hAnsi="Calibri" w:cs="Calibri"/>
    </w:rPr>
  </w:style>
  <w:style w:type="character" w:styleId="Hyperlink">
    <w:name w:val="Hyperlink"/>
    <w:uiPriority w:val="99"/>
    <w:unhideWhenUsed/>
    <w:rsid w:val="00A14F38"/>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79"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jc w:val="both"/>
    </w:pPr>
    <w:rPr>
      <w:sz w:val="24"/>
      <w:szCs w:val="24"/>
    </w:rPr>
  </w:style>
  <w:style w:type="paragraph" w:styleId="ListParagraph">
    <w:name w:val="List Paragraph"/>
    <w:basedOn w:val="Normal"/>
    <w:uiPriority w:val="1"/>
    <w:qFormat/>
    <w:pPr>
      <w:ind w:left="1080" w:hanging="720"/>
      <w:jc w:val="both"/>
    </w:pPr>
  </w:style>
  <w:style w:type="paragraph" w:customStyle="1" w:styleId="TableParagraph">
    <w:name w:val="Table Paragraph"/>
    <w:basedOn w:val="Normal"/>
    <w:uiPriority w:val="1"/>
    <w:qFormat/>
    <w:pPr>
      <w:ind w:left="19"/>
    </w:pPr>
  </w:style>
  <w:style w:type="paragraph" w:styleId="Header">
    <w:name w:val="header"/>
    <w:basedOn w:val="Normal"/>
    <w:link w:val="HeaderChar"/>
    <w:uiPriority w:val="99"/>
    <w:unhideWhenUsed/>
    <w:rsid w:val="00B634F1"/>
    <w:pPr>
      <w:tabs>
        <w:tab w:val="center" w:pos="4513"/>
        <w:tab w:val="right" w:pos="9026"/>
      </w:tabs>
    </w:pPr>
  </w:style>
  <w:style w:type="character" w:customStyle="1" w:styleId="HeaderChar">
    <w:name w:val="Header Char"/>
    <w:basedOn w:val="DefaultParagraphFont"/>
    <w:link w:val="Header"/>
    <w:uiPriority w:val="99"/>
    <w:rsid w:val="00B634F1"/>
    <w:rPr>
      <w:rFonts w:ascii="Calibri" w:eastAsia="Calibri" w:hAnsi="Calibri" w:cs="Calibri"/>
    </w:rPr>
  </w:style>
  <w:style w:type="paragraph" w:styleId="Footer">
    <w:name w:val="footer"/>
    <w:basedOn w:val="Normal"/>
    <w:link w:val="FooterChar"/>
    <w:uiPriority w:val="99"/>
    <w:unhideWhenUsed/>
    <w:rsid w:val="00B634F1"/>
    <w:pPr>
      <w:tabs>
        <w:tab w:val="center" w:pos="4513"/>
        <w:tab w:val="right" w:pos="9026"/>
      </w:tabs>
    </w:pPr>
  </w:style>
  <w:style w:type="character" w:customStyle="1" w:styleId="FooterChar">
    <w:name w:val="Footer Char"/>
    <w:basedOn w:val="DefaultParagraphFont"/>
    <w:link w:val="Footer"/>
    <w:uiPriority w:val="99"/>
    <w:rsid w:val="00B634F1"/>
    <w:rPr>
      <w:rFonts w:ascii="Calibri" w:eastAsia="Calibri" w:hAnsi="Calibri" w:cs="Calibri"/>
    </w:rPr>
  </w:style>
  <w:style w:type="character" w:styleId="Hyperlink">
    <w:name w:val="Hyperlink"/>
    <w:uiPriority w:val="99"/>
    <w:unhideWhenUsed/>
    <w:rsid w:val="00A14F3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2673</Words>
  <Characters>15239</Characters>
  <Application>Microsoft Office Word</Application>
  <DocSecurity>0</DocSecurity>
  <Lines>126</Lines>
  <Paragraphs>35</Paragraphs>
  <ScaleCrop>false</ScaleCrop>
  <Company/>
  <LinksUpToDate>false</LinksUpToDate>
  <CharactersWithSpaces>17877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OMCS</dc:creator>
  <cp:lastModifiedBy>Admin</cp:lastModifiedBy>
  <cp:revision>13</cp:revision>
  <dcterms:created xsi:type="dcterms:W3CDTF">2025-11-08T07:52:00Z</dcterms:created>
  <dcterms:modified xsi:type="dcterms:W3CDTF">2026-04-01T05:57:00Z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2022-12-17T00:00:00Z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