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393A1C" w14:textId="35580A59" w:rsidR="009F0BAC" w:rsidRDefault="00D602B9">
      <w:pPr>
        <w:ind w:left="302"/>
        <w:rPr>
          <w:rFonts w:ascii="Times New Roman"/>
          <w:position w:val="10"/>
          <w:sz w:val="20"/>
        </w:rPr>
      </w:pPr>
      <w:r>
        <w:rPr>
          <w:rFonts w:ascii="Times New Roman"/>
          <w:noProof/>
          <w:spacing w:val="68"/>
          <w:sz w:val="20"/>
        </w:rPr>
        <w:drawing>
          <wp:anchor distT="0" distB="0" distL="114300" distR="114300" simplePos="0" relativeHeight="251658240" behindDoc="0" locked="0" layoutInCell="1" allowOverlap="1" wp14:anchorId="0D91C3CA" wp14:editId="3CA7272B">
            <wp:simplePos x="0" y="0"/>
            <wp:positionH relativeFrom="column">
              <wp:posOffset>190500</wp:posOffset>
            </wp:positionH>
            <wp:positionV relativeFrom="paragraph">
              <wp:posOffset>-115570</wp:posOffset>
            </wp:positionV>
            <wp:extent cx="1209675" cy="857885"/>
            <wp:effectExtent l="0" t="0" r="9525" b="0"/>
            <wp:wrapThrough wrapText="bothSides">
              <wp:wrapPolygon edited="0">
                <wp:start x="0" y="0"/>
                <wp:lineTo x="0" y="21104"/>
                <wp:lineTo x="21430" y="21104"/>
                <wp:lineTo x="21430" y="0"/>
                <wp:lineTo x="0" y="0"/>
              </wp:wrapPolygon>
            </wp:wrapThrough>
            <wp:docPr id="1467762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2428" name="Picture 1467762428"/>
                    <pic:cNvPicPr/>
                  </pic:nvPicPr>
                  <pic:blipFill>
                    <a:blip r:embed="rId7">
                      <a:extLst>
                        <a:ext uri="{28A0092B-C50C-407E-A947-70E740481C1C}">
                          <a14:useLocalDpi xmlns:a14="http://schemas.microsoft.com/office/drawing/2010/main" val="0"/>
                        </a:ext>
                      </a:extLst>
                    </a:blip>
                    <a:stretch>
                      <a:fillRect/>
                    </a:stretch>
                  </pic:blipFill>
                  <pic:spPr>
                    <a:xfrm>
                      <a:off x="0" y="0"/>
                      <a:ext cx="1209675" cy="857885"/>
                    </a:xfrm>
                    <a:prstGeom prst="rect">
                      <a:avLst/>
                    </a:prstGeom>
                  </pic:spPr>
                </pic:pic>
              </a:graphicData>
            </a:graphic>
            <wp14:sizeRelH relativeFrom="margin">
              <wp14:pctWidth>0</wp14:pctWidth>
            </wp14:sizeRelH>
            <wp14:sizeRelV relativeFrom="margin">
              <wp14:pctHeight>0</wp14:pctHeight>
            </wp14:sizeRelV>
          </wp:anchor>
        </w:drawing>
      </w:r>
      <w:r w:rsidR="002D2A21">
        <w:rPr>
          <w:rFonts w:ascii="Times New Roman"/>
          <w:spacing w:val="68"/>
          <w:sz w:val="20"/>
        </w:rPr>
        <w:t xml:space="preserve"> </w:t>
      </w:r>
      <w:r w:rsidR="002D2A21">
        <w:rPr>
          <w:rFonts w:ascii="Times New Roman"/>
          <w:noProof/>
          <w:spacing w:val="68"/>
          <w:position w:val="10"/>
          <w:sz w:val="20"/>
        </w:rPr>
        <mc:AlternateContent>
          <mc:Choice Requires="wps">
            <w:drawing>
              <wp:inline distT="0" distB="0" distL="0" distR="0" wp14:anchorId="21C37A7F" wp14:editId="633F0DE9">
                <wp:extent cx="5133340" cy="67691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3340" cy="67691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9F0BAC" w14:paraId="0461E681" w14:textId="77777777">
                              <w:trPr>
                                <w:trHeight w:val="568"/>
                              </w:trPr>
                              <w:tc>
                                <w:tcPr>
                                  <w:tcW w:w="8075" w:type="dxa"/>
                                  <w:gridSpan w:val="2"/>
                                </w:tcPr>
                                <w:p w14:paraId="79EC96CB" w14:textId="77777777" w:rsidR="009F0BAC" w:rsidRDefault="002D2A21">
                                  <w:pPr>
                                    <w:pStyle w:val="TableParagraph"/>
                                    <w:spacing w:line="366" w:lineRule="exact"/>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9F0BAC" w14:paraId="78B5A5E8" w14:textId="77777777">
                              <w:trPr>
                                <w:trHeight w:val="469"/>
                              </w:trPr>
                              <w:tc>
                                <w:tcPr>
                                  <w:tcW w:w="2690" w:type="dxa"/>
                                </w:tcPr>
                                <w:p w14:paraId="3AD4A6F9" w14:textId="72BFCD9B" w:rsidR="009F0BAC" w:rsidRDefault="002D2A21">
                                  <w:pPr>
                                    <w:pStyle w:val="TableParagraph"/>
                                    <w:ind w:left="460"/>
                                    <w:jc w:val="left"/>
                                  </w:pPr>
                                  <w:r>
                                    <w:t>ISM-INT-01</w:t>
                                  </w:r>
                                </w:p>
                              </w:tc>
                              <w:tc>
                                <w:tcPr>
                                  <w:tcW w:w="5385" w:type="dxa"/>
                                </w:tcPr>
                                <w:p w14:paraId="0B167C92" w14:textId="77777777" w:rsidR="009F0BAC" w:rsidRDefault="002D2A21">
                                  <w:pPr>
                                    <w:pStyle w:val="TableParagraph"/>
                                    <w:spacing w:before="98"/>
                                    <w:rPr>
                                      <w:b/>
                                    </w:rPr>
                                  </w:pPr>
                                  <w:r>
                                    <w:rPr>
                                      <w:b/>
                                      <w:spacing w:val="-2"/>
                                    </w:rPr>
                                    <w:t>INTRODUCTION</w:t>
                                  </w:r>
                                </w:p>
                              </w:tc>
                            </w:tr>
                          </w:tbl>
                          <w:p w14:paraId="6BAAB050" w14:textId="77777777" w:rsidR="009F0BAC" w:rsidRDefault="009F0BAC">
                            <w:pPr>
                              <w:pStyle w:val="BodyText"/>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04.2pt;height:5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9F0BAC" w14:paraId="0461E681" w14:textId="77777777">
                        <w:trPr>
                          <w:trHeight w:val="568"/>
                        </w:trPr>
                        <w:tc>
                          <w:tcPr>
                            <w:tcW w:w="8075" w:type="dxa"/>
                            <w:gridSpan w:val="2"/>
                          </w:tcPr>
                          <w:p w14:paraId="79EC96CB" w14:textId="77777777" w:rsidR="009F0BAC" w:rsidRDefault="002D2A21">
                            <w:pPr>
                              <w:pStyle w:val="TableParagraph"/>
                              <w:spacing w:line="366" w:lineRule="exact"/>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9F0BAC" w14:paraId="78B5A5E8" w14:textId="77777777">
                        <w:trPr>
                          <w:trHeight w:val="469"/>
                        </w:trPr>
                        <w:tc>
                          <w:tcPr>
                            <w:tcW w:w="2690" w:type="dxa"/>
                          </w:tcPr>
                          <w:p w14:paraId="3AD4A6F9" w14:textId="72BFCD9B" w:rsidR="009F0BAC" w:rsidRDefault="002D2A21">
                            <w:pPr>
                              <w:pStyle w:val="TableParagraph"/>
                              <w:ind w:left="460"/>
                              <w:jc w:val="left"/>
                            </w:pPr>
                            <w:r>
                              <w:t>ISM-INT-01</w:t>
                            </w:r>
                          </w:p>
                        </w:tc>
                        <w:tc>
                          <w:tcPr>
                            <w:tcW w:w="5385" w:type="dxa"/>
                          </w:tcPr>
                          <w:p w14:paraId="0B167C92" w14:textId="77777777" w:rsidR="009F0BAC" w:rsidRDefault="002D2A21">
                            <w:pPr>
                              <w:pStyle w:val="TableParagraph"/>
                              <w:spacing w:before="98"/>
                              <w:rPr>
                                <w:b/>
                              </w:rPr>
                            </w:pPr>
                            <w:r>
                              <w:rPr>
                                <w:b/>
                                <w:spacing w:val="-2"/>
                              </w:rPr>
                              <w:t>INTRODUCTION</w:t>
                            </w:r>
                          </w:p>
                        </w:tc>
                      </w:tr>
                    </w:tbl>
                    <w:p w14:paraId="6BAAB050" w14:textId="77777777" w:rsidR="009F0BAC" w:rsidRDefault="009F0BAC">
                      <w:pPr>
                        <w:pStyle w:val="BodyText"/>
                      </w:pPr>
                    </w:p>
                  </w:txbxContent>
                </v:textbox>
                <w10:anchorlock/>
              </v:shape>
            </w:pict>
          </mc:Fallback>
        </mc:AlternateContent>
      </w:r>
    </w:p>
    <w:p w14:paraId="667703B6" w14:textId="77777777" w:rsidR="009F0BAC" w:rsidRDefault="009F0BAC">
      <w:pPr>
        <w:pStyle w:val="BodyText"/>
        <w:rPr>
          <w:rFonts w:ascii="Times New Roman"/>
        </w:rPr>
      </w:pPr>
    </w:p>
    <w:p w14:paraId="7ED63827" w14:textId="77777777" w:rsidR="009F0BAC" w:rsidRDefault="009F0BAC">
      <w:pPr>
        <w:pStyle w:val="BodyText"/>
        <w:rPr>
          <w:rFonts w:ascii="Times New Roman"/>
        </w:rPr>
      </w:pPr>
    </w:p>
    <w:p w14:paraId="7B35249A" w14:textId="77777777" w:rsidR="009F0BAC" w:rsidRDefault="009F0BAC">
      <w:pPr>
        <w:pStyle w:val="BodyText"/>
        <w:rPr>
          <w:rFonts w:ascii="Times New Roman"/>
        </w:rPr>
      </w:pPr>
    </w:p>
    <w:p w14:paraId="40CA32A3" w14:textId="77777777" w:rsidR="009F0BAC" w:rsidRDefault="009F0BAC">
      <w:pPr>
        <w:pStyle w:val="BodyText"/>
        <w:spacing w:before="222"/>
        <w:rPr>
          <w:rFonts w:ascii="Times New Roman"/>
        </w:rPr>
      </w:pPr>
    </w:p>
    <w:p w14:paraId="28057973" w14:textId="2290DAC2" w:rsidR="009F0BAC" w:rsidRDefault="002D2A21">
      <w:pPr>
        <w:pStyle w:val="BodyText"/>
        <w:spacing w:before="1"/>
        <w:ind w:left="1132" w:right="339"/>
        <w:jc w:val="both"/>
      </w:pPr>
      <w:r>
        <w:t xml:space="preserve">The following are </w:t>
      </w:r>
      <w:r w:rsidR="00087EF4">
        <w:t xml:space="preserve">GR Class </w:t>
      </w:r>
      <w:r w:rsidR="00D602B9" w:rsidRPr="00D602B9">
        <w:t xml:space="preserve"> CLASSIFIED FOR STANDARD</w:t>
      </w:r>
      <w:r>
        <w:t xml:space="preserve"> (</w:t>
      </w:r>
      <w:r w:rsidR="00D602B9">
        <w:t>GR</w:t>
      </w:r>
      <w:r w:rsidR="00087EF4">
        <w:t xml:space="preserve"> Class </w:t>
      </w:r>
      <w:r>
        <w:t>)’s policies and procedures to follow</w:t>
      </w:r>
      <w:r>
        <w:rPr>
          <w:spacing w:val="80"/>
        </w:rPr>
        <w:t xml:space="preserve"> </w:t>
      </w:r>
      <w:r>
        <w:t xml:space="preserve">for certification according to the International Management Code for the Safe Operation of Ships and for Pollution Prevention (ISM Code), adopted by the International Maritime Organization by Resolution A.741(18), as amended. </w:t>
      </w:r>
      <w:r w:rsidR="00D602B9">
        <w:t>GR</w:t>
      </w:r>
      <w:r>
        <w:t xml:space="preserve"> follows IMO Resolution A.1022(26) "Revised Guidelines on the Implementation of the ISM Code by Administrations" and the IMO Resolution A.741(18) “International Safety Management (ISM) Code”</w:t>
      </w:r>
    </w:p>
    <w:p w14:paraId="7510E945" w14:textId="77777777" w:rsidR="009F0BAC" w:rsidRDefault="009F0BAC">
      <w:pPr>
        <w:pStyle w:val="BodyText"/>
        <w:spacing w:before="241"/>
      </w:pPr>
    </w:p>
    <w:p w14:paraId="24D1FA9F" w14:textId="77777777" w:rsidR="009F0BAC" w:rsidRDefault="002D2A21">
      <w:pPr>
        <w:pStyle w:val="BodyText"/>
        <w:ind w:left="1132" w:right="735"/>
        <w:jc w:val="both"/>
      </w:pPr>
      <w:r>
        <w:t>This</w:t>
      </w:r>
      <w:r>
        <w:rPr>
          <w:spacing w:val="-2"/>
        </w:rPr>
        <w:t xml:space="preserve"> </w:t>
      </w:r>
      <w:r>
        <w:t>document</w:t>
      </w:r>
      <w:r>
        <w:rPr>
          <w:spacing w:val="-2"/>
        </w:rPr>
        <w:t xml:space="preserve"> </w:t>
      </w:r>
      <w:r>
        <w:t>contains</w:t>
      </w:r>
      <w:r>
        <w:rPr>
          <w:spacing w:val="-2"/>
        </w:rPr>
        <w:t xml:space="preserve"> </w:t>
      </w:r>
      <w:r>
        <w:t>general</w:t>
      </w:r>
      <w:r>
        <w:rPr>
          <w:spacing w:val="-2"/>
        </w:rPr>
        <w:t xml:space="preserve"> </w:t>
      </w:r>
      <w:r>
        <w:t>instructions</w:t>
      </w:r>
      <w:r>
        <w:rPr>
          <w:spacing w:val="-2"/>
        </w:rPr>
        <w:t xml:space="preserve"> </w:t>
      </w:r>
      <w:r>
        <w:t>and</w:t>
      </w:r>
      <w:r>
        <w:rPr>
          <w:spacing w:val="-3"/>
        </w:rPr>
        <w:t xml:space="preserve"> </w:t>
      </w:r>
      <w:r>
        <w:t>guidelines</w:t>
      </w:r>
      <w:r>
        <w:rPr>
          <w:spacing w:val="-2"/>
        </w:rPr>
        <w:t xml:space="preserve"> </w:t>
      </w:r>
      <w:r>
        <w:t>to</w:t>
      </w:r>
      <w:r>
        <w:rPr>
          <w:spacing w:val="-3"/>
        </w:rPr>
        <w:t xml:space="preserve"> </w:t>
      </w:r>
      <w:r>
        <w:t>ensure</w:t>
      </w:r>
      <w:r>
        <w:rPr>
          <w:spacing w:val="-1"/>
        </w:rPr>
        <w:t xml:space="preserve"> </w:t>
      </w:r>
      <w:r>
        <w:t>that</w:t>
      </w:r>
      <w:r>
        <w:rPr>
          <w:spacing w:val="-2"/>
        </w:rPr>
        <w:t xml:space="preserve"> </w:t>
      </w:r>
      <w:r>
        <w:t>a</w:t>
      </w:r>
      <w:r>
        <w:rPr>
          <w:spacing w:val="-2"/>
        </w:rPr>
        <w:t xml:space="preserve"> </w:t>
      </w:r>
      <w:r>
        <w:t>company</w:t>
      </w:r>
      <w:r>
        <w:rPr>
          <w:spacing w:val="-1"/>
        </w:rPr>
        <w:t xml:space="preserve"> </w:t>
      </w:r>
      <w:r>
        <w:t>and</w:t>
      </w:r>
      <w:r>
        <w:rPr>
          <w:spacing w:val="-3"/>
        </w:rPr>
        <w:t xml:space="preserve"> </w:t>
      </w:r>
      <w:r>
        <w:t>the</w:t>
      </w:r>
      <w:r>
        <w:rPr>
          <w:spacing w:val="-1"/>
        </w:rPr>
        <w:t xml:space="preserve"> </w:t>
      </w:r>
      <w:r>
        <w:t>ships</w:t>
      </w:r>
      <w:r>
        <w:rPr>
          <w:spacing w:val="-2"/>
        </w:rPr>
        <w:t xml:space="preserve"> </w:t>
      </w:r>
      <w:r>
        <w:t>that</w:t>
      </w:r>
      <w:r>
        <w:rPr>
          <w:spacing w:val="-2"/>
        </w:rPr>
        <w:t xml:space="preserve"> </w:t>
      </w:r>
      <w:r>
        <w:t>it</w:t>
      </w:r>
      <w:r>
        <w:rPr>
          <w:spacing w:val="-2"/>
        </w:rPr>
        <w:t xml:space="preserve"> </w:t>
      </w:r>
      <w:r>
        <w:t>owns and/or operates receive certification based upon IMO’s ISM Code.</w:t>
      </w:r>
      <w:r>
        <w:rPr>
          <w:spacing w:val="40"/>
        </w:rPr>
        <w:t xml:space="preserve"> </w:t>
      </w:r>
      <w:r>
        <w:t>In order to facilitate comprehension, this document contains a list of definitions at the beginning, which should help to understand the instructions and guidelines hereby issued.</w:t>
      </w:r>
    </w:p>
    <w:p w14:paraId="268877A9" w14:textId="02C40752" w:rsidR="009F0BAC" w:rsidRDefault="002D2A21">
      <w:pPr>
        <w:pStyle w:val="BodyText"/>
        <w:spacing w:before="267"/>
        <w:ind w:left="1132" w:right="735"/>
        <w:jc w:val="both"/>
      </w:pPr>
      <w:r>
        <w:t>It is clear that many special situations may continuously arise, and is nearly impossible to create procedures for every single possible situation.</w:t>
      </w:r>
      <w:r>
        <w:rPr>
          <w:spacing w:val="40"/>
        </w:rPr>
        <w:t xml:space="preserve"> </w:t>
      </w:r>
      <w:r>
        <w:t xml:space="preserve">For that reason, </w:t>
      </w:r>
      <w:r w:rsidR="00D602B9">
        <w:t>GR</w:t>
      </w:r>
      <w:r w:rsidR="00D013FD">
        <w:t xml:space="preserve"> Class </w:t>
      </w:r>
      <w:r>
        <w:t>auditors are strongly encouraged to contact the Technical Department when doubts on how to handle a special case arise.</w:t>
      </w:r>
    </w:p>
    <w:p w14:paraId="5C635653" w14:textId="77777777" w:rsidR="009F0BAC" w:rsidRDefault="009F0BAC">
      <w:pPr>
        <w:pStyle w:val="BodyText"/>
        <w:spacing w:before="1"/>
      </w:pPr>
    </w:p>
    <w:p w14:paraId="69F39660" w14:textId="5C8F8DEA" w:rsidR="009F0BAC" w:rsidRDefault="002D2A21">
      <w:pPr>
        <w:pStyle w:val="BodyText"/>
        <w:ind w:left="1132" w:right="728"/>
        <w:jc w:val="both"/>
      </w:pPr>
      <w:r>
        <w:t>Resolution MSC.349(92) Code For Recognized Organization (RO Code) is applicable when Ad</w:t>
      </w:r>
      <w:r w:rsidR="00087EF4">
        <w:t xml:space="preserve">ministrations recognize GR Class </w:t>
      </w:r>
      <w:r>
        <w:t xml:space="preserve"> acting on their behalf.</w:t>
      </w:r>
      <w:bookmarkStart w:id="0" w:name="_GoBack"/>
      <w:bookmarkEnd w:id="0"/>
    </w:p>
    <w:sectPr w:rsidR="009F0BAC">
      <w:footerReference w:type="default" r:id="rId8"/>
      <w:type w:val="continuous"/>
      <w:pgSz w:w="12240" w:h="15840"/>
      <w:pgMar w:top="660" w:right="360" w:bottom="580" w:left="0" w:header="0" w:footer="39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EED32" w14:textId="77777777" w:rsidR="002D2A21" w:rsidRDefault="002D2A21">
      <w:r>
        <w:separator/>
      </w:r>
    </w:p>
  </w:endnote>
  <w:endnote w:type="continuationSeparator" w:id="0">
    <w:p w14:paraId="2C37635B" w14:textId="77777777" w:rsidR="002D2A21" w:rsidRDefault="002D2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27B3F3" w14:textId="77777777" w:rsidR="00DF6E87" w:rsidRDefault="00DF6E87">
    <w:pPr>
      <w:pStyle w:val="BodyText"/>
      <w:spacing w:line="14" w:lineRule="auto"/>
      <w:rPr>
        <w:sz w:val="20"/>
      </w:rPr>
    </w:pPr>
  </w:p>
  <w:p w14:paraId="472F359D" w14:textId="77777777" w:rsidR="00DF6E87" w:rsidRDefault="00DF6E87">
    <w:pPr>
      <w:pStyle w:val="BodyText"/>
      <w:spacing w:line="14" w:lineRule="auto"/>
      <w:rPr>
        <w:sz w:val="20"/>
      </w:rPr>
    </w:pPr>
  </w:p>
  <w:p w14:paraId="5EA6E3A5" w14:textId="77777777" w:rsidR="00DF6E87" w:rsidRPr="00FC4393" w:rsidRDefault="00DF6E87" w:rsidP="00DF6E87">
    <w:pPr>
      <w:spacing w:line="230" w:lineRule="auto"/>
      <w:ind w:right="-199"/>
      <w:jc w:val="center"/>
      <w:rPr>
        <w:sz w:val="13"/>
      </w:rPr>
    </w:pPr>
    <w:r w:rsidRPr="00FC4393">
      <w:rPr>
        <w:sz w:val="13"/>
      </w:rPr>
      <w:t>GR CLASS – CLASSIFIED FOR STANDARD (GR CLASS)</w:t>
    </w:r>
  </w:p>
  <w:p w14:paraId="4378072F" w14:textId="77777777" w:rsidR="00DF6E87" w:rsidRDefault="00DF6E87" w:rsidP="00DF6E87">
    <w:pPr>
      <w:spacing w:line="2" w:lineRule="exact"/>
      <w:rPr>
        <w:rFonts w:ascii="Times New Roman" w:eastAsia="Times New Roman" w:hAnsi="Times New Roman"/>
        <w:color w:val="2F5496"/>
      </w:rPr>
    </w:pPr>
  </w:p>
  <w:p w14:paraId="6EB87289" w14:textId="77777777" w:rsidR="00DF6E87" w:rsidRDefault="00DF6E87" w:rsidP="00DF6E87">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350ED127" w14:textId="77777777" w:rsidR="00DF6E87" w:rsidRDefault="00DF6E87" w:rsidP="00DF6E87">
    <w:pPr>
      <w:spacing w:line="239" w:lineRule="auto"/>
      <w:ind w:left="123" w:right="18" w:hanging="104"/>
      <w:rPr>
        <w:sz w:val="13"/>
        <w:szCs w:val="13"/>
      </w:rPr>
    </w:pPr>
  </w:p>
  <w:p w14:paraId="58714B41" w14:textId="09439AE9" w:rsidR="009F0BAC" w:rsidRDefault="00A04466">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59FA35B" wp14:editId="4BD9BEB1">
              <wp:simplePos x="0" y="0"/>
              <wp:positionH relativeFrom="page">
                <wp:posOffset>1028700</wp:posOffset>
              </wp:positionH>
              <wp:positionV relativeFrom="page">
                <wp:posOffset>9667875</wp:posOffset>
              </wp:positionV>
              <wp:extent cx="113347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127635"/>
                      </a:xfrm>
                      <a:prstGeom prst="rect">
                        <a:avLst/>
                      </a:prstGeom>
                    </wps:spPr>
                    <wps:txbx>
                      <w:txbxContent>
                        <w:p w14:paraId="2C7DBCAF" w14:textId="4FF831D7" w:rsidR="009F0BAC" w:rsidRDefault="002D2A21">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A04466">
                            <w:rPr>
                              <w:spacing w:val="-4"/>
                              <w:sz w:val="16"/>
                            </w:rPr>
                            <w:t>G</w:t>
                          </w:r>
                          <w:r w:rsidR="00A04466">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81pt;margin-top:761.25pt;width:89.25pt;height:10.05pt;z-index:-2516608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" filled="f" stroked="f">
              <v:path arrowok="t"/>
              <v:textbox inset="0,0,0,0">
                <w:txbxContent>
                  <w:p w14:paraId="2C7DBCAF" w14:textId="4FF831D7" w:rsidR="009F0BAC" w:rsidRDefault="002D2A21">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A04466">
                      <w:rPr>
                        <w:spacing w:val="-4"/>
                        <w:sz w:val="16"/>
                      </w:rPr>
                      <w:t>G</w:t>
                    </w:r>
                    <w:r w:rsidR="00A04466">
                      <w:rPr>
                        <w:spacing w:val="-5"/>
                        <w:sz w:val="16"/>
                      </w:rPr>
                      <w:t>M</w:t>
                    </w:r>
                  </w:p>
                </w:txbxContent>
              </v:textbox>
              <w10:wrap anchorx="page" anchory="page"/>
            </v:shape>
          </w:pict>
        </mc:Fallback>
      </mc:AlternateContent>
    </w:r>
    <w:r w:rsidR="00D602B9">
      <w:rPr>
        <w:noProof/>
        <w:sz w:val="20"/>
      </w:rPr>
      <mc:AlternateContent>
        <mc:Choice Requires="wps">
          <w:drawing>
            <wp:anchor distT="0" distB="0" distL="0" distR="0" simplePos="0" relativeHeight="251657728" behindDoc="1" locked="0" layoutInCell="1" allowOverlap="1" wp14:anchorId="3E89596D" wp14:editId="019A8FC0">
              <wp:simplePos x="0" y="0"/>
              <wp:positionH relativeFrom="page">
                <wp:posOffset>3520440</wp:posOffset>
              </wp:positionH>
              <wp:positionV relativeFrom="page">
                <wp:posOffset>9670415</wp:posOffset>
              </wp:positionV>
              <wp:extent cx="69977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27635"/>
                      </a:xfrm>
                      <a:prstGeom prst="rect">
                        <a:avLst/>
                      </a:prstGeom>
                    </wps:spPr>
                    <wps:txbx>
                      <w:txbxContent>
                        <w:p w14:paraId="4AF30AB3" w14:textId="7AF576BD" w:rsidR="009F0BAC" w:rsidRDefault="00A04466">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2" o:spid="_x0000_s1028" type="#_x0000_t202" style="position:absolute;margin-left:277.2pt;margin-top:761.45pt;width:55.1pt;height:10.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" filled="f" stroked="f">
              <v:path arrowok="t"/>
              <v:textbox inset="0,0,0,0">
                <w:txbxContent>
                  <w:p w14:paraId="4AF30AB3" w14:textId="7AF576BD" w:rsidR="009F0BAC" w:rsidRDefault="00A04466">
                    <w:pPr>
                      <w:spacing w:line="184" w:lineRule="exact"/>
                      <w:ind w:left="20"/>
                      <w:rPr>
                        <w:sz w:val="16"/>
                      </w:rPr>
                    </w:pPr>
                    <w:r>
                      <w:rPr>
                        <w:sz w:val="16"/>
                      </w:rPr>
                      <w:t xml:space="preserve"> </w:t>
                    </w:r>
                  </w:p>
                </w:txbxContent>
              </v:textbox>
              <w10:wrap anchorx="page" anchory="page"/>
            </v:shape>
          </w:pict>
        </mc:Fallback>
      </mc:AlternateContent>
    </w:r>
    <w:r w:rsidR="002D2A21">
      <w:rPr>
        <w:noProof/>
        <w:sz w:val="20"/>
      </w:rPr>
      <mc:AlternateContent>
        <mc:Choice Requires="wps">
          <w:drawing>
            <wp:anchor distT="0" distB="0" distL="0" distR="0" simplePos="0" relativeHeight="487553536" behindDoc="1" locked="0" layoutInCell="1" allowOverlap="1" wp14:anchorId="10DD7BE4" wp14:editId="12E35558">
              <wp:simplePos x="0" y="0"/>
              <wp:positionH relativeFrom="page">
                <wp:posOffset>6797844</wp:posOffset>
              </wp:positionH>
              <wp:positionV relativeFrom="page">
                <wp:posOffset>9670415</wp:posOffset>
              </wp:positionV>
              <wp:extent cx="483234"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2E31392F" w14:textId="77777777" w:rsidR="009F0BAC" w:rsidRDefault="002D2A21">
                          <w:pPr>
                            <w:spacing w:line="184" w:lineRule="exact"/>
                            <w:ind w:left="20"/>
                            <w:rPr>
                              <w:b/>
                              <w:sz w:val="16"/>
                            </w:rPr>
                          </w:pPr>
                          <w:r>
                            <w:rPr>
                              <w:sz w:val="16"/>
                            </w:rPr>
                            <w:t>Page</w:t>
                          </w:r>
                          <w:r>
                            <w:rPr>
                              <w:spacing w:val="-4"/>
                              <w:sz w:val="16"/>
                            </w:rPr>
                            <w:t xml:space="preserve"> </w:t>
                          </w:r>
                          <w:r>
                            <w:rPr>
                              <w:b/>
                              <w:sz w:val="16"/>
                            </w:rPr>
                            <w:t xml:space="preserve">1 </w:t>
                          </w:r>
                          <w:r>
                            <w:rPr>
                              <w:sz w:val="16"/>
                            </w:rPr>
                            <w:t>of</w:t>
                          </w:r>
                          <w:r>
                            <w:rPr>
                              <w:spacing w:val="1"/>
                              <w:sz w:val="16"/>
                            </w:rPr>
                            <w:t xml:space="preserve"> </w:t>
                          </w:r>
                          <w:r>
                            <w:rPr>
                              <w:b/>
                              <w:spacing w:val="-10"/>
                              <w:sz w:val="16"/>
                            </w:rPr>
                            <w:t>1</w:t>
                          </w:r>
                        </w:p>
                      </w:txbxContent>
                    </wps:txbx>
                    <wps:bodyPr wrap="square" lIns="0" tIns="0" rIns="0" bIns="0" rtlCol="0">
                      <a:noAutofit/>
                    </wps:bodyPr>
                  </wps:wsp>
                </a:graphicData>
              </a:graphic>
            </wp:anchor>
          </w:drawing>
        </mc:Choice>
        <mc:Fallback>
          <w:pict>
            <v:shape id="Textbox 4" o:spid="_x0000_s1029" type="#_x0000_t202" style="position:absolute;margin-left:535.25pt;margin-top:761.45pt;width:38.05pt;height:10.05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" filled="f" stroked="f">
              <v:path arrowok="t"/>
              <v:textbox inset="0,0,0,0">
                <w:txbxContent>
                  <w:p w14:paraId="2E31392F" w14:textId="77777777" w:rsidR="009F0BAC" w:rsidRDefault="002D2A21">
                    <w:pPr>
                      <w:spacing w:line="184" w:lineRule="exact"/>
                      <w:ind w:left="20"/>
                      <w:rPr>
                        <w:b/>
                        <w:sz w:val="16"/>
                      </w:rPr>
                    </w:pPr>
                    <w:r>
                      <w:rPr>
                        <w:sz w:val="16"/>
                      </w:rPr>
                      <w:t>Page</w:t>
                    </w:r>
                    <w:r>
                      <w:rPr>
                        <w:spacing w:val="-4"/>
                        <w:sz w:val="16"/>
                      </w:rPr>
                      <w:t xml:space="preserve"> </w:t>
                    </w:r>
                    <w:r>
                      <w:rPr>
                        <w:b/>
                        <w:sz w:val="16"/>
                      </w:rPr>
                      <w:t xml:space="preserve">1 </w:t>
                    </w:r>
                    <w:r>
                      <w:rPr>
                        <w:sz w:val="16"/>
                      </w:rPr>
                      <w:t>of</w:t>
                    </w:r>
                    <w:r>
                      <w:rPr>
                        <w:spacing w:val="1"/>
                        <w:sz w:val="16"/>
                      </w:rPr>
                      <w:t xml:space="preserve"> </w:t>
                    </w:r>
                    <w:r>
                      <w:rPr>
                        <w:b/>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9FCDB5" w14:textId="77777777" w:rsidR="002D2A21" w:rsidRDefault="002D2A21">
      <w:r>
        <w:separator/>
      </w:r>
    </w:p>
  </w:footnote>
  <w:footnote w:type="continuationSeparator" w:id="0">
    <w:p w14:paraId="59EBF459" w14:textId="77777777" w:rsidR="002D2A21" w:rsidRDefault="002D2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9F0BAC"/>
    <w:rsid w:val="00087EF4"/>
    <w:rsid w:val="002D2A21"/>
    <w:rsid w:val="007703EA"/>
    <w:rsid w:val="009F0BAC"/>
    <w:rsid w:val="00A04466"/>
    <w:rsid w:val="00D013FD"/>
    <w:rsid w:val="00D602B9"/>
    <w:rsid w:val="00DF6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D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6"/>
      <w:jc w:val="center"/>
    </w:pPr>
  </w:style>
  <w:style w:type="paragraph" w:styleId="Header">
    <w:name w:val="header"/>
    <w:basedOn w:val="Normal"/>
    <w:link w:val="HeaderChar"/>
    <w:uiPriority w:val="99"/>
    <w:unhideWhenUsed/>
    <w:rsid w:val="00D602B9"/>
    <w:pPr>
      <w:tabs>
        <w:tab w:val="center" w:pos="4513"/>
        <w:tab w:val="right" w:pos="9026"/>
      </w:tabs>
    </w:pPr>
  </w:style>
  <w:style w:type="character" w:customStyle="1" w:styleId="HeaderChar">
    <w:name w:val="Header Char"/>
    <w:basedOn w:val="DefaultParagraphFont"/>
    <w:link w:val="Header"/>
    <w:uiPriority w:val="99"/>
    <w:rsid w:val="00D602B9"/>
    <w:rPr>
      <w:rFonts w:ascii="Calibri" w:eastAsia="Calibri" w:hAnsi="Calibri" w:cs="Calibri"/>
    </w:rPr>
  </w:style>
  <w:style w:type="paragraph" w:styleId="Footer">
    <w:name w:val="footer"/>
    <w:basedOn w:val="Normal"/>
    <w:link w:val="FooterChar"/>
    <w:uiPriority w:val="99"/>
    <w:unhideWhenUsed/>
    <w:rsid w:val="00D602B9"/>
    <w:pPr>
      <w:tabs>
        <w:tab w:val="center" w:pos="4513"/>
        <w:tab w:val="right" w:pos="9026"/>
      </w:tabs>
    </w:pPr>
  </w:style>
  <w:style w:type="character" w:customStyle="1" w:styleId="FooterChar">
    <w:name w:val="Footer Char"/>
    <w:basedOn w:val="DefaultParagraphFont"/>
    <w:link w:val="Footer"/>
    <w:uiPriority w:val="99"/>
    <w:rsid w:val="00D602B9"/>
    <w:rPr>
      <w:rFonts w:ascii="Calibri" w:eastAsia="Calibri" w:hAnsi="Calibri" w:cs="Calibri"/>
    </w:rPr>
  </w:style>
  <w:style w:type="character" w:styleId="Hyperlink">
    <w:name w:val="Hyperlink"/>
    <w:uiPriority w:val="99"/>
    <w:unhideWhenUsed/>
    <w:rsid w:val="00DF6E87"/>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6"/>
      <w:jc w:val="center"/>
    </w:pPr>
  </w:style>
  <w:style w:type="paragraph" w:styleId="Header">
    <w:name w:val="header"/>
    <w:basedOn w:val="Normal"/>
    <w:link w:val="HeaderChar"/>
    <w:uiPriority w:val="99"/>
    <w:unhideWhenUsed/>
    <w:rsid w:val="00D602B9"/>
    <w:pPr>
      <w:tabs>
        <w:tab w:val="center" w:pos="4513"/>
        <w:tab w:val="right" w:pos="9026"/>
      </w:tabs>
    </w:pPr>
  </w:style>
  <w:style w:type="character" w:customStyle="1" w:styleId="HeaderChar">
    <w:name w:val="Header Char"/>
    <w:basedOn w:val="DefaultParagraphFont"/>
    <w:link w:val="Header"/>
    <w:uiPriority w:val="99"/>
    <w:rsid w:val="00D602B9"/>
    <w:rPr>
      <w:rFonts w:ascii="Calibri" w:eastAsia="Calibri" w:hAnsi="Calibri" w:cs="Calibri"/>
    </w:rPr>
  </w:style>
  <w:style w:type="paragraph" w:styleId="Footer">
    <w:name w:val="footer"/>
    <w:basedOn w:val="Normal"/>
    <w:link w:val="FooterChar"/>
    <w:uiPriority w:val="99"/>
    <w:unhideWhenUsed/>
    <w:rsid w:val="00D602B9"/>
    <w:pPr>
      <w:tabs>
        <w:tab w:val="center" w:pos="4513"/>
        <w:tab w:val="right" w:pos="9026"/>
      </w:tabs>
    </w:pPr>
  </w:style>
  <w:style w:type="character" w:customStyle="1" w:styleId="FooterChar">
    <w:name w:val="Footer Char"/>
    <w:basedOn w:val="DefaultParagraphFont"/>
    <w:link w:val="Footer"/>
    <w:uiPriority w:val="99"/>
    <w:rsid w:val="00D602B9"/>
    <w:rPr>
      <w:rFonts w:ascii="Calibri" w:eastAsia="Calibri" w:hAnsi="Calibri" w:cs="Calibri"/>
    </w:rPr>
  </w:style>
  <w:style w:type="character" w:styleId="Hyperlink">
    <w:name w:val="Hyperlink"/>
    <w:uiPriority w:val="99"/>
    <w:unhideWhenUsed/>
    <w:rsid w:val="00DF6E8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2025-11-08T11:14:00Z</dcterms:created>
  <dcterms:modified xsi:type="dcterms:W3CDTF">2026-04-01T06:41:00Z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2015-11-15T00:00:00Z</vt:filetime>
  </property>
  <property fmtid="{D5CDD505-2E9C-101B-9397-08002B2CF9AE}" pid="3" name="Creator">
    <vt:lpwstr>Nitro Pro 8  (8. 5. 6. 5)</vt:lpwstr>
  </property>
  <property fmtid="{D5CDD505-2E9C-101B-9397-08002B2CF9AE}" pid="4" name="LastSaved">
    <vt:filetime>2025-11-08T00:00:00Z</vt:filetime>
  </property>
  <property fmtid="{D5CDD505-2E9C-101B-9397-08002B2CF9AE}" pid="5" name="Producer">
    <vt:lpwstr>Nitro Pro 8  (8. 5. 6. 5)</vt:lpwstr>
  </property>
</Properties>
</file>