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8FA" w:rsidRDefault="008328FA">
      <w:pPr>
        <w:pStyle w:val="BodyText"/>
        <w:spacing w:before="187"/>
        <w:ind w:left="0"/>
        <w:rPr>
          <w:rFonts w:ascii="Times New Roman"/>
        </w:rPr>
      </w:pPr>
    </w:p>
    <w:p w:rsidR="008328FA" w:rsidRDefault="00086EE5">
      <w:pPr>
        <w:pStyle w:val="Heading1"/>
        <w:numPr>
          <w:ilvl w:val="0"/>
          <w:numId w:val="16"/>
        </w:numPr>
        <w:tabs>
          <w:tab w:val="left" w:pos="557"/>
        </w:tabs>
        <w:spacing w:before="1"/>
        <w:ind w:left="557" w:hanging="358"/>
        <w:jc w:val="left"/>
      </w:pPr>
      <w:r>
        <w:rPr>
          <w:spacing w:val="-2"/>
        </w:rPr>
        <w:t>GENERAL</w:t>
      </w:r>
    </w:p>
    <w:p w:rsidR="008328FA" w:rsidRDefault="00086EE5">
      <w:pPr>
        <w:pStyle w:val="Heading2"/>
        <w:numPr>
          <w:ilvl w:val="1"/>
          <w:numId w:val="16"/>
        </w:numPr>
        <w:tabs>
          <w:tab w:val="left" w:pos="989"/>
        </w:tabs>
        <w:ind w:left="989" w:hanging="389"/>
        <w:jc w:val="left"/>
      </w:pPr>
      <w:r>
        <w:rPr>
          <w:spacing w:val="-2"/>
        </w:rPr>
        <w:t>Application</w:t>
      </w:r>
    </w:p>
    <w:p w:rsidR="008328FA" w:rsidRDefault="00086EE5">
      <w:pPr>
        <w:pStyle w:val="ListParagraph"/>
        <w:numPr>
          <w:ilvl w:val="2"/>
          <w:numId w:val="16"/>
        </w:numPr>
        <w:tabs>
          <w:tab w:val="left" w:pos="1420"/>
        </w:tabs>
        <w:ind w:left="1420" w:hanging="549"/>
        <w:jc w:val="left"/>
      </w:pPr>
      <w:r>
        <w:t>The</w:t>
      </w:r>
      <w:r>
        <w:rPr>
          <w:spacing w:val="-8"/>
        </w:rPr>
        <w:t xml:space="preserve"> </w:t>
      </w:r>
      <w:r>
        <w:t>requirements</w:t>
      </w:r>
      <w:r>
        <w:rPr>
          <w:spacing w:val="-6"/>
        </w:rPr>
        <w:t xml:space="preserve"> </w:t>
      </w:r>
      <w:r>
        <w:t>apply</w:t>
      </w:r>
      <w:r>
        <w:rPr>
          <w:spacing w:val="-3"/>
        </w:rPr>
        <w:t xml:space="preserve"> </w:t>
      </w:r>
      <w:r>
        <w:t>to</w:t>
      </w:r>
      <w:r>
        <w:rPr>
          <w:spacing w:val="-6"/>
        </w:rPr>
        <w:t xml:space="preserve"> </w:t>
      </w:r>
      <w:r>
        <w:t>all</w:t>
      </w:r>
      <w:r>
        <w:rPr>
          <w:spacing w:val="-9"/>
        </w:rPr>
        <w:t xml:space="preserve"> </w:t>
      </w:r>
      <w:r>
        <w:t>Mobile</w:t>
      </w:r>
      <w:r>
        <w:rPr>
          <w:spacing w:val="-5"/>
        </w:rPr>
        <w:t xml:space="preserve"> </w:t>
      </w:r>
      <w:r>
        <w:t>Offshore</w:t>
      </w:r>
      <w:r>
        <w:rPr>
          <w:spacing w:val="-8"/>
        </w:rPr>
        <w:t xml:space="preserve"> </w:t>
      </w:r>
      <w:r>
        <w:t>Drilling</w:t>
      </w:r>
      <w:r>
        <w:rPr>
          <w:spacing w:val="-8"/>
        </w:rPr>
        <w:t xml:space="preserve"> </w:t>
      </w:r>
      <w:r>
        <w:t>Units</w:t>
      </w:r>
      <w:r>
        <w:rPr>
          <w:spacing w:val="-3"/>
        </w:rPr>
        <w:t xml:space="preserve"> </w:t>
      </w:r>
      <w:r>
        <w:t>after</w:t>
      </w:r>
      <w:r>
        <w:rPr>
          <w:spacing w:val="-7"/>
        </w:rPr>
        <w:t xml:space="preserve"> </w:t>
      </w:r>
      <w:r>
        <w:t>their</w:t>
      </w:r>
      <w:r>
        <w:rPr>
          <w:spacing w:val="-5"/>
        </w:rPr>
        <w:t xml:space="preserve"> </w:t>
      </w:r>
      <w:r>
        <w:rPr>
          <w:spacing w:val="-2"/>
        </w:rPr>
        <w:t>construction.</w:t>
      </w:r>
    </w:p>
    <w:p w:rsidR="008328FA" w:rsidRDefault="00086EE5">
      <w:pPr>
        <w:pStyle w:val="ListParagraph"/>
        <w:numPr>
          <w:ilvl w:val="2"/>
          <w:numId w:val="16"/>
        </w:numPr>
        <w:tabs>
          <w:tab w:val="left" w:pos="1420"/>
          <w:tab w:val="left" w:pos="1423"/>
        </w:tabs>
        <w:ind w:right="354"/>
        <w:jc w:val="both"/>
      </w:pPr>
      <w:r>
        <w:t xml:space="preserve">The requirements apply to surveys of the hull, structure, equipment, and machinery subject to </w:t>
      </w:r>
      <w:r>
        <w:rPr>
          <w:spacing w:val="-2"/>
        </w:rPr>
        <w:t>classification.</w:t>
      </w:r>
    </w:p>
    <w:p w:rsidR="008328FA" w:rsidRDefault="00086EE5">
      <w:pPr>
        <w:pStyle w:val="ListParagraph"/>
        <w:numPr>
          <w:ilvl w:val="3"/>
          <w:numId w:val="16"/>
        </w:numPr>
        <w:tabs>
          <w:tab w:val="left" w:pos="2356"/>
        </w:tabs>
        <w:spacing w:before="1"/>
        <w:ind w:left="2356" w:hanging="1077"/>
        <w:jc w:val="both"/>
      </w:pPr>
      <w:r>
        <w:t>Each</w:t>
      </w:r>
      <w:r>
        <w:rPr>
          <w:spacing w:val="-4"/>
        </w:rPr>
        <w:t xml:space="preserve"> </w:t>
      </w:r>
      <w:r>
        <w:t>unit</w:t>
      </w:r>
      <w:r>
        <w:rPr>
          <w:spacing w:val="-3"/>
        </w:rPr>
        <w:t xml:space="preserve"> </w:t>
      </w:r>
      <w:r>
        <w:t>should</w:t>
      </w:r>
      <w:r>
        <w:rPr>
          <w:spacing w:val="-6"/>
        </w:rPr>
        <w:t xml:space="preserve"> </w:t>
      </w:r>
      <w:r>
        <w:t>be</w:t>
      </w:r>
      <w:r>
        <w:rPr>
          <w:spacing w:val="-4"/>
        </w:rPr>
        <w:t xml:space="preserve"> </w:t>
      </w:r>
      <w:r>
        <w:t>subject</w:t>
      </w:r>
      <w:r>
        <w:rPr>
          <w:spacing w:val="-5"/>
        </w:rPr>
        <w:t xml:space="preserve"> </w:t>
      </w:r>
      <w:r>
        <w:t>to</w:t>
      </w:r>
      <w:r>
        <w:rPr>
          <w:spacing w:val="-5"/>
        </w:rPr>
        <w:t xml:space="preserve"> </w:t>
      </w:r>
      <w:r>
        <w:t>the</w:t>
      </w:r>
      <w:r>
        <w:rPr>
          <w:spacing w:val="-4"/>
        </w:rPr>
        <w:t xml:space="preserve"> </w:t>
      </w:r>
      <w:r>
        <w:t>surveys</w:t>
      </w:r>
      <w:r>
        <w:rPr>
          <w:spacing w:val="-4"/>
        </w:rPr>
        <w:t xml:space="preserve"> </w:t>
      </w:r>
      <w:r>
        <w:t>specified</w:t>
      </w:r>
      <w:r>
        <w:rPr>
          <w:spacing w:val="-3"/>
        </w:rPr>
        <w:t xml:space="preserve"> </w:t>
      </w:r>
      <w:r>
        <w:rPr>
          <w:spacing w:val="-2"/>
        </w:rPr>
        <w:t>below:</w:t>
      </w:r>
    </w:p>
    <w:p w:rsidR="008328FA" w:rsidRDefault="00086EE5">
      <w:pPr>
        <w:pStyle w:val="BodyText"/>
        <w:ind w:left="559" w:right="357"/>
        <w:jc w:val="both"/>
      </w:pPr>
      <w:r>
        <w:t>An</w:t>
      </w:r>
      <w:r>
        <w:rPr>
          <w:spacing w:val="-3"/>
        </w:rPr>
        <w:t xml:space="preserve"> </w:t>
      </w:r>
      <w:r>
        <w:t>initial</w:t>
      </w:r>
      <w:r>
        <w:rPr>
          <w:spacing w:val="-1"/>
        </w:rPr>
        <w:t xml:space="preserve"> </w:t>
      </w:r>
      <w:r>
        <w:t>survey before</w:t>
      </w:r>
      <w:r>
        <w:rPr>
          <w:spacing w:val="-1"/>
        </w:rPr>
        <w:t xml:space="preserve"> </w:t>
      </w:r>
      <w:r>
        <w:t>the</w:t>
      </w:r>
      <w:r>
        <w:rPr>
          <w:spacing w:val="-3"/>
        </w:rPr>
        <w:t xml:space="preserve"> </w:t>
      </w:r>
      <w:r>
        <w:t>unit</w:t>
      </w:r>
      <w:r>
        <w:rPr>
          <w:spacing w:val="-1"/>
        </w:rPr>
        <w:t xml:space="preserve"> </w:t>
      </w:r>
      <w:r>
        <w:t>is</w:t>
      </w:r>
      <w:r>
        <w:rPr>
          <w:spacing w:val="-1"/>
        </w:rPr>
        <w:t xml:space="preserve"> </w:t>
      </w:r>
      <w:r>
        <w:t>put</w:t>
      </w:r>
      <w:r>
        <w:rPr>
          <w:spacing w:val="-1"/>
        </w:rPr>
        <w:t xml:space="preserve"> </w:t>
      </w:r>
      <w:r>
        <w:t>into service</w:t>
      </w:r>
      <w:r>
        <w:rPr>
          <w:spacing w:val="-3"/>
        </w:rPr>
        <w:t xml:space="preserve"> </w:t>
      </w:r>
      <w:r>
        <w:t>or</w:t>
      </w:r>
      <w:r>
        <w:rPr>
          <w:spacing w:val="-1"/>
        </w:rPr>
        <w:t xml:space="preserve"> </w:t>
      </w:r>
      <w:r>
        <w:t>before</w:t>
      </w:r>
      <w:r>
        <w:rPr>
          <w:spacing w:val="-3"/>
        </w:rPr>
        <w:t xml:space="preserve"> </w:t>
      </w:r>
      <w:r>
        <w:t>the</w:t>
      </w:r>
      <w:r>
        <w:rPr>
          <w:spacing w:val="-1"/>
        </w:rPr>
        <w:t xml:space="preserve"> </w:t>
      </w:r>
      <w:r>
        <w:t>Certificate</w:t>
      </w:r>
      <w:r>
        <w:rPr>
          <w:spacing w:val="-1"/>
        </w:rPr>
        <w:t xml:space="preserve"> </w:t>
      </w:r>
      <w:r>
        <w:t>required</w:t>
      </w:r>
      <w:r>
        <w:rPr>
          <w:spacing w:val="-2"/>
        </w:rPr>
        <w:t xml:space="preserve"> </w:t>
      </w:r>
      <w:r>
        <w:t>under</w:t>
      </w:r>
      <w:r>
        <w:rPr>
          <w:spacing w:val="-1"/>
        </w:rPr>
        <w:t xml:space="preserve"> </w:t>
      </w:r>
      <w:r>
        <w:t>this</w:t>
      </w:r>
      <w:r>
        <w:rPr>
          <w:spacing w:val="-1"/>
        </w:rPr>
        <w:t xml:space="preserve"> </w:t>
      </w:r>
      <w:r>
        <w:t>section</w:t>
      </w:r>
      <w:r>
        <w:rPr>
          <w:spacing w:val="-4"/>
        </w:rPr>
        <w:t xml:space="preserve"> </w:t>
      </w:r>
      <w:r>
        <w:t>of</w:t>
      </w:r>
      <w:r>
        <w:rPr>
          <w:spacing w:val="-1"/>
        </w:rPr>
        <w:t xml:space="preserve"> </w:t>
      </w:r>
      <w:r>
        <w:t>the</w:t>
      </w:r>
      <w:r>
        <w:rPr>
          <w:spacing w:val="-1"/>
        </w:rPr>
        <w:t xml:space="preserve"> </w:t>
      </w:r>
      <w:r>
        <w:t>Code is issued for the first time, which should include a complete survey of its structure, equipment, fittings, arrangements,</w:t>
      </w:r>
      <w:r>
        <w:rPr>
          <w:spacing w:val="-7"/>
        </w:rPr>
        <w:t xml:space="preserve"> </w:t>
      </w:r>
      <w:r>
        <w:t>and</w:t>
      </w:r>
      <w:r>
        <w:rPr>
          <w:spacing w:val="-9"/>
        </w:rPr>
        <w:t xml:space="preserve"> </w:t>
      </w:r>
      <w:r>
        <w:t>material</w:t>
      </w:r>
      <w:r>
        <w:rPr>
          <w:spacing w:val="-8"/>
        </w:rPr>
        <w:t xml:space="preserve"> </w:t>
      </w:r>
      <w:r>
        <w:t>in</w:t>
      </w:r>
      <w:r>
        <w:rPr>
          <w:spacing w:val="-9"/>
        </w:rPr>
        <w:t xml:space="preserve"> </w:t>
      </w:r>
      <w:r>
        <w:t>so</w:t>
      </w:r>
      <w:r>
        <w:rPr>
          <w:spacing w:val="-7"/>
        </w:rPr>
        <w:t xml:space="preserve"> </w:t>
      </w:r>
      <w:r>
        <w:t>far</w:t>
      </w:r>
      <w:r>
        <w:rPr>
          <w:spacing w:val="-9"/>
        </w:rPr>
        <w:t xml:space="preserve"> </w:t>
      </w:r>
      <w:r>
        <w:t>as</w:t>
      </w:r>
      <w:r>
        <w:rPr>
          <w:spacing w:val="-8"/>
        </w:rPr>
        <w:t xml:space="preserve"> </w:t>
      </w:r>
      <w:r>
        <w:t>the</w:t>
      </w:r>
      <w:r>
        <w:rPr>
          <w:spacing w:val="-8"/>
        </w:rPr>
        <w:t xml:space="preserve"> </w:t>
      </w:r>
      <w:r>
        <w:t>unit</w:t>
      </w:r>
      <w:r>
        <w:rPr>
          <w:spacing w:val="-8"/>
        </w:rPr>
        <w:t xml:space="preserve"> </w:t>
      </w:r>
      <w:r>
        <w:t>is</w:t>
      </w:r>
      <w:r>
        <w:rPr>
          <w:spacing w:val="-8"/>
        </w:rPr>
        <w:t xml:space="preserve"> </w:t>
      </w:r>
      <w:r>
        <w:t>covered</w:t>
      </w:r>
      <w:r>
        <w:rPr>
          <w:spacing w:val="-9"/>
        </w:rPr>
        <w:t xml:space="preserve"> </w:t>
      </w:r>
      <w:r>
        <w:t>by</w:t>
      </w:r>
      <w:r>
        <w:rPr>
          <w:spacing w:val="-7"/>
        </w:rPr>
        <w:t xml:space="preserve"> </w:t>
      </w:r>
      <w:r>
        <w:t>the</w:t>
      </w:r>
      <w:r>
        <w:rPr>
          <w:spacing w:val="-8"/>
        </w:rPr>
        <w:t xml:space="preserve"> </w:t>
      </w:r>
      <w:r>
        <w:t>Code.</w:t>
      </w:r>
      <w:r>
        <w:rPr>
          <w:spacing w:val="-8"/>
        </w:rPr>
        <w:t xml:space="preserve"> </w:t>
      </w:r>
      <w:r>
        <w:t>This</w:t>
      </w:r>
      <w:r>
        <w:rPr>
          <w:spacing w:val="-9"/>
        </w:rPr>
        <w:t xml:space="preserve"> </w:t>
      </w:r>
      <w:r>
        <w:t>survey</w:t>
      </w:r>
      <w:r>
        <w:rPr>
          <w:spacing w:val="-7"/>
        </w:rPr>
        <w:t xml:space="preserve"> </w:t>
      </w:r>
      <w:r>
        <w:t>should</w:t>
      </w:r>
      <w:r>
        <w:rPr>
          <w:spacing w:val="-9"/>
        </w:rPr>
        <w:t xml:space="preserve"> </w:t>
      </w:r>
      <w:r>
        <w:t>be</w:t>
      </w:r>
      <w:r>
        <w:rPr>
          <w:spacing w:val="-7"/>
        </w:rPr>
        <w:t xml:space="preserve"> </w:t>
      </w:r>
      <w:r>
        <w:t>such</w:t>
      </w:r>
      <w:r>
        <w:rPr>
          <w:spacing w:val="-9"/>
        </w:rPr>
        <w:t xml:space="preserve"> </w:t>
      </w:r>
      <w:r>
        <w:t>as</w:t>
      </w:r>
      <w:r>
        <w:rPr>
          <w:spacing w:val="-8"/>
        </w:rPr>
        <w:t xml:space="preserve"> </w:t>
      </w:r>
      <w:r>
        <w:t>to</w:t>
      </w:r>
      <w:r>
        <w:rPr>
          <w:spacing w:val="-9"/>
        </w:rPr>
        <w:t xml:space="preserve"> </w:t>
      </w:r>
      <w:r>
        <w:t>ensure</w:t>
      </w:r>
      <w:r>
        <w:rPr>
          <w:spacing w:val="-8"/>
        </w:rPr>
        <w:t xml:space="preserve"> </w:t>
      </w:r>
      <w:r>
        <w:t xml:space="preserve">that the structure, equipment, fittings, arrangements, and material fully comply with the applicable provisions of the </w:t>
      </w:r>
      <w:r>
        <w:rPr>
          <w:spacing w:val="-2"/>
        </w:rPr>
        <w:t>Code.</w:t>
      </w:r>
    </w:p>
    <w:p w:rsidR="008328FA" w:rsidRDefault="008328FA">
      <w:pPr>
        <w:pStyle w:val="BodyText"/>
        <w:ind w:left="0"/>
      </w:pPr>
    </w:p>
    <w:p w:rsidR="008328FA" w:rsidRDefault="00086EE5">
      <w:pPr>
        <w:pStyle w:val="BodyText"/>
        <w:ind w:left="559" w:right="357"/>
        <w:jc w:val="both"/>
      </w:pPr>
      <w:r>
        <w:t>Periodical surveys at intervals specified by the Administration, but not exceeding five years, which should be such as to ensure that the structure, equipment, fittings, arrangements, and material fully comply with the applicable provisions of the Code.</w:t>
      </w:r>
    </w:p>
    <w:p w:rsidR="008328FA" w:rsidRDefault="008328FA">
      <w:pPr>
        <w:pStyle w:val="BodyText"/>
        <w:spacing w:before="1"/>
        <w:ind w:left="0"/>
      </w:pPr>
    </w:p>
    <w:p w:rsidR="008328FA" w:rsidRDefault="00086EE5">
      <w:pPr>
        <w:pStyle w:val="BodyText"/>
        <w:ind w:left="559" w:right="356"/>
        <w:jc w:val="both"/>
      </w:pPr>
      <w:r>
        <w:t>Intermediate</w:t>
      </w:r>
      <w:r>
        <w:rPr>
          <w:spacing w:val="-8"/>
        </w:rPr>
        <w:t xml:space="preserve"> </w:t>
      </w:r>
      <w:r>
        <w:t>surveys</w:t>
      </w:r>
      <w:r>
        <w:rPr>
          <w:spacing w:val="-9"/>
        </w:rPr>
        <w:t xml:space="preserve"> </w:t>
      </w:r>
      <w:r>
        <w:t>at</w:t>
      </w:r>
      <w:r>
        <w:rPr>
          <w:spacing w:val="-9"/>
        </w:rPr>
        <w:t xml:space="preserve"> </w:t>
      </w:r>
      <w:r>
        <w:t>intervals</w:t>
      </w:r>
      <w:r>
        <w:rPr>
          <w:spacing w:val="-10"/>
        </w:rPr>
        <w:t xml:space="preserve"> </w:t>
      </w:r>
      <w:r>
        <w:t>specified</w:t>
      </w:r>
      <w:r>
        <w:rPr>
          <w:spacing w:val="-9"/>
        </w:rPr>
        <w:t xml:space="preserve"> </w:t>
      </w:r>
      <w:r>
        <w:t>by</w:t>
      </w:r>
      <w:r>
        <w:rPr>
          <w:spacing w:val="-7"/>
        </w:rPr>
        <w:t xml:space="preserve"> </w:t>
      </w:r>
      <w:r>
        <w:t>the</w:t>
      </w:r>
      <w:r>
        <w:rPr>
          <w:spacing w:val="-9"/>
        </w:rPr>
        <w:t xml:space="preserve"> </w:t>
      </w:r>
      <w:r>
        <w:t>Administration,</w:t>
      </w:r>
      <w:r>
        <w:rPr>
          <w:spacing w:val="-9"/>
        </w:rPr>
        <w:t xml:space="preserve"> </w:t>
      </w:r>
      <w:r>
        <w:t>but</w:t>
      </w:r>
      <w:r>
        <w:rPr>
          <w:spacing w:val="-8"/>
        </w:rPr>
        <w:t xml:space="preserve"> </w:t>
      </w:r>
      <w:r>
        <w:t>not</w:t>
      </w:r>
      <w:r>
        <w:rPr>
          <w:spacing w:val="-8"/>
        </w:rPr>
        <w:t xml:space="preserve"> </w:t>
      </w:r>
      <w:r>
        <w:t>exceeding</w:t>
      </w:r>
      <w:r>
        <w:rPr>
          <w:spacing w:val="-10"/>
        </w:rPr>
        <w:t xml:space="preserve"> </w:t>
      </w:r>
      <w:r>
        <w:t>thirty</w:t>
      </w:r>
      <w:r>
        <w:rPr>
          <w:spacing w:val="-8"/>
        </w:rPr>
        <w:t xml:space="preserve"> </w:t>
      </w:r>
      <w:r>
        <w:t>months,</w:t>
      </w:r>
      <w:r>
        <w:rPr>
          <w:spacing w:val="-9"/>
        </w:rPr>
        <w:t xml:space="preserve"> </w:t>
      </w:r>
      <w:r>
        <w:t>which</w:t>
      </w:r>
      <w:r>
        <w:rPr>
          <w:spacing w:val="-10"/>
        </w:rPr>
        <w:t xml:space="preserve"> </w:t>
      </w:r>
      <w:r>
        <w:t>should</w:t>
      </w:r>
      <w:r>
        <w:rPr>
          <w:spacing w:val="-10"/>
        </w:rPr>
        <w:t xml:space="preserve"> </w:t>
      </w:r>
      <w:r>
        <w:t>be such as to ensure that the structure, fittings, arrangements, safety equipment and other equipment fully comply with the applicable provisions of the Code and are in good working order. Such intermediate surveys should be endorsed on the Certificate issued under the provisions of this section.</w:t>
      </w:r>
    </w:p>
    <w:p w:rsidR="008328FA" w:rsidRDefault="00086EE5">
      <w:pPr>
        <w:pStyle w:val="BodyText"/>
        <w:spacing w:before="268"/>
        <w:ind w:left="559" w:right="355"/>
        <w:jc w:val="both"/>
      </w:pPr>
      <w:r>
        <w:t>A</w:t>
      </w:r>
      <w:r>
        <w:rPr>
          <w:spacing w:val="-5"/>
        </w:rPr>
        <w:t xml:space="preserve"> </w:t>
      </w:r>
      <w:r>
        <w:t>survey</w:t>
      </w:r>
      <w:r>
        <w:rPr>
          <w:spacing w:val="-6"/>
        </w:rPr>
        <w:t xml:space="preserve"> </w:t>
      </w:r>
      <w:r>
        <w:t>either</w:t>
      </w:r>
      <w:r>
        <w:rPr>
          <w:spacing w:val="-7"/>
        </w:rPr>
        <w:t xml:space="preserve"> </w:t>
      </w:r>
      <w:r>
        <w:t>general</w:t>
      </w:r>
      <w:r>
        <w:rPr>
          <w:spacing w:val="-7"/>
        </w:rPr>
        <w:t xml:space="preserve"> </w:t>
      </w:r>
      <w:r>
        <w:t>or</w:t>
      </w:r>
      <w:r>
        <w:rPr>
          <w:spacing w:val="-9"/>
        </w:rPr>
        <w:t xml:space="preserve"> </w:t>
      </w:r>
      <w:r>
        <w:t>partial</w:t>
      </w:r>
      <w:r>
        <w:rPr>
          <w:spacing w:val="-5"/>
        </w:rPr>
        <w:t xml:space="preserve"> </w:t>
      </w:r>
      <w:r>
        <w:t>according</w:t>
      </w:r>
      <w:r>
        <w:rPr>
          <w:spacing w:val="-5"/>
        </w:rPr>
        <w:t xml:space="preserve"> </w:t>
      </w:r>
      <w:r>
        <w:t>to</w:t>
      </w:r>
      <w:r>
        <w:rPr>
          <w:spacing w:val="-3"/>
        </w:rPr>
        <w:t xml:space="preserve"> </w:t>
      </w:r>
      <w:r>
        <w:t>the</w:t>
      </w:r>
      <w:r>
        <w:rPr>
          <w:spacing w:val="-4"/>
        </w:rPr>
        <w:t xml:space="preserve"> </w:t>
      </w:r>
      <w:r>
        <w:t>circumstances</w:t>
      </w:r>
      <w:r>
        <w:rPr>
          <w:spacing w:val="-4"/>
        </w:rPr>
        <w:t xml:space="preserve"> </w:t>
      </w:r>
      <w:r>
        <w:t>should</w:t>
      </w:r>
      <w:r>
        <w:rPr>
          <w:spacing w:val="-6"/>
        </w:rPr>
        <w:t xml:space="preserve"> </w:t>
      </w:r>
      <w:r>
        <w:t>be</w:t>
      </w:r>
      <w:r>
        <w:rPr>
          <w:spacing w:val="-6"/>
        </w:rPr>
        <w:t xml:space="preserve"> </w:t>
      </w:r>
      <w:r>
        <w:t>made</w:t>
      </w:r>
      <w:r>
        <w:rPr>
          <w:spacing w:val="-6"/>
        </w:rPr>
        <w:t xml:space="preserve"> </w:t>
      </w:r>
      <w:r>
        <w:t>every</w:t>
      </w:r>
      <w:r>
        <w:rPr>
          <w:spacing w:val="-6"/>
        </w:rPr>
        <w:t xml:space="preserve"> </w:t>
      </w:r>
      <w:r>
        <w:t>time</w:t>
      </w:r>
      <w:r>
        <w:rPr>
          <w:spacing w:val="-6"/>
        </w:rPr>
        <w:t xml:space="preserve"> </w:t>
      </w:r>
      <w:r>
        <w:t>a</w:t>
      </w:r>
      <w:r>
        <w:rPr>
          <w:spacing w:val="-4"/>
        </w:rPr>
        <w:t xml:space="preserve"> </w:t>
      </w:r>
      <w:r>
        <w:t>defect</w:t>
      </w:r>
      <w:r>
        <w:rPr>
          <w:spacing w:val="-6"/>
        </w:rPr>
        <w:t xml:space="preserve"> </w:t>
      </w:r>
      <w:r>
        <w:t>is</w:t>
      </w:r>
      <w:r>
        <w:rPr>
          <w:spacing w:val="-1"/>
        </w:rPr>
        <w:t xml:space="preserve"> </w:t>
      </w:r>
      <w:r>
        <w:t>discovered, or an accident occurs which affects the safety of the unit or whenever any significant repairs or alterations are made. The survey should be such as to ensure</w:t>
      </w:r>
      <w:r>
        <w:rPr>
          <w:spacing w:val="-1"/>
        </w:rPr>
        <w:t xml:space="preserve"> </w:t>
      </w:r>
      <w:r>
        <w:t>that the repairs</w:t>
      </w:r>
      <w:r>
        <w:rPr>
          <w:spacing w:val="-1"/>
        </w:rPr>
        <w:t xml:space="preserve"> </w:t>
      </w:r>
      <w:r>
        <w:t>or alterations have been effectively</w:t>
      </w:r>
      <w:r>
        <w:rPr>
          <w:spacing w:val="-1"/>
        </w:rPr>
        <w:t xml:space="preserve"> </w:t>
      </w:r>
      <w:r>
        <w:t>made, are in all respects satisfactory and fully comply with the applicable provisions of the Code.</w:t>
      </w:r>
    </w:p>
    <w:p w:rsidR="008328FA" w:rsidRDefault="008328FA">
      <w:pPr>
        <w:pStyle w:val="BodyText"/>
        <w:spacing w:before="1"/>
        <w:ind w:left="0"/>
      </w:pPr>
    </w:p>
    <w:p w:rsidR="008328FA" w:rsidRDefault="00086EE5">
      <w:pPr>
        <w:pStyle w:val="ListParagraph"/>
        <w:numPr>
          <w:ilvl w:val="3"/>
          <w:numId w:val="16"/>
        </w:numPr>
        <w:tabs>
          <w:tab w:val="left" w:pos="1927"/>
          <w:tab w:val="left" w:pos="2356"/>
        </w:tabs>
        <w:spacing w:before="0"/>
        <w:ind w:left="1927" w:right="357" w:hanging="648"/>
        <w:jc w:val="both"/>
      </w:pPr>
      <w:r>
        <w:tab/>
        <w:t>These</w:t>
      </w:r>
      <w:r>
        <w:rPr>
          <w:spacing w:val="-3"/>
        </w:rPr>
        <w:t xml:space="preserve"> </w:t>
      </w:r>
      <w:r>
        <w:t>surveys</w:t>
      </w:r>
      <w:r>
        <w:rPr>
          <w:spacing w:val="-3"/>
        </w:rPr>
        <w:t xml:space="preserve"> </w:t>
      </w:r>
      <w:r>
        <w:t>should</w:t>
      </w:r>
      <w:r>
        <w:rPr>
          <w:spacing w:val="-5"/>
        </w:rPr>
        <w:t xml:space="preserve"> </w:t>
      </w:r>
      <w:r>
        <w:t>be</w:t>
      </w:r>
      <w:r>
        <w:rPr>
          <w:spacing w:val="-3"/>
        </w:rPr>
        <w:t xml:space="preserve"> </w:t>
      </w:r>
      <w:r>
        <w:t>carried</w:t>
      </w:r>
      <w:r>
        <w:rPr>
          <w:spacing w:val="-4"/>
        </w:rPr>
        <w:t xml:space="preserve"> </w:t>
      </w:r>
      <w:r>
        <w:t>out</w:t>
      </w:r>
      <w:r>
        <w:rPr>
          <w:spacing w:val="-3"/>
        </w:rPr>
        <w:t xml:space="preserve"> </w:t>
      </w:r>
      <w:r>
        <w:t>by</w:t>
      </w:r>
      <w:r>
        <w:rPr>
          <w:spacing w:val="-3"/>
        </w:rPr>
        <w:t xml:space="preserve"> </w:t>
      </w:r>
      <w:r>
        <w:t>officers</w:t>
      </w:r>
      <w:r>
        <w:rPr>
          <w:spacing w:val="-5"/>
        </w:rPr>
        <w:t xml:space="preserve"> </w:t>
      </w:r>
      <w:r>
        <w:t>of</w:t>
      </w:r>
      <w:r>
        <w:rPr>
          <w:spacing w:val="-3"/>
        </w:rPr>
        <w:t xml:space="preserve"> </w:t>
      </w:r>
      <w:r>
        <w:t>the</w:t>
      </w:r>
      <w:r>
        <w:rPr>
          <w:spacing w:val="-5"/>
        </w:rPr>
        <w:t xml:space="preserve"> </w:t>
      </w:r>
      <w:r>
        <w:t>Administration.</w:t>
      </w:r>
      <w:r>
        <w:rPr>
          <w:spacing w:val="-4"/>
        </w:rPr>
        <w:t xml:space="preserve"> </w:t>
      </w:r>
      <w:r>
        <w:t>The</w:t>
      </w:r>
      <w:r>
        <w:rPr>
          <w:spacing w:val="-3"/>
        </w:rPr>
        <w:t xml:space="preserve"> </w:t>
      </w:r>
      <w:r>
        <w:t>Administration</w:t>
      </w:r>
      <w:r>
        <w:rPr>
          <w:spacing w:val="-6"/>
        </w:rPr>
        <w:t xml:space="preserve"> </w:t>
      </w:r>
      <w:r>
        <w:t>may, however, entrust the surveys either to surveyors nominated for the purpose or to organizations recognized by it. In every case the Administration concerned should fully guarantee the completeness and efficiency of the surveys.</w:t>
      </w:r>
    </w:p>
    <w:p w:rsidR="008328FA" w:rsidRDefault="00086EE5">
      <w:pPr>
        <w:pStyle w:val="ListParagraph"/>
        <w:numPr>
          <w:ilvl w:val="3"/>
          <w:numId w:val="16"/>
        </w:numPr>
        <w:tabs>
          <w:tab w:val="left" w:pos="1927"/>
          <w:tab w:val="left" w:pos="2356"/>
        </w:tabs>
        <w:spacing w:before="268"/>
        <w:ind w:left="1927" w:right="355" w:hanging="648"/>
        <w:jc w:val="both"/>
      </w:pPr>
      <w:r>
        <w:tab/>
        <w:t>After any survey under this</w:t>
      </w:r>
      <w:r>
        <w:rPr>
          <w:spacing w:val="-2"/>
        </w:rPr>
        <w:t xml:space="preserve"> </w:t>
      </w:r>
      <w:r>
        <w:t>section has been completed no significant change should</w:t>
      </w:r>
      <w:r>
        <w:rPr>
          <w:spacing w:val="-1"/>
        </w:rPr>
        <w:t xml:space="preserve"> </w:t>
      </w:r>
      <w:r>
        <w:t>be made in the structure, equipment, fittings, arrangements,</w:t>
      </w:r>
      <w:r>
        <w:rPr>
          <w:spacing w:val="-1"/>
        </w:rPr>
        <w:t xml:space="preserve"> </w:t>
      </w:r>
      <w:r>
        <w:t>or material covered by the survey,</w:t>
      </w:r>
      <w:r>
        <w:rPr>
          <w:spacing w:val="-2"/>
        </w:rPr>
        <w:t xml:space="preserve"> </w:t>
      </w:r>
      <w:r>
        <w:t>without the sanction</w:t>
      </w:r>
      <w:r>
        <w:rPr>
          <w:spacing w:val="-12"/>
        </w:rPr>
        <w:t xml:space="preserve"> </w:t>
      </w:r>
      <w:r>
        <w:t>of</w:t>
      </w:r>
      <w:r>
        <w:rPr>
          <w:spacing w:val="-9"/>
        </w:rPr>
        <w:t xml:space="preserve"> </w:t>
      </w:r>
      <w:r>
        <w:t>the</w:t>
      </w:r>
      <w:r>
        <w:rPr>
          <w:spacing w:val="-9"/>
        </w:rPr>
        <w:t xml:space="preserve"> </w:t>
      </w:r>
      <w:r>
        <w:t>Administration,</w:t>
      </w:r>
      <w:r>
        <w:rPr>
          <w:spacing w:val="-9"/>
        </w:rPr>
        <w:t xml:space="preserve"> </w:t>
      </w:r>
      <w:r>
        <w:t>except</w:t>
      </w:r>
      <w:r>
        <w:rPr>
          <w:spacing w:val="-9"/>
        </w:rPr>
        <w:t xml:space="preserve"> </w:t>
      </w:r>
      <w:r>
        <w:t>the</w:t>
      </w:r>
      <w:r>
        <w:rPr>
          <w:spacing w:val="-9"/>
        </w:rPr>
        <w:t xml:space="preserve"> </w:t>
      </w:r>
      <w:r>
        <w:t>direct</w:t>
      </w:r>
      <w:r>
        <w:rPr>
          <w:spacing w:val="-8"/>
        </w:rPr>
        <w:t xml:space="preserve"> </w:t>
      </w:r>
      <w:r>
        <w:t>replacement</w:t>
      </w:r>
      <w:r>
        <w:rPr>
          <w:spacing w:val="-8"/>
        </w:rPr>
        <w:t xml:space="preserve"> </w:t>
      </w:r>
      <w:r>
        <w:t>of</w:t>
      </w:r>
      <w:r>
        <w:rPr>
          <w:spacing w:val="-9"/>
        </w:rPr>
        <w:t xml:space="preserve"> </w:t>
      </w:r>
      <w:r>
        <w:t>such</w:t>
      </w:r>
      <w:r>
        <w:rPr>
          <w:spacing w:val="-10"/>
        </w:rPr>
        <w:t xml:space="preserve"> </w:t>
      </w:r>
      <w:r>
        <w:t>equipment</w:t>
      </w:r>
      <w:r>
        <w:rPr>
          <w:spacing w:val="-8"/>
        </w:rPr>
        <w:t xml:space="preserve"> </w:t>
      </w:r>
      <w:r>
        <w:t>and</w:t>
      </w:r>
      <w:r>
        <w:rPr>
          <w:spacing w:val="-10"/>
        </w:rPr>
        <w:t xml:space="preserve"> </w:t>
      </w:r>
      <w:r>
        <w:t>fittings</w:t>
      </w:r>
      <w:r>
        <w:rPr>
          <w:spacing w:val="-9"/>
        </w:rPr>
        <w:t xml:space="preserve"> </w:t>
      </w:r>
      <w:r>
        <w:t>for</w:t>
      </w:r>
      <w:r>
        <w:rPr>
          <w:spacing w:val="-9"/>
        </w:rPr>
        <w:t xml:space="preserve"> </w:t>
      </w:r>
      <w:r>
        <w:t>the purpose of repair or maintenance.</w:t>
      </w:r>
    </w:p>
    <w:p w:rsidR="008328FA" w:rsidRDefault="008328FA">
      <w:pPr>
        <w:pStyle w:val="BodyText"/>
        <w:spacing w:before="1"/>
        <w:ind w:left="0"/>
      </w:pPr>
    </w:p>
    <w:p w:rsidR="008328FA" w:rsidRDefault="00086EE5">
      <w:pPr>
        <w:pStyle w:val="ListParagraph"/>
        <w:numPr>
          <w:ilvl w:val="3"/>
          <w:numId w:val="16"/>
        </w:numPr>
        <w:tabs>
          <w:tab w:val="left" w:pos="1927"/>
          <w:tab w:val="left" w:pos="2356"/>
        </w:tabs>
        <w:spacing w:before="0"/>
        <w:ind w:left="1927" w:right="353" w:hanging="648"/>
        <w:jc w:val="both"/>
      </w:pPr>
      <w:r>
        <w:tab/>
        <w:t>A Certificate may be issued, after survey in accordance with this section, either by officers of the Administration or by any person or organization duly authorized by it. In every case the Administration assumes full responsibility for the Certificate.</w:t>
      </w:r>
    </w:p>
    <w:p w:rsidR="008328FA" w:rsidRDefault="00086EE5">
      <w:pPr>
        <w:pStyle w:val="ListParagraph"/>
        <w:numPr>
          <w:ilvl w:val="3"/>
          <w:numId w:val="16"/>
        </w:numPr>
        <w:tabs>
          <w:tab w:val="left" w:pos="1927"/>
          <w:tab w:val="left" w:pos="2356"/>
        </w:tabs>
        <w:spacing w:before="267"/>
        <w:ind w:left="1927" w:right="354" w:hanging="648"/>
        <w:jc w:val="both"/>
      </w:pPr>
      <w:r>
        <w:tab/>
        <w:t>The Certificate should be drawn up in the official language of the issuing country in the form corresponding</w:t>
      </w:r>
      <w:r>
        <w:rPr>
          <w:spacing w:val="-13"/>
        </w:rPr>
        <w:t xml:space="preserve"> </w:t>
      </w:r>
      <w:r>
        <w:t>to</w:t>
      </w:r>
      <w:r>
        <w:rPr>
          <w:spacing w:val="-12"/>
        </w:rPr>
        <w:t xml:space="preserve"> </w:t>
      </w:r>
      <w:r>
        <w:t>the</w:t>
      </w:r>
      <w:r>
        <w:rPr>
          <w:spacing w:val="-13"/>
        </w:rPr>
        <w:t xml:space="preserve"> </w:t>
      </w:r>
      <w:r>
        <w:t>model</w:t>
      </w:r>
      <w:r>
        <w:rPr>
          <w:spacing w:val="-12"/>
        </w:rPr>
        <w:t xml:space="preserve"> </w:t>
      </w:r>
      <w:r>
        <w:t>given</w:t>
      </w:r>
      <w:r>
        <w:rPr>
          <w:spacing w:val="-13"/>
        </w:rPr>
        <w:t xml:space="preserve"> </w:t>
      </w:r>
      <w:r>
        <w:t>in</w:t>
      </w:r>
      <w:r>
        <w:rPr>
          <w:spacing w:val="-12"/>
        </w:rPr>
        <w:t xml:space="preserve"> </w:t>
      </w:r>
      <w:r>
        <w:t>the</w:t>
      </w:r>
      <w:r>
        <w:rPr>
          <w:spacing w:val="-13"/>
        </w:rPr>
        <w:t xml:space="preserve"> </w:t>
      </w:r>
      <w:r>
        <w:t>Appendix</w:t>
      </w:r>
      <w:r>
        <w:rPr>
          <w:spacing w:val="-12"/>
        </w:rPr>
        <w:t xml:space="preserve"> </w:t>
      </w:r>
      <w:r>
        <w:t>to</w:t>
      </w:r>
      <w:r>
        <w:rPr>
          <w:spacing w:val="-12"/>
        </w:rPr>
        <w:t xml:space="preserve"> </w:t>
      </w:r>
      <w:r>
        <w:t>the</w:t>
      </w:r>
      <w:r>
        <w:rPr>
          <w:spacing w:val="-13"/>
        </w:rPr>
        <w:t xml:space="preserve"> </w:t>
      </w:r>
      <w:r>
        <w:t>Code.</w:t>
      </w:r>
      <w:r>
        <w:rPr>
          <w:spacing w:val="-12"/>
        </w:rPr>
        <w:t xml:space="preserve"> </w:t>
      </w:r>
      <w:r>
        <w:t>If</w:t>
      </w:r>
      <w:r>
        <w:rPr>
          <w:spacing w:val="-13"/>
        </w:rPr>
        <w:t xml:space="preserve"> </w:t>
      </w:r>
      <w:r>
        <w:t>the</w:t>
      </w:r>
      <w:r>
        <w:rPr>
          <w:spacing w:val="-12"/>
        </w:rPr>
        <w:t xml:space="preserve"> </w:t>
      </w:r>
      <w:r>
        <w:t>language</w:t>
      </w:r>
      <w:r>
        <w:rPr>
          <w:spacing w:val="-13"/>
        </w:rPr>
        <w:t xml:space="preserve"> </w:t>
      </w:r>
      <w:r>
        <w:t>used</w:t>
      </w:r>
      <w:r>
        <w:rPr>
          <w:spacing w:val="-12"/>
        </w:rPr>
        <w:t xml:space="preserve"> </w:t>
      </w:r>
      <w:r>
        <w:t>is</w:t>
      </w:r>
      <w:r>
        <w:rPr>
          <w:spacing w:val="-12"/>
        </w:rPr>
        <w:t xml:space="preserve"> </w:t>
      </w:r>
      <w:r>
        <w:t>neither</w:t>
      </w:r>
      <w:r>
        <w:rPr>
          <w:spacing w:val="-13"/>
        </w:rPr>
        <w:t xml:space="preserve"> </w:t>
      </w:r>
      <w:r>
        <w:t xml:space="preserve">English nor French, the </w:t>
      </w:r>
      <w:bookmarkStart w:id="0" w:name="_GoBack"/>
      <w:bookmarkEnd w:id="0"/>
      <w:r>
        <w:t>text should include a translation into one of these languages.</w:t>
      </w:r>
    </w:p>
    <w:p w:rsidR="008328FA" w:rsidRDefault="008328FA">
      <w:pPr>
        <w:pStyle w:val="ListParagraph"/>
        <w:sectPr w:rsidR="008328FA">
          <w:headerReference w:type="default" r:id="rId8"/>
          <w:footerReference w:type="default" r:id="rId9"/>
          <w:type w:val="continuous"/>
          <w:pgSz w:w="12240" w:h="15840"/>
          <w:pgMar w:top="1760" w:right="360" w:bottom="720" w:left="720" w:header="684" w:footer="530" w:gutter="0"/>
          <w:pgNumType w:start="1"/>
          <w:cols w:space="720"/>
        </w:sectPr>
      </w:pPr>
    </w:p>
    <w:p w:rsidR="008328FA" w:rsidRDefault="008328FA">
      <w:pPr>
        <w:pStyle w:val="BodyText"/>
        <w:spacing w:before="114"/>
        <w:ind w:left="0"/>
      </w:pPr>
    </w:p>
    <w:p w:rsidR="008328FA" w:rsidRDefault="00086EE5">
      <w:pPr>
        <w:pStyle w:val="ListParagraph"/>
        <w:numPr>
          <w:ilvl w:val="3"/>
          <w:numId w:val="16"/>
        </w:numPr>
        <w:tabs>
          <w:tab w:val="left" w:pos="2359"/>
        </w:tabs>
        <w:spacing w:before="0"/>
        <w:ind w:hanging="1080"/>
      </w:pPr>
      <w:r>
        <w:t>Any</w:t>
      </w:r>
      <w:r>
        <w:rPr>
          <w:spacing w:val="-5"/>
        </w:rPr>
        <w:t xml:space="preserve"> </w:t>
      </w:r>
      <w:r>
        <w:t>exemptions</w:t>
      </w:r>
      <w:r>
        <w:rPr>
          <w:spacing w:val="-3"/>
        </w:rPr>
        <w:t xml:space="preserve"> </w:t>
      </w:r>
      <w:r>
        <w:t>granted</w:t>
      </w:r>
      <w:r>
        <w:rPr>
          <w:spacing w:val="-4"/>
        </w:rPr>
        <w:t xml:space="preserve"> </w:t>
      </w:r>
      <w:r>
        <w:t>under</w:t>
      </w:r>
      <w:r>
        <w:rPr>
          <w:spacing w:val="-2"/>
        </w:rPr>
        <w:t xml:space="preserve"> </w:t>
      </w:r>
      <w:r>
        <w:t>1.4</w:t>
      </w:r>
      <w:r>
        <w:rPr>
          <w:spacing w:val="-5"/>
        </w:rPr>
        <w:t xml:space="preserve"> </w:t>
      </w:r>
      <w:r>
        <w:t>of</w:t>
      </w:r>
      <w:r>
        <w:rPr>
          <w:spacing w:val="-5"/>
        </w:rPr>
        <w:t xml:space="preserve"> </w:t>
      </w:r>
      <w:r>
        <w:t>MODU</w:t>
      </w:r>
      <w:r>
        <w:rPr>
          <w:spacing w:val="-6"/>
        </w:rPr>
        <w:t xml:space="preserve"> </w:t>
      </w:r>
      <w:r>
        <w:t>CODE</w:t>
      </w:r>
      <w:r>
        <w:rPr>
          <w:spacing w:val="-3"/>
        </w:rPr>
        <w:t xml:space="preserve"> </w:t>
      </w:r>
      <w:r>
        <w:t>should</w:t>
      </w:r>
      <w:r>
        <w:rPr>
          <w:spacing w:val="-4"/>
        </w:rPr>
        <w:t xml:space="preserve"> </w:t>
      </w:r>
      <w:r>
        <w:t>be</w:t>
      </w:r>
      <w:r>
        <w:rPr>
          <w:spacing w:val="-3"/>
        </w:rPr>
        <w:t xml:space="preserve"> </w:t>
      </w:r>
      <w:r>
        <w:t>clearly</w:t>
      </w:r>
      <w:r>
        <w:rPr>
          <w:spacing w:val="-5"/>
        </w:rPr>
        <w:t xml:space="preserve"> </w:t>
      </w:r>
      <w:r>
        <w:t>noted</w:t>
      </w:r>
      <w:r>
        <w:rPr>
          <w:spacing w:val="-3"/>
        </w:rPr>
        <w:t xml:space="preserve"> </w:t>
      </w:r>
      <w:r>
        <w:t>on</w:t>
      </w:r>
      <w:r>
        <w:rPr>
          <w:spacing w:val="-7"/>
        </w:rPr>
        <w:t xml:space="preserve"> </w:t>
      </w:r>
      <w:r>
        <w:t>the</w:t>
      </w:r>
      <w:r>
        <w:rPr>
          <w:spacing w:val="-2"/>
        </w:rPr>
        <w:t xml:space="preserve"> Certificate.</w:t>
      </w:r>
    </w:p>
    <w:p w:rsidR="008328FA" w:rsidRDefault="008328FA">
      <w:pPr>
        <w:pStyle w:val="BodyText"/>
        <w:spacing w:before="1"/>
        <w:ind w:left="0"/>
      </w:pPr>
    </w:p>
    <w:p w:rsidR="008328FA" w:rsidRDefault="00086EE5">
      <w:pPr>
        <w:pStyle w:val="ListParagraph"/>
        <w:numPr>
          <w:ilvl w:val="3"/>
          <w:numId w:val="16"/>
        </w:numPr>
        <w:tabs>
          <w:tab w:val="left" w:pos="1927"/>
          <w:tab w:val="left" w:pos="2359"/>
        </w:tabs>
        <w:spacing w:before="0"/>
        <w:ind w:left="1927" w:right="358" w:hanging="648"/>
      </w:pPr>
      <w:r>
        <w:tab/>
        <w:t>A</w:t>
      </w:r>
      <w:r>
        <w:rPr>
          <w:spacing w:val="30"/>
        </w:rPr>
        <w:t xml:space="preserve"> </w:t>
      </w:r>
      <w:r>
        <w:t>Certificate</w:t>
      </w:r>
      <w:r>
        <w:rPr>
          <w:spacing w:val="29"/>
        </w:rPr>
        <w:t xml:space="preserve"> </w:t>
      </w:r>
      <w:r>
        <w:t>should</w:t>
      </w:r>
      <w:r>
        <w:rPr>
          <w:spacing w:val="29"/>
        </w:rPr>
        <w:t xml:space="preserve"> </w:t>
      </w:r>
      <w:r>
        <w:t>be</w:t>
      </w:r>
      <w:r>
        <w:rPr>
          <w:spacing w:val="29"/>
        </w:rPr>
        <w:t xml:space="preserve"> </w:t>
      </w:r>
      <w:r>
        <w:t>issued</w:t>
      </w:r>
      <w:r>
        <w:rPr>
          <w:spacing w:val="30"/>
        </w:rPr>
        <w:t xml:space="preserve"> </w:t>
      </w:r>
      <w:r>
        <w:t>for</w:t>
      </w:r>
      <w:r>
        <w:rPr>
          <w:spacing w:val="28"/>
        </w:rPr>
        <w:t xml:space="preserve"> </w:t>
      </w:r>
      <w:r>
        <w:t>a</w:t>
      </w:r>
      <w:r>
        <w:rPr>
          <w:spacing w:val="31"/>
        </w:rPr>
        <w:t xml:space="preserve"> </w:t>
      </w:r>
      <w:r>
        <w:t>period</w:t>
      </w:r>
      <w:r>
        <w:rPr>
          <w:spacing w:val="30"/>
        </w:rPr>
        <w:t xml:space="preserve"> </w:t>
      </w:r>
      <w:r>
        <w:t>specified</w:t>
      </w:r>
      <w:r>
        <w:rPr>
          <w:spacing w:val="28"/>
        </w:rPr>
        <w:t xml:space="preserve"> </w:t>
      </w:r>
      <w:r>
        <w:t>by</w:t>
      </w:r>
      <w:r>
        <w:rPr>
          <w:spacing w:val="31"/>
        </w:rPr>
        <w:t xml:space="preserve"> </w:t>
      </w:r>
      <w:r>
        <w:t>the</w:t>
      </w:r>
      <w:r>
        <w:rPr>
          <w:spacing w:val="37"/>
        </w:rPr>
        <w:t xml:space="preserve"> </w:t>
      </w:r>
      <w:r>
        <w:t>Administration</w:t>
      </w:r>
      <w:r>
        <w:rPr>
          <w:spacing w:val="30"/>
        </w:rPr>
        <w:t xml:space="preserve"> </w:t>
      </w:r>
      <w:r>
        <w:t>and</w:t>
      </w:r>
      <w:r>
        <w:rPr>
          <w:spacing w:val="31"/>
        </w:rPr>
        <w:t xml:space="preserve"> </w:t>
      </w:r>
      <w:r>
        <w:t>should</w:t>
      </w:r>
      <w:r>
        <w:rPr>
          <w:spacing w:val="29"/>
        </w:rPr>
        <w:t xml:space="preserve"> </w:t>
      </w:r>
      <w:r>
        <w:t>not exceed five years from the date of issue.</w:t>
      </w:r>
    </w:p>
    <w:p w:rsidR="008328FA" w:rsidRDefault="008328FA">
      <w:pPr>
        <w:pStyle w:val="BodyText"/>
        <w:spacing w:before="1"/>
        <w:ind w:left="0"/>
      </w:pPr>
    </w:p>
    <w:p w:rsidR="008328FA" w:rsidRDefault="00086EE5">
      <w:pPr>
        <w:pStyle w:val="ListParagraph"/>
        <w:numPr>
          <w:ilvl w:val="3"/>
          <w:numId w:val="16"/>
        </w:numPr>
        <w:tabs>
          <w:tab w:val="left" w:pos="2359"/>
        </w:tabs>
        <w:spacing w:before="0"/>
        <w:ind w:hanging="1080"/>
      </w:pPr>
      <w:r>
        <w:t>No</w:t>
      </w:r>
      <w:r>
        <w:rPr>
          <w:spacing w:val="-4"/>
        </w:rPr>
        <w:t xml:space="preserve"> </w:t>
      </w:r>
      <w:r>
        <w:t>extension</w:t>
      </w:r>
      <w:r>
        <w:rPr>
          <w:spacing w:val="-3"/>
        </w:rPr>
        <w:t xml:space="preserve"> </w:t>
      </w:r>
      <w:r>
        <w:t>of</w:t>
      </w:r>
      <w:r>
        <w:rPr>
          <w:spacing w:val="-2"/>
        </w:rPr>
        <w:t xml:space="preserve"> </w:t>
      </w:r>
      <w:r>
        <w:t>the</w:t>
      </w:r>
      <w:r>
        <w:rPr>
          <w:spacing w:val="-4"/>
        </w:rPr>
        <w:t xml:space="preserve"> </w:t>
      </w:r>
      <w:r>
        <w:t>five-year</w:t>
      </w:r>
      <w:r>
        <w:rPr>
          <w:spacing w:val="-2"/>
        </w:rPr>
        <w:t xml:space="preserve"> </w:t>
      </w:r>
      <w:r>
        <w:t>period</w:t>
      </w:r>
      <w:r>
        <w:rPr>
          <w:spacing w:val="-5"/>
        </w:rPr>
        <w:t xml:space="preserve"> </w:t>
      </w:r>
      <w:r>
        <w:t>of</w:t>
      </w:r>
      <w:r>
        <w:rPr>
          <w:spacing w:val="-5"/>
        </w:rPr>
        <w:t xml:space="preserve"> </w:t>
      </w:r>
      <w:r>
        <w:t>validity</w:t>
      </w:r>
      <w:r>
        <w:rPr>
          <w:spacing w:val="-2"/>
        </w:rPr>
        <w:t xml:space="preserve"> </w:t>
      </w:r>
      <w:r>
        <w:t>of</w:t>
      </w:r>
      <w:r>
        <w:rPr>
          <w:spacing w:val="-2"/>
        </w:rPr>
        <w:t xml:space="preserve"> </w:t>
      </w:r>
      <w:r>
        <w:t>the</w:t>
      </w:r>
      <w:r>
        <w:rPr>
          <w:spacing w:val="-6"/>
        </w:rPr>
        <w:t xml:space="preserve"> </w:t>
      </w:r>
      <w:r>
        <w:t>Certificate</w:t>
      </w:r>
      <w:r>
        <w:rPr>
          <w:spacing w:val="-2"/>
        </w:rPr>
        <w:t xml:space="preserve"> </w:t>
      </w:r>
      <w:r>
        <w:t>should</w:t>
      </w:r>
      <w:r>
        <w:rPr>
          <w:spacing w:val="-4"/>
        </w:rPr>
        <w:t xml:space="preserve"> </w:t>
      </w:r>
      <w:r>
        <w:t>be</w:t>
      </w:r>
      <w:r>
        <w:rPr>
          <w:spacing w:val="-2"/>
        </w:rPr>
        <w:t xml:space="preserve"> permitted.</w:t>
      </w:r>
    </w:p>
    <w:p w:rsidR="008328FA" w:rsidRDefault="008328FA">
      <w:pPr>
        <w:pStyle w:val="BodyText"/>
        <w:ind w:left="0"/>
      </w:pPr>
    </w:p>
    <w:p w:rsidR="008328FA" w:rsidRDefault="00086EE5">
      <w:pPr>
        <w:pStyle w:val="ListParagraph"/>
        <w:numPr>
          <w:ilvl w:val="3"/>
          <w:numId w:val="16"/>
        </w:numPr>
        <w:tabs>
          <w:tab w:val="left" w:pos="1927"/>
          <w:tab w:val="left" w:pos="2356"/>
        </w:tabs>
        <w:spacing w:before="0"/>
        <w:ind w:left="1927" w:right="355" w:hanging="648"/>
        <w:jc w:val="both"/>
      </w:pPr>
      <w:r>
        <w:tab/>
        <w:t>A Certificate should cease to be valid if significant alterations have been made in the construction, equipment, fittings, arrangements, or material specified by the Code without the sanction of the Administration, except the direct replacement of such</w:t>
      </w:r>
      <w:r>
        <w:rPr>
          <w:spacing w:val="-1"/>
        </w:rPr>
        <w:t xml:space="preserve"> </w:t>
      </w:r>
      <w:r>
        <w:t>equipment or fittings for the purpose of repair or maintenance, or if surveys as specified by the Administration under the provisions of 1.6.1 are not carried out.</w:t>
      </w:r>
    </w:p>
    <w:p w:rsidR="008328FA" w:rsidRDefault="008328FA">
      <w:pPr>
        <w:pStyle w:val="BodyText"/>
        <w:ind w:left="0"/>
      </w:pPr>
    </w:p>
    <w:p w:rsidR="008328FA" w:rsidRDefault="00086EE5">
      <w:pPr>
        <w:pStyle w:val="ListParagraph"/>
        <w:numPr>
          <w:ilvl w:val="3"/>
          <w:numId w:val="16"/>
        </w:numPr>
        <w:tabs>
          <w:tab w:val="left" w:pos="1927"/>
          <w:tab w:val="left" w:pos="2359"/>
        </w:tabs>
        <w:spacing w:before="0"/>
        <w:ind w:left="1927" w:right="353" w:hanging="648"/>
      </w:pPr>
      <w:r>
        <w:t>A</w:t>
      </w:r>
      <w:r>
        <w:rPr>
          <w:spacing w:val="-1"/>
        </w:rPr>
        <w:t xml:space="preserve"> </w:t>
      </w:r>
      <w:r>
        <w:t>Certificate</w:t>
      </w:r>
      <w:r>
        <w:rPr>
          <w:spacing w:val="-1"/>
        </w:rPr>
        <w:t xml:space="preserve"> </w:t>
      </w:r>
      <w:r>
        <w:t>issued</w:t>
      </w:r>
      <w:r>
        <w:rPr>
          <w:spacing w:val="-1"/>
        </w:rPr>
        <w:t xml:space="preserve"> </w:t>
      </w:r>
      <w:r>
        <w:t>to a</w:t>
      </w:r>
      <w:r>
        <w:rPr>
          <w:spacing w:val="-1"/>
        </w:rPr>
        <w:t xml:space="preserve"> </w:t>
      </w:r>
      <w:r>
        <w:t>unit</w:t>
      </w:r>
      <w:r>
        <w:rPr>
          <w:spacing w:val="-1"/>
        </w:rPr>
        <w:t xml:space="preserve"> </w:t>
      </w:r>
      <w:r>
        <w:t>should</w:t>
      </w:r>
      <w:r>
        <w:rPr>
          <w:spacing w:val="-3"/>
        </w:rPr>
        <w:t xml:space="preserve"> </w:t>
      </w:r>
      <w:r>
        <w:t>cease</w:t>
      </w:r>
      <w:r>
        <w:rPr>
          <w:spacing w:val="-1"/>
        </w:rPr>
        <w:t xml:space="preserve"> </w:t>
      </w:r>
      <w:r>
        <w:t>to be</w:t>
      </w:r>
      <w:r>
        <w:rPr>
          <w:spacing w:val="-3"/>
        </w:rPr>
        <w:t xml:space="preserve"> </w:t>
      </w:r>
      <w:r>
        <w:t>valid</w:t>
      </w:r>
      <w:r>
        <w:rPr>
          <w:spacing w:val="-2"/>
        </w:rPr>
        <w:t xml:space="preserve"> </w:t>
      </w:r>
      <w:r>
        <w:t>upon</w:t>
      </w:r>
      <w:r>
        <w:rPr>
          <w:spacing w:val="-2"/>
        </w:rPr>
        <w:t xml:space="preserve"> </w:t>
      </w:r>
      <w:r>
        <w:t>transfer</w:t>
      </w:r>
      <w:r>
        <w:rPr>
          <w:spacing w:val="-3"/>
        </w:rPr>
        <w:t xml:space="preserve"> </w:t>
      </w:r>
      <w:r>
        <w:t>of</w:t>
      </w:r>
      <w:r>
        <w:rPr>
          <w:spacing w:val="-1"/>
        </w:rPr>
        <w:t xml:space="preserve"> </w:t>
      </w:r>
      <w:r>
        <w:t>such</w:t>
      </w:r>
      <w:r>
        <w:rPr>
          <w:spacing w:val="-2"/>
        </w:rPr>
        <w:t xml:space="preserve"> </w:t>
      </w:r>
      <w:r>
        <w:t>a</w:t>
      </w:r>
      <w:r>
        <w:rPr>
          <w:spacing w:val="-1"/>
        </w:rPr>
        <w:t xml:space="preserve"> </w:t>
      </w:r>
      <w:r>
        <w:t>unit</w:t>
      </w:r>
      <w:r>
        <w:rPr>
          <w:spacing w:val="-3"/>
        </w:rPr>
        <w:t xml:space="preserve"> </w:t>
      </w:r>
      <w:r>
        <w:t>to the</w:t>
      </w:r>
      <w:r>
        <w:rPr>
          <w:spacing w:val="-1"/>
        </w:rPr>
        <w:t xml:space="preserve"> </w:t>
      </w:r>
      <w:r>
        <w:t>flag</w:t>
      </w:r>
      <w:r>
        <w:rPr>
          <w:spacing w:val="-2"/>
        </w:rPr>
        <w:t xml:space="preserve"> </w:t>
      </w:r>
      <w:r>
        <w:t>of another country.</w:t>
      </w:r>
    </w:p>
    <w:p w:rsidR="008328FA" w:rsidRDefault="008328FA">
      <w:pPr>
        <w:pStyle w:val="BodyText"/>
        <w:ind w:left="0"/>
      </w:pPr>
    </w:p>
    <w:p w:rsidR="008328FA" w:rsidRDefault="00086EE5">
      <w:pPr>
        <w:pStyle w:val="ListParagraph"/>
        <w:numPr>
          <w:ilvl w:val="3"/>
          <w:numId w:val="16"/>
        </w:numPr>
        <w:tabs>
          <w:tab w:val="left" w:pos="1927"/>
          <w:tab w:val="left" w:pos="2359"/>
        </w:tabs>
        <w:spacing w:before="1"/>
        <w:ind w:left="1927" w:right="355" w:hanging="648"/>
      </w:pPr>
      <w:r>
        <w:t>The</w:t>
      </w:r>
      <w:r>
        <w:rPr>
          <w:spacing w:val="32"/>
        </w:rPr>
        <w:t xml:space="preserve"> </w:t>
      </w:r>
      <w:r>
        <w:t>privileges</w:t>
      </w:r>
      <w:r>
        <w:rPr>
          <w:spacing w:val="32"/>
        </w:rPr>
        <w:t xml:space="preserve"> </w:t>
      </w:r>
      <w:r>
        <w:t>of</w:t>
      </w:r>
      <w:r>
        <w:rPr>
          <w:spacing w:val="32"/>
        </w:rPr>
        <w:t xml:space="preserve"> </w:t>
      </w:r>
      <w:r>
        <w:t>the</w:t>
      </w:r>
      <w:r>
        <w:rPr>
          <w:spacing w:val="32"/>
        </w:rPr>
        <w:t xml:space="preserve"> </w:t>
      </w:r>
      <w:r>
        <w:t>Code</w:t>
      </w:r>
      <w:r>
        <w:rPr>
          <w:spacing w:val="32"/>
        </w:rPr>
        <w:t xml:space="preserve"> </w:t>
      </w:r>
      <w:r>
        <w:t>may</w:t>
      </w:r>
      <w:r>
        <w:rPr>
          <w:spacing w:val="32"/>
        </w:rPr>
        <w:t xml:space="preserve"> </w:t>
      </w:r>
      <w:r>
        <w:t>not</w:t>
      </w:r>
      <w:r>
        <w:rPr>
          <w:spacing w:val="32"/>
        </w:rPr>
        <w:t xml:space="preserve"> </w:t>
      </w:r>
      <w:r>
        <w:t>be</w:t>
      </w:r>
      <w:r>
        <w:rPr>
          <w:spacing w:val="30"/>
        </w:rPr>
        <w:t xml:space="preserve"> </w:t>
      </w:r>
      <w:r>
        <w:t>claimed</w:t>
      </w:r>
      <w:r>
        <w:rPr>
          <w:spacing w:val="31"/>
        </w:rPr>
        <w:t xml:space="preserve"> </w:t>
      </w:r>
      <w:r>
        <w:t>in</w:t>
      </w:r>
      <w:r>
        <w:rPr>
          <w:spacing w:val="35"/>
        </w:rPr>
        <w:t xml:space="preserve"> </w:t>
      </w:r>
      <w:r>
        <w:t>favor</w:t>
      </w:r>
      <w:r>
        <w:rPr>
          <w:spacing w:val="30"/>
        </w:rPr>
        <w:t xml:space="preserve"> </w:t>
      </w:r>
      <w:r>
        <w:t>of</w:t>
      </w:r>
      <w:r>
        <w:rPr>
          <w:spacing w:val="32"/>
        </w:rPr>
        <w:t xml:space="preserve"> </w:t>
      </w:r>
      <w:r>
        <w:t>any</w:t>
      </w:r>
      <w:r>
        <w:rPr>
          <w:spacing w:val="32"/>
        </w:rPr>
        <w:t xml:space="preserve"> </w:t>
      </w:r>
      <w:r>
        <w:t>unit</w:t>
      </w:r>
      <w:r>
        <w:rPr>
          <w:spacing w:val="32"/>
        </w:rPr>
        <w:t xml:space="preserve"> </w:t>
      </w:r>
      <w:r>
        <w:t>unless</w:t>
      </w:r>
      <w:r>
        <w:rPr>
          <w:spacing w:val="32"/>
        </w:rPr>
        <w:t xml:space="preserve"> </w:t>
      </w:r>
      <w:r>
        <w:t>it</w:t>
      </w:r>
      <w:r>
        <w:rPr>
          <w:spacing w:val="29"/>
        </w:rPr>
        <w:t xml:space="preserve"> </w:t>
      </w:r>
      <w:r>
        <w:t>holds</w:t>
      </w:r>
      <w:r>
        <w:rPr>
          <w:spacing w:val="32"/>
        </w:rPr>
        <w:t xml:space="preserve"> </w:t>
      </w:r>
      <w:r>
        <w:t>a</w:t>
      </w:r>
      <w:r>
        <w:rPr>
          <w:spacing w:val="32"/>
        </w:rPr>
        <w:t xml:space="preserve"> </w:t>
      </w:r>
      <w:r>
        <w:t xml:space="preserve">valid </w:t>
      </w:r>
      <w:r>
        <w:rPr>
          <w:spacing w:val="-2"/>
        </w:rPr>
        <w:t>Certificate.</w:t>
      </w:r>
    </w:p>
    <w:p w:rsidR="008328FA" w:rsidRDefault="00086EE5">
      <w:pPr>
        <w:pStyle w:val="Heading2"/>
        <w:numPr>
          <w:ilvl w:val="1"/>
          <w:numId w:val="16"/>
        </w:numPr>
        <w:tabs>
          <w:tab w:val="left" w:pos="989"/>
        </w:tabs>
        <w:spacing w:before="238"/>
        <w:ind w:left="989" w:hanging="389"/>
        <w:jc w:val="left"/>
      </w:pPr>
      <w:r>
        <w:rPr>
          <w:spacing w:val="-2"/>
        </w:rPr>
        <w:t>Definition</w:t>
      </w:r>
    </w:p>
    <w:p w:rsidR="008328FA" w:rsidRDefault="00086EE5">
      <w:pPr>
        <w:pStyle w:val="ListParagraph"/>
        <w:numPr>
          <w:ilvl w:val="2"/>
          <w:numId w:val="16"/>
        </w:numPr>
        <w:tabs>
          <w:tab w:val="left" w:pos="866"/>
        </w:tabs>
        <w:spacing w:before="242"/>
        <w:ind w:left="866"/>
        <w:jc w:val="left"/>
      </w:pPr>
      <w:r>
        <w:t>A</w:t>
      </w:r>
      <w:r>
        <w:rPr>
          <w:spacing w:val="-7"/>
        </w:rPr>
        <w:t xml:space="preserve"> </w:t>
      </w:r>
      <w:r>
        <w:t>Ballast</w:t>
      </w:r>
      <w:r>
        <w:rPr>
          <w:spacing w:val="-6"/>
        </w:rPr>
        <w:t xml:space="preserve"> </w:t>
      </w:r>
      <w:r>
        <w:t>Tank</w:t>
      </w:r>
      <w:r>
        <w:rPr>
          <w:spacing w:val="-1"/>
        </w:rPr>
        <w:t xml:space="preserve"> </w:t>
      </w:r>
      <w:r>
        <w:t>is</w:t>
      </w:r>
      <w:r>
        <w:rPr>
          <w:spacing w:val="-4"/>
        </w:rPr>
        <w:t xml:space="preserve"> </w:t>
      </w:r>
      <w:r>
        <w:t>a</w:t>
      </w:r>
      <w:r>
        <w:rPr>
          <w:spacing w:val="-6"/>
        </w:rPr>
        <w:t xml:space="preserve"> </w:t>
      </w:r>
      <w:r>
        <w:t>tank</w:t>
      </w:r>
      <w:r>
        <w:rPr>
          <w:spacing w:val="-4"/>
        </w:rPr>
        <w:t xml:space="preserve"> </w:t>
      </w:r>
      <w:r>
        <w:t>which</w:t>
      </w:r>
      <w:r>
        <w:rPr>
          <w:spacing w:val="-4"/>
        </w:rPr>
        <w:t xml:space="preserve"> </w:t>
      </w:r>
      <w:r>
        <w:t>is</w:t>
      </w:r>
      <w:r>
        <w:rPr>
          <w:spacing w:val="-1"/>
        </w:rPr>
        <w:t xml:space="preserve"> </w:t>
      </w:r>
      <w:r>
        <w:t>used</w:t>
      </w:r>
      <w:r>
        <w:rPr>
          <w:spacing w:val="-3"/>
        </w:rPr>
        <w:t xml:space="preserve"> </w:t>
      </w:r>
      <w:r>
        <w:t>primarily</w:t>
      </w:r>
      <w:r>
        <w:rPr>
          <w:spacing w:val="-2"/>
        </w:rPr>
        <w:t xml:space="preserve"> </w:t>
      </w:r>
      <w:r>
        <w:t>for</w:t>
      </w:r>
      <w:r>
        <w:rPr>
          <w:spacing w:val="-3"/>
        </w:rPr>
        <w:t xml:space="preserve"> </w:t>
      </w:r>
      <w:r>
        <w:t>salt</w:t>
      </w:r>
      <w:r>
        <w:rPr>
          <w:spacing w:val="-8"/>
        </w:rPr>
        <w:t xml:space="preserve"> </w:t>
      </w:r>
      <w:r>
        <w:t>water</w:t>
      </w:r>
      <w:r>
        <w:rPr>
          <w:spacing w:val="-3"/>
        </w:rPr>
        <w:t xml:space="preserve"> </w:t>
      </w:r>
      <w:r>
        <w:rPr>
          <w:spacing w:val="-2"/>
        </w:rPr>
        <w:t>ballast.</w:t>
      </w:r>
    </w:p>
    <w:p w:rsidR="008328FA" w:rsidRDefault="00086EE5">
      <w:pPr>
        <w:pStyle w:val="ListParagraph"/>
        <w:numPr>
          <w:ilvl w:val="2"/>
          <w:numId w:val="16"/>
        </w:numPr>
        <w:tabs>
          <w:tab w:val="left" w:pos="866"/>
        </w:tabs>
        <w:spacing w:before="241"/>
        <w:ind w:left="866"/>
        <w:jc w:val="left"/>
      </w:pPr>
      <w:r>
        <w:t>Spaces</w:t>
      </w:r>
      <w:r>
        <w:rPr>
          <w:spacing w:val="-4"/>
        </w:rPr>
        <w:t xml:space="preserve"> </w:t>
      </w:r>
      <w:r>
        <w:t>are</w:t>
      </w:r>
      <w:r>
        <w:rPr>
          <w:spacing w:val="-7"/>
        </w:rPr>
        <w:t xml:space="preserve"> </w:t>
      </w:r>
      <w:r>
        <w:t>separated</w:t>
      </w:r>
      <w:r>
        <w:rPr>
          <w:spacing w:val="-10"/>
        </w:rPr>
        <w:t xml:space="preserve"> </w:t>
      </w:r>
      <w:r>
        <w:rPr>
          <w:spacing w:val="-2"/>
        </w:rPr>
        <w:t>compartments.</w:t>
      </w:r>
    </w:p>
    <w:p w:rsidR="008328FA" w:rsidRDefault="00086EE5">
      <w:pPr>
        <w:pStyle w:val="ListParagraph"/>
        <w:numPr>
          <w:ilvl w:val="2"/>
          <w:numId w:val="16"/>
        </w:numPr>
        <w:tabs>
          <w:tab w:val="left" w:pos="873"/>
        </w:tabs>
        <w:spacing w:before="238"/>
        <w:ind w:left="314" w:right="544" w:firstLine="0"/>
        <w:jc w:val="both"/>
      </w:pPr>
      <w:r>
        <w:t>Representative Spaces are those which are expected to reflect the condition of other Spaces of similar type and service and with similar corrosion protection systems; when selecting Representative Spaces account should</w:t>
      </w:r>
      <w:r>
        <w:rPr>
          <w:spacing w:val="40"/>
        </w:rPr>
        <w:t xml:space="preserve"> </w:t>
      </w:r>
      <w:r>
        <w:t>be taken of the service and repair history on board and identifiable critical and/or Suspect Areas.</w:t>
      </w:r>
    </w:p>
    <w:p w:rsidR="008328FA" w:rsidRDefault="00086EE5">
      <w:pPr>
        <w:pStyle w:val="ListParagraph"/>
        <w:numPr>
          <w:ilvl w:val="2"/>
          <w:numId w:val="16"/>
        </w:numPr>
        <w:tabs>
          <w:tab w:val="left" w:pos="866"/>
        </w:tabs>
        <w:spacing w:before="241"/>
        <w:ind w:left="866"/>
        <w:jc w:val="left"/>
      </w:pPr>
      <w:r>
        <w:t>Suspect</w:t>
      </w:r>
      <w:r>
        <w:rPr>
          <w:spacing w:val="-6"/>
        </w:rPr>
        <w:t xml:space="preserve"> </w:t>
      </w:r>
      <w:r>
        <w:t>Areas</w:t>
      </w:r>
      <w:r>
        <w:rPr>
          <w:spacing w:val="-5"/>
        </w:rPr>
        <w:t xml:space="preserve"> </w:t>
      </w:r>
      <w:r>
        <w:t>are</w:t>
      </w:r>
      <w:r>
        <w:rPr>
          <w:spacing w:val="-3"/>
        </w:rPr>
        <w:t xml:space="preserve"> </w:t>
      </w:r>
      <w:r>
        <w:t>locations</w:t>
      </w:r>
      <w:r>
        <w:rPr>
          <w:spacing w:val="-5"/>
        </w:rPr>
        <w:t xml:space="preserve"> </w:t>
      </w:r>
      <w:r>
        <w:t>considered</w:t>
      </w:r>
      <w:r>
        <w:rPr>
          <w:spacing w:val="-6"/>
        </w:rPr>
        <w:t xml:space="preserve"> </w:t>
      </w:r>
      <w:r>
        <w:t>by</w:t>
      </w:r>
      <w:r>
        <w:rPr>
          <w:spacing w:val="-8"/>
        </w:rPr>
        <w:t xml:space="preserve"> </w:t>
      </w:r>
      <w:r>
        <w:t>the</w:t>
      </w:r>
      <w:r>
        <w:rPr>
          <w:spacing w:val="-6"/>
        </w:rPr>
        <w:t xml:space="preserve"> </w:t>
      </w:r>
      <w:r>
        <w:t>Surveyor</w:t>
      </w:r>
      <w:r>
        <w:rPr>
          <w:spacing w:val="-7"/>
        </w:rPr>
        <w:t xml:space="preserve"> </w:t>
      </w:r>
      <w:r>
        <w:t>to</w:t>
      </w:r>
      <w:r>
        <w:rPr>
          <w:spacing w:val="-5"/>
        </w:rPr>
        <w:t xml:space="preserve"> </w:t>
      </w:r>
      <w:r>
        <w:t>be</w:t>
      </w:r>
      <w:r>
        <w:rPr>
          <w:spacing w:val="-6"/>
        </w:rPr>
        <w:t xml:space="preserve"> </w:t>
      </w:r>
      <w:r>
        <w:t>prone</w:t>
      </w:r>
      <w:r>
        <w:rPr>
          <w:spacing w:val="-5"/>
        </w:rPr>
        <w:t xml:space="preserve"> </w:t>
      </w:r>
      <w:r>
        <w:t>to</w:t>
      </w:r>
      <w:r>
        <w:rPr>
          <w:spacing w:val="-4"/>
        </w:rPr>
        <w:t xml:space="preserve"> </w:t>
      </w:r>
      <w:r>
        <w:t>rapid</w:t>
      </w:r>
      <w:r>
        <w:rPr>
          <w:spacing w:val="-6"/>
        </w:rPr>
        <w:t xml:space="preserve"> </w:t>
      </w:r>
      <w:r>
        <w:rPr>
          <w:spacing w:val="-2"/>
        </w:rPr>
        <w:t>wastage.</w:t>
      </w:r>
    </w:p>
    <w:p w:rsidR="008328FA" w:rsidRDefault="00086EE5">
      <w:pPr>
        <w:pStyle w:val="Heading1"/>
        <w:numPr>
          <w:ilvl w:val="0"/>
          <w:numId w:val="16"/>
        </w:numPr>
        <w:tabs>
          <w:tab w:val="left" w:pos="536"/>
        </w:tabs>
        <w:spacing w:before="240"/>
        <w:ind w:left="536" w:hanging="222"/>
        <w:jc w:val="both"/>
      </w:pPr>
      <w:r>
        <w:t>SPECIAL</w:t>
      </w:r>
      <w:r>
        <w:rPr>
          <w:spacing w:val="-8"/>
        </w:rPr>
        <w:t xml:space="preserve"> </w:t>
      </w:r>
      <w:r>
        <w:rPr>
          <w:spacing w:val="-2"/>
        </w:rPr>
        <w:t>SURVEY</w:t>
      </w:r>
    </w:p>
    <w:p w:rsidR="008328FA" w:rsidRDefault="00086EE5">
      <w:pPr>
        <w:pStyle w:val="Heading2"/>
        <w:numPr>
          <w:ilvl w:val="1"/>
          <w:numId w:val="16"/>
        </w:numPr>
        <w:tabs>
          <w:tab w:val="left" w:pos="706"/>
        </w:tabs>
        <w:spacing w:before="238"/>
        <w:ind w:left="706"/>
        <w:jc w:val="left"/>
      </w:pPr>
      <w:r>
        <w:rPr>
          <w:spacing w:val="-2"/>
        </w:rPr>
        <w:t>Schedule</w:t>
      </w:r>
    </w:p>
    <w:p w:rsidR="008328FA" w:rsidRDefault="00086EE5">
      <w:pPr>
        <w:pStyle w:val="ListParagraph"/>
        <w:numPr>
          <w:ilvl w:val="2"/>
          <w:numId w:val="16"/>
        </w:numPr>
        <w:tabs>
          <w:tab w:val="left" w:pos="888"/>
        </w:tabs>
        <w:spacing w:before="243"/>
        <w:ind w:left="314" w:right="542" w:firstLine="0"/>
        <w:jc w:val="left"/>
      </w:pPr>
      <w:r>
        <w:t>Special</w:t>
      </w:r>
      <w:r>
        <w:rPr>
          <w:spacing w:val="-9"/>
        </w:rPr>
        <w:t xml:space="preserve"> </w:t>
      </w:r>
      <w:r>
        <w:t>Surveys</w:t>
      </w:r>
      <w:r>
        <w:rPr>
          <w:spacing w:val="-9"/>
        </w:rPr>
        <w:t xml:space="preserve"> </w:t>
      </w:r>
      <w:r>
        <w:t>(Renewal</w:t>
      </w:r>
      <w:r>
        <w:rPr>
          <w:spacing w:val="-9"/>
        </w:rPr>
        <w:t xml:space="preserve"> </w:t>
      </w:r>
      <w:r>
        <w:t>Surveys)</w:t>
      </w:r>
      <w:r>
        <w:rPr>
          <w:spacing w:val="-9"/>
        </w:rPr>
        <w:t xml:space="preserve"> </w:t>
      </w:r>
      <w:r>
        <w:t>of</w:t>
      </w:r>
      <w:r>
        <w:rPr>
          <w:spacing w:val="-9"/>
        </w:rPr>
        <w:t xml:space="preserve"> </w:t>
      </w:r>
      <w:r>
        <w:t>hull,</w:t>
      </w:r>
      <w:r>
        <w:rPr>
          <w:spacing w:val="-9"/>
        </w:rPr>
        <w:t xml:space="preserve"> </w:t>
      </w:r>
      <w:r>
        <w:t>structure,</w:t>
      </w:r>
      <w:r>
        <w:rPr>
          <w:spacing w:val="-9"/>
        </w:rPr>
        <w:t xml:space="preserve"> </w:t>
      </w:r>
      <w:r>
        <w:t>equipment,</w:t>
      </w:r>
      <w:r>
        <w:rPr>
          <w:spacing w:val="-9"/>
        </w:rPr>
        <w:t xml:space="preserve"> </w:t>
      </w:r>
      <w:r>
        <w:t>and</w:t>
      </w:r>
      <w:r>
        <w:rPr>
          <w:spacing w:val="-10"/>
        </w:rPr>
        <w:t xml:space="preserve"> </w:t>
      </w:r>
      <w:r>
        <w:t>machinery</w:t>
      </w:r>
      <w:r>
        <w:rPr>
          <w:spacing w:val="-8"/>
        </w:rPr>
        <w:t xml:space="preserve"> </w:t>
      </w:r>
      <w:r>
        <w:t>are</w:t>
      </w:r>
      <w:r>
        <w:rPr>
          <w:spacing w:val="-9"/>
        </w:rPr>
        <w:t xml:space="preserve"> </w:t>
      </w:r>
      <w:r>
        <w:t>to</w:t>
      </w:r>
      <w:r>
        <w:rPr>
          <w:spacing w:val="-7"/>
        </w:rPr>
        <w:t xml:space="preserve"> </w:t>
      </w:r>
      <w:r>
        <w:t>be</w:t>
      </w:r>
      <w:r>
        <w:rPr>
          <w:spacing w:val="-8"/>
        </w:rPr>
        <w:t xml:space="preserve"> </w:t>
      </w:r>
      <w:r>
        <w:t>carried</w:t>
      </w:r>
      <w:r>
        <w:rPr>
          <w:spacing w:val="-10"/>
        </w:rPr>
        <w:t xml:space="preserve"> </w:t>
      </w:r>
      <w:r>
        <w:t>out</w:t>
      </w:r>
      <w:r>
        <w:rPr>
          <w:spacing w:val="-8"/>
        </w:rPr>
        <w:t xml:space="preserve"> </w:t>
      </w:r>
      <w:r>
        <w:t>at</w:t>
      </w:r>
      <w:r>
        <w:rPr>
          <w:spacing w:val="-8"/>
        </w:rPr>
        <w:t xml:space="preserve"> </w:t>
      </w:r>
      <w:r>
        <w:t>5</w:t>
      </w:r>
      <w:r>
        <w:rPr>
          <w:spacing w:val="-6"/>
        </w:rPr>
        <w:t xml:space="preserve"> </w:t>
      </w:r>
      <w:r>
        <w:t>year intervals to renew the Classification Certificate(s).</w:t>
      </w:r>
    </w:p>
    <w:p w:rsidR="008328FA" w:rsidRDefault="00086EE5">
      <w:pPr>
        <w:pStyle w:val="ListParagraph"/>
        <w:numPr>
          <w:ilvl w:val="2"/>
          <w:numId w:val="16"/>
        </w:numPr>
        <w:tabs>
          <w:tab w:val="left" w:pos="868"/>
        </w:tabs>
        <w:ind w:left="314" w:right="541" w:firstLine="0"/>
        <w:jc w:val="both"/>
      </w:pPr>
      <w:r>
        <w:t>The first Special</w:t>
      </w:r>
      <w:r>
        <w:rPr>
          <w:spacing w:val="-1"/>
        </w:rPr>
        <w:t xml:space="preserve"> </w:t>
      </w:r>
      <w:r>
        <w:t>Survey is to be</w:t>
      </w:r>
      <w:r>
        <w:rPr>
          <w:spacing w:val="-1"/>
        </w:rPr>
        <w:t xml:space="preserve"> </w:t>
      </w:r>
      <w:r>
        <w:t>completed</w:t>
      </w:r>
      <w:r>
        <w:rPr>
          <w:spacing w:val="-2"/>
        </w:rPr>
        <w:t xml:space="preserve"> </w:t>
      </w:r>
      <w:r>
        <w:t>within</w:t>
      </w:r>
      <w:r>
        <w:rPr>
          <w:spacing w:val="-3"/>
        </w:rPr>
        <w:t xml:space="preserve"> </w:t>
      </w:r>
      <w:r>
        <w:t>5 years from the</w:t>
      </w:r>
      <w:r>
        <w:rPr>
          <w:spacing w:val="-1"/>
        </w:rPr>
        <w:t xml:space="preserve"> </w:t>
      </w:r>
      <w:r>
        <w:t>date</w:t>
      </w:r>
      <w:r>
        <w:rPr>
          <w:spacing w:val="-3"/>
        </w:rPr>
        <w:t xml:space="preserve"> </w:t>
      </w:r>
      <w:r>
        <w:t>of the initial classification survey and thereafter within 5 years from the credited date of the previous Special Survey. However an extension of class of 3 months</w:t>
      </w:r>
      <w:r>
        <w:rPr>
          <w:spacing w:val="-1"/>
        </w:rPr>
        <w:t xml:space="preserve"> </w:t>
      </w:r>
      <w:r>
        <w:t>maximum beyond</w:t>
      </w:r>
      <w:r>
        <w:rPr>
          <w:spacing w:val="-2"/>
        </w:rPr>
        <w:t xml:space="preserve"> </w:t>
      </w:r>
      <w:r>
        <w:t>the 5th year can</w:t>
      </w:r>
      <w:r>
        <w:rPr>
          <w:spacing w:val="-2"/>
        </w:rPr>
        <w:t xml:space="preserve"> </w:t>
      </w:r>
      <w:r>
        <w:t>be granted in exceptional</w:t>
      </w:r>
      <w:r>
        <w:rPr>
          <w:spacing w:val="-1"/>
        </w:rPr>
        <w:t xml:space="preserve"> </w:t>
      </w:r>
      <w:r>
        <w:t>circumstances. In this</w:t>
      </w:r>
      <w:r>
        <w:rPr>
          <w:spacing w:val="-1"/>
        </w:rPr>
        <w:t xml:space="preserve"> </w:t>
      </w:r>
      <w:r>
        <w:t>case</w:t>
      </w:r>
      <w:r>
        <w:rPr>
          <w:spacing w:val="-1"/>
        </w:rPr>
        <w:t xml:space="preserve"> </w:t>
      </w:r>
      <w:r>
        <w:t>the next</w:t>
      </w:r>
      <w:r>
        <w:rPr>
          <w:spacing w:val="-3"/>
        </w:rPr>
        <w:t xml:space="preserve"> </w:t>
      </w:r>
      <w:r>
        <w:t>period</w:t>
      </w:r>
      <w:r>
        <w:rPr>
          <w:spacing w:val="-2"/>
        </w:rPr>
        <w:t xml:space="preserve"> </w:t>
      </w:r>
      <w:r>
        <w:t>of class will start from the expiry date of the Special Survey before the extension was granted.</w:t>
      </w:r>
    </w:p>
    <w:p w:rsidR="008328FA" w:rsidRDefault="00086EE5">
      <w:pPr>
        <w:pStyle w:val="ListParagraph"/>
        <w:numPr>
          <w:ilvl w:val="2"/>
          <w:numId w:val="16"/>
        </w:numPr>
        <w:tabs>
          <w:tab w:val="left" w:pos="873"/>
        </w:tabs>
        <w:spacing w:before="239"/>
        <w:ind w:left="314" w:right="538" w:firstLine="0"/>
        <w:jc w:val="both"/>
      </w:pPr>
      <w:r>
        <w:t>For survey completed within 3 months before the expiry date of the Special Survey, the next period of class will</w:t>
      </w:r>
      <w:r>
        <w:rPr>
          <w:spacing w:val="-12"/>
        </w:rPr>
        <w:t xml:space="preserve"> </w:t>
      </w:r>
      <w:r>
        <w:t>start</w:t>
      </w:r>
      <w:r>
        <w:rPr>
          <w:spacing w:val="-10"/>
        </w:rPr>
        <w:t xml:space="preserve"> </w:t>
      </w:r>
      <w:r>
        <w:t>from</w:t>
      </w:r>
      <w:r>
        <w:rPr>
          <w:spacing w:val="-9"/>
        </w:rPr>
        <w:t xml:space="preserve"> </w:t>
      </w:r>
      <w:r>
        <w:t>the</w:t>
      </w:r>
      <w:r>
        <w:rPr>
          <w:spacing w:val="-12"/>
        </w:rPr>
        <w:t xml:space="preserve"> </w:t>
      </w:r>
      <w:r>
        <w:t>expiry</w:t>
      </w:r>
      <w:r>
        <w:rPr>
          <w:spacing w:val="-10"/>
        </w:rPr>
        <w:t xml:space="preserve"> </w:t>
      </w:r>
      <w:r>
        <w:t>date</w:t>
      </w:r>
      <w:r>
        <w:rPr>
          <w:spacing w:val="-10"/>
        </w:rPr>
        <w:t xml:space="preserve"> </w:t>
      </w:r>
      <w:r>
        <w:t>of</w:t>
      </w:r>
      <w:r>
        <w:rPr>
          <w:spacing w:val="-13"/>
        </w:rPr>
        <w:t xml:space="preserve"> </w:t>
      </w:r>
      <w:r>
        <w:t>the</w:t>
      </w:r>
      <w:r>
        <w:rPr>
          <w:spacing w:val="-10"/>
        </w:rPr>
        <w:t xml:space="preserve"> </w:t>
      </w:r>
      <w:r>
        <w:t>Special</w:t>
      </w:r>
      <w:r>
        <w:rPr>
          <w:spacing w:val="-11"/>
        </w:rPr>
        <w:t xml:space="preserve"> </w:t>
      </w:r>
      <w:r>
        <w:t>Survey.</w:t>
      </w:r>
      <w:r>
        <w:rPr>
          <w:spacing w:val="-11"/>
        </w:rPr>
        <w:t xml:space="preserve"> </w:t>
      </w:r>
      <w:r>
        <w:t>For</w:t>
      </w:r>
      <w:r>
        <w:rPr>
          <w:spacing w:val="-13"/>
        </w:rPr>
        <w:t xml:space="preserve"> </w:t>
      </w:r>
      <w:r>
        <w:t>Survey</w:t>
      </w:r>
      <w:r>
        <w:rPr>
          <w:spacing w:val="-12"/>
        </w:rPr>
        <w:t xml:space="preserve"> </w:t>
      </w:r>
      <w:r>
        <w:t>completed</w:t>
      </w:r>
      <w:r>
        <w:rPr>
          <w:spacing w:val="-11"/>
        </w:rPr>
        <w:t xml:space="preserve"> </w:t>
      </w:r>
      <w:r>
        <w:t>more</w:t>
      </w:r>
      <w:r>
        <w:rPr>
          <w:spacing w:val="-10"/>
        </w:rPr>
        <w:t xml:space="preserve"> </w:t>
      </w:r>
      <w:r>
        <w:t>than</w:t>
      </w:r>
      <w:r>
        <w:rPr>
          <w:spacing w:val="-11"/>
        </w:rPr>
        <w:t xml:space="preserve"> </w:t>
      </w:r>
      <w:r>
        <w:t>three</w:t>
      </w:r>
      <w:r>
        <w:rPr>
          <w:spacing w:val="-12"/>
        </w:rPr>
        <w:t xml:space="preserve"> </w:t>
      </w:r>
      <w:r>
        <w:t>months</w:t>
      </w:r>
      <w:r>
        <w:rPr>
          <w:spacing w:val="-11"/>
        </w:rPr>
        <w:t xml:space="preserve"> </w:t>
      </w:r>
      <w:r>
        <w:t>before</w:t>
      </w:r>
      <w:r>
        <w:rPr>
          <w:spacing w:val="-10"/>
        </w:rPr>
        <w:t xml:space="preserve"> </w:t>
      </w:r>
      <w:r>
        <w:t>the</w:t>
      </w:r>
      <w:r>
        <w:rPr>
          <w:spacing w:val="-10"/>
        </w:rPr>
        <w:t xml:space="preserve"> </w:t>
      </w:r>
      <w:r>
        <w:t>expiry date of the Special Survey, the period of class will start from the survey completion date.</w:t>
      </w:r>
    </w:p>
    <w:p w:rsidR="008328FA" w:rsidRDefault="00086EE5">
      <w:pPr>
        <w:pStyle w:val="ListParagraph"/>
        <w:numPr>
          <w:ilvl w:val="2"/>
          <w:numId w:val="16"/>
        </w:numPr>
        <w:tabs>
          <w:tab w:val="left" w:pos="916"/>
        </w:tabs>
        <w:spacing w:before="241"/>
        <w:ind w:left="314" w:right="549" w:firstLine="0"/>
        <w:jc w:val="both"/>
      </w:pPr>
      <w:r>
        <w:t>The</w:t>
      </w:r>
      <w:r>
        <w:rPr>
          <w:spacing w:val="-13"/>
        </w:rPr>
        <w:t xml:space="preserve"> </w:t>
      </w:r>
      <w:r>
        <w:t>Special</w:t>
      </w:r>
      <w:r>
        <w:rPr>
          <w:spacing w:val="-12"/>
        </w:rPr>
        <w:t xml:space="preserve"> </w:t>
      </w:r>
      <w:r>
        <w:t>Survey</w:t>
      </w:r>
      <w:r>
        <w:rPr>
          <w:spacing w:val="-13"/>
        </w:rPr>
        <w:t xml:space="preserve"> </w:t>
      </w:r>
      <w:r>
        <w:t>may</w:t>
      </w:r>
      <w:r>
        <w:rPr>
          <w:spacing w:val="-11"/>
        </w:rPr>
        <w:t xml:space="preserve"> </w:t>
      </w:r>
      <w:r>
        <w:t>be</w:t>
      </w:r>
      <w:r>
        <w:rPr>
          <w:spacing w:val="-12"/>
        </w:rPr>
        <w:t xml:space="preserve"> </w:t>
      </w:r>
      <w:r>
        <w:t>commenced</w:t>
      </w:r>
      <w:r>
        <w:rPr>
          <w:spacing w:val="-11"/>
        </w:rPr>
        <w:t xml:space="preserve"> </w:t>
      </w:r>
      <w:r>
        <w:t>at</w:t>
      </w:r>
      <w:r>
        <w:rPr>
          <w:spacing w:val="-11"/>
        </w:rPr>
        <w:t xml:space="preserve"> </w:t>
      </w:r>
      <w:r>
        <w:t>the</w:t>
      </w:r>
      <w:r>
        <w:rPr>
          <w:spacing w:val="-13"/>
        </w:rPr>
        <w:t xml:space="preserve"> </w:t>
      </w:r>
      <w:r>
        <w:t>4th</w:t>
      </w:r>
      <w:r>
        <w:rPr>
          <w:spacing w:val="-10"/>
        </w:rPr>
        <w:t xml:space="preserve"> </w:t>
      </w:r>
      <w:r>
        <w:t>Annual</w:t>
      </w:r>
      <w:r>
        <w:rPr>
          <w:spacing w:val="-12"/>
        </w:rPr>
        <w:t xml:space="preserve"> </w:t>
      </w:r>
      <w:r>
        <w:t>Survey</w:t>
      </w:r>
      <w:r>
        <w:rPr>
          <w:spacing w:val="-12"/>
        </w:rPr>
        <w:t xml:space="preserve"> </w:t>
      </w:r>
      <w:r>
        <w:t>and</w:t>
      </w:r>
      <w:r>
        <w:rPr>
          <w:spacing w:val="-12"/>
        </w:rPr>
        <w:t xml:space="preserve"> </w:t>
      </w:r>
      <w:r>
        <w:t>be</w:t>
      </w:r>
      <w:r>
        <w:rPr>
          <w:spacing w:val="-11"/>
        </w:rPr>
        <w:t xml:space="preserve"> </w:t>
      </w:r>
      <w:r>
        <w:t>progressed</w:t>
      </w:r>
      <w:r>
        <w:rPr>
          <w:spacing w:val="-10"/>
        </w:rPr>
        <w:t xml:space="preserve"> </w:t>
      </w:r>
      <w:r>
        <w:t>with</w:t>
      </w:r>
      <w:r>
        <w:rPr>
          <w:spacing w:val="-11"/>
        </w:rPr>
        <w:t xml:space="preserve"> </w:t>
      </w:r>
      <w:r>
        <w:t>a</w:t>
      </w:r>
      <w:r>
        <w:rPr>
          <w:spacing w:val="-13"/>
        </w:rPr>
        <w:t xml:space="preserve"> </w:t>
      </w:r>
      <w:r>
        <w:t>view</w:t>
      </w:r>
      <w:r>
        <w:rPr>
          <w:spacing w:val="-10"/>
        </w:rPr>
        <w:t xml:space="preserve"> </w:t>
      </w:r>
      <w:r>
        <w:t>to</w:t>
      </w:r>
      <w:r>
        <w:rPr>
          <w:spacing w:val="-10"/>
        </w:rPr>
        <w:t xml:space="preserve"> </w:t>
      </w:r>
      <w:r>
        <w:t xml:space="preserve">completion </w:t>
      </w:r>
      <w:r>
        <w:lastRenderedPageBreak/>
        <w:t>by the 5th anniversary date.</w:t>
      </w:r>
    </w:p>
    <w:p w:rsidR="008328FA" w:rsidRDefault="008328FA">
      <w:pPr>
        <w:pStyle w:val="ListParagraph"/>
        <w:sectPr w:rsidR="008328FA">
          <w:pgSz w:w="12240" w:h="15840"/>
          <w:pgMar w:top="1760" w:right="360" w:bottom="720" w:left="720" w:header="684" w:footer="530" w:gutter="0"/>
          <w:cols w:space="720"/>
        </w:sectPr>
      </w:pPr>
    </w:p>
    <w:p w:rsidR="008328FA" w:rsidRDefault="008328FA">
      <w:pPr>
        <w:pStyle w:val="BodyText"/>
        <w:ind w:left="0"/>
      </w:pPr>
    </w:p>
    <w:p w:rsidR="008328FA" w:rsidRDefault="008328FA">
      <w:pPr>
        <w:pStyle w:val="BodyText"/>
        <w:spacing w:before="79"/>
        <w:ind w:left="0"/>
      </w:pPr>
    </w:p>
    <w:p w:rsidR="008328FA" w:rsidRDefault="00086EE5">
      <w:pPr>
        <w:pStyle w:val="ListParagraph"/>
        <w:numPr>
          <w:ilvl w:val="2"/>
          <w:numId w:val="16"/>
        </w:numPr>
        <w:tabs>
          <w:tab w:val="left" w:pos="1420"/>
        </w:tabs>
        <w:spacing w:before="0"/>
        <w:ind w:left="1420" w:hanging="549"/>
        <w:jc w:val="left"/>
      </w:pPr>
      <w:r>
        <w:t>When</w:t>
      </w:r>
      <w:r>
        <w:rPr>
          <w:spacing w:val="-9"/>
        </w:rPr>
        <w:t xml:space="preserve"> </w:t>
      </w:r>
      <w:r>
        <w:t>considered</w:t>
      </w:r>
      <w:r>
        <w:rPr>
          <w:spacing w:val="-5"/>
        </w:rPr>
        <w:t xml:space="preserve"> </w:t>
      </w:r>
      <w:r>
        <w:t>necessary</w:t>
      </w:r>
      <w:r>
        <w:rPr>
          <w:spacing w:val="-4"/>
        </w:rPr>
        <w:t xml:space="preserve"> </w:t>
      </w:r>
      <w:r>
        <w:t>by</w:t>
      </w:r>
      <w:r>
        <w:rPr>
          <w:spacing w:val="-6"/>
        </w:rPr>
        <w:t xml:space="preserve"> </w:t>
      </w:r>
      <w:r>
        <w:t>the</w:t>
      </w:r>
      <w:r>
        <w:rPr>
          <w:spacing w:val="-6"/>
        </w:rPr>
        <w:t xml:space="preserve"> </w:t>
      </w:r>
      <w:r w:rsidR="001D6759">
        <w:t>GR</w:t>
      </w:r>
      <w:r>
        <w:rPr>
          <w:spacing w:val="-8"/>
        </w:rPr>
        <w:t xml:space="preserve"> </w:t>
      </w:r>
      <w:r>
        <w:t>the</w:t>
      </w:r>
      <w:r>
        <w:rPr>
          <w:spacing w:val="-6"/>
        </w:rPr>
        <w:t xml:space="preserve"> </w:t>
      </w:r>
      <w:r>
        <w:t>interval</w:t>
      </w:r>
      <w:r>
        <w:rPr>
          <w:spacing w:val="-11"/>
        </w:rPr>
        <w:t xml:space="preserve"> </w:t>
      </w:r>
      <w:r>
        <w:t>between</w:t>
      </w:r>
      <w:r>
        <w:rPr>
          <w:spacing w:val="-9"/>
        </w:rPr>
        <w:t xml:space="preserve"> </w:t>
      </w:r>
      <w:r>
        <w:t>Special</w:t>
      </w:r>
      <w:r>
        <w:rPr>
          <w:spacing w:val="-6"/>
        </w:rPr>
        <w:t xml:space="preserve"> </w:t>
      </w:r>
      <w:r>
        <w:t>Surveys</w:t>
      </w:r>
      <w:r>
        <w:rPr>
          <w:spacing w:val="-8"/>
        </w:rPr>
        <w:t xml:space="preserve"> </w:t>
      </w:r>
      <w:r>
        <w:t>may</w:t>
      </w:r>
      <w:r>
        <w:rPr>
          <w:spacing w:val="-6"/>
        </w:rPr>
        <w:t xml:space="preserve"> </w:t>
      </w:r>
      <w:r>
        <w:t>be</w:t>
      </w:r>
      <w:r>
        <w:rPr>
          <w:spacing w:val="-5"/>
        </w:rPr>
        <w:t xml:space="preserve"> </w:t>
      </w:r>
      <w:r>
        <w:rPr>
          <w:spacing w:val="-2"/>
        </w:rPr>
        <w:t>reduced.</w:t>
      </w:r>
    </w:p>
    <w:p w:rsidR="008328FA" w:rsidRDefault="00086EE5">
      <w:pPr>
        <w:pStyle w:val="ListParagraph"/>
        <w:numPr>
          <w:ilvl w:val="2"/>
          <w:numId w:val="16"/>
        </w:numPr>
        <w:tabs>
          <w:tab w:val="left" w:pos="916"/>
        </w:tabs>
        <w:ind w:left="314" w:right="546" w:firstLine="0"/>
        <w:jc w:val="both"/>
      </w:pPr>
      <w:r>
        <w:t>Special Survey requirements of units of unusual design, in lay-up or in unusual circumstances will be determined on individual basis.</w:t>
      </w:r>
    </w:p>
    <w:p w:rsidR="008328FA" w:rsidRDefault="00086EE5">
      <w:pPr>
        <w:pStyle w:val="ListParagraph"/>
        <w:numPr>
          <w:ilvl w:val="2"/>
          <w:numId w:val="16"/>
        </w:numPr>
        <w:tabs>
          <w:tab w:val="left" w:pos="912"/>
        </w:tabs>
        <w:spacing w:before="267"/>
        <w:ind w:left="314" w:right="545" w:firstLine="0"/>
        <w:jc w:val="both"/>
      </w:pPr>
      <w:r>
        <w:t xml:space="preserve">At the request of the Owner, and upon </w:t>
      </w:r>
      <w:r w:rsidR="001D6759">
        <w:t>GR</w:t>
      </w:r>
      <w:r>
        <w:t>’s approval of the proposed arrangements, a system of Continuous</w:t>
      </w:r>
      <w:r>
        <w:rPr>
          <w:spacing w:val="-1"/>
        </w:rPr>
        <w:t xml:space="preserve"> </w:t>
      </w:r>
      <w:r>
        <w:t>Survey</w:t>
      </w:r>
      <w:r>
        <w:rPr>
          <w:spacing w:val="-3"/>
        </w:rPr>
        <w:t xml:space="preserve"> </w:t>
      </w:r>
      <w:r>
        <w:t>may</w:t>
      </w:r>
      <w:r>
        <w:rPr>
          <w:spacing w:val="-3"/>
        </w:rPr>
        <w:t xml:space="preserve"> </w:t>
      </w:r>
      <w:r>
        <w:t>be</w:t>
      </w:r>
      <w:r>
        <w:rPr>
          <w:spacing w:val="-3"/>
        </w:rPr>
        <w:t xml:space="preserve"> </w:t>
      </w:r>
      <w:r>
        <w:t>undertaken</w:t>
      </w:r>
      <w:r>
        <w:rPr>
          <w:spacing w:val="-4"/>
        </w:rPr>
        <w:t xml:space="preserve"> </w:t>
      </w:r>
      <w:r>
        <w:t>whereby</w:t>
      </w:r>
      <w:r>
        <w:rPr>
          <w:spacing w:val="-1"/>
        </w:rPr>
        <w:t xml:space="preserve"> </w:t>
      </w:r>
      <w:r>
        <w:t>the</w:t>
      </w:r>
      <w:r>
        <w:rPr>
          <w:spacing w:val="-3"/>
        </w:rPr>
        <w:t xml:space="preserve"> </w:t>
      </w:r>
      <w:r>
        <w:t>Special</w:t>
      </w:r>
      <w:r>
        <w:rPr>
          <w:spacing w:val="-1"/>
        </w:rPr>
        <w:t xml:space="preserve"> </w:t>
      </w:r>
      <w:r>
        <w:t>Survey</w:t>
      </w:r>
      <w:r>
        <w:rPr>
          <w:spacing w:val="-1"/>
        </w:rPr>
        <w:t xml:space="preserve"> </w:t>
      </w:r>
      <w:r>
        <w:t>requirements</w:t>
      </w:r>
      <w:r>
        <w:rPr>
          <w:spacing w:val="-4"/>
        </w:rPr>
        <w:t xml:space="preserve"> </w:t>
      </w:r>
      <w:r>
        <w:t>are carried</w:t>
      </w:r>
      <w:r>
        <w:rPr>
          <w:spacing w:val="-4"/>
        </w:rPr>
        <w:t xml:space="preserve"> </w:t>
      </w:r>
      <w:r>
        <w:t>out</w:t>
      </w:r>
      <w:r>
        <w:rPr>
          <w:spacing w:val="-1"/>
        </w:rPr>
        <w:t xml:space="preserve"> </w:t>
      </w:r>
      <w:r>
        <w:t>in</w:t>
      </w:r>
      <w:r>
        <w:rPr>
          <w:spacing w:val="-3"/>
        </w:rPr>
        <w:t xml:space="preserve"> </w:t>
      </w:r>
      <w:r>
        <w:t>regular</w:t>
      </w:r>
      <w:r>
        <w:rPr>
          <w:spacing w:val="-2"/>
        </w:rPr>
        <w:t xml:space="preserve"> </w:t>
      </w:r>
      <w:r>
        <w:t xml:space="preserve">rotation in accordance with the Rules of </w:t>
      </w:r>
      <w:r w:rsidR="001D6759">
        <w:t>GR</w:t>
      </w:r>
      <w:r>
        <w:t xml:space="preserve"> to complete all the requirements of the particular Special Survey within a five-year period. Any defects that</w:t>
      </w:r>
      <w:r>
        <w:rPr>
          <w:spacing w:val="-5"/>
        </w:rPr>
        <w:t xml:space="preserve"> </w:t>
      </w:r>
      <w:r>
        <w:t>may</w:t>
      </w:r>
      <w:r>
        <w:rPr>
          <w:spacing w:val="-1"/>
        </w:rPr>
        <w:t xml:space="preserve"> </w:t>
      </w:r>
      <w:r>
        <w:t>affect classification found during the</w:t>
      </w:r>
      <w:r>
        <w:rPr>
          <w:spacing w:val="-2"/>
        </w:rPr>
        <w:t xml:space="preserve"> </w:t>
      </w:r>
      <w:r>
        <w:t>survey are</w:t>
      </w:r>
      <w:r>
        <w:rPr>
          <w:spacing w:val="-2"/>
        </w:rPr>
        <w:t xml:space="preserve"> </w:t>
      </w:r>
      <w:r>
        <w:t>to be reported to</w:t>
      </w:r>
      <w:r>
        <w:rPr>
          <w:spacing w:val="-1"/>
        </w:rPr>
        <w:t xml:space="preserve"> </w:t>
      </w:r>
      <w:r>
        <w:t>the</w:t>
      </w:r>
      <w:r>
        <w:rPr>
          <w:spacing w:val="-2"/>
        </w:rPr>
        <w:t xml:space="preserve"> </w:t>
      </w:r>
      <w:r w:rsidR="001D6759">
        <w:t>GR</w:t>
      </w:r>
      <w:r>
        <w:t xml:space="preserve"> and dealt with to the satisfaction of the Surveyor.</w:t>
      </w:r>
    </w:p>
    <w:p w:rsidR="008328FA" w:rsidRDefault="00086EE5">
      <w:pPr>
        <w:pStyle w:val="Heading2"/>
        <w:numPr>
          <w:ilvl w:val="1"/>
          <w:numId w:val="16"/>
        </w:numPr>
        <w:tabs>
          <w:tab w:val="left" w:pos="706"/>
        </w:tabs>
        <w:spacing w:before="122"/>
        <w:ind w:left="706"/>
        <w:jc w:val="both"/>
      </w:pPr>
      <w:r>
        <w:rPr>
          <w:spacing w:val="-2"/>
        </w:rPr>
        <w:t>Scope</w:t>
      </w:r>
    </w:p>
    <w:p w:rsidR="008328FA" w:rsidRDefault="00086EE5">
      <w:pPr>
        <w:pStyle w:val="ListParagraph"/>
        <w:numPr>
          <w:ilvl w:val="2"/>
          <w:numId w:val="16"/>
        </w:numPr>
        <w:tabs>
          <w:tab w:val="left" w:pos="916"/>
        </w:tabs>
        <w:spacing w:before="118"/>
        <w:ind w:left="314" w:right="539" w:firstLine="0"/>
        <w:jc w:val="both"/>
      </w:pPr>
      <w:r>
        <w:t>The Special Surveys shall include, in addition to Annual Survey and Drydocking Survey (or equivalent) requirements, the following examinations, tests, and checks of sufficient extent to ensure that the hull, structure, equipment, and machinery are in satisfactory condition and that the Mobile Offshore Drilling Unit is fit for its intended</w:t>
      </w:r>
      <w:r>
        <w:rPr>
          <w:spacing w:val="-7"/>
        </w:rPr>
        <w:t xml:space="preserve"> </w:t>
      </w:r>
      <w:r>
        <w:t>purpose</w:t>
      </w:r>
      <w:r>
        <w:rPr>
          <w:spacing w:val="-6"/>
        </w:rPr>
        <w:t xml:space="preserve"> </w:t>
      </w:r>
      <w:r>
        <w:t>for</w:t>
      </w:r>
      <w:r>
        <w:rPr>
          <w:spacing w:val="-9"/>
        </w:rPr>
        <w:t xml:space="preserve"> </w:t>
      </w:r>
      <w:r>
        <w:t>the</w:t>
      </w:r>
      <w:r>
        <w:rPr>
          <w:spacing w:val="-9"/>
        </w:rPr>
        <w:t xml:space="preserve"> </w:t>
      </w:r>
      <w:r>
        <w:t>new</w:t>
      </w:r>
      <w:r>
        <w:rPr>
          <w:spacing w:val="-6"/>
        </w:rPr>
        <w:t xml:space="preserve"> </w:t>
      </w:r>
      <w:r>
        <w:t>period</w:t>
      </w:r>
      <w:r>
        <w:rPr>
          <w:spacing w:val="-10"/>
        </w:rPr>
        <w:t xml:space="preserve"> </w:t>
      </w:r>
      <w:r>
        <w:t>of</w:t>
      </w:r>
      <w:r>
        <w:rPr>
          <w:spacing w:val="-9"/>
        </w:rPr>
        <w:t xml:space="preserve"> </w:t>
      </w:r>
      <w:r>
        <w:t>class</w:t>
      </w:r>
      <w:r>
        <w:rPr>
          <w:spacing w:val="-9"/>
        </w:rPr>
        <w:t xml:space="preserve"> </w:t>
      </w:r>
      <w:r>
        <w:t>of</w:t>
      </w:r>
      <w:r>
        <w:rPr>
          <w:spacing w:val="-9"/>
        </w:rPr>
        <w:t xml:space="preserve"> </w:t>
      </w:r>
      <w:r>
        <w:t>5</w:t>
      </w:r>
      <w:r>
        <w:rPr>
          <w:spacing w:val="-8"/>
        </w:rPr>
        <w:t xml:space="preserve"> </w:t>
      </w:r>
      <w:r>
        <w:t>years</w:t>
      </w:r>
      <w:r>
        <w:rPr>
          <w:spacing w:val="-7"/>
        </w:rPr>
        <w:t xml:space="preserve"> </w:t>
      </w:r>
      <w:r>
        <w:t>to</w:t>
      </w:r>
      <w:r>
        <w:rPr>
          <w:spacing w:val="-5"/>
        </w:rPr>
        <w:t xml:space="preserve"> </w:t>
      </w:r>
      <w:r>
        <w:t>be</w:t>
      </w:r>
      <w:r>
        <w:rPr>
          <w:spacing w:val="-8"/>
        </w:rPr>
        <w:t xml:space="preserve"> </w:t>
      </w:r>
      <w:r>
        <w:t>assigned</w:t>
      </w:r>
      <w:r>
        <w:rPr>
          <w:spacing w:val="-7"/>
        </w:rPr>
        <w:t xml:space="preserve"> </w:t>
      </w:r>
      <w:r>
        <w:t>subject</w:t>
      </w:r>
      <w:r>
        <w:rPr>
          <w:spacing w:val="-8"/>
        </w:rPr>
        <w:t xml:space="preserve"> </w:t>
      </w:r>
      <w:r>
        <w:t>to</w:t>
      </w:r>
      <w:r>
        <w:rPr>
          <w:spacing w:val="-10"/>
        </w:rPr>
        <w:t xml:space="preserve"> </w:t>
      </w:r>
      <w:r>
        <w:t>proper</w:t>
      </w:r>
      <w:r>
        <w:rPr>
          <w:spacing w:val="-9"/>
        </w:rPr>
        <w:t xml:space="preserve"> </w:t>
      </w:r>
      <w:r>
        <w:t>maintenance</w:t>
      </w:r>
      <w:r>
        <w:rPr>
          <w:spacing w:val="-8"/>
        </w:rPr>
        <w:t xml:space="preserve"> </w:t>
      </w:r>
      <w:r>
        <w:t>and</w:t>
      </w:r>
      <w:r>
        <w:rPr>
          <w:spacing w:val="-3"/>
        </w:rPr>
        <w:t xml:space="preserve"> </w:t>
      </w:r>
      <w:r>
        <w:t>operation and the Periodical Surveys carried out at the due dates.</w:t>
      </w:r>
    </w:p>
    <w:p w:rsidR="008328FA" w:rsidRDefault="00086EE5">
      <w:pPr>
        <w:pStyle w:val="Heading2"/>
        <w:numPr>
          <w:ilvl w:val="1"/>
          <w:numId w:val="16"/>
        </w:numPr>
        <w:tabs>
          <w:tab w:val="left" w:pos="706"/>
        </w:tabs>
        <w:spacing w:before="121"/>
        <w:ind w:left="706"/>
        <w:jc w:val="both"/>
      </w:pPr>
      <w:r>
        <w:t>Special</w:t>
      </w:r>
      <w:r>
        <w:rPr>
          <w:spacing w:val="-7"/>
        </w:rPr>
        <w:t xml:space="preserve"> </w:t>
      </w:r>
      <w:r>
        <w:t>Survey</w:t>
      </w:r>
      <w:r>
        <w:rPr>
          <w:spacing w:val="-7"/>
        </w:rPr>
        <w:t xml:space="preserve"> </w:t>
      </w:r>
      <w:r>
        <w:t>No.</w:t>
      </w:r>
      <w:r>
        <w:rPr>
          <w:spacing w:val="-9"/>
        </w:rPr>
        <w:t xml:space="preserve"> </w:t>
      </w:r>
      <w:r>
        <w:t>1</w:t>
      </w:r>
      <w:r>
        <w:rPr>
          <w:spacing w:val="-3"/>
        </w:rPr>
        <w:t xml:space="preserve"> </w:t>
      </w:r>
      <w:r>
        <w:t>-</w:t>
      </w:r>
      <w:r>
        <w:rPr>
          <w:spacing w:val="-10"/>
        </w:rPr>
        <w:t xml:space="preserve"> </w:t>
      </w:r>
      <w:r>
        <w:t>The</w:t>
      </w:r>
      <w:r>
        <w:rPr>
          <w:spacing w:val="-6"/>
        </w:rPr>
        <w:t xml:space="preserve"> </w:t>
      </w:r>
      <w:r>
        <w:t>following</w:t>
      </w:r>
      <w:r>
        <w:rPr>
          <w:spacing w:val="-7"/>
        </w:rPr>
        <w:t xml:space="preserve"> </w:t>
      </w:r>
      <w:r>
        <w:t>hull</w:t>
      </w:r>
      <w:r>
        <w:rPr>
          <w:spacing w:val="-7"/>
        </w:rPr>
        <w:t xml:space="preserve"> </w:t>
      </w:r>
      <w:r>
        <w:t>structure</w:t>
      </w:r>
      <w:r>
        <w:rPr>
          <w:spacing w:val="-6"/>
        </w:rPr>
        <w:t xml:space="preserve"> </w:t>
      </w:r>
      <w:r>
        <w:t>and</w:t>
      </w:r>
      <w:r>
        <w:rPr>
          <w:spacing w:val="-8"/>
        </w:rPr>
        <w:t xml:space="preserve"> </w:t>
      </w:r>
      <w:r>
        <w:t>equipment</w:t>
      </w:r>
      <w:r>
        <w:rPr>
          <w:spacing w:val="-6"/>
        </w:rPr>
        <w:t xml:space="preserve"> </w:t>
      </w:r>
      <w:r>
        <w:t>items</w:t>
      </w:r>
      <w:r>
        <w:rPr>
          <w:spacing w:val="-5"/>
        </w:rPr>
        <w:t xml:space="preserve"> </w:t>
      </w:r>
      <w:r>
        <w:t>are</w:t>
      </w:r>
      <w:r>
        <w:rPr>
          <w:spacing w:val="-8"/>
        </w:rPr>
        <w:t xml:space="preserve"> </w:t>
      </w:r>
      <w:r>
        <w:t>to</w:t>
      </w:r>
      <w:r>
        <w:rPr>
          <w:spacing w:val="-7"/>
        </w:rPr>
        <w:t xml:space="preserve"> </w:t>
      </w:r>
      <w:r>
        <w:t>be</w:t>
      </w:r>
      <w:r>
        <w:rPr>
          <w:spacing w:val="-6"/>
        </w:rPr>
        <w:t xml:space="preserve"> </w:t>
      </w:r>
      <w:r>
        <w:rPr>
          <w:spacing w:val="-2"/>
        </w:rPr>
        <w:t>examined.</w:t>
      </w:r>
    </w:p>
    <w:p w:rsidR="008328FA" w:rsidRDefault="00086EE5">
      <w:pPr>
        <w:pStyle w:val="ListParagraph"/>
        <w:numPr>
          <w:ilvl w:val="2"/>
          <w:numId w:val="16"/>
        </w:numPr>
        <w:tabs>
          <w:tab w:val="left" w:pos="866"/>
        </w:tabs>
        <w:spacing w:before="120"/>
        <w:ind w:left="866"/>
        <w:jc w:val="both"/>
      </w:pPr>
      <w:r>
        <w:t>All</w:t>
      </w:r>
      <w:r>
        <w:rPr>
          <w:spacing w:val="-7"/>
        </w:rPr>
        <w:t xml:space="preserve"> </w:t>
      </w:r>
      <w:r>
        <w:t>Drilling</w:t>
      </w:r>
      <w:r>
        <w:rPr>
          <w:spacing w:val="-3"/>
        </w:rPr>
        <w:t xml:space="preserve"> </w:t>
      </w:r>
      <w:r>
        <w:rPr>
          <w:spacing w:val="-2"/>
        </w:rPr>
        <w:t>Units</w:t>
      </w:r>
    </w:p>
    <w:p w:rsidR="008328FA" w:rsidRDefault="00086EE5">
      <w:pPr>
        <w:pStyle w:val="ListParagraph"/>
        <w:numPr>
          <w:ilvl w:val="0"/>
          <w:numId w:val="15"/>
        </w:numPr>
        <w:tabs>
          <w:tab w:val="left" w:pos="542"/>
        </w:tabs>
        <w:spacing w:before="120"/>
        <w:ind w:right="540" w:firstLine="0"/>
      </w:pPr>
      <w:r>
        <w:t>The</w:t>
      </w:r>
      <w:r>
        <w:rPr>
          <w:spacing w:val="-9"/>
        </w:rPr>
        <w:t xml:space="preserve"> </w:t>
      </w:r>
      <w:r>
        <w:t>hull</w:t>
      </w:r>
      <w:r>
        <w:rPr>
          <w:spacing w:val="-10"/>
        </w:rPr>
        <w:t xml:space="preserve"> </w:t>
      </w:r>
      <w:r>
        <w:t>or</w:t>
      </w:r>
      <w:r>
        <w:rPr>
          <w:spacing w:val="-9"/>
        </w:rPr>
        <w:t xml:space="preserve"> </w:t>
      </w:r>
      <w:r>
        <w:t>platform</w:t>
      </w:r>
      <w:r>
        <w:rPr>
          <w:spacing w:val="-7"/>
        </w:rPr>
        <w:t xml:space="preserve"> </w:t>
      </w:r>
      <w:r>
        <w:t>structure</w:t>
      </w:r>
      <w:r>
        <w:rPr>
          <w:spacing w:val="-8"/>
        </w:rPr>
        <w:t xml:space="preserve"> </w:t>
      </w:r>
      <w:r>
        <w:t>including</w:t>
      </w:r>
      <w:r>
        <w:rPr>
          <w:spacing w:val="-9"/>
        </w:rPr>
        <w:t xml:space="preserve"> </w:t>
      </w:r>
      <w:r>
        <w:t>tanks,</w:t>
      </w:r>
      <w:r>
        <w:rPr>
          <w:spacing w:val="-10"/>
        </w:rPr>
        <w:t xml:space="preserve"> </w:t>
      </w:r>
      <w:r>
        <w:t>watertight</w:t>
      </w:r>
      <w:r>
        <w:rPr>
          <w:spacing w:val="-8"/>
        </w:rPr>
        <w:t xml:space="preserve"> </w:t>
      </w:r>
      <w:r>
        <w:t>bulkheads</w:t>
      </w:r>
      <w:r>
        <w:rPr>
          <w:spacing w:val="-9"/>
        </w:rPr>
        <w:t xml:space="preserve"> </w:t>
      </w:r>
      <w:r>
        <w:t>and</w:t>
      </w:r>
      <w:r>
        <w:rPr>
          <w:spacing w:val="-10"/>
        </w:rPr>
        <w:t xml:space="preserve"> </w:t>
      </w:r>
      <w:r>
        <w:t>deck,</w:t>
      </w:r>
      <w:r>
        <w:rPr>
          <w:spacing w:val="-9"/>
        </w:rPr>
        <w:t xml:space="preserve"> </w:t>
      </w:r>
      <w:r>
        <w:t>cofferdams,</w:t>
      </w:r>
      <w:r>
        <w:rPr>
          <w:spacing w:val="-10"/>
        </w:rPr>
        <w:t xml:space="preserve"> </w:t>
      </w:r>
      <w:r>
        <w:t>void</w:t>
      </w:r>
      <w:r>
        <w:rPr>
          <w:spacing w:val="-10"/>
        </w:rPr>
        <w:t xml:space="preserve"> </w:t>
      </w:r>
      <w:r>
        <w:t>spaces,</w:t>
      </w:r>
      <w:r>
        <w:rPr>
          <w:spacing w:val="-9"/>
        </w:rPr>
        <w:t xml:space="preserve"> </w:t>
      </w:r>
      <w:r>
        <w:t>sponsons, chain</w:t>
      </w:r>
      <w:r>
        <w:rPr>
          <w:spacing w:val="-5"/>
        </w:rPr>
        <w:t xml:space="preserve"> </w:t>
      </w:r>
      <w:r>
        <w:t>lockers,</w:t>
      </w:r>
      <w:r>
        <w:rPr>
          <w:spacing w:val="-4"/>
        </w:rPr>
        <w:t xml:space="preserve"> </w:t>
      </w:r>
      <w:r>
        <w:t>duct</w:t>
      </w:r>
      <w:r>
        <w:rPr>
          <w:spacing w:val="-4"/>
        </w:rPr>
        <w:t xml:space="preserve"> </w:t>
      </w:r>
      <w:r>
        <w:t>keels,</w:t>
      </w:r>
      <w:r>
        <w:rPr>
          <w:spacing w:val="-7"/>
        </w:rPr>
        <w:t xml:space="preserve"> </w:t>
      </w:r>
      <w:r>
        <w:t>helicopter</w:t>
      </w:r>
      <w:r>
        <w:rPr>
          <w:spacing w:val="-4"/>
        </w:rPr>
        <w:t xml:space="preserve"> </w:t>
      </w:r>
      <w:r>
        <w:t>deck</w:t>
      </w:r>
      <w:r>
        <w:rPr>
          <w:spacing w:val="-4"/>
        </w:rPr>
        <w:t xml:space="preserve"> </w:t>
      </w:r>
      <w:r>
        <w:t>and</w:t>
      </w:r>
      <w:r>
        <w:rPr>
          <w:spacing w:val="-5"/>
        </w:rPr>
        <w:t xml:space="preserve"> </w:t>
      </w:r>
      <w:r>
        <w:t>its</w:t>
      </w:r>
      <w:r>
        <w:rPr>
          <w:spacing w:val="-4"/>
        </w:rPr>
        <w:t xml:space="preserve"> </w:t>
      </w:r>
      <w:r>
        <w:t>supporting</w:t>
      </w:r>
      <w:r>
        <w:rPr>
          <w:spacing w:val="-5"/>
        </w:rPr>
        <w:t xml:space="preserve"> </w:t>
      </w:r>
      <w:r>
        <w:t>structure,</w:t>
      </w:r>
      <w:r>
        <w:rPr>
          <w:spacing w:val="-7"/>
        </w:rPr>
        <w:t xml:space="preserve"> </w:t>
      </w:r>
      <w:r>
        <w:t>machinery</w:t>
      </w:r>
      <w:r>
        <w:rPr>
          <w:spacing w:val="-6"/>
        </w:rPr>
        <w:t xml:space="preserve"> </w:t>
      </w:r>
      <w:r>
        <w:t>spaces,</w:t>
      </w:r>
      <w:r>
        <w:rPr>
          <w:spacing w:val="-7"/>
        </w:rPr>
        <w:t xml:space="preserve"> </w:t>
      </w:r>
      <w:r>
        <w:t>peak</w:t>
      </w:r>
      <w:r>
        <w:rPr>
          <w:spacing w:val="-6"/>
        </w:rPr>
        <w:t xml:space="preserve"> </w:t>
      </w:r>
      <w:r>
        <w:t>spaces, steering</w:t>
      </w:r>
      <w:r>
        <w:rPr>
          <w:spacing w:val="-5"/>
        </w:rPr>
        <w:t xml:space="preserve"> </w:t>
      </w:r>
      <w:r>
        <w:t>gear spaces,</w:t>
      </w:r>
      <w:r>
        <w:rPr>
          <w:spacing w:val="-9"/>
        </w:rPr>
        <w:t xml:space="preserve"> </w:t>
      </w:r>
      <w:r>
        <w:t>and</w:t>
      </w:r>
      <w:r>
        <w:rPr>
          <w:spacing w:val="-7"/>
        </w:rPr>
        <w:t xml:space="preserve"> </w:t>
      </w:r>
      <w:r>
        <w:t>all</w:t>
      </w:r>
      <w:r>
        <w:rPr>
          <w:spacing w:val="-12"/>
        </w:rPr>
        <w:t xml:space="preserve"> </w:t>
      </w:r>
      <w:r>
        <w:t>other</w:t>
      </w:r>
      <w:r>
        <w:rPr>
          <w:spacing w:val="-9"/>
        </w:rPr>
        <w:t xml:space="preserve"> </w:t>
      </w:r>
      <w:r>
        <w:t>internal</w:t>
      </w:r>
      <w:r>
        <w:rPr>
          <w:spacing w:val="-7"/>
        </w:rPr>
        <w:t xml:space="preserve"> </w:t>
      </w:r>
      <w:r>
        <w:t>spaces</w:t>
      </w:r>
      <w:r>
        <w:rPr>
          <w:spacing w:val="-7"/>
        </w:rPr>
        <w:t xml:space="preserve"> </w:t>
      </w:r>
      <w:r>
        <w:t>are</w:t>
      </w:r>
      <w:r>
        <w:rPr>
          <w:spacing w:val="-8"/>
        </w:rPr>
        <w:t xml:space="preserve"> </w:t>
      </w:r>
      <w:r>
        <w:t>to</w:t>
      </w:r>
      <w:r>
        <w:rPr>
          <w:spacing w:val="-7"/>
        </w:rPr>
        <w:t xml:space="preserve"> </w:t>
      </w:r>
      <w:r>
        <w:t>be</w:t>
      </w:r>
      <w:r>
        <w:rPr>
          <w:spacing w:val="-11"/>
        </w:rPr>
        <w:t xml:space="preserve"> </w:t>
      </w:r>
      <w:r>
        <w:t>examined</w:t>
      </w:r>
      <w:r>
        <w:rPr>
          <w:spacing w:val="-7"/>
        </w:rPr>
        <w:t xml:space="preserve"> </w:t>
      </w:r>
      <w:r>
        <w:t>externally</w:t>
      </w:r>
      <w:r>
        <w:rPr>
          <w:spacing w:val="-8"/>
        </w:rPr>
        <w:t xml:space="preserve"> </w:t>
      </w:r>
      <w:r>
        <w:t>and</w:t>
      </w:r>
      <w:r>
        <w:rPr>
          <w:spacing w:val="-7"/>
        </w:rPr>
        <w:t xml:space="preserve"> </w:t>
      </w:r>
      <w:r>
        <w:t>internally</w:t>
      </w:r>
      <w:r>
        <w:rPr>
          <w:spacing w:val="-8"/>
        </w:rPr>
        <w:t xml:space="preserve"> </w:t>
      </w:r>
      <w:r>
        <w:t>for</w:t>
      </w:r>
      <w:r>
        <w:rPr>
          <w:spacing w:val="-7"/>
        </w:rPr>
        <w:t xml:space="preserve"> </w:t>
      </w:r>
      <w:r>
        <w:t>damage,</w:t>
      </w:r>
      <w:r>
        <w:rPr>
          <w:spacing w:val="-4"/>
        </w:rPr>
        <w:t xml:space="preserve"> </w:t>
      </w:r>
      <w:r>
        <w:t>fractures,</w:t>
      </w:r>
      <w:r>
        <w:rPr>
          <w:spacing w:val="-9"/>
        </w:rPr>
        <w:t xml:space="preserve"> </w:t>
      </w:r>
      <w:r>
        <w:t>or</w:t>
      </w:r>
      <w:r>
        <w:rPr>
          <w:spacing w:val="-9"/>
        </w:rPr>
        <w:t xml:space="preserve"> </w:t>
      </w:r>
      <w:r>
        <w:t>excessive wastage. Thickness gauging of plating and framing may be required where wastage is evident or suspected.</w:t>
      </w:r>
    </w:p>
    <w:p w:rsidR="008328FA" w:rsidRDefault="00086EE5">
      <w:pPr>
        <w:pStyle w:val="ListParagraph"/>
        <w:numPr>
          <w:ilvl w:val="0"/>
          <w:numId w:val="15"/>
        </w:numPr>
        <w:tabs>
          <w:tab w:val="left" w:pos="484"/>
        </w:tabs>
        <w:spacing w:before="119" w:line="242" w:lineRule="auto"/>
        <w:ind w:right="544" w:firstLine="0"/>
      </w:pPr>
      <w:r>
        <w:t>All tanks, compartments and free-flooding spaces throughout the drilling unit are to be examined externally and internally for excess wastage or damage.</w:t>
      </w:r>
    </w:p>
    <w:p w:rsidR="008328FA" w:rsidRDefault="00086EE5">
      <w:pPr>
        <w:pStyle w:val="ListParagraph"/>
        <w:numPr>
          <w:ilvl w:val="0"/>
          <w:numId w:val="15"/>
        </w:numPr>
        <w:tabs>
          <w:tab w:val="left" w:pos="474"/>
        </w:tabs>
        <w:spacing w:before="115"/>
        <w:ind w:left="474" w:hanging="160"/>
      </w:pPr>
      <w:r>
        <w:t>Internal</w:t>
      </w:r>
      <w:r>
        <w:rPr>
          <w:spacing w:val="-10"/>
        </w:rPr>
        <w:t xml:space="preserve"> </w:t>
      </w:r>
      <w:r>
        <w:t>examinations</w:t>
      </w:r>
      <w:r>
        <w:rPr>
          <w:spacing w:val="-5"/>
        </w:rPr>
        <w:t xml:space="preserve"> </w:t>
      </w:r>
      <w:r>
        <w:t>of</w:t>
      </w:r>
      <w:r>
        <w:rPr>
          <w:spacing w:val="-8"/>
        </w:rPr>
        <w:t xml:space="preserve"> </w:t>
      </w:r>
      <w:r>
        <w:t>spud</w:t>
      </w:r>
      <w:r>
        <w:rPr>
          <w:spacing w:val="-5"/>
        </w:rPr>
        <w:t xml:space="preserve"> </w:t>
      </w:r>
      <w:r>
        <w:t>cans</w:t>
      </w:r>
      <w:r>
        <w:rPr>
          <w:spacing w:val="-3"/>
        </w:rPr>
        <w:t xml:space="preserve"> </w:t>
      </w:r>
      <w:r>
        <w:t>and</w:t>
      </w:r>
      <w:r>
        <w:rPr>
          <w:spacing w:val="-8"/>
        </w:rPr>
        <w:t xml:space="preserve"> </w:t>
      </w:r>
      <w:r>
        <w:t>mats</w:t>
      </w:r>
      <w:r>
        <w:rPr>
          <w:spacing w:val="-5"/>
        </w:rPr>
        <w:t xml:space="preserve"> </w:t>
      </w:r>
      <w:r>
        <w:t>are</w:t>
      </w:r>
      <w:r>
        <w:rPr>
          <w:spacing w:val="-4"/>
        </w:rPr>
        <w:t xml:space="preserve"> </w:t>
      </w:r>
      <w:r>
        <w:t>to</w:t>
      </w:r>
      <w:r>
        <w:rPr>
          <w:spacing w:val="-4"/>
        </w:rPr>
        <w:t xml:space="preserve"> </w:t>
      </w:r>
      <w:r>
        <w:t>be</w:t>
      </w:r>
      <w:r>
        <w:rPr>
          <w:spacing w:val="-5"/>
        </w:rPr>
        <w:t xml:space="preserve"> </w:t>
      </w:r>
      <w:r>
        <w:t>specially</w:t>
      </w:r>
      <w:r>
        <w:rPr>
          <w:spacing w:val="-4"/>
        </w:rPr>
        <w:t xml:space="preserve"> </w:t>
      </w:r>
      <w:r>
        <w:rPr>
          <w:spacing w:val="-2"/>
        </w:rPr>
        <w:t>considered.</w:t>
      </w:r>
    </w:p>
    <w:p w:rsidR="008328FA" w:rsidRDefault="00086EE5">
      <w:pPr>
        <w:pStyle w:val="ListParagraph"/>
        <w:numPr>
          <w:ilvl w:val="0"/>
          <w:numId w:val="15"/>
        </w:numPr>
        <w:tabs>
          <w:tab w:val="left" w:pos="537"/>
        </w:tabs>
        <w:spacing w:before="121"/>
        <w:ind w:left="537" w:hanging="223"/>
      </w:pPr>
      <w:r>
        <w:t>Watertight</w:t>
      </w:r>
      <w:r>
        <w:rPr>
          <w:spacing w:val="-14"/>
        </w:rPr>
        <w:t xml:space="preserve"> </w:t>
      </w:r>
      <w:r>
        <w:t>integrity</w:t>
      </w:r>
      <w:r>
        <w:rPr>
          <w:spacing w:val="-11"/>
        </w:rPr>
        <w:t xml:space="preserve"> </w:t>
      </w:r>
      <w:r>
        <w:t>of</w:t>
      </w:r>
      <w:r>
        <w:rPr>
          <w:spacing w:val="-10"/>
        </w:rPr>
        <w:t xml:space="preserve"> </w:t>
      </w:r>
      <w:r>
        <w:t>tanks,</w:t>
      </w:r>
      <w:r>
        <w:rPr>
          <w:spacing w:val="-10"/>
        </w:rPr>
        <w:t xml:space="preserve"> </w:t>
      </w:r>
      <w:r>
        <w:t>bulkheads,</w:t>
      </w:r>
      <w:r>
        <w:rPr>
          <w:spacing w:val="-12"/>
        </w:rPr>
        <w:t xml:space="preserve"> </w:t>
      </w:r>
      <w:r>
        <w:t>hull,</w:t>
      </w:r>
      <w:r>
        <w:rPr>
          <w:spacing w:val="-10"/>
        </w:rPr>
        <w:t xml:space="preserve"> </w:t>
      </w:r>
      <w:r>
        <w:t>decks</w:t>
      </w:r>
      <w:r>
        <w:rPr>
          <w:spacing w:val="-10"/>
        </w:rPr>
        <w:t xml:space="preserve"> </w:t>
      </w:r>
      <w:r>
        <w:t>and</w:t>
      </w:r>
      <w:r>
        <w:rPr>
          <w:spacing w:val="-11"/>
        </w:rPr>
        <w:t xml:space="preserve"> </w:t>
      </w:r>
      <w:r>
        <w:t>other</w:t>
      </w:r>
      <w:r>
        <w:rPr>
          <w:spacing w:val="-12"/>
        </w:rPr>
        <w:t xml:space="preserve"> </w:t>
      </w:r>
      <w:r>
        <w:t>compartments</w:t>
      </w:r>
      <w:r>
        <w:rPr>
          <w:spacing w:val="-10"/>
        </w:rPr>
        <w:t xml:space="preserve"> </w:t>
      </w:r>
      <w:r>
        <w:t>is</w:t>
      </w:r>
      <w:r>
        <w:rPr>
          <w:spacing w:val="-10"/>
        </w:rPr>
        <w:t xml:space="preserve"> </w:t>
      </w:r>
      <w:r>
        <w:t>to</w:t>
      </w:r>
      <w:r>
        <w:rPr>
          <w:spacing w:val="-11"/>
        </w:rPr>
        <w:t xml:space="preserve"> </w:t>
      </w:r>
      <w:r>
        <w:t>be</w:t>
      </w:r>
      <w:r>
        <w:rPr>
          <w:spacing w:val="-11"/>
        </w:rPr>
        <w:t xml:space="preserve"> </w:t>
      </w:r>
      <w:r>
        <w:t>verified</w:t>
      </w:r>
      <w:r>
        <w:rPr>
          <w:spacing w:val="-10"/>
        </w:rPr>
        <w:t xml:space="preserve"> </w:t>
      </w:r>
      <w:r>
        <w:t>by</w:t>
      </w:r>
      <w:r>
        <w:rPr>
          <w:spacing w:val="-12"/>
        </w:rPr>
        <w:t xml:space="preserve"> </w:t>
      </w:r>
      <w:r>
        <w:t>visual</w:t>
      </w:r>
      <w:r>
        <w:rPr>
          <w:spacing w:val="-10"/>
        </w:rPr>
        <w:t xml:space="preserve"> </w:t>
      </w:r>
      <w:r>
        <w:rPr>
          <w:spacing w:val="-2"/>
        </w:rPr>
        <w:t>inspection.</w:t>
      </w:r>
    </w:p>
    <w:p w:rsidR="008328FA" w:rsidRDefault="00086EE5">
      <w:pPr>
        <w:pStyle w:val="ListParagraph"/>
        <w:numPr>
          <w:ilvl w:val="0"/>
          <w:numId w:val="15"/>
        </w:numPr>
        <w:tabs>
          <w:tab w:val="left" w:pos="474"/>
        </w:tabs>
        <w:spacing w:before="120"/>
        <w:ind w:left="474" w:hanging="160"/>
      </w:pPr>
      <w:r>
        <w:t>Suspect</w:t>
      </w:r>
      <w:r>
        <w:rPr>
          <w:spacing w:val="-6"/>
        </w:rPr>
        <w:t xml:space="preserve"> </w:t>
      </w:r>
      <w:r>
        <w:t>areas</w:t>
      </w:r>
      <w:r>
        <w:rPr>
          <w:spacing w:val="-8"/>
        </w:rPr>
        <w:t xml:space="preserve"> </w:t>
      </w:r>
      <w:r>
        <w:t>may</w:t>
      </w:r>
      <w:r>
        <w:rPr>
          <w:spacing w:val="-3"/>
        </w:rPr>
        <w:t xml:space="preserve"> </w:t>
      </w:r>
      <w:r>
        <w:t>be</w:t>
      </w:r>
      <w:r>
        <w:rPr>
          <w:spacing w:val="-8"/>
        </w:rPr>
        <w:t xml:space="preserve"> </w:t>
      </w:r>
      <w:r>
        <w:t>required</w:t>
      </w:r>
      <w:r>
        <w:rPr>
          <w:spacing w:val="-5"/>
        </w:rPr>
        <w:t xml:space="preserve"> </w:t>
      </w:r>
      <w:r>
        <w:t>to</w:t>
      </w:r>
      <w:r>
        <w:rPr>
          <w:spacing w:val="-7"/>
        </w:rPr>
        <w:t xml:space="preserve"> </w:t>
      </w:r>
      <w:r>
        <w:t>be</w:t>
      </w:r>
      <w:r>
        <w:rPr>
          <w:spacing w:val="-6"/>
        </w:rPr>
        <w:t xml:space="preserve"> </w:t>
      </w:r>
      <w:r>
        <w:t>tested</w:t>
      </w:r>
      <w:r>
        <w:rPr>
          <w:spacing w:val="-5"/>
        </w:rPr>
        <w:t xml:space="preserve"> </w:t>
      </w:r>
      <w:r>
        <w:t>for</w:t>
      </w:r>
      <w:r>
        <w:rPr>
          <w:spacing w:val="-9"/>
        </w:rPr>
        <w:t xml:space="preserve"> </w:t>
      </w:r>
      <w:r>
        <w:t>tightness,</w:t>
      </w:r>
      <w:r>
        <w:rPr>
          <w:spacing w:val="-4"/>
        </w:rPr>
        <w:t xml:space="preserve"> </w:t>
      </w:r>
      <w:r>
        <w:t>non-destructive</w:t>
      </w:r>
      <w:r>
        <w:rPr>
          <w:spacing w:val="-8"/>
        </w:rPr>
        <w:t xml:space="preserve"> </w:t>
      </w:r>
      <w:r>
        <w:t>tested</w:t>
      </w:r>
      <w:r>
        <w:rPr>
          <w:spacing w:val="-8"/>
        </w:rPr>
        <w:t xml:space="preserve"> </w:t>
      </w:r>
      <w:r>
        <w:t>or</w:t>
      </w:r>
      <w:r>
        <w:rPr>
          <w:spacing w:val="-7"/>
        </w:rPr>
        <w:t xml:space="preserve"> </w:t>
      </w:r>
      <w:r>
        <w:t>thickness</w:t>
      </w:r>
      <w:r>
        <w:rPr>
          <w:spacing w:val="-5"/>
        </w:rPr>
        <w:t xml:space="preserve"> </w:t>
      </w:r>
      <w:r>
        <w:rPr>
          <w:spacing w:val="-2"/>
        </w:rPr>
        <w:t>gauged.</w:t>
      </w:r>
    </w:p>
    <w:p w:rsidR="008328FA" w:rsidRDefault="00086EE5">
      <w:pPr>
        <w:pStyle w:val="ListParagraph"/>
        <w:numPr>
          <w:ilvl w:val="0"/>
          <w:numId w:val="15"/>
        </w:numPr>
        <w:tabs>
          <w:tab w:val="left" w:pos="510"/>
        </w:tabs>
        <w:spacing w:before="120"/>
        <w:ind w:right="543" w:firstLine="0"/>
      </w:pPr>
      <w:r>
        <w:t>Tanks</w:t>
      </w:r>
      <w:r>
        <w:rPr>
          <w:spacing w:val="-9"/>
        </w:rPr>
        <w:t xml:space="preserve"> </w:t>
      </w:r>
      <w:r>
        <w:t>and</w:t>
      </w:r>
      <w:r>
        <w:rPr>
          <w:spacing w:val="-12"/>
        </w:rPr>
        <w:t xml:space="preserve"> </w:t>
      </w:r>
      <w:r>
        <w:t>other</w:t>
      </w:r>
      <w:r>
        <w:rPr>
          <w:spacing w:val="-9"/>
        </w:rPr>
        <w:t xml:space="preserve"> </w:t>
      </w:r>
      <w:r>
        <w:t>normally</w:t>
      </w:r>
      <w:r>
        <w:rPr>
          <w:spacing w:val="-10"/>
        </w:rPr>
        <w:t xml:space="preserve"> </w:t>
      </w:r>
      <w:r>
        <w:t>closed</w:t>
      </w:r>
      <w:r>
        <w:rPr>
          <w:spacing w:val="-12"/>
        </w:rPr>
        <w:t xml:space="preserve"> </w:t>
      </w:r>
      <w:r>
        <w:t>compartments</w:t>
      </w:r>
      <w:r>
        <w:rPr>
          <w:spacing w:val="-11"/>
        </w:rPr>
        <w:t xml:space="preserve"> </w:t>
      </w:r>
      <w:r>
        <w:t>are</w:t>
      </w:r>
      <w:r>
        <w:rPr>
          <w:spacing w:val="-11"/>
        </w:rPr>
        <w:t xml:space="preserve"> </w:t>
      </w:r>
      <w:r>
        <w:t>to</w:t>
      </w:r>
      <w:r>
        <w:rPr>
          <w:spacing w:val="-10"/>
        </w:rPr>
        <w:t xml:space="preserve"> </w:t>
      </w:r>
      <w:r>
        <w:t>be</w:t>
      </w:r>
      <w:r>
        <w:rPr>
          <w:spacing w:val="-8"/>
        </w:rPr>
        <w:t xml:space="preserve"> </w:t>
      </w:r>
      <w:r>
        <w:t>ventilated,</w:t>
      </w:r>
      <w:r>
        <w:rPr>
          <w:spacing w:val="-9"/>
        </w:rPr>
        <w:t xml:space="preserve"> </w:t>
      </w:r>
      <w:r>
        <w:t>gas</w:t>
      </w:r>
      <w:r>
        <w:rPr>
          <w:spacing w:val="-11"/>
        </w:rPr>
        <w:t xml:space="preserve"> </w:t>
      </w:r>
      <w:r>
        <w:t>freed</w:t>
      </w:r>
      <w:r>
        <w:rPr>
          <w:spacing w:val="-9"/>
        </w:rPr>
        <w:t xml:space="preserve"> </w:t>
      </w:r>
      <w:r>
        <w:t>and</w:t>
      </w:r>
      <w:r>
        <w:rPr>
          <w:spacing w:val="-10"/>
        </w:rPr>
        <w:t xml:space="preserve"> </w:t>
      </w:r>
      <w:r>
        <w:t>cleaned</w:t>
      </w:r>
      <w:r>
        <w:rPr>
          <w:spacing w:val="-12"/>
        </w:rPr>
        <w:t xml:space="preserve"> </w:t>
      </w:r>
      <w:r>
        <w:t>as</w:t>
      </w:r>
      <w:r>
        <w:rPr>
          <w:spacing w:val="-11"/>
        </w:rPr>
        <w:t xml:space="preserve"> </w:t>
      </w:r>
      <w:r>
        <w:t>necessary</w:t>
      </w:r>
      <w:r>
        <w:rPr>
          <w:spacing w:val="-11"/>
        </w:rPr>
        <w:t xml:space="preserve"> </w:t>
      </w:r>
      <w:r>
        <w:t>to</w:t>
      </w:r>
      <w:r>
        <w:rPr>
          <w:spacing w:val="-8"/>
        </w:rPr>
        <w:t xml:space="preserve"> </w:t>
      </w:r>
      <w:r>
        <w:t>expose damages and allow meaningful examination and thickness gauged in case of excessive wastage.</w:t>
      </w:r>
    </w:p>
    <w:p w:rsidR="008328FA" w:rsidRDefault="00086EE5">
      <w:pPr>
        <w:pStyle w:val="ListParagraph"/>
        <w:numPr>
          <w:ilvl w:val="0"/>
          <w:numId w:val="15"/>
        </w:numPr>
        <w:tabs>
          <w:tab w:val="left" w:pos="476"/>
        </w:tabs>
        <w:spacing w:before="121"/>
        <w:ind w:right="544" w:firstLine="0"/>
      </w:pPr>
      <w:r>
        <w:t>Internal examination</w:t>
      </w:r>
      <w:r>
        <w:rPr>
          <w:spacing w:val="-3"/>
        </w:rPr>
        <w:t xml:space="preserve"> </w:t>
      </w:r>
      <w:r>
        <w:t>and testing</w:t>
      </w:r>
      <w:r>
        <w:rPr>
          <w:spacing w:val="-3"/>
        </w:rPr>
        <w:t xml:space="preserve"> </w:t>
      </w:r>
      <w:r>
        <w:t>of</w:t>
      </w:r>
      <w:r>
        <w:rPr>
          <w:spacing w:val="-2"/>
        </w:rPr>
        <w:t xml:space="preserve"> </w:t>
      </w:r>
      <w:r>
        <w:t>void</w:t>
      </w:r>
      <w:r>
        <w:rPr>
          <w:spacing w:val="-3"/>
        </w:rPr>
        <w:t xml:space="preserve"> </w:t>
      </w:r>
      <w:r>
        <w:t>spaces,</w:t>
      </w:r>
      <w:r>
        <w:rPr>
          <w:spacing w:val="-2"/>
        </w:rPr>
        <w:t xml:space="preserve"> </w:t>
      </w:r>
      <w:r>
        <w:t>compartments filled with foam</w:t>
      </w:r>
      <w:r>
        <w:rPr>
          <w:spacing w:val="-1"/>
        </w:rPr>
        <w:t xml:space="preserve"> </w:t>
      </w:r>
      <w:r>
        <w:t>or corrosion inhibitors, and</w:t>
      </w:r>
      <w:r>
        <w:rPr>
          <w:spacing w:val="-3"/>
        </w:rPr>
        <w:t xml:space="preserve"> </w:t>
      </w:r>
      <w:r>
        <w:t>tanks used only for lube oil, light</w:t>
      </w:r>
      <w:r>
        <w:rPr>
          <w:spacing w:val="-1"/>
        </w:rPr>
        <w:t xml:space="preserve"> </w:t>
      </w:r>
      <w:r>
        <w:t>fuel oil, diesel oil,</w:t>
      </w:r>
      <w:r>
        <w:rPr>
          <w:spacing w:val="-1"/>
        </w:rPr>
        <w:t xml:space="preserve"> </w:t>
      </w:r>
      <w:r>
        <w:t>or other non-corrosive products may be</w:t>
      </w:r>
      <w:r>
        <w:rPr>
          <w:spacing w:val="-1"/>
        </w:rPr>
        <w:t xml:space="preserve"> </w:t>
      </w:r>
      <w:r>
        <w:t>waived provided that</w:t>
      </w:r>
      <w:r>
        <w:rPr>
          <w:spacing w:val="-1"/>
        </w:rPr>
        <w:t xml:space="preserve"> </w:t>
      </w:r>
      <w:r>
        <w:t>upon a general examination the Surveyor considers their condition to be satisfactory. External thickness gauging may be required to confirm corrosion control.</w:t>
      </w:r>
    </w:p>
    <w:p w:rsidR="008328FA" w:rsidRDefault="00086EE5">
      <w:pPr>
        <w:pStyle w:val="ListParagraph"/>
        <w:numPr>
          <w:ilvl w:val="0"/>
          <w:numId w:val="15"/>
        </w:numPr>
        <w:tabs>
          <w:tab w:val="left" w:pos="515"/>
        </w:tabs>
        <w:spacing w:before="119"/>
        <w:ind w:right="540" w:firstLine="0"/>
      </w:pPr>
      <w:r>
        <w:t>Structures such as derrick substructure and supporting structure, jack-houses, deck houses, superstructures, helicopter landing areas, raw water (sea</w:t>
      </w:r>
      <w:r>
        <w:rPr>
          <w:spacing w:val="-2"/>
        </w:rPr>
        <w:t xml:space="preserve"> </w:t>
      </w:r>
      <w:r>
        <w:t>water intake)</w:t>
      </w:r>
      <w:r>
        <w:rPr>
          <w:spacing w:val="-4"/>
        </w:rPr>
        <w:t xml:space="preserve"> </w:t>
      </w:r>
      <w:r>
        <w:t>towers and their respective</w:t>
      </w:r>
      <w:r>
        <w:rPr>
          <w:spacing w:val="-1"/>
        </w:rPr>
        <w:t xml:space="preserve"> </w:t>
      </w:r>
      <w:r>
        <w:t>attachments to the deck or hull.</w:t>
      </w:r>
    </w:p>
    <w:p w:rsidR="008328FA" w:rsidRDefault="00086EE5">
      <w:pPr>
        <w:pStyle w:val="ListParagraph"/>
        <w:numPr>
          <w:ilvl w:val="0"/>
          <w:numId w:val="15"/>
        </w:numPr>
        <w:tabs>
          <w:tab w:val="left" w:pos="474"/>
        </w:tabs>
        <w:spacing w:before="120"/>
        <w:ind w:left="474" w:hanging="160"/>
      </w:pPr>
      <w:r>
        <w:t>Windlass</w:t>
      </w:r>
      <w:r>
        <w:rPr>
          <w:spacing w:val="-7"/>
        </w:rPr>
        <w:t xml:space="preserve"> </w:t>
      </w:r>
      <w:r>
        <w:t>and</w:t>
      </w:r>
      <w:r>
        <w:rPr>
          <w:spacing w:val="-7"/>
        </w:rPr>
        <w:t xml:space="preserve"> </w:t>
      </w:r>
      <w:r>
        <w:t>attachments</w:t>
      </w:r>
      <w:r>
        <w:rPr>
          <w:spacing w:val="-6"/>
        </w:rPr>
        <w:t xml:space="preserve"> </w:t>
      </w:r>
      <w:r>
        <w:t>of</w:t>
      </w:r>
      <w:r>
        <w:rPr>
          <w:spacing w:val="-3"/>
        </w:rPr>
        <w:t xml:space="preserve"> </w:t>
      </w:r>
      <w:r>
        <w:t>anchor</w:t>
      </w:r>
      <w:r>
        <w:rPr>
          <w:spacing w:val="-4"/>
        </w:rPr>
        <w:t xml:space="preserve"> </w:t>
      </w:r>
      <w:r>
        <w:t>racks</w:t>
      </w:r>
      <w:r>
        <w:rPr>
          <w:spacing w:val="-5"/>
        </w:rPr>
        <w:t xml:space="preserve"> </w:t>
      </w:r>
      <w:r>
        <w:t>and</w:t>
      </w:r>
      <w:r>
        <w:rPr>
          <w:spacing w:val="-7"/>
        </w:rPr>
        <w:t xml:space="preserve"> </w:t>
      </w:r>
      <w:r>
        <w:t>anchor</w:t>
      </w:r>
      <w:r>
        <w:rPr>
          <w:spacing w:val="-6"/>
        </w:rPr>
        <w:t xml:space="preserve"> </w:t>
      </w:r>
      <w:r>
        <w:t>cable</w:t>
      </w:r>
      <w:r>
        <w:rPr>
          <w:spacing w:val="-6"/>
        </w:rPr>
        <w:t xml:space="preserve"> </w:t>
      </w:r>
      <w:r>
        <w:rPr>
          <w:spacing w:val="-2"/>
        </w:rPr>
        <w:t>fairleads.</w:t>
      </w:r>
    </w:p>
    <w:p w:rsidR="008328FA" w:rsidRDefault="00086EE5">
      <w:pPr>
        <w:pStyle w:val="ListParagraph"/>
        <w:numPr>
          <w:ilvl w:val="0"/>
          <w:numId w:val="15"/>
        </w:numPr>
        <w:tabs>
          <w:tab w:val="left" w:pos="496"/>
        </w:tabs>
        <w:spacing w:before="120"/>
        <w:ind w:right="542" w:firstLine="0"/>
      </w:pPr>
      <w:r>
        <w:t>Foundations and supporting headers, brackets, and stiffeners for drilling related apparatus, where attached to hull, deck, superstructure or deck house.</w:t>
      </w:r>
    </w:p>
    <w:p w:rsidR="008328FA" w:rsidRDefault="00086EE5">
      <w:pPr>
        <w:pStyle w:val="ListParagraph"/>
        <w:numPr>
          <w:ilvl w:val="0"/>
          <w:numId w:val="15"/>
        </w:numPr>
        <w:tabs>
          <w:tab w:val="left" w:pos="474"/>
        </w:tabs>
        <w:spacing w:before="121"/>
        <w:ind w:left="474" w:hanging="160"/>
      </w:pPr>
      <w:r>
        <w:t>Thickness</w:t>
      </w:r>
      <w:r>
        <w:rPr>
          <w:spacing w:val="-3"/>
        </w:rPr>
        <w:t xml:space="preserve"> </w:t>
      </w:r>
      <w:r>
        <w:t>gaugings</w:t>
      </w:r>
      <w:r>
        <w:rPr>
          <w:spacing w:val="-4"/>
        </w:rPr>
        <w:t xml:space="preserve"> </w:t>
      </w:r>
      <w:r>
        <w:t>are</w:t>
      </w:r>
      <w:r>
        <w:rPr>
          <w:spacing w:val="-7"/>
        </w:rPr>
        <w:t xml:space="preserve"> </w:t>
      </w:r>
      <w:r>
        <w:t>to</w:t>
      </w:r>
      <w:r>
        <w:rPr>
          <w:spacing w:val="-5"/>
        </w:rPr>
        <w:t xml:space="preserve"> </w:t>
      </w:r>
      <w:r>
        <w:t>be</w:t>
      </w:r>
      <w:r>
        <w:rPr>
          <w:spacing w:val="-2"/>
        </w:rPr>
        <w:t xml:space="preserve"> </w:t>
      </w:r>
      <w:r>
        <w:t>carried</w:t>
      </w:r>
      <w:r>
        <w:rPr>
          <w:spacing w:val="-6"/>
        </w:rPr>
        <w:t xml:space="preserve"> </w:t>
      </w:r>
      <w:r>
        <w:t>out</w:t>
      </w:r>
      <w:r>
        <w:rPr>
          <w:spacing w:val="-8"/>
        </w:rPr>
        <w:t xml:space="preserve"> </w:t>
      </w:r>
      <w:r>
        <w:t>where</w:t>
      </w:r>
      <w:r>
        <w:rPr>
          <w:spacing w:val="-7"/>
        </w:rPr>
        <w:t xml:space="preserve"> </w:t>
      </w:r>
      <w:r>
        <w:t>wastage</w:t>
      </w:r>
      <w:r>
        <w:rPr>
          <w:spacing w:val="-3"/>
        </w:rPr>
        <w:t xml:space="preserve"> </w:t>
      </w:r>
      <w:r>
        <w:t>is</w:t>
      </w:r>
      <w:r>
        <w:rPr>
          <w:spacing w:val="-5"/>
        </w:rPr>
        <w:t xml:space="preserve"> </w:t>
      </w:r>
      <w:r>
        <w:t>evident</w:t>
      </w:r>
      <w:r>
        <w:rPr>
          <w:spacing w:val="-7"/>
        </w:rPr>
        <w:t xml:space="preserve"> </w:t>
      </w:r>
      <w:r>
        <w:t>or</w:t>
      </w:r>
      <w:r>
        <w:rPr>
          <w:spacing w:val="-8"/>
        </w:rPr>
        <w:t xml:space="preserve"> </w:t>
      </w:r>
      <w:r>
        <w:rPr>
          <w:spacing w:val="-2"/>
        </w:rPr>
        <w:t>suspect.</w:t>
      </w:r>
    </w:p>
    <w:p w:rsidR="008328FA" w:rsidRDefault="00086EE5">
      <w:pPr>
        <w:pStyle w:val="ListParagraph"/>
        <w:numPr>
          <w:ilvl w:val="2"/>
          <w:numId w:val="16"/>
        </w:numPr>
        <w:tabs>
          <w:tab w:val="left" w:pos="866"/>
        </w:tabs>
        <w:spacing w:before="121"/>
        <w:ind w:left="866"/>
        <w:jc w:val="both"/>
      </w:pPr>
      <w:r>
        <w:lastRenderedPageBreak/>
        <w:t>Surface-type</w:t>
      </w:r>
      <w:r>
        <w:rPr>
          <w:spacing w:val="-10"/>
        </w:rPr>
        <w:t xml:space="preserve"> </w:t>
      </w:r>
      <w:r>
        <w:rPr>
          <w:spacing w:val="-2"/>
        </w:rPr>
        <w:t>Units</w:t>
      </w:r>
    </w:p>
    <w:p w:rsidR="008328FA" w:rsidRDefault="008328FA">
      <w:pPr>
        <w:pStyle w:val="ListParagraph"/>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ListParagraph"/>
        <w:numPr>
          <w:ilvl w:val="0"/>
          <w:numId w:val="14"/>
        </w:numPr>
        <w:tabs>
          <w:tab w:val="left" w:pos="474"/>
        </w:tabs>
        <w:spacing w:before="0"/>
        <w:ind w:left="474" w:hanging="160"/>
        <w:jc w:val="left"/>
      </w:pPr>
      <w:r>
        <w:t>Structural</w:t>
      </w:r>
      <w:r>
        <w:rPr>
          <w:spacing w:val="-9"/>
        </w:rPr>
        <w:t xml:space="preserve"> </w:t>
      </w:r>
      <w:r>
        <w:t>appendages</w:t>
      </w:r>
      <w:r>
        <w:rPr>
          <w:spacing w:val="-6"/>
        </w:rPr>
        <w:t xml:space="preserve"> </w:t>
      </w:r>
      <w:r>
        <w:t>and</w:t>
      </w:r>
      <w:r>
        <w:rPr>
          <w:spacing w:val="-10"/>
        </w:rPr>
        <w:t xml:space="preserve"> </w:t>
      </w:r>
      <w:r>
        <w:t>ducts</w:t>
      </w:r>
      <w:r>
        <w:rPr>
          <w:spacing w:val="-7"/>
        </w:rPr>
        <w:t xml:space="preserve"> </w:t>
      </w:r>
      <w:r>
        <w:t>for</w:t>
      </w:r>
      <w:r>
        <w:rPr>
          <w:spacing w:val="-9"/>
        </w:rPr>
        <w:t xml:space="preserve"> </w:t>
      </w:r>
      <w:r>
        <w:t>positioning</w:t>
      </w:r>
      <w:r>
        <w:rPr>
          <w:spacing w:val="-8"/>
        </w:rPr>
        <w:t xml:space="preserve"> </w:t>
      </w:r>
      <w:r>
        <w:rPr>
          <w:spacing w:val="-2"/>
        </w:rPr>
        <w:t>units.</w:t>
      </w:r>
    </w:p>
    <w:p w:rsidR="008328FA" w:rsidRDefault="00086EE5">
      <w:pPr>
        <w:pStyle w:val="ListParagraph"/>
        <w:numPr>
          <w:ilvl w:val="2"/>
          <w:numId w:val="16"/>
        </w:numPr>
        <w:tabs>
          <w:tab w:val="left" w:pos="866"/>
        </w:tabs>
        <w:spacing w:before="241"/>
        <w:ind w:left="866"/>
        <w:jc w:val="left"/>
      </w:pPr>
      <w:r>
        <w:rPr>
          <w:spacing w:val="-2"/>
        </w:rPr>
        <w:t>Self-Elevating</w:t>
      </w:r>
      <w:r>
        <w:rPr>
          <w:spacing w:val="13"/>
        </w:rPr>
        <w:t xml:space="preserve"> </w:t>
      </w:r>
      <w:r>
        <w:rPr>
          <w:spacing w:val="-2"/>
        </w:rPr>
        <w:t>Units</w:t>
      </w:r>
    </w:p>
    <w:p w:rsidR="008328FA" w:rsidRDefault="008328FA">
      <w:pPr>
        <w:pStyle w:val="BodyText"/>
        <w:spacing w:before="3"/>
        <w:ind w:left="0"/>
      </w:pPr>
    </w:p>
    <w:p w:rsidR="008328FA" w:rsidRDefault="00086EE5">
      <w:pPr>
        <w:pStyle w:val="ListParagraph"/>
        <w:numPr>
          <w:ilvl w:val="0"/>
          <w:numId w:val="13"/>
        </w:numPr>
        <w:tabs>
          <w:tab w:val="left" w:pos="1589"/>
        </w:tabs>
        <w:spacing w:before="0"/>
        <w:ind w:right="356"/>
      </w:pPr>
      <w:r>
        <w:t>All</w:t>
      </w:r>
      <w:r>
        <w:rPr>
          <w:spacing w:val="-5"/>
        </w:rPr>
        <w:t xml:space="preserve"> </w:t>
      </w:r>
      <w:r>
        <w:t>legs,</w:t>
      </w:r>
      <w:r>
        <w:rPr>
          <w:spacing w:val="-5"/>
        </w:rPr>
        <w:t xml:space="preserve"> </w:t>
      </w:r>
      <w:r>
        <w:t>including</w:t>
      </w:r>
      <w:r>
        <w:rPr>
          <w:spacing w:val="-6"/>
        </w:rPr>
        <w:t xml:space="preserve"> </w:t>
      </w:r>
      <w:r>
        <w:t>chords,</w:t>
      </w:r>
      <w:r>
        <w:rPr>
          <w:spacing w:val="-8"/>
        </w:rPr>
        <w:t xml:space="preserve"> </w:t>
      </w:r>
      <w:r>
        <w:t>diagonal</w:t>
      </w:r>
      <w:r>
        <w:rPr>
          <w:spacing w:val="-6"/>
        </w:rPr>
        <w:t xml:space="preserve"> </w:t>
      </w:r>
      <w:r>
        <w:t>and</w:t>
      </w:r>
      <w:r>
        <w:rPr>
          <w:spacing w:val="-6"/>
        </w:rPr>
        <w:t xml:space="preserve"> </w:t>
      </w:r>
      <w:r>
        <w:t>horizontal</w:t>
      </w:r>
      <w:r>
        <w:rPr>
          <w:spacing w:val="-5"/>
        </w:rPr>
        <w:t xml:space="preserve"> </w:t>
      </w:r>
      <w:r>
        <w:t>braces,</w:t>
      </w:r>
      <w:r>
        <w:rPr>
          <w:spacing w:val="-5"/>
        </w:rPr>
        <w:t xml:space="preserve"> </w:t>
      </w:r>
      <w:r>
        <w:t>gussets,</w:t>
      </w:r>
      <w:r>
        <w:rPr>
          <w:spacing w:val="-5"/>
        </w:rPr>
        <w:t xml:space="preserve"> </w:t>
      </w:r>
      <w:r>
        <w:t>racks,</w:t>
      </w:r>
      <w:r>
        <w:rPr>
          <w:spacing w:val="-7"/>
        </w:rPr>
        <w:t xml:space="preserve"> </w:t>
      </w:r>
      <w:r>
        <w:t>joints,</w:t>
      </w:r>
      <w:r>
        <w:rPr>
          <w:spacing w:val="-5"/>
        </w:rPr>
        <w:t xml:space="preserve"> </w:t>
      </w:r>
      <w:r>
        <w:t>together</w:t>
      </w:r>
      <w:r>
        <w:rPr>
          <w:spacing w:val="-7"/>
        </w:rPr>
        <w:t xml:space="preserve"> </w:t>
      </w:r>
      <w:r>
        <w:t>with</w:t>
      </w:r>
      <w:r>
        <w:rPr>
          <w:spacing w:val="-5"/>
        </w:rPr>
        <w:t xml:space="preserve"> </w:t>
      </w:r>
      <w:r>
        <w:t>leg</w:t>
      </w:r>
      <w:r>
        <w:rPr>
          <w:spacing w:val="-6"/>
        </w:rPr>
        <w:t xml:space="preserve"> </w:t>
      </w:r>
      <w:r>
        <w:t>guides are to beexamined. Tubular or similar type legs are to be examined externally and internally, together with internal stiffeners and pinholes as applicable.</w:t>
      </w:r>
    </w:p>
    <w:p w:rsidR="008328FA" w:rsidRDefault="00086EE5">
      <w:pPr>
        <w:pStyle w:val="ListParagraph"/>
        <w:numPr>
          <w:ilvl w:val="0"/>
          <w:numId w:val="13"/>
        </w:numPr>
        <w:tabs>
          <w:tab w:val="left" w:pos="1589"/>
        </w:tabs>
        <w:spacing w:before="1"/>
        <w:ind w:right="357"/>
      </w:pPr>
      <w:r>
        <w:t>Structure in, around and under jack-house and leg walls. Non-destructive testing of suspect areas may be required.</w:t>
      </w:r>
    </w:p>
    <w:p w:rsidR="008328FA" w:rsidRDefault="00086EE5">
      <w:pPr>
        <w:pStyle w:val="ListParagraph"/>
        <w:numPr>
          <w:ilvl w:val="0"/>
          <w:numId w:val="13"/>
        </w:numPr>
        <w:tabs>
          <w:tab w:val="left" w:pos="1588"/>
        </w:tabs>
        <w:spacing w:before="1"/>
        <w:ind w:left="1588" w:hanging="359"/>
      </w:pPr>
      <w:r>
        <w:t>Leg</w:t>
      </w:r>
      <w:r>
        <w:rPr>
          <w:spacing w:val="-7"/>
        </w:rPr>
        <w:t xml:space="preserve"> </w:t>
      </w:r>
      <w:r>
        <w:t>jacking</w:t>
      </w:r>
      <w:r>
        <w:rPr>
          <w:spacing w:val="-9"/>
        </w:rPr>
        <w:t xml:space="preserve"> </w:t>
      </w:r>
      <w:r>
        <w:t>or</w:t>
      </w:r>
      <w:r>
        <w:rPr>
          <w:spacing w:val="-6"/>
        </w:rPr>
        <w:t xml:space="preserve"> </w:t>
      </w:r>
      <w:r>
        <w:t>other</w:t>
      </w:r>
      <w:r>
        <w:rPr>
          <w:spacing w:val="-9"/>
        </w:rPr>
        <w:t xml:space="preserve"> </w:t>
      </w:r>
      <w:r>
        <w:t>elevating</w:t>
      </w:r>
      <w:r>
        <w:rPr>
          <w:spacing w:val="-5"/>
        </w:rPr>
        <w:t xml:space="preserve"> </w:t>
      </w:r>
      <w:r>
        <w:t>systems</w:t>
      </w:r>
      <w:r>
        <w:rPr>
          <w:spacing w:val="-4"/>
        </w:rPr>
        <w:t xml:space="preserve"> </w:t>
      </w:r>
      <w:r>
        <w:rPr>
          <w:spacing w:val="-2"/>
        </w:rPr>
        <w:t>externally.</w:t>
      </w:r>
    </w:p>
    <w:p w:rsidR="008328FA" w:rsidRDefault="00086EE5">
      <w:pPr>
        <w:pStyle w:val="ListParagraph"/>
        <w:numPr>
          <w:ilvl w:val="0"/>
          <w:numId w:val="13"/>
        </w:numPr>
        <w:tabs>
          <w:tab w:val="left" w:pos="1589"/>
        </w:tabs>
        <w:spacing w:before="1"/>
        <w:ind w:right="355"/>
      </w:pPr>
      <w:r>
        <w:t>Leg connections to bottom mats or spud cans, including non-destructive testing of leg connections to mats or spud cans.</w:t>
      </w:r>
    </w:p>
    <w:p w:rsidR="008328FA" w:rsidRDefault="00086EE5">
      <w:pPr>
        <w:pStyle w:val="ListParagraph"/>
        <w:numPr>
          <w:ilvl w:val="0"/>
          <w:numId w:val="13"/>
        </w:numPr>
        <w:tabs>
          <w:tab w:val="left" w:pos="1588"/>
        </w:tabs>
        <w:spacing w:before="1"/>
        <w:ind w:left="1588" w:hanging="359"/>
      </w:pPr>
      <w:r>
        <w:t>Jetting</w:t>
      </w:r>
      <w:r>
        <w:rPr>
          <w:spacing w:val="-7"/>
        </w:rPr>
        <w:t xml:space="preserve"> </w:t>
      </w:r>
      <w:r>
        <w:t>piping</w:t>
      </w:r>
      <w:r>
        <w:rPr>
          <w:spacing w:val="-7"/>
        </w:rPr>
        <w:t xml:space="preserve"> </w:t>
      </w:r>
      <w:r>
        <w:t>systems</w:t>
      </w:r>
      <w:r>
        <w:rPr>
          <w:spacing w:val="-8"/>
        </w:rPr>
        <w:t xml:space="preserve"> </w:t>
      </w:r>
      <w:r>
        <w:t>or</w:t>
      </w:r>
      <w:r>
        <w:rPr>
          <w:spacing w:val="-10"/>
        </w:rPr>
        <w:t xml:space="preserve"> </w:t>
      </w:r>
      <w:r>
        <w:t>other</w:t>
      </w:r>
      <w:r>
        <w:rPr>
          <w:spacing w:val="-6"/>
        </w:rPr>
        <w:t xml:space="preserve"> </w:t>
      </w:r>
      <w:r>
        <w:t>external</w:t>
      </w:r>
      <w:r>
        <w:rPr>
          <w:spacing w:val="-6"/>
        </w:rPr>
        <w:t xml:space="preserve"> </w:t>
      </w:r>
      <w:r>
        <w:t>piping,</w:t>
      </w:r>
      <w:r>
        <w:rPr>
          <w:spacing w:val="-4"/>
        </w:rPr>
        <w:t xml:space="preserve"> </w:t>
      </w:r>
      <w:r>
        <w:t>particularly</w:t>
      </w:r>
      <w:r>
        <w:rPr>
          <w:spacing w:val="-5"/>
        </w:rPr>
        <w:t xml:space="preserve"> </w:t>
      </w:r>
      <w:r>
        <w:t>where</w:t>
      </w:r>
      <w:r>
        <w:rPr>
          <w:spacing w:val="-6"/>
        </w:rPr>
        <w:t xml:space="preserve"> </w:t>
      </w:r>
      <w:r>
        <w:t>penetrating</w:t>
      </w:r>
      <w:r>
        <w:rPr>
          <w:spacing w:val="-11"/>
        </w:rPr>
        <w:t xml:space="preserve"> </w:t>
      </w:r>
      <w:r>
        <w:t>mats</w:t>
      </w:r>
      <w:r>
        <w:rPr>
          <w:spacing w:val="-8"/>
        </w:rPr>
        <w:t xml:space="preserve"> </w:t>
      </w:r>
      <w:r>
        <w:t>or</w:t>
      </w:r>
      <w:r>
        <w:rPr>
          <w:spacing w:val="-8"/>
        </w:rPr>
        <w:t xml:space="preserve"> </w:t>
      </w:r>
      <w:r>
        <w:t>spud</w:t>
      </w:r>
      <w:r>
        <w:rPr>
          <w:spacing w:val="-7"/>
        </w:rPr>
        <w:t xml:space="preserve"> </w:t>
      </w:r>
      <w:r>
        <w:rPr>
          <w:spacing w:val="-2"/>
        </w:rPr>
        <w:t>cans.</w:t>
      </w:r>
    </w:p>
    <w:p w:rsidR="008328FA" w:rsidRDefault="00086EE5">
      <w:pPr>
        <w:pStyle w:val="ListParagraph"/>
        <w:numPr>
          <w:ilvl w:val="0"/>
          <w:numId w:val="13"/>
        </w:numPr>
        <w:tabs>
          <w:tab w:val="left" w:pos="1589"/>
        </w:tabs>
        <w:spacing w:before="0"/>
        <w:ind w:right="354"/>
      </w:pPr>
      <w:r>
        <w:t>Spud cans or mats. Where the spud cans or mat are partly or entirely obscured below the mud line where</w:t>
      </w:r>
      <w:r>
        <w:rPr>
          <w:spacing w:val="-8"/>
        </w:rPr>
        <w:t xml:space="preserve"> </w:t>
      </w:r>
      <w:r>
        <w:t>the</w:t>
      </w:r>
      <w:r>
        <w:rPr>
          <w:spacing w:val="-9"/>
        </w:rPr>
        <w:t xml:space="preserve"> </w:t>
      </w:r>
      <w:r>
        <w:t>Special Survey is otherwise being completed, consideration will be given to postponement</w:t>
      </w:r>
      <w:r>
        <w:rPr>
          <w:spacing w:val="40"/>
        </w:rPr>
        <w:t xml:space="preserve"> </w:t>
      </w:r>
      <w:r>
        <w:t>of</w:t>
      </w:r>
      <w:r>
        <w:rPr>
          <w:spacing w:val="40"/>
        </w:rPr>
        <w:t xml:space="preserve"> </w:t>
      </w:r>
      <w:r>
        <w:t>the</w:t>
      </w:r>
      <w:r>
        <w:rPr>
          <w:spacing w:val="40"/>
        </w:rPr>
        <w:t xml:space="preserve"> </w:t>
      </w:r>
      <w:r>
        <w:t>examinationsuntil the next Rig move.</w:t>
      </w:r>
    </w:p>
    <w:p w:rsidR="008328FA" w:rsidRDefault="00086EE5">
      <w:pPr>
        <w:pStyle w:val="ListParagraph"/>
        <w:numPr>
          <w:ilvl w:val="2"/>
          <w:numId w:val="16"/>
        </w:numPr>
        <w:tabs>
          <w:tab w:val="left" w:pos="1420"/>
        </w:tabs>
        <w:spacing w:before="243"/>
        <w:ind w:left="1420" w:hanging="549"/>
        <w:jc w:val="left"/>
      </w:pPr>
      <w:r>
        <w:rPr>
          <w:spacing w:val="-2"/>
        </w:rPr>
        <w:t>Column-Stabilized</w:t>
      </w:r>
      <w:r>
        <w:rPr>
          <w:spacing w:val="15"/>
        </w:rPr>
        <w:t xml:space="preserve"> </w:t>
      </w:r>
      <w:r>
        <w:rPr>
          <w:spacing w:val="-2"/>
        </w:rPr>
        <w:t>Units</w:t>
      </w:r>
    </w:p>
    <w:p w:rsidR="008328FA" w:rsidRDefault="00086EE5">
      <w:pPr>
        <w:pStyle w:val="ListParagraph"/>
        <w:numPr>
          <w:ilvl w:val="0"/>
          <w:numId w:val="14"/>
        </w:numPr>
        <w:tabs>
          <w:tab w:val="left" w:pos="479"/>
        </w:tabs>
        <w:spacing w:before="241"/>
        <w:ind w:right="545" w:firstLine="0"/>
      </w:pPr>
      <w:r>
        <w:t>Connections</w:t>
      </w:r>
      <w:r>
        <w:rPr>
          <w:spacing w:val="-2"/>
        </w:rPr>
        <w:t xml:space="preserve"> </w:t>
      </w:r>
      <w:r>
        <w:t>of columns and diagonals to upper hull, structure</w:t>
      </w:r>
      <w:r>
        <w:rPr>
          <w:spacing w:val="-2"/>
        </w:rPr>
        <w:t xml:space="preserve"> </w:t>
      </w:r>
      <w:r>
        <w:t>or platform and lower hull, structure or pontoons. Joints of supporting structure including diagonals, braces and horizontals, together with gussets and brackets. Internal continuation or back-up structure for the above.</w:t>
      </w:r>
    </w:p>
    <w:p w:rsidR="008328FA" w:rsidRDefault="00086EE5">
      <w:pPr>
        <w:pStyle w:val="BodyText"/>
        <w:spacing w:before="241"/>
        <w:jc w:val="both"/>
      </w:pPr>
      <w:r>
        <w:t>Non-destructive</w:t>
      </w:r>
      <w:r>
        <w:rPr>
          <w:spacing w:val="-11"/>
        </w:rPr>
        <w:t xml:space="preserve"> </w:t>
      </w:r>
      <w:r>
        <w:t>examination</w:t>
      </w:r>
      <w:r>
        <w:rPr>
          <w:spacing w:val="-10"/>
        </w:rPr>
        <w:t xml:space="preserve"> </w:t>
      </w:r>
      <w:r>
        <w:t>may</w:t>
      </w:r>
      <w:r>
        <w:rPr>
          <w:spacing w:val="-4"/>
        </w:rPr>
        <w:t xml:space="preserve"> </w:t>
      </w:r>
      <w:r>
        <w:t>be</w:t>
      </w:r>
      <w:r>
        <w:rPr>
          <w:spacing w:val="-7"/>
        </w:rPr>
        <w:t xml:space="preserve"> </w:t>
      </w:r>
      <w:r>
        <w:t>required</w:t>
      </w:r>
      <w:r>
        <w:rPr>
          <w:spacing w:val="-10"/>
        </w:rPr>
        <w:t xml:space="preserve"> </w:t>
      </w:r>
      <w:r>
        <w:t>of</w:t>
      </w:r>
      <w:r>
        <w:rPr>
          <w:spacing w:val="-6"/>
        </w:rPr>
        <w:t xml:space="preserve"> </w:t>
      </w:r>
      <w:r>
        <w:t>suspect</w:t>
      </w:r>
      <w:r>
        <w:rPr>
          <w:spacing w:val="-4"/>
        </w:rPr>
        <w:t xml:space="preserve"> </w:t>
      </w:r>
      <w:r>
        <w:rPr>
          <w:spacing w:val="-2"/>
        </w:rPr>
        <w:t>areas.</w:t>
      </w:r>
    </w:p>
    <w:p w:rsidR="008328FA" w:rsidRDefault="00086EE5">
      <w:pPr>
        <w:pStyle w:val="Heading2"/>
        <w:numPr>
          <w:ilvl w:val="1"/>
          <w:numId w:val="16"/>
        </w:numPr>
        <w:tabs>
          <w:tab w:val="left" w:pos="706"/>
        </w:tabs>
        <w:spacing w:before="238"/>
        <w:ind w:left="706"/>
        <w:jc w:val="left"/>
      </w:pPr>
      <w:r>
        <w:t>Special</w:t>
      </w:r>
      <w:r>
        <w:rPr>
          <w:spacing w:val="-9"/>
        </w:rPr>
        <w:t xml:space="preserve"> </w:t>
      </w:r>
      <w:r>
        <w:t>Survey</w:t>
      </w:r>
      <w:r>
        <w:rPr>
          <w:spacing w:val="-7"/>
        </w:rPr>
        <w:t xml:space="preserve"> </w:t>
      </w:r>
      <w:r>
        <w:t>No.</w:t>
      </w:r>
      <w:r>
        <w:rPr>
          <w:spacing w:val="-6"/>
        </w:rPr>
        <w:t xml:space="preserve"> </w:t>
      </w:r>
      <w:r>
        <w:t>2</w:t>
      </w:r>
      <w:r>
        <w:rPr>
          <w:spacing w:val="-5"/>
        </w:rPr>
        <w:t xml:space="preserve"> </w:t>
      </w:r>
      <w:r>
        <w:t>and</w:t>
      </w:r>
      <w:r>
        <w:rPr>
          <w:spacing w:val="-6"/>
        </w:rPr>
        <w:t xml:space="preserve"> </w:t>
      </w:r>
      <w:r>
        <w:t>Subsequent</w:t>
      </w:r>
      <w:r>
        <w:rPr>
          <w:spacing w:val="-6"/>
        </w:rPr>
        <w:t xml:space="preserve"> </w:t>
      </w:r>
      <w:r>
        <w:t>Special</w:t>
      </w:r>
      <w:r>
        <w:rPr>
          <w:spacing w:val="-6"/>
        </w:rPr>
        <w:t xml:space="preserve"> </w:t>
      </w:r>
      <w:r>
        <w:t>Surveys</w:t>
      </w:r>
      <w:r>
        <w:rPr>
          <w:spacing w:val="-5"/>
        </w:rPr>
        <w:t xml:space="preserve"> </w:t>
      </w:r>
      <w:r>
        <w:t>-</w:t>
      </w:r>
      <w:r>
        <w:rPr>
          <w:spacing w:val="-7"/>
        </w:rPr>
        <w:t xml:space="preserve"> </w:t>
      </w:r>
      <w:r>
        <w:t>Hull,</w:t>
      </w:r>
      <w:r>
        <w:rPr>
          <w:spacing w:val="-9"/>
        </w:rPr>
        <w:t xml:space="preserve"> </w:t>
      </w:r>
      <w:r>
        <w:t>Structure</w:t>
      </w:r>
      <w:r>
        <w:rPr>
          <w:spacing w:val="-6"/>
        </w:rPr>
        <w:t xml:space="preserve"> </w:t>
      </w:r>
      <w:r>
        <w:t>and</w:t>
      </w:r>
      <w:r>
        <w:rPr>
          <w:spacing w:val="-6"/>
        </w:rPr>
        <w:t xml:space="preserve"> </w:t>
      </w:r>
      <w:r>
        <w:rPr>
          <w:spacing w:val="-2"/>
        </w:rPr>
        <w:t>Equipment</w:t>
      </w:r>
    </w:p>
    <w:p w:rsidR="008328FA" w:rsidRDefault="00086EE5">
      <w:pPr>
        <w:pStyle w:val="BodyText"/>
        <w:spacing w:before="240"/>
        <w:ind w:right="543"/>
        <w:jc w:val="both"/>
      </w:pPr>
      <w:r>
        <w:t>These</w:t>
      </w:r>
      <w:r>
        <w:rPr>
          <w:spacing w:val="-2"/>
        </w:rPr>
        <w:t xml:space="preserve"> </w:t>
      </w:r>
      <w:r>
        <w:t>Surveys</w:t>
      </w:r>
      <w:r>
        <w:rPr>
          <w:spacing w:val="-5"/>
        </w:rPr>
        <w:t xml:space="preserve"> </w:t>
      </w:r>
      <w:r>
        <w:t>are</w:t>
      </w:r>
      <w:r>
        <w:rPr>
          <w:spacing w:val="-1"/>
        </w:rPr>
        <w:t xml:space="preserve"> </w:t>
      </w:r>
      <w:r>
        <w:t>to</w:t>
      </w:r>
      <w:r>
        <w:rPr>
          <w:spacing w:val="-1"/>
        </w:rPr>
        <w:t xml:space="preserve"> </w:t>
      </w:r>
      <w:r>
        <w:t>be</w:t>
      </w:r>
      <w:r>
        <w:rPr>
          <w:spacing w:val="-2"/>
        </w:rPr>
        <w:t xml:space="preserve"> </w:t>
      </w:r>
      <w:r>
        <w:t>at</w:t>
      </w:r>
      <w:r>
        <w:rPr>
          <w:spacing w:val="-2"/>
        </w:rPr>
        <w:t xml:space="preserve"> </w:t>
      </w:r>
      <w:r>
        <w:t>least</w:t>
      </w:r>
      <w:r>
        <w:rPr>
          <w:spacing w:val="-2"/>
        </w:rPr>
        <w:t xml:space="preserve"> </w:t>
      </w:r>
      <w:r>
        <w:t>as</w:t>
      </w:r>
      <w:r>
        <w:rPr>
          <w:spacing w:val="-2"/>
        </w:rPr>
        <w:t xml:space="preserve"> </w:t>
      </w:r>
      <w:r>
        <w:t>comprehensive</w:t>
      </w:r>
      <w:r>
        <w:rPr>
          <w:spacing w:val="-2"/>
        </w:rPr>
        <w:t xml:space="preserve"> </w:t>
      </w:r>
      <w:r>
        <w:t>as</w:t>
      </w:r>
      <w:r>
        <w:rPr>
          <w:spacing w:val="-2"/>
        </w:rPr>
        <w:t xml:space="preserve"> </w:t>
      </w:r>
      <w:r>
        <w:t>Special</w:t>
      </w:r>
      <w:r>
        <w:rPr>
          <w:spacing w:val="-2"/>
        </w:rPr>
        <w:t xml:space="preserve"> </w:t>
      </w:r>
      <w:r>
        <w:t>Survey</w:t>
      </w:r>
      <w:r>
        <w:rPr>
          <w:spacing w:val="-2"/>
        </w:rPr>
        <w:t xml:space="preserve"> </w:t>
      </w:r>
      <w:r>
        <w:t>No.</w:t>
      </w:r>
      <w:r>
        <w:rPr>
          <w:spacing w:val="-5"/>
        </w:rPr>
        <w:t xml:space="preserve"> </w:t>
      </w:r>
      <w:r>
        <w:t>1, with</w:t>
      </w:r>
      <w:r>
        <w:rPr>
          <w:spacing w:val="-2"/>
        </w:rPr>
        <w:t xml:space="preserve"> </w:t>
      </w:r>
      <w:r>
        <w:t>special</w:t>
      </w:r>
      <w:r>
        <w:rPr>
          <w:spacing w:val="-2"/>
        </w:rPr>
        <w:t xml:space="preserve"> </w:t>
      </w:r>
      <w:r>
        <w:t>attention</w:t>
      </w:r>
      <w:r>
        <w:rPr>
          <w:spacing w:val="-3"/>
        </w:rPr>
        <w:t xml:space="preserve"> </w:t>
      </w:r>
      <w:r>
        <w:t>being</w:t>
      </w:r>
      <w:r>
        <w:rPr>
          <w:spacing w:val="-3"/>
        </w:rPr>
        <w:t xml:space="preserve"> </w:t>
      </w:r>
      <w:r>
        <w:t>given</w:t>
      </w:r>
      <w:r>
        <w:rPr>
          <w:spacing w:val="-3"/>
        </w:rPr>
        <w:t xml:space="preserve"> </w:t>
      </w:r>
      <w:r>
        <w:t>to</w:t>
      </w:r>
      <w:r>
        <w:rPr>
          <w:spacing w:val="-1"/>
        </w:rPr>
        <w:t xml:space="preserve"> </w:t>
      </w:r>
      <w:r>
        <w:t>the condition</w:t>
      </w:r>
      <w:r>
        <w:rPr>
          <w:spacing w:val="-9"/>
        </w:rPr>
        <w:t xml:space="preserve"> </w:t>
      </w:r>
      <w:r>
        <w:t>and</w:t>
      </w:r>
      <w:r>
        <w:rPr>
          <w:spacing w:val="-10"/>
        </w:rPr>
        <w:t xml:space="preserve"> </w:t>
      </w:r>
      <w:r>
        <w:t>thickness</w:t>
      </w:r>
      <w:r>
        <w:rPr>
          <w:spacing w:val="-8"/>
        </w:rPr>
        <w:t xml:space="preserve"> </w:t>
      </w:r>
      <w:r>
        <w:t>of</w:t>
      </w:r>
      <w:r>
        <w:rPr>
          <w:spacing w:val="-9"/>
        </w:rPr>
        <w:t xml:space="preserve"> </w:t>
      </w:r>
      <w:r>
        <w:t>material</w:t>
      </w:r>
      <w:r>
        <w:rPr>
          <w:spacing w:val="-9"/>
        </w:rPr>
        <w:t xml:space="preserve"> </w:t>
      </w:r>
      <w:r>
        <w:t>in</w:t>
      </w:r>
      <w:r>
        <w:rPr>
          <w:spacing w:val="-10"/>
        </w:rPr>
        <w:t xml:space="preserve"> </w:t>
      </w:r>
      <w:r>
        <w:t>high</w:t>
      </w:r>
      <w:r>
        <w:rPr>
          <w:spacing w:val="-10"/>
        </w:rPr>
        <w:t xml:space="preserve"> </w:t>
      </w:r>
      <w:r>
        <w:t>corrosion</w:t>
      </w:r>
      <w:r>
        <w:rPr>
          <w:spacing w:val="-9"/>
        </w:rPr>
        <w:t xml:space="preserve"> </w:t>
      </w:r>
      <w:r>
        <w:t>areas.</w:t>
      </w:r>
      <w:r>
        <w:rPr>
          <w:spacing w:val="-8"/>
        </w:rPr>
        <w:t xml:space="preserve"> </w:t>
      </w:r>
      <w:r>
        <w:t>Representative</w:t>
      </w:r>
      <w:r>
        <w:rPr>
          <w:spacing w:val="-8"/>
        </w:rPr>
        <w:t xml:space="preserve"> </w:t>
      </w:r>
      <w:r>
        <w:t>gaugings</w:t>
      </w:r>
      <w:r>
        <w:rPr>
          <w:spacing w:val="-8"/>
        </w:rPr>
        <w:t xml:space="preserve"> </w:t>
      </w:r>
      <w:r>
        <w:t>will</w:t>
      </w:r>
      <w:r>
        <w:rPr>
          <w:spacing w:val="-10"/>
        </w:rPr>
        <w:t xml:space="preserve"> </w:t>
      </w:r>
      <w:r>
        <w:t>be</w:t>
      </w:r>
      <w:r>
        <w:rPr>
          <w:spacing w:val="-9"/>
        </w:rPr>
        <w:t xml:space="preserve"> </w:t>
      </w:r>
      <w:r>
        <w:t>required.</w:t>
      </w:r>
      <w:r>
        <w:rPr>
          <w:spacing w:val="-9"/>
        </w:rPr>
        <w:t xml:space="preserve"> </w:t>
      </w:r>
      <w:r>
        <w:t>Thesegaugings will be specified in advance</w:t>
      </w:r>
      <w:r>
        <w:rPr>
          <w:spacing w:val="-1"/>
        </w:rPr>
        <w:t xml:space="preserve"> </w:t>
      </w:r>
      <w:r>
        <w:t xml:space="preserve">by </w:t>
      </w:r>
      <w:r w:rsidR="001D6759">
        <w:t>GR</w:t>
      </w:r>
      <w:r>
        <w:t>. Special attention should be paid to splash zones on structure, legs or</w:t>
      </w:r>
      <w:r>
        <w:rPr>
          <w:spacing w:val="-4"/>
        </w:rPr>
        <w:t xml:space="preserve"> </w:t>
      </w:r>
      <w:r>
        <w:t>related structure, and in ballast tanks, pre-load tanks, free-flooding spaces, spud cans and mats.</w:t>
      </w:r>
    </w:p>
    <w:p w:rsidR="008328FA" w:rsidRDefault="00086EE5">
      <w:pPr>
        <w:pStyle w:val="Heading2"/>
        <w:numPr>
          <w:ilvl w:val="1"/>
          <w:numId w:val="16"/>
        </w:numPr>
        <w:tabs>
          <w:tab w:val="left" w:pos="706"/>
        </w:tabs>
        <w:spacing w:before="241"/>
        <w:ind w:left="706"/>
        <w:jc w:val="left"/>
      </w:pPr>
      <w:r>
        <w:t>Special</w:t>
      </w:r>
      <w:r>
        <w:rPr>
          <w:spacing w:val="-7"/>
        </w:rPr>
        <w:t xml:space="preserve"> </w:t>
      </w:r>
      <w:r>
        <w:t>Surveys</w:t>
      </w:r>
      <w:r>
        <w:rPr>
          <w:spacing w:val="-3"/>
        </w:rPr>
        <w:t xml:space="preserve"> </w:t>
      </w:r>
      <w:r>
        <w:t>-</w:t>
      </w:r>
      <w:r>
        <w:rPr>
          <w:spacing w:val="-8"/>
        </w:rPr>
        <w:t xml:space="preserve"> </w:t>
      </w:r>
      <w:r>
        <w:rPr>
          <w:spacing w:val="-2"/>
        </w:rPr>
        <w:t>Machinery</w:t>
      </w:r>
    </w:p>
    <w:p w:rsidR="008328FA" w:rsidRDefault="00086EE5">
      <w:pPr>
        <w:pStyle w:val="BodyText"/>
        <w:spacing w:before="240"/>
        <w:ind w:right="551"/>
        <w:jc w:val="both"/>
      </w:pPr>
      <w:r>
        <w:t>Machinery installations of all types of drilling Units are to undergo Special Surveys at intervals similar to those for Special Survey on the hull, in order that both may be recorded at approximately the same time.</w:t>
      </w:r>
    </w:p>
    <w:p w:rsidR="008328FA" w:rsidRDefault="00086EE5">
      <w:pPr>
        <w:pStyle w:val="ListParagraph"/>
        <w:numPr>
          <w:ilvl w:val="2"/>
          <w:numId w:val="16"/>
        </w:numPr>
        <w:tabs>
          <w:tab w:val="left" w:pos="866"/>
        </w:tabs>
        <w:spacing w:before="241"/>
        <w:ind w:left="866"/>
        <w:jc w:val="left"/>
      </w:pPr>
      <w:r>
        <w:rPr>
          <w:spacing w:val="-2"/>
        </w:rPr>
        <w:t>Non-Self-Propelled</w:t>
      </w:r>
      <w:r>
        <w:rPr>
          <w:spacing w:val="15"/>
        </w:rPr>
        <w:t xml:space="preserve"> </w:t>
      </w:r>
      <w:r>
        <w:rPr>
          <w:spacing w:val="-2"/>
        </w:rPr>
        <w:t>Units</w:t>
      </w:r>
    </w:p>
    <w:p w:rsidR="008328FA" w:rsidRDefault="00086EE5">
      <w:pPr>
        <w:pStyle w:val="BodyText"/>
        <w:spacing w:before="247" w:line="235" w:lineRule="auto"/>
        <w:ind w:right="553"/>
        <w:jc w:val="both"/>
      </w:pPr>
      <w:r>
        <w:t>In addition to the requirements for Annual Surveys, at each Special Survey, special attention is to be given to the following items as applicable:</w:t>
      </w:r>
    </w:p>
    <w:p w:rsidR="008328FA" w:rsidRDefault="00086EE5">
      <w:pPr>
        <w:pStyle w:val="ListParagraph"/>
        <w:numPr>
          <w:ilvl w:val="0"/>
          <w:numId w:val="12"/>
        </w:numPr>
        <w:tabs>
          <w:tab w:val="left" w:pos="518"/>
        </w:tabs>
        <w:spacing w:before="242"/>
        <w:ind w:right="549" w:firstLine="0"/>
      </w:pPr>
      <w:r>
        <w:t>All openings to the sea, including sanitary and other overboard discharges, together with cocks and valves connected therewith are to be examined internally and externally while the Unit is in drydock, or at the time of underwater examination in lieu of drydocking, and the fastenings to the shell plating are to be renewed when considered necessary by the Surveyor.</w:t>
      </w:r>
    </w:p>
    <w:p w:rsidR="008328FA" w:rsidRDefault="00086EE5">
      <w:pPr>
        <w:pStyle w:val="ListParagraph"/>
        <w:numPr>
          <w:ilvl w:val="0"/>
          <w:numId w:val="12"/>
        </w:numPr>
        <w:tabs>
          <w:tab w:val="left" w:pos="479"/>
        </w:tabs>
        <w:spacing w:before="119"/>
        <w:ind w:right="538" w:firstLine="0"/>
      </w:pPr>
      <w:r>
        <w:t>Pumps and pumping arrangements, including valves,</w:t>
      </w:r>
      <w:r>
        <w:rPr>
          <w:spacing w:val="-2"/>
        </w:rPr>
        <w:t xml:space="preserve"> </w:t>
      </w:r>
      <w:r>
        <w:t>cocks, pipes and strainers</w:t>
      </w:r>
      <w:r>
        <w:rPr>
          <w:spacing w:val="-2"/>
        </w:rPr>
        <w:t xml:space="preserve"> </w:t>
      </w:r>
      <w:r>
        <w:t xml:space="preserve">are to be examined. Non-metallic </w:t>
      </w:r>
      <w:r>
        <w:lastRenderedPageBreak/>
        <w:t>flexible</w:t>
      </w:r>
      <w:r>
        <w:rPr>
          <w:spacing w:val="23"/>
        </w:rPr>
        <w:t xml:space="preserve"> </w:t>
      </w:r>
      <w:r>
        <w:t>expansion</w:t>
      </w:r>
      <w:r>
        <w:rPr>
          <w:spacing w:val="24"/>
        </w:rPr>
        <w:t xml:space="preserve"> </w:t>
      </w:r>
      <w:r>
        <w:t>pieces</w:t>
      </w:r>
      <w:r>
        <w:rPr>
          <w:spacing w:val="22"/>
        </w:rPr>
        <w:t xml:space="preserve"> </w:t>
      </w:r>
      <w:r>
        <w:t>in</w:t>
      </w:r>
      <w:r>
        <w:rPr>
          <w:spacing w:val="24"/>
        </w:rPr>
        <w:t xml:space="preserve"> </w:t>
      </w:r>
      <w:r>
        <w:t>the</w:t>
      </w:r>
      <w:r>
        <w:rPr>
          <w:spacing w:val="21"/>
        </w:rPr>
        <w:t xml:space="preserve"> </w:t>
      </w:r>
      <w:r>
        <w:t>main</w:t>
      </w:r>
      <w:r>
        <w:rPr>
          <w:spacing w:val="21"/>
        </w:rPr>
        <w:t xml:space="preserve"> </w:t>
      </w:r>
      <w:r>
        <w:t>saltwater</w:t>
      </w:r>
      <w:r>
        <w:rPr>
          <w:spacing w:val="40"/>
        </w:rPr>
        <w:t xml:space="preserve"> </w:t>
      </w:r>
      <w:r>
        <w:t>circulating</w:t>
      </w:r>
      <w:r>
        <w:rPr>
          <w:spacing w:val="24"/>
        </w:rPr>
        <w:t xml:space="preserve"> </w:t>
      </w:r>
      <w:r>
        <w:t>system</w:t>
      </w:r>
      <w:r>
        <w:rPr>
          <w:spacing w:val="23"/>
        </w:rPr>
        <w:t xml:space="preserve"> </w:t>
      </w:r>
      <w:r>
        <w:t>are</w:t>
      </w:r>
      <w:r>
        <w:rPr>
          <w:spacing w:val="24"/>
        </w:rPr>
        <w:t xml:space="preserve"> </w:t>
      </w:r>
      <w:r>
        <w:t>to</w:t>
      </w:r>
      <w:r>
        <w:rPr>
          <w:spacing w:val="25"/>
        </w:rPr>
        <w:t xml:space="preserve"> </w:t>
      </w:r>
      <w:r>
        <w:t>be</w:t>
      </w:r>
      <w:r>
        <w:rPr>
          <w:spacing w:val="24"/>
        </w:rPr>
        <w:t xml:space="preserve"> </w:t>
      </w:r>
      <w:r>
        <w:t>examined</w:t>
      </w:r>
      <w:r>
        <w:rPr>
          <w:spacing w:val="25"/>
        </w:rPr>
        <w:t xml:space="preserve"> </w:t>
      </w:r>
      <w:r>
        <w:t>internally</w:t>
      </w:r>
      <w:r>
        <w:rPr>
          <w:spacing w:val="25"/>
        </w:rPr>
        <w:t xml:space="preserve"> </w:t>
      </w:r>
      <w:r>
        <w:t>and</w:t>
      </w:r>
      <w:r>
        <w:rPr>
          <w:spacing w:val="21"/>
        </w:rPr>
        <w:t xml:space="preserve"> </w:t>
      </w:r>
      <w:r>
        <w:t>externally.</w:t>
      </w:r>
    </w:p>
    <w:p w:rsidR="008328FA" w:rsidRDefault="008328FA">
      <w:pPr>
        <w:pStyle w:val="ListParagraph"/>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BodyText"/>
        <w:ind w:right="540"/>
        <w:jc w:val="both"/>
      </w:pPr>
      <w:r>
        <w:t>The</w:t>
      </w:r>
      <w:r>
        <w:rPr>
          <w:spacing w:val="-4"/>
        </w:rPr>
        <w:t xml:space="preserve"> </w:t>
      </w:r>
      <w:r>
        <w:t>Surveyor</w:t>
      </w:r>
      <w:r>
        <w:rPr>
          <w:spacing w:val="-4"/>
        </w:rPr>
        <w:t xml:space="preserve"> </w:t>
      </w:r>
      <w:r>
        <w:t>is</w:t>
      </w:r>
      <w:r>
        <w:rPr>
          <w:spacing w:val="-7"/>
        </w:rPr>
        <w:t xml:space="preserve"> </w:t>
      </w:r>
      <w:r>
        <w:t>to</w:t>
      </w:r>
      <w:r>
        <w:rPr>
          <w:spacing w:val="-5"/>
        </w:rPr>
        <w:t xml:space="preserve"> </w:t>
      </w:r>
      <w:r>
        <w:t>be</w:t>
      </w:r>
      <w:r>
        <w:rPr>
          <w:spacing w:val="-3"/>
        </w:rPr>
        <w:t xml:space="preserve"> </w:t>
      </w:r>
      <w:r>
        <w:t>satisfied</w:t>
      </w:r>
      <w:r>
        <w:rPr>
          <w:spacing w:val="-5"/>
        </w:rPr>
        <w:t xml:space="preserve"> </w:t>
      </w:r>
      <w:r>
        <w:t>with</w:t>
      </w:r>
      <w:r>
        <w:rPr>
          <w:spacing w:val="-7"/>
        </w:rPr>
        <w:t xml:space="preserve"> </w:t>
      </w:r>
      <w:r>
        <w:t>the</w:t>
      </w:r>
      <w:r>
        <w:rPr>
          <w:spacing w:val="-6"/>
        </w:rPr>
        <w:t xml:space="preserve"> </w:t>
      </w:r>
      <w:r>
        <w:t>operation</w:t>
      </w:r>
      <w:r>
        <w:rPr>
          <w:spacing w:val="-7"/>
        </w:rPr>
        <w:t xml:space="preserve"> </w:t>
      </w:r>
      <w:r>
        <w:t>of</w:t>
      </w:r>
      <w:r>
        <w:rPr>
          <w:spacing w:val="-7"/>
        </w:rPr>
        <w:t xml:space="preserve"> </w:t>
      </w:r>
      <w:r>
        <w:t>the</w:t>
      </w:r>
      <w:r>
        <w:rPr>
          <w:spacing w:val="-4"/>
        </w:rPr>
        <w:t xml:space="preserve"> </w:t>
      </w:r>
      <w:r>
        <w:t>bilge</w:t>
      </w:r>
      <w:r>
        <w:rPr>
          <w:spacing w:val="-4"/>
        </w:rPr>
        <w:t xml:space="preserve"> </w:t>
      </w:r>
      <w:r>
        <w:t>and</w:t>
      </w:r>
      <w:r>
        <w:rPr>
          <w:spacing w:val="-5"/>
        </w:rPr>
        <w:t xml:space="preserve"> </w:t>
      </w:r>
      <w:r>
        <w:t>ballast</w:t>
      </w:r>
      <w:r>
        <w:rPr>
          <w:spacing w:val="-6"/>
        </w:rPr>
        <w:t xml:space="preserve"> </w:t>
      </w:r>
      <w:r>
        <w:t>systems.</w:t>
      </w:r>
      <w:r>
        <w:rPr>
          <w:spacing w:val="-7"/>
        </w:rPr>
        <w:t xml:space="preserve"> </w:t>
      </w:r>
      <w:r>
        <w:t>Other</w:t>
      </w:r>
      <w:r>
        <w:rPr>
          <w:spacing w:val="-6"/>
        </w:rPr>
        <w:t xml:space="preserve"> </w:t>
      </w:r>
      <w:r>
        <w:t>systems</w:t>
      </w:r>
      <w:r>
        <w:rPr>
          <w:spacing w:val="-4"/>
        </w:rPr>
        <w:t xml:space="preserve"> </w:t>
      </w:r>
      <w:r>
        <w:t>are</w:t>
      </w:r>
      <w:r>
        <w:rPr>
          <w:spacing w:val="-4"/>
        </w:rPr>
        <w:t xml:space="preserve"> </w:t>
      </w:r>
      <w:r>
        <w:t>to</w:t>
      </w:r>
      <w:r>
        <w:rPr>
          <w:spacing w:val="-3"/>
        </w:rPr>
        <w:t xml:space="preserve"> </w:t>
      </w:r>
      <w:r>
        <w:t>be</w:t>
      </w:r>
      <w:r>
        <w:rPr>
          <w:spacing w:val="-6"/>
        </w:rPr>
        <w:t xml:space="preserve"> </w:t>
      </w:r>
      <w:r>
        <w:t>tested</w:t>
      </w:r>
      <w:r>
        <w:rPr>
          <w:spacing w:val="-2"/>
        </w:rPr>
        <w:t xml:space="preserve"> </w:t>
      </w:r>
      <w:r>
        <w:t>as considered necessary.</w:t>
      </w:r>
    </w:p>
    <w:p w:rsidR="008328FA" w:rsidRDefault="00086EE5">
      <w:pPr>
        <w:pStyle w:val="ListParagraph"/>
        <w:numPr>
          <w:ilvl w:val="0"/>
          <w:numId w:val="12"/>
        </w:numPr>
        <w:tabs>
          <w:tab w:val="left" w:pos="474"/>
        </w:tabs>
        <w:spacing w:before="267"/>
        <w:ind w:left="474" w:hanging="160"/>
      </w:pPr>
      <w:r>
        <w:t>The</w:t>
      </w:r>
      <w:r>
        <w:rPr>
          <w:spacing w:val="-6"/>
        </w:rPr>
        <w:t xml:space="preserve"> </w:t>
      </w:r>
      <w:r>
        <w:t>foundations</w:t>
      </w:r>
      <w:r>
        <w:rPr>
          <w:spacing w:val="-7"/>
        </w:rPr>
        <w:t xml:space="preserve"> </w:t>
      </w:r>
      <w:r>
        <w:t>of</w:t>
      </w:r>
      <w:r>
        <w:rPr>
          <w:spacing w:val="-7"/>
        </w:rPr>
        <w:t xml:space="preserve"> </w:t>
      </w:r>
      <w:r>
        <w:t>machinery</w:t>
      </w:r>
      <w:r>
        <w:rPr>
          <w:spacing w:val="-2"/>
        </w:rPr>
        <w:t xml:space="preserve"> </w:t>
      </w:r>
      <w:r>
        <w:t>are</w:t>
      </w:r>
      <w:r>
        <w:rPr>
          <w:spacing w:val="-4"/>
        </w:rPr>
        <w:t xml:space="preserve"> </w:t>
      </w:r>
      <w:r>
        <w:t>to</w:t>
      </w:r>
      <w:r>
        <w:rPr>
          <w:spacing w:val="-3"/>
        </w:rPr>
        <w:t xml:space="preserve"> </w:t>
      </w:r>
      <w:r>
        <w:t>be</w:t>
      </w:r>
      <w:r>
        <w:rPr>
          <w:spacing w:val="-8"/>
        </w:rPr>
        <w:t xml:space="preserve"> </w:t>
      </w:r>
      <w:r>
        <w:rPr>
          <w:spacing w:val="-2"/>
        </w:rPr>
        <w:t>examined.</w:t>
      </w:r>
    </w:p>
    <w:p w:rsidR="008328FA" w:rsidRDefault="00086EE5">
      <w:pPr>
        <w:pStyle w:val="ListParagraph"/>
        <w:numPr>
          <w:ilvl w:val="0"/>
          <w:numId w:val="12"/>
        </w:numPr>
        <w:tabs>
          <w:tab w:val="left" w:pos="522"/>
        </w:tabs>
        <w:spacing w:before="121"/>
        <w:ind w:right="534" w:firstLine="0"/>
      </w:pPr>
      <w:r>
        <w:t>Heat</w:t>
      </w:r>
      <w:r>
        <w:rPr>
          <w:spacing w:val="-8"/>
        </w:rPr>
        <w:t xml:space="preserve"> </w:t>
      </w:r>
      <w:r>
        <w:t>exchangers</w:t>
      </w:r>
      <w:r>
        <w:rPr>
          <w:spacing w:val="-8"/>
        </w:rPr>
        <w:t xml:space="preserve"> </w:t>
      </w:r>
      <w:r>
        <w:t>and</w:t>
      </w:r>
      <w:r>
        <w:rPr>
          <w:spacing w:val="-9"/>
        </w:rPr>
        <w:t xml:space="preserve"> </w:t>
      </w:r>
      <w:r>
        <w:t>other</w:t>
      </w:r>
      <w:r>
        <w:rPr>
          <w:spacing w:val="-8"/>
        </w:rPr>
        <w:t xml:space="preserve"> </w:t>
      </w:r>
      <w:r>
        <w:t>unfired</w:t>
      </w:r>
      <w:r>
        <w:rPr>
          <w:spacing w:val="-7"/>
        </w:rPr>
        <w:t xml:space="preserve"> </w:t>
      </w:r>
      <w:r>
        <w:t>pressure</w:t>
      </w:r>
      <w:r>
        <w:rPr>
          <w:spacing w:val="-10"/>
        </w:rPr>
        <w:t xml:space="preserve"> </w:t>
      </w:r>
      <w:r>
        <w:t>vessels</w:t>
      </w:r>
      <w:r>
        <w:rPr>
          <w:spacing w:val="-8"/>
        </w:rPr>
        <w:t xml:space="preserve"> </w:t>
      </w:r>
      <w:r>
        <w:t>within</w:t>
      </w:r>
      <w:r>
        <w:rPr>
          <w:spacing w:val="-7"/>
        </w:rPr>
        <w:t xml:space="preserve"> </w:t>
      </w:r>
      <w:r>
        <w:t>the</w:t>
      </w:r>
      <w:r>
        <w:rPr>
          <w:spacing w:val="-8"/>
        </w:rPr>
        <w:t xml:space="preserve"> </w:t>
      </w:r>
      <w:r>
        <w:t>scope</w:t>
      </w:r>
      <w:r>
        <w:rPr>
          <w:spacing w:val="-8"/>
        </w:rPr>
        <w:t xml:space="preserve"> </w:t>
      </w:r>
      <w:r>
        <w:t>of</w:t>
      </w:r>
      <w:r>
        <w:rPr>
          <w:spacing w:val="-8"/>
        </w:rPr>
        <w:t xml:space="preserve"> </w:t>
      </w:r>
      <w:r>
        <w:t>classification</w:t>
      </w:r>
      <w:r>
        <w:rPr>
          <w:spacing w:val="-7"/>
        </w:rPr>
        <w:t xml:space="preserve"> </w:t>
      </w:r>
      <w:r>
        <w:t>are</w:t>
      </w:r>
      <w:r>
        <w:rPr>
          <w:spacing w:val="-8"/>
        </w:rPr>
        <w:t xml:space="preserve"> </w:t>
      </w:r>
      <w:r>
        <w:t>to</w:t>
      </w:r>
      <w:r>
        <w:rPr>
          <w:spacing w:val="35"/>
        </w:rPr>
        <w:t xml:space="preserve"> </w:t>
      </w:r>
      <w:r>
        <w:t>be</w:t>
      </w:r>
      <w:r>
        <w:rPr>
          <w:spacing w:val="-8"/>
        </w:rPr>
        <w:t xml:space="preserve"> </w:t>
      </w:r>
      <w:r>
        <w:t>examined,</w:t>
      </w:r>
      <w:r>
        <w:rPr>
          <w:spacing w:val="-8"/>
        </w:rPr>
        <w:t xml:space="preserve"> </w:t>
      </w:r>
      <w:r>
        <w:t>opened out</w:t>
      </w:r>
      <w:r>
        <w:rPr>
          <w:spacing w:val="-4"/>
        </w:rPr>
        <w:t xml:space="preserve"> </w:t>
      </w:r>
      <w:r>
        <w:t>or</w:t>
      </w:r>
      <w:r>
        <w:rPr>
          <w:spacing w:val="-2"/>
        </w:rPr>
        <w:t xml:space="preserve"> </w:t>
      </w:r>
      <w:r>
        <w:t>thickness</w:t>
      </w:r>
      <w:r>
        <w:rPr>
          <w:spacing w:val="-2"/>
        </w:rPr>
        <w:t xml:space="preserve"> </w:t>
      </w:r>
      <w:r>
        <w:t>gauged</w:t>
      </w:r>
      <w:r>
        <w:rPr>
          <w:spacing w:val="-3"/>
        </w:rPr>
        <w:t xml:space="preserve"> </w:t>
      </w:r>
      <w:r>
        <w:t>and</w:t>
      </w:r>
      <w:r>
        <w:rPr>
          <w:spacing w:val="-3"/>
        </w:rPr>
        <w:t xml:space="preserve"> </w:t>
      </w:r>
      <w:r>
        <w:t>pressure</w:t>
      </w:r>
      <w:r>
        <w:rPr>
          <w:spacing w:val="-4"/>
        </w:rPr>
        <w:t xml:space="preserve"> </w:t>
      </w:r>
      <w:r>
        <w:t>tested</w:t>
      </w:r>
      <w:r>
        <w:rPr>
          <w:spacing w:val="-2"/>
        </w:rPr>
        <w:t xml:space="preserve"> </w:t>
      </w:r>
      <w:r>
        <w:t>as</w:t>
      </w:r>
      <w:r>
        <w:rPr>
          <w:spacing w:val="-4"/>
        </w:rPr>
        <w:t xml:space="preserve"> </w:t>
      </w:r>
      <w:r>
        <w:t>considered</w:t>
      </w:r>
      <w:r>
        <w:rPr>
          <w:spacing w:val="-2"/>
        </w:rPr>
        <w:t xml:space="preserve"> </w:t>
      </w:r>
      <w:r>
        <w:t>necessary,</w:t>
      </w:r>
      <w:r>
        <w:rPr>
          <w:spacing w:val="-2"/>
        </w:rPr>
        <w:t xml:space="preserve"> </w:t>
      </w:r>
      <w:r>
        <w:t>and</w:t>
      </w:r>
      <w:r>
        <w:rPr>
          <w:spacing w:val="-4"/>
        </w:rPr>
        <w:t xml:space="preserve"> </w:t>
      </w:r>
      <w:r>
        <w:t>associated</w:t>
      </w:r>
      <w:r>
        <w:rPr>
          <w:spacing w:val="-3"/>
        </w:rPr>
        <w:t xml:space="preserve"> </w:t>
      </w:r>
      <w:r>
        <w:t>relief</w:t>
      </w:r>
      <w:r>
        <w:rPr>
          <w:spacing w:val="-4"/>
        </w:rPr>
        <w:t xml:space="preserve"> </w:t>
      </w:r>
      <w:r>
        <w:t>valves</w:t>
      </w:r>
      <w:r>
        <w:rPr>
          <w:spacing w:val="-1"/>
        </w:rPr>
        <w:t xml:space="preserve"> </w:t>
      </w:r>
      <w:r>
        <w:t>proved</w:t>
      </w:r>
      <w:r>
        <w:rPr>
          <w:spacing w:val="-1"/>
        </w:rPr>
        <w:t xml:space="preserve"> </w:t>
      </w:r>
      <w:r>
        <w:t>operable. Evaporators that operate with a vacuum on the shell need not be opened, but may be accepted on basis of satisfactory external examination and operational test or review of operating records.</w:t>
      </w:r>
    </w:p>
    <w:p w:rsidR="008328FA" w:rsidRDefault="00086EE5">
      <w:pPr>
        <w:pStyle w:val="ListParagraph"/>
        <w:numPr>
          <w:ilvl w:val="2"/>
          <w:numId w:val="16"/>
        </w:numPr>
        <w:tabs>
          <w:tab w:val="left" w:pos="866"/>
        </w:tabs>
        <w:spacing w:before="121"/>
        <w:ind w:left="866"/>
        <w:jc w:val="both"/>
      </w:pPr>
      <w:r>
        <w:rPr>
          <w:spacing w:val="-2"/>
        </w:rPr>
        <w:t>Self-Propelled</w:t>
      </w:r>
      <w:r>
        <w:rPr>
          <w:spacing w:val="12"/>
        </w:rPr>
        <w:t xml:space="preserve"> </w:t>
      </w:r>
      <w:r>
        <w:rPr>
          <w:spacing w:val="-2"/>
        </w:rPr>
        <w:t>Units</w:t>
      </w:r>
    </w:p>
    <w:p w:rsidR="008328FA" w:rsidRDefault="00086EE5">
      <w:pPr>
        <w:pStyle w:val="BodyText"/>
        <w:spacing w:before="120"/>
        <w:ind w:right="539"/>
        <w:jc w:val="both"/>
      </w:pPr>
      <w:r>
        <w:t>In addition to the requirements for non-propelled units, the main and auxiliary propulsion machinery, including associated pressure</w:t>
      </w:r>
      <w:r>
        <w:rPr>
          <w:spacing w:val="-1"/>
        </w:rPr>
        <w:t xml:space="preserve"> </w:t>
      </w:r>
      <w:r>
        <w:t>vessels should be surveyed. In addition, examination of the</w:t>
      </w:r>
      <w:r>
        <w:rPr>
          <w:spacing w:val="-1"/>
        </w:rPr>
        <w:t xml:space="preserve"> </w:t>
      </w:r>
      <w:r>
        <w:t>steering machinery is to be carried out,</w:t>
      </w:r>
      <w:r>
        <w:rPr>
          <w:spacing w:val="-8"/>
        </w:rPr>
        <w:t xml:space="preserve"> </w:t>
      </w:r>
      <w:r>
        <w:t>including</w:t>
      </w:r>
      <w:r>
        <w:rPr>
          <w:spacing w:val="-10"/>
        </w:rPr>
        <w:t xml:space="preserve"> </w:t>
      </w:r>
      <w:r>
        <w:t>an</w:t>
      </w:r>
      <w:r>
        <w:rPr>
          <w:spacing w:val="-12"/>
        </w:rPr>
        <w:t xml:space="preserve"> </w:t>
      </w:r>
      <w:r>
        <w:t>operational</w:t>
      </w:r>
      <w:r>
        <w:rPr>
          <w:spacing w:val="-9"/>
        </w:rPr>
        <w:t xml:space="preserve"> </w:t>
      </w:r>
      <w:r>
        <w:t>test</w:t>
      </w:r>
      <w:r>
        <w:rPr>
          <w:spacing w:val="-11"/>
        </w:rPr>
        <w:t xml:space="preserve"> </w:t>
      </w:r>
      <w:r>
        <w:t>and</w:t>
      </w:r>
      <w:r>
        <w:rPr>
          <w:spacing w:val="-10"/>
        </w:rPr>
        <w:t xml:space="preserve"> </w:t>
      </w:r>
      <w:r>
        <w:t>checking</w:t>
      </w:r>
      <w:r>
        <w:rPr>
          <w:spacing w:val="-10"/>
        </w:rPr>
        <w:t xml:space="preserve"> </w:t>
      </w:r>
      <w:r>
        <w:t>or</w:t>
      </w:r>
      <w:r>
        <w:rPr>
          <w:spacing w:val="-12"/>
        </w:rPr>
        <w:t xml:space="preserve"> </w:t>
      </w:r>
      <w:r>
        <w:t>relief-valve</w:t>
      </w:r>
      <w:r>
        <w:rPr>
          <w:spacing w:val="-8"/>
        </w:rPr>
        <w:t xml:space="preserve"> </w:t>
      </w:r>
      <w:r>
        <w:t>settings.</w:t>
      </w:r>
      <w:r>
        <w:rPr>
          <w:spacing w:val="-9"/>
        </w:rPr>
        <w:t xml:space="preserve"> </w:t>
      </w:r>
      <w:r>
        <w:t>The</w:t>
      </w:r>
      <w:r>
        <w:rPr>
          <w:spacing w:val="-11"/>
        </w:rPr>
        <w:t xml:space="preserve"> </w:t>
      </w:r>
      <w:r>
        <w:t>machinery</w:t>
      </w:r>
      <w:r>
        <w:rPr>
          <w:spacing w:val="-11"/>
        </w:rPr>
        <w:t xml:space="preserve"> </w:t>
      </w:r>
      <w:r>
        <w:t>may</w:t>
      </w:r>
      <w:r>
        <w:rPr>
          <w:spacing w:val="-11"/>
        </w:rPr>
        <w:t xml:space="preserve"> </w:t>
      </w:r>
      <w:r>
        <w:t>be</w:t>
      </w:r>
      <w:r>
        <w:rPr>
          <w:spacing w:val="-8"/>
        </w:rPr>
        <w:t xml:space="preserve"> </w:t>
      </w:r>
      <w:r>
        <w:t>required</w:t>
      </w:r>
      <w:r>
        <w:rPr>
          <w:spacing w:val="-10"/>
        </w:rPr>
        <w:t xml:space="preserve"> </w:t>
      </w:r>
      <w:r>
        <w:t>to</w:t>
      </w:r>
      <w:r>
        <w:rPr>
          <w:spacing w:val="-8"/>
        </w:rPr>
        <w:t xml:space="preserve"> </w:t>
      </w:r>
      <w:r>
        <w:t>be</w:t>
      </w:r>
      <w:r>
        <w:rPr>
          <w:spacing w:val="-9"/>
        </w:rPr>
        <w:t xml:space="preserve"> </w:t>
      </w:r>
      <w:r>
        <w:t>opened for further examination as considered necessary by the Surveyor.</w:t>
      </w:r>
    </w:p>
    <w:p w:rsidR="008328FA" w:rsidRDefault="00086EE5">
      <w:pPr>
        <w:pStyle w:val="BodyText"/>
        <w:spacing w:before="119"/>
        <w:ind w:left="871"/>
        <w:jc w:val="both"/>
      </w:pPr>
      <w:r>
        <w:t>2.5.3. Units</w:t>
      </w:r>
      <w:r>
        <w:rPr>
          <w:spacing w:val="-5"/>
        </w:rPr>
        <w:t xml:space="preserve"> </w:t>
      </w:r>
      <w:r>
        <w:t>with</w:t>
      </w:r>
      <w:r>
        <w:rPr>
          <w:spacing w:val="-7"/>
        </w:rPr>
        <w:t xml:space="preserve"> </w:t>
      </w:r>
      <w:r>
        <w:t>Propulsion</w:t>
      </w:r>
      <w:r>
        <w:rPr>
          <w:spacing w:val="-5"/>
        </w:rPr>
        <w:t xml:space="preserve"> </w:t>
      </w:r>
      <w:r>
        <w:t>-</w:t>
      </w:r>
      <w:r>
        <w:rPr>
          <w:spacing w:val="-4"/>
        </w:rPr>
        <w:t xml:space="preserve"> </w:t>
      </w:r>
      <w:r>
        <w:t>Assist</w:t>
      </w:r>
      <w:r>
        <w:rPr>
          <w:spacing w:val="-8"/>
        </w:rPr>
        <w:t xml:space="preserve"> </w:t>
      </w:r>
      <w:r>
        <w:t>or</w:t>
      </w:r>
      <w:r>
        <w:rPr>
          <w:spacing w:val="-6"/>
        </w:rPr>
        <w:t xml:space="preserve"> </w:t>
      </w:r>
      <w:r>
        <w:t>Dynamic</w:t>
      </w:r>
      <w:r>
        <w:rPr>
          <w:spacing w:val="-7"/>
        </w:rPr>
        <w:t xml:space="preserve"> </w:t>
      </w:r>
      <w:r>
        <w:rPr>
          <w:spacing w:val="-2"/>
        </w:rPr>
        <w:t>Position</w:t>
      </w:r>
    </w:p>
    <w:p w:rsidR="008328FA" w:rsidRDefault="00086EE5">
      <w:pPr>
        <w:pStyle w:val="BodyText"/>
        <w:spacing w:before="120"/>
        <w:ind w:right="535"/>
        <w:jc w:val="both"/>
      </w:pPr>
      <w:r>
        <w:t>Propulsion-assist and dynamic positioning equipment</w:t>
      </w:r>
      <w:r>
        <w:rPr>
          <w:spacing w:val="-1"/>
        </w:rPr>
        <w:t xml:space="preserve"> </w:t>
      </w:r>
      <w:r>
        <w:t>should be surveyed on the</w:t>
      </w:r>
      <w:r>
        <w:rPr>
          <w:spacing w:val="-1"/>
        </w:rPr>
        <w:t xml:space="preserve"> </w:t>
      </w:r>
      <w:r>
        <w:t xml:space="preserve">basis of Special Periodical Survey- Machinery in accordance with the requirements of </w:t>
      </w:r>
      <w:r w:rsidR="001D6759">
        <w:t>GR</w:t>
      </w:r>
      <w:r>
        <w:t>.</w:t>
      </w:r>
    </w:p>
    <w:p w:rsidR="008328FA" w:rsidRDefault="00086EE5">
      <w:pPr>
        <w:pStyle w:val="Heading2"/>
        <w:numPr>
          <w:ilvl w:val="1"/>
          <w:numId w:val="16"/>
        </w:numPr>
        <w:tabs>
          <w:tab w:val="left" w:pos="706"/>
        </w:tabs>
        <w:spacing w:before="121"/>
        <w:ind w:left="706"/>
        <w:jc w:val="both"/>
      </w:pPr>
      <w:r>
        <w:t>Special</w:t>
      </w:r>
      <w:r>
        <w:rPr>
          <w:spacing w:val="-9"/>
        </w:rPr>
        <w:t xml:space="preserve"> </w:t>
      </w:r>
      <w:r>
        <w:t>Survey</w:t>
      </w:r>
      <w:r>
        <w:rPr>
          <w:spacing w:val="-7"/>
        </w:rPr>
        <w:t xml:space="preserve"> </w:t>
      </w:r>
      <w:r>
        <w:t>-</w:t>
      </w:r>
      <w:r>
        <w:rPr>
          <w:spacing w:val="-10"/>
        </w:rPr>
        <w:t xml:space="preserve"> </w:t>
      </w:r>
      <w:r>
        <w:t>Electrical</w:t>
      </w:r>
      <w:r>
        <w:rPr>
          <w:spacing w:val="-7"/>
        </w:rPr>
        <w:t xml:space="preserve"> </w:t>
      </w:r>
      <w:r>
        <w:rPr>
          <w:spacing w:val="-2"/>
        </w:rPr>
        <w:t>Equipment</w:t>
      </w:r>
    </w:p>
    <w:p w:rsidR="008328FA" w:rsidRDefault="00086EE5">
      <w:pPr>
        <w:pStyle w:val="BodyText"/>
        <w:spacing w:before="120"/>
        <w:ind w:right="548"/>
        <w:jc w:val="both"/>
      </w:pPr>
      <w:r>
        <w:t>In addition to the requirements for Annual Surveys, at each Special Survey, special attention is to be given to the following items as applicable:</w:t>
      </w:r>
    </w:p>
    <w:p w:rsidR="008328FA" w:rsidRDefault="00086EE5">
      <w:pPr>
        <w:pStyle w:val="ListParagraph"/>
        <w:numPr>
          <w:ilvl w:val="0"/>
          <w:numId w:val="11"/>
        </w:numPr>
        <w:tabs>
          <w:tab w:val="left" w:pos="503"/>
        </w:tabs>
        <w:spacing w:before="127" w:line="235" w:lineRule="auto"/>
        <w:ind w:right="538" w:firstLine="0"/>
      </w:pPr>
      <w:r>
        <w:t>Fittings</w:t>
      </w:r>
      <w:r>
        <w:rPr>
          <w:spacing w:val="-7"/>
        </w:rPr>
        <w:t xml:space="preserve"> </w:t>
      </w:r>
      <w:r>
        <w:t>and</w:t>
      </w:r>
      <w:r>
        <w:rPr>
          <w:spacing w:val="-10"/>
        </w:rPr>
        <w:t xml:space="preserve"> </w:t>
      </w:r>
      <w:r>
        <w:t>connections</w:t>
      </w:r>
      <w:r>
        <w:rPr>
          <w:spacing w:val="-11"/>
        </w:rPr>
        <w:t xml:space="preserve"> </w:t>
      </w:r>
      <w:r>
        <w:t>on</w:t>
      </w:r>
      <w:r>
        <w:rPr>
          <w:spacing w:val="-10"/>
        </w:rPr>
        <w:t xml:space="preserve"> </w:t>
      </w:r>
      <w:r>
        <w:t>main</w:t>
      </w:r>
      <w:r>
        <w:rPr>
          <w:spacing w:val="-8"/>
        </w:rPr>
        <w:t xml:space="preserve"> </w:t>
      </w:r>
      <w:r>
        <w:t>switchboards</w:t>
      </w:r>
      <w:r>
        <w:rPr>
          <w:spacing w:val="-7"/>
        </w:rPr>
        <w:t xml:space="preserve"> </w:t>
      </w:r>
      <w:r>
        <w:t>and</w:t>
      </w:r>
      <w:r>
        <w:rPr>
          <w:spacing w:val="-10"/>
        </w:rPr>
        <w:t xml:space="preserve"> </w:t>
      </w:r>
      <w:r>
        <w:t>distribution</w:t>
      </w:r>
      <w:r>
        <w:rPr>
          <w:spacing w:val="-7"/>
        </w:rPr>
        <w:t xml:space="preserve"> </w:t>
      </w:r>
      <w:r>
        <w:t>panels</w:t>
      </w:r>
      <w:r>
        <w:rPr>
          <w:spacing w:val="-7"/>
        </w:rPr>
        <w:t xml:space="preserve"> </w:t>
      </w:r>
      <w:r>
        <w:t>are</w:t>
      </w:r>
      <w:r>
        <w:rPr>
          <w:spacing w:val="-8"/>
        </w:rPr>
        <w:t xml:space="preserve"> </w:t>
      </w:r>
      <w:r>
        <w:t>to</w:t>
      </w:r>
      <w:r>
        <w:rPr>
          <w:spacing w:val="-7"/>
        </w:rPr>
        <w:t xml:space="preserve"> </w:t>
      </w:r>
      <w:r>
        <w:t>be</w:t>
      </w:r>
      <w:r>
        <w:rPr>
          <w:spacing w:val="-8"/>
        </w:rPr>
        <w:t xml:space="preserve"> </w:t>
      </w:r>
      <w:r>
        <w:t>examined,</w:t>
      </w:r>
      <w:r>
        <w:rPr>
          <w:spacing w:val="-9"/>
        </w:rPr>
        <w:t xml:space="preserve"> </w:t>
      </w:r>
      <w:r>
        <w:t>and</w:t>
      </w:r>
      <w:r>
        <w:rPr>
          <w:spacing w:val="-10"/>
        </w:rPr>
        <w:t xml:space="preserve"> </w:t>
      </w:r>
      <w:r>
        <w:t>care</w:t>
      </w:r>
      <w:r>
        <w:rPr>
          <w:spacing w:val="-9"/>
        </w:rPr>
        <w:t xml:space="preserve"> </w:t>
      </w:r>
      <w:r>
        <w:t>is</w:t>
      </w:r>
      <w:r>
        <w:rPr>
          <w:spacing w:val="-9"/>
        </w:rPr>
        <w:t xml:space="preserve"> </w:t>
      </w:r>
      <w:r>
        <w:t>to</w:t>
      </w:r>
      <w:r>
        <w:rPr>
          <w:spacing w:val="-5"/>
        </w:rPr>
        <w:t xml:space="preserve"> </w:t>
      </w:r>
      <w:r>
        <w:t>be</w:t>
      </w:r>
      <w:r>
        <w:rPr>
          <w:spacing w:val="-5"/>
        </w:rPr>
        <w:t xml:space="preserve"> </w:t>
      </w:r>
      <w:r>
        <w:t>taken to see that no circuits are over fused.</w:t>
      </w:r>
    </w:p>
    <w:p w:rsidR="008328FA" w:rsidRDefault="00086EE5">
      <w:pPr>
        <w:pStyle w:val="ListParagraph"/>
        <w:numPr>
          <w:ilvl w:val="0"/>
          <w:numId w:val="11"/>
        </w:numPr>
        <w:tabs>
          <w:tab w:val="left" w:pos="474"/>
        </w:tabs>
        <w:spacing w:before="123"/>
        <w:ind w:left="474" w:hanging="160"/>
      </w:pPr>
      <w:r>
        <w:t>Cables</w:t>
      </w:r>
      <w:r>
        <w:rPr>
          <w:spacing w:val="-10"/>
        </w:rPr>
        <w:t xml:space="preserve"> </w:t>
      </w:r>
      <w:r>
        <w:t>are</w:t>
      </w:r>
      <w:r>
        <w:rPr>
          <w:spacing w:val="-7"/>
        </w:rPr>
        <w:t xml:space="preserve"> </w:t>
      </w:r>
      <w:r>
        <w:t>to</w:t>
      </w:r>
      <w:r>
        <w:rPr>
          <w:spacing w:val="-4"/>
        </w:rPr>
        <w:t xml:space="preserve"> </w:t>
      </w:r>
      <w:r>
        <w:t>be</w:t>
      </w:r>
      <w:r>
        <w:rPr>
          <w:spacing w:val="-6"/>
        </w:rPr>
        <w:t xml:space="preserve"> </w:t>
      </w:r>
      <w:r>
        <w:t>examined</w:t>
      </w:r>
      <w:r>
        <w:rPr>
          <w:spacing w:val="-9"/>
        </w:rPr>
        <w:t xml:space="preserve"> </w:t>
      </w:r>
      <w:r>
        <w:t>as</w:t>
      </w:r>
      <w:r>
        <w:rPr>
          <w:spacing w:val="-5"/>
        </w:rPr>
        <w:t xml:space="preserve"> </w:t>
      </w:r>
      <w:r>
        <w:t>far</w:t>
      </w:r>
      <w:r>
        <w:rPr>
          <w:spacing w:val="-6"/>
        </w:rPr>
        <w:t xml:space="preserve"> </w:t>
      </w:r>
      <w:r>
        <w:t>as</w:t>
      </w:r>
      <w:r>
        <w:rPr>
          <w:spacing w:val="-9"/>
        </w:rPr>
        <w:t xml:space="preserve"> </w:t>
      </w:r>
      <w:r>
        <w:t>practicable</w:t>
      </w:r>
      <w:r>
        <w:rPr>
          <w:spacing w:val="-5"/>
        </w:rPr>
        <w:t xml:space="preserve"> </w:t>
      </w:r>
      <w:r>
        <w:t>without</w:t>
      </w:r>
      <w:r>
        <w:rPr>
          <w:spacing w:val="-4"/>
        </w:rPr>
        <w:t xml:space="preserve"> </w:t>
      </w:r>
      <w:r>
        <w:t>undue</w:t>
      </w:r>
      <w:r>
        <w:rPr>
          <w:spacing w:val="-4"/>
        </w:rPr>
        <w:t xml:space="preserve"> </w:t>
      </w:r>
      <w:r>
        <w:t>disturbance</w:t>
      </w:r>
      <w:r>
        <w:rPr>
          <w:spacing w:val="-7"/>
        </w:rPr>
        <w:t xml:space="preserve"> </w:t>
      </w:r>
      <w:r>
        <w:t>of</w:t>
      </w:r>
      <w:r>
        <w:rPr>
          <w:spacing w:val="-5"/>
        </w:rPr>
        <w:t xml:space="preserve"> </w:t>
      </w:r>
      <w:r>
        <w:rPr>
          <w:spacing w:val="-2"/>
        </w:rPr>
        <w:t>fixtures.</w:t>
      </w:r>
    </w:p>
    <w:p w:rsidR="008328FA" w:rsidRDefault="00086EE5">
      <w:pPr>
        <w:pStyle w:val="ListParagraph"/>
        <w:numPr>
          <w:ilvl w:val="0"/>
          <w:numId w:val="11"/>
        </w:numPr>
        <w:tabs>
          <w:tab w:val="left" w:pos="491"/>
        </w:tabs>
        <w:spacing w:before="120"/>
        <w:ind w:right="548" w:firstLine="0"/>
      </w:pPr>
      <w:r>
        <w:t xml:space="preserve">All generators are to be run under load, either separately or in parallel. Switches and circuit breakers are to be </w:t>
      </w:r>
      <w:r>
        <w:rPr>
          <w:spacing w:val="-2"/>
        </w:rPr>
        <w:t>tested.</w:t>
      </w:r>
    </w:p>
    <w:p w:rsidR="008328FA" w:rsidRDefault="00086EE5">
      <w:pPr>
        <w:pStyle w:val="ListParagraph"/>
        <w:numPr>
          <w:ilvl w:val="0"/>
          <w:numId w:val="11"/>
        </w:numPr>
        <w:tabs>
          <w:tab w:val="left" w:pos="501"/>
        </w:tabs>
        <w:spacing w:before="120"/>
        <w:ind w:right="541" w:firstLine="0"/>
      </w:pPr>
      <w:r>
        <w:t>All equipment and circuits are to be inspected for possible development of physical changes or deterioration.</w:t>
      </w:r>
      <w:r>
        <w:rPr>
          <w:spacing w:val="40"/>
        </w:rPr>
        <w:t xml:space="preserve"> </w:t>
      </w:r>
      <w:r>
        <w:t>The</w:t>
      </w:r>
      <w:r>
        <w:rPr>
          <w:spacing w:val="-6"/>
        </w:rPr>
        <w:t xml:space="preserve"> </w:t>
      </w:r>
      <w:r>
        <w:t>insulation</w:t>
      </w:r>
      <w:r>
        <w:rPr>
          <w:spacing w:val="-7"/>
        </w:rPr>
        <w:t xml:space="preserve"> </w:t>
      </w:r>
      <w:r>
        <w:t>resistance</w:t>
      </w:r>
      <w:r>
        <w:rPr>
          <w:spacing w:val="-8"/>
        </w:rPr>
        <w:t xml:space="preserve"> </w:t>
      </w:r>
      <w:r>
        <w:t>of</w:t>
      </w:r>
      <w:r>
        <w:rPr>
          <w:spacing w:val="-9"/>
        </w:rPr>
        <w:t xml:space="preserve"> </w:t>
      </w:r>
      <w:r>
        <w:t>the</w:t>
      </w:r>
      <w:r>
        <w:rPr>
          <w:spacing w:val="-9"/>
        </w:rPr>
        <w:t xml:space="preserve"> </w:t>
      </w:r>
      <w:r>
        <w:t>circuits</w:t>
      </w:r>
      <w:r>
        <w:rPr>
          <w:spacing w:val="-9"/>
        </w:rPr>
        <w:t xml:space="preserve"> </w:t>
      </w:r>
      <w:r>
        <w:t>is</w:t>
      </w:r>
      <w:r>
        <w:rPr>
          <w:spacing w:val="-7"/>
        </w:rPr>
        <w:t xml:space="preserve"> </w:t>
      </w:r>
      <w:r>
        <w:t>to</w:t>
      </w:r>
      <w:r>
        <w:rPr>
          <w:spacing w:val="-5"/>
        </w:rPr>
        <w:t xml:space="preserve"> </w:t>
      </w:r>
      <w:r>
        <w:t>be</w:t>
      </w:r>
      <w:r>
        <w:rPr>
          <w:spacing w:val="-8"/>
        </w:rPr>
        <w:t xml:space="preserve"> </w:t>
      </w:r>
      <w:r>
        <w:t>measured</w:t>
      </w:r>
      <w:r>
        <w:rPr>
          <w:spacing w:val="-7"/>
        </w:rPr>
        <w:t xml:space="preserve"> </w:t>
      </w:r>
      <w:r>
        <w:t>between</w:t>
      </w:r>
      <w:r>
        <w:rPr>
          <w:spacing w:val="-9"/>
        </w:rPr>
        <w:t xml:space="preserve"> </w:t>
      </w:r>
      <w:r>
        <w:t>conductors</w:t>
      </w:r>
      <w:r>
        <w:rPr>
          <w:spacing w:val="-9"/>
        </w:rPr>
        <w:t xml:space="preserve"> </w:t>
      </w:r>
      <w:r>
        <w:t>and</w:t>
      </w:r>
      <w:r>
        <w:rPr>
          <w:spacing w:val="-7"/>
        </w:rPr>
        <w:t xml:space="preserve"> </w:t>
      </w:r>
      <w:r>
        <w:t>between</w:t>
      </w:r>
      <w:r>
        <w:rPr>
          <w:spacing w:val="-10"/>
        </w:rPr>
        <w:t xml:space="preserve"> </w:t>
      </w:r>
      <w:r>
        <w:t>conductors</w:t>
      </w:r>
      <w:r>
        <w:rPr>
          <w:spacing w:val="-9"/>
        </w:rPr>
        <w:t xml:space="preserve"> </w:t>
      </w:r>
      <w:r>
        <w:t>and</w:t>
      </w:r>
      <w:r>
        <w:rPr>
          <w:spacing w:val="-3"/>
        </w:rPr>
        <w:t xml:space="preserve"> </w:t>
      </w:r>
      <w:r>
        <w:t>ground and these values compared with those previously measured.</w:t>
      </w:r>
    </w:p>
    <w:p w:rsidR="008328FA" w:rsidRDefault="00086EE5">
      <w:pPr>
        <w:pStyle w:val="ListParagraph"/>
        <w:numPr>
          <w:ilvl w:val="0"/>
          <w:numId w:val="11"/>
        </w:numPr>
        <w:tabs>
          <w:tab w:val="left" w:pos="513"/>
        </w:tabs>
        <w:spacing w:before="119" w:line="242" w:lineRule="auto"/>
        <w:ind w:right="543" w:firstLine="0"/>
      </w:pPr>
      <w:r>
        <w:t>Electrical</w:t>
      </w:r>
      <w:r>
        <w:rPr>
          <w:spacing w:val="-13"/>
        </w:rPr>
        <w:t xml:space="preserve"> </w:t>
      </w:r>
      <w:r>
        <w:t>auxiliaries</w:t>
      </w:r>
      <w:r>
        <w:rPr>
          <w:spacing w:val="-12"/>
        </w:rPr>
        <w:t xml:space="preserve"> </w:t>
      </w:r>
      <w:r>
        <w:t>installed</w:t>
      </w:r>
      <w:r>
        <w:rPr>
          <w:spacing w:val="-13"/>
        </w:rPr>
        <w:t xml:space="preserve"> </w:t>
      </w:r>
      <w:r>
        <w:t>for</w:t>
      </w:r>
      <w:r>
        <w:rPr>
          <w:spacing w:val="-12"/>
        </w:rPr>
        <w:t xml:space="preserve"> </w:t>
      </w:r>
      <w:r>
        <w:t>vital</w:t>
      </w:r>
      <w:r>
        <w:rPr>
          <w:spacing w:val="-13"/>
        </w:rPr>
        <w:t xml:space="preserve"> </w:t>
      </w:r>
      <w:r>
        <w:t>purposes,</w:t>
      </w:r>
      <w:r>
        <w:rPr>
          <w:spacing w:val="-12"/>
        </w:rPr>
        <w:t xml:space="preserve"> </w:t>
      </w:r>
      <w:r>
        <w:t>generators</w:t>
      </w:r>
      <w:r>
        <w:rPr>
          <w:spacing w:val="-13"/>
        </w:rPr>
        <w:t xml:space="preserve"> </w:t>
      </w:r>
      <w:r>
        <w:t>and</w:t>
      </w:r>
      <w:r>
        <w:rPr>
          <w:spacing w:val="-12"/>
        </w:rPr>
        <w:t xml:space="preserve"> </w:t>
      </w:r>
      <w:r>
        <w:t>motors</w:t>
      </w:r>
      <w:r>
        <w:rPr>
          <w:spacing w:val="-12"/>
        </w:rPr>
        <w:t xml:space="preserve"> </w:t>
      </w:r>
      <w:r>
        <w:t>are</w:t>
      </w:r>
      <w:r>
        <w:rPr>
          <w:spacing w:val="-13"/>
        </w:rPr>
        <w:t xml:space="preserve"> </w:t>
      </w:r>
      <w:r>
        <w:t>to</w:t>
      </w:r>
      <w:r>
        <w:rPr>
          <w:spacing w:val="-12"/>
        </w:rPr>
        <w:t xml:space="preserve"> </w:t>
      </w:r>
      <w:r>
        <w:t>be</w:t>
      </w:r>
      <w:r>
        <w:rPr>
          <w:spacing w:val="-13"/>
        </w:rPr>
        <w:t xml:space="preserve"> </w:t>
      </w:r>
      <w:r>
        <w:t>examined</w:t>
      </w:r>
      <w:r>
        <w:rPr>
          <w:spacing w:val="-12"/>
        </w:rPr>
        <w:t xml:space="preserve"> </w:t>
      </w:r>
      <w:r>
        <w:t>and</w:t>
      </w:r>
      <w:r>
        <w:rPr>
          <w:spacing w:val="-13"/>
        </w:rPr>
        <w:t xml:space="preserve"> </w:t>
      </w:r>
      <w:r>
        <w:t>their</w:t>
      </w:r>
      <w:r>
        <w:rPr>
          <w:spacing w:val="-12"/>
        </w:rPr>
        <w:t xml:space="preserve"> </w:t>
      </w:r>
      <w:r>
        <w:t>prime</w:t>
      </w:r>
      <w:r>
        <w:rPr>
          <w:spacing w:val="-12"/>
        </w:rPr>
        <w:t xml:space="preserve"> </w:t>
      </w:r>
      <w:r>
        <w:t>movers opened for inspection. The insulation resistance of each generator and motor is to be measured.</w:t>
      </w:r>
    </w:p>
    <w:p w:rsidR="008328FA" w:rsidRDefault="00086EE5">
      <w:pPr>
        <w:pStyle w:val="ListParagraph"/>
        <w:numPr>
          <w:ilvl w:val="0"/>
          <w:numId w:val="11"/>
        </w:numPr>
        <w:tabs>
          <w:tab w:val="left" w:pos="486"/>
        </w:tabs>
        <w:spacing w:before="120" w:line="237" w:lineRule="auto"/>
        <w:ind w:right="549" w:firstLine="0"/>
      </w:pPr>
      <w:r>
        <w:t>The windings of main propulsion generators and motors are to be thoroughly examined and found or made dry and clean. Particular attention is to be paid to the ends of all</w:t>
      </w:r>
      <w:r>
        <w:rPr>
          <w:spacing w:val="-1"/>
        </w:rPr>
        <w:t xml:space="preserve"> </w:t>
      </w:r>
      <w:r>
        <w:t>windings of stators</w:t>
      </w:r>
      <w:r>
        <w:rPr>
          <w:spacing w:val="-1"/>
        </w:rPr>
        <w:t xml:space="preserve"> </w:t>
      </w:r>
      <w:r>
        <w:t>and rotors.</w:t>
      </w:r>
    </w:p>
    <w:p w:rsidR="008328FA" w:rsidRDefault="00086EE5">
      <w:pPr>
        <w:pStyle w:val="Heading2"/>
        <w:numPr>
          <w:ilvl w:val="1"/>
          <w:numId w:val="16"/>
        </w:numPr>
        <w:tabs>
          <w:tab w:val="left" w:pos="706"/>
        </w:tabs>
        <w:spacing w:before="121"/>
        <w:ind w:left="706"/>
        <w:jc w:val="both"/>
      </w:pPr>
      <w:r>
        <w:t>Special</w:t>
      </w:r>
      <w:r>
        <w:rPr>
          <w:spacing w:val="-10"/>
        </w:rPr>
        <w:t xml:space="preserve"> </w:t>
      </w:r>
      <w:r>
        <w:t>Survey</w:t>
      </w:r>
      <w:r>
        <w:rPr>
          <w:spacing w:val="-8"/>
        </w:rPr>
        <w:t xml:space="preserve"> </w:t>
      </w:r>
      <w:r>
        <w:t>-</w:t>
      </w:r>
      <w:r>
        <w:rPr>
          <w:spacing w:val="-10"/>
        </w:rPr>
        <w:t xml:space="preserve"> </w:t>
      </w:r>
      <w:r>
        <w:t>Shipboard</w:t>
      </w:r>
      <w:r>
        <w:rPr>
          <w:spacing w:val="-10"/>
        </w:rPr>
        <w:t xml:space="preserve"> </w:t>
      </w:r>
      <w:r>
        <w:t>Automatic</w:t>
      </w:r>
      <w:r>
        <w:rPr>
          <w:spacing w:val="-6"/>
        </w:rPr>
        <w:t xml:space="preserve"> </w:t>
      </w:r>
      <w:r>
        <w:t>and</w:t>
      </w:r>
      <w:r>
        <w:rPr>
          <w:spacing w:val="-10"/>
        </w:rPr>
        <w:t xml:space="preserve"> </w:t>
      </w:r>
      <w:r>
        <w:t>Remote-Control</w:t>
      </w:r>
      <w:r>
        <w:rPr>
          <w:spacing w:val="-7"/>
        </w:rPr>
        <w:t xml:space="preserve"> </w:t>
      </w:r>
      <w:r>
        <w:rPr>
          <w:spacing w:val="-2"/>
        </w:rPr>
        <w:t>Systems</w:t>
      </w:r>
    </w:p>
    <w:p w:rsidR="008328FA" w:rsidRDefault="00086EE5">
      <w:pPr>
        <w:pStyle w:val="BodyText"/>
        <w:spacing w:before="121"/>
        <w:jc w:val="both"/>
      </w:pPr>
      <w:r>
        <w:t>In</w:t>
      </w:r>
      <w:r>
        <w:rPr>
          <w:spacing w:val="-8"/>
        </w:rPr>
        <w:t xml:space="preserve"> </w:t>
      </w:r>
      <w:r>
        <w:t>addition</w:t>
      </w:r>
      <w:r>
        <w:rPr>
          <w:spacing w:val="-5"/>
        </w:rPr>
        <w:t xml:space="preserve"> </w:t>
      </w:r>
      <w:r>
        <w:t>to</w:t>
      </w:r>
      <w:r>
        <w:rPr>
          <w:spacing w:val="-4"/>
        </w:rPr>
        <w:t xml:space="preserve"> </w:t>
      </w:r>
      <w:r>
        <w:t>the</w:t>
      </w:r>
      <w:r>
        <w:rPr>
          <w:spacing w:val="-7"/>
        </w:rPr>
        <w:t xml:space="preserve"> </w:t>
      </w:r>
      <w:r>
        <w:t>requirements</w:t>
      </w:r>
      <w:r>
        <w:rPr>
          <w:spacing w:val="-6"/>
        </w:rPr>
        <w:t xml:space="preserve"> </w:t>
      </w:r>
      <w:r>
        <w:t>of</w:t>
      </w:r>
      <w:r>
        <w:rPr>
          <w:spacing w:val="-5"/>
        </w:rPr>
        <w:t xml:space="preserve"> </w:t>
      </w:r>
      <w:r>
        <w:t>Annual</w:t>
      </w:r>
      <w:r>
        <w:rPr>
          <w:spacing w:val="-3"/>
        </w:rPr>
        <w:t xml:space="preserve"> </w:t>
      </w:r>
      <w:r>
        <w:t>Surveys</w:t>
      </w:r>
      <w:r>
        <w:rPr>
          <w:spacing w:val="-7"/>
        </w:rPr>
        <w:t xml:space="preserve"> </w:t>
      </w:r>
      <w:r>
        <w:t>the</w:t>
      </w:r>
      <w:r>
        <w:rPr>
          <w:spacing w:val="-10"/>
        </w:rPr>
        <w:t xml:space="preserve"> </w:t>
      </w:r>
      <w:r>
        <w:t>following</w:t>
      </w:r>
      <w:r>
        <w:rPr>
          <w:spacing w:val="-6"/>
        </w:rPr>
        <w:t xml:space="preserve"> </w:t>
      </w:r>
      <w:r>
        <w:t>parts</w:t>
      </w:r>
      <w:r>
        <w:rPr>
          <w:spacing w:val="-5"/>
        </w:rPr>
        <w:t xml:space="preserve"> </w:t>
      </w:r>
      <w:r>
        <w:t>are</w:t>
      </w:r>
      <w:r>
        <w:rPr>
          <w:spacing w:val="-3"/>
        </w:rPr>
        <w:t xml:space="preserve"> </w:t>
      </w:r>
      <w:r>
        <w:t>to</w:t>
      </w:r>
      <w:r>
        <w:rPr>
          <w:spacing w:val="-2"/>
        </w:rPr>
        <w:t xml:space="preserve"> </w:t>
      </w:r>
      <w:r>
        <w:t>be</w:t>
      </w:r>
      <w:r>
        <w:rPr>
          <w:spacing w:val="-5"/>
        </w:rPr>
        <w:t xml:space="preserve"> </w:t>
      </w:r>
      <w:r>
        <w:rPr>
          <w:spacing w:val="-2"/>
        </w:rPr>
        <w:t>examined:</w:t>
      </w:r>
    </w:p>
    <w:p w:rsidR="008328FA" w:rsidRDefault="00086EE5">
      <w:pPr>
        <w:pStyle w:val="ListParagraph"/>
        <w:numPr>
          <w:ilvl w:val="0"/>
          <w:numId w:val="10"/>
        </w:numPr>
        <w:tabs>
          <w:tab w:val="left" w:pos="481"/>
        </w:tabs>
        <w:spacing w:before="117"/>
        <w:ind w:right="550" w:firstLine="0"/>
      </w:pPr>
      <w:r>
        <w:t>Control Actuators: All mechanical, hydraulic, and pneumatic control actuators and their power systems are to be examined and tested as considered necessary.</w:t>
      </w:r>
    </w:p>
    <w:p w:rsidR="008328FA" w:rsidRDefault="00086EE5">
      <w:pPr>
        <w:pStyle w:val="ListParagraph"/>
        <w:numPr>
          <w:ilvl w:val="0"/>
          <w:numId w:val="10"/>
        </w:numPr>
        <w:tabs>
          <w:tab w:val="left" w:pos="484"/>
        </w:tabs>
        <w:spacing w:before="121" w:line="242" w:lineRule="auto"/>
        <w:ind w:right="541" w:firstLine="0"/>
      </w:pPr>
      <w:r>
        <w:t>Electrical equipments: The insulation resistance of the windings of electrical control motors or actuators is to be measured,</w:t>
      </w:r>
      <w:r>
        <w:rPr>
          <w:spacing w:val="-8"/>
        </w:rPr>
        <w:t xml:space="preserve"> </w:t>
      </w:r>
      <w:r>
        <w:t>with</w:t>
      </w:r>
      <w:r>
        <w:rPr>
          <w:spacing w:val="-8"/>
        </w:rPr>
        <w:t xml:space="preserve"> </w:t>
      </w:r>
      <w:r>
        <w:t>all</w:t>
      </w:r>
      <w:r>
        <w:rPr>
          <w:spacing w:val="-9"/>
        </w:rPr>
        <w:t xml:space="preserve"> </w:t>
      </w:r>
      <w:r>
        <w:t>circuits</w:t>
      </w:r>
      <w:r>
        <w:rPr>
          <w:spacing w:val="-5"/>
        </w:rPr>
        <w:t xml:space="preserve"> </w:t>
      </w:r>
      <w:r>
        <w:t>of</w:t>
      </w:r>
      <w:r>
        <w:rPr>
          <w:spacing w:val="-8"/>
        </w:rPr>
        <w:t xml:space="preserve"> </w:t>
      </w:r>
      <w:r>
        <w:t>different</w:t>
      </w:r>
      <w:r>
        <w:rPr>
          <w:spacing w:val="-7"/>
        </w:rPr>
        <w:t xml:space="preserve"> </w:t>
      </w:r>
      <w:r>
        <w:t>voltages</w:t>
      </w:r>
      <w:r>
        <w:rPr>
          <w:spacing w:val="-7"/>
        </w:rPr>
        <w:t xml:space="preserve"> </w:t>
      </w:r>
      <w:r>
        <w:t>above</w:t>
      </w:r>
      <w:r>
        <w:rPr>
          <w:spacing w:val="-7"/>
        </w:rPr>
        <w:t xml:space="preserve"> </w:t>
      </w:r>
      <w:r>
        <w:t>ground</w:t>
      </w:r>
      <w:r>
        <w:rPr>
          <w:spacing w:val="-8"/>
        </w:rPr>
        <w:t xml:space="preserve"> </w:t>
      </w:r>
      <w:r>
        <w:t>being</w:t>
      </w:r>
      <w:r>
        <w:rPr>
          <w:spacing w:val="-8"/>
        </w:rPr>
        <w:t xml:space="preserve"> </w:t>
      </w:r>
      <w:r>
        <w:t>tested</w:t>
      </w:r>
      <w:r>
        <w:rPr>
          <w:spacing w:val="-9"/>
        </w:rPr>
        <w:t xml:space="preserve"> </w:t>
      </w:r>
      <w:r>
        <w:t>separately</w:t>
      </w:r>
      <w:r>
        <w:rPr>
          <w:spacing w:val="-7"/>
        </w:rPr>
        <w:t xml:space="preserve"> </w:t>
      </w:r>
      <w:r>
        <w:t>to</w:t>
      </w:r>
      <w:r>
        <w:rPr>
          <w:spacing w:val="-7"/>
        </w:rPr>
        <w:t xml:space="preserve"> </w:t>
      </w:r>
      <w:r>
        <w:t>the</w:t>
      </w:r>
      <w:r>
        <w:rPr>
          <w:spacing w:val="34"/>
        </w:rPr>
        <w:t xml:space="preserve"> </w:t>
      </w:r>
      <w:r>
        <w:t>Surveyor's</w:t>
      </w:r>
      <w:r>
        <w:rPr>
          <w:spacing w:val="-8"/>
        </w:rPr>
        <w:t xml:space="preserve"> </w:t>
      </w:r>
      <w:r>
        <w:t>satisfaction.</w:t>
      </w:r>
    </w:p>
    <w:p w:rsidR="008328FA" w:rsidRDefault="00086EE5">
      <w:pPr>
        <w:pStyle w:val="ListParagraph"/>
        <w:numPr>
          <w:ilvl w:val="0"/>
          <w:numId w:val="10"/>
        </w:numPr>
        <w:tabs>
          <w:tab w:val="left" w:pos="518"/>
        </w:tabs>
        <w:spacing w:before="235"/>
        <w:ind w:right="543" w:firstLine="0"/>
      </w:pPr>
      <w:r>
        <w:t>Unattended</w:t>
      </w:r>
      <w:r>
        <w:rPr>
          <w:spacing w:val="-13"/>
        </w:rPr>
        <w:t xml:space="preserve"> </w:t>
      </w:r>
      <w:r>
        <w:t>Plants:</w:t>
      </w:r>
      <w:r>
        <w:rPr>
          <w:spacing w:val="-12"/>
        </w:rPr>
        <w:t xml:space="preserve"> </w:t>
      </w:r>
      <w:r>
        <w:t>Control</w:t>
      </w:r>
      <w:r>
        <w:rPr>
          <w:spacing w:val="-13"/>
        </w:rPr>
        <w:t xml:space="preserve"> </w:t>
      </w:r>
      <w:r>
        <w:t>systems</w:t>
      </w:r>
      <w:r>
        <w:rPr>
          <w:spacing w:val="-12"/>
        </w:rPr>
        <w:t xml:space="preserve"> </w:t>
      </w:r>
      <w:r>
        <w:t>for</w:t>
      </w:r>
      <w:r>
        <w:rPr>
          <w:spacing w:val="-13"/>
        </w:rPr>
        <w:t xml:space="preserve"> </w:t>
      </w:r>
      <w:r>
        <w:t>unattended</w:t>
      </w:r>
      <w:r>
        <w:rPr>
          <w:spacing w:val="-12"/>
        </w:rPr>
        <w:t xml:space="preserve"> </w:t>
      </w:r>
      <w:r>
        <w:t>machinery</w:t>
      </w:r>
      <w:r>
        <w:rPr>
          <w:spacing w:val="-13"/>
        </w:rPr>
        <w:t xml:space="preserve"> </w:t>
      </w:r>
      <w:r>
        <w:t>spaces</w:t>
      </w:r>
      <w:r>
        <w:rPr>
          <w:spacing w:val="-12"/>
        </w:rPr>
        <w:t xml:space="preserve"> </w:t>
      </w:r>
      <w:r>
        <w:t>are</w:t>
      </w:r>
      <w:r>
        <w:rPr>
          <w:spacing w:val="-12"/>
        </w:rPr>
        <w:t xml:space="preserve"> </w:t>
      </w:r>
      <w:r>
        <w:t>to</w:t>
      </w:r>
      <w:r>
        <w:rPr>
          <w:spacing w:val="-13"/>
        </w:rPr>
        <w:t xml:space="preserve"> </w:t>
      </w:r>
      <w:r>
        <w:t>be</w:t>
      </w:r>
      <w:r>
        <w:rPr>
          <w:spacing w:val="-12"/>
        </w:rPr>
        <w:t xml:space="preserve"> </w:t>
      </w:r>
      <w:r>
        <w:t>subjected</w:t>
      </w:r>
      <w:r>
        <w:rPr>
          <w:spacing w:val="-13"/>
        </w:rPr>
        <w:t xml:space="preserve"> </w:t>
      </w:r>
      <w:r>
        <w:t>to</w:t>
      </w:r>
      <w:r>
        <w:rPr>
          <w:spacing w:val="-12"/>
        </w:rPr>
        <w:t xml:space="preserve"> </w:t>
      </w:r>
      <w:r>
        <w:t>dock</w:t>
      </w:r>
      <w:r>
        <w:rPr>
          <w:spacing w:val="-12"/>
        </w:rPr>
        <w:t xml:space="preserve"> </w:t>
      </w:r>
      <w:r>
        <w:t>trials</w:t>
      </w:r>
      <w:r>
        <w:rPr>
          <w:spacing w:val="-11"/>
        </w:rPr>
        <w:t xml:space="preserve"> </w:t>
      </w:r>
      <w:r>
        <w:t>at</w:t>
      </w:r>
      <w:r>
        <w:rPr>
          <w:spacing w:val="-10"/>
        </w:rPr>
        <w:t xml:space="preserve"> </w:t>
      </w:r>
      <w:r>
        <w:t xml:space="preserve">reduced </w:t>
      </w:r>
      <w:r>
        <w:lastRenderedPageBreak/>
        <w:t>power</w:t>
      </w:r>
      <w:r>
        <w:rPr>
          <w:spacing w:val="16"/>
        </w:rPr>
        <w:t xml:space="preserve"> </w:t>
      </w:r>
      <w:r>
        <w:t>on</w:t>
      </w:r>
      <w:r>
        <w:rPr>
          <w:spacing w:val="15"/>
        </w:rPr>
        <w:t xml:space="preserve"> </w:t>
      </w:r>
      <w:r>
        <w:t>the</w:t>
      </w:r>
      <w:r>
        <w:rPr>
          <w:spacing w:val="18"/>
        </w:rPr>
        <w:t xml:space="preserve"> </w:t>
      </w:r>
      <w:r>
        <w:t>propulsion</w:t>
      </w:r>
      <w:r>
        <w:rPr>
          <w:spacing w:val="15"/>
        </w:rPr>
        <w:t xml:space="preserve"> </w:t>
      </w:r>
      <w:r>
        <w:t>engine</w:t>
      </w:r>
      <w:r>
        <w:rPr>
          <w:spacing w:val="19"/>
        </w:rPr>
        <w:t xml:space="preserve"> </w:t>
      </w:r>
      <w:r>
        <w:t>to</w:t>
      </w:r>
      <w:r>
        <w:rPr>
          <w:spacing w:val="17"/>
        </w:rPr>
        <w:t xml:space="preserve"> </w:t>
      </w:r>
      <w:r>
        <w:t>ensure</w:t>
      </w:r>
      <w:r>
        <w:rPr>
          <w:spacing w:val="16"/>
        </w:rPr>
        <w:t xml:space="preserve"> </w:t>
      </w:r>
      <w:r>
        <w:t>the</w:t>
      </w:r>
      <w:r>
        <w:rPr>
          <w:spacing w:val="18"/>
        </w:rPr>
        <w:t xml:space="preserve"> </w:t>
      </w:r>
      <w:r>
        <w:t>proper</w:t>
      </w:r>
      <w:r>
        <w:rPr>
          <w:spacing w:val="18"/>
        </w:rPr>
        <w:t xml:space="preserve"> </w:t>
      </w:r>
      <w:r>
        <w:t>performance</w:t>
      </w:r>
      <w:r>
        <w:rPr>
          <w:spacing w:val="16"/>
        </w:rPr>
        <w:t xml:space="preserve"> </w:t>
      </w:r>
      <w:r>
        <w:t>of</w:t>
      </w:r>
      <w:r>
        <w:rPr>
          <w:spacing w:val="18"/>
        </w:rPr>
        <w:t xml:space="preserve"> </w:t>
      </w:r>
      <w:r>
        <w:t>all</w:t>
      </w:r>
      <w:r>
        <w:rPr>
          <w:spacing w:val="17"/>
        </w:rPr>
        <w:t xml:space="preserve"> </w:t>
      </w:r>
      <w:r>
        <w:t>automatic</w:t>
      </w:r>
      <w:r>
        <w:rPr>
          <w:spacing w:val="16"/>
        </w:rPr>
        <w:t xml:space="preserve"> </w:t>
      </w:r>
      <w:r>
        <w:t>functions,</w:t>
      </w:r>
      <w:r>
        <w:rPr>
          <w:spacing w:val="18"/>
        </w:rPr>
        <w:t xml:space="preserve"> </w:t>
      </w:r>
      <w:r>
        <w:t>alarms,</w:t>
      </w:r>
      <w:r>
        <w:rPr>
          <w:spacing w:val="16"/>
        </w:rPr>
        <w:t xml:space="preserve"> </w:t>
      </w:r>
      <w:r>
        <w:t>andsafety</w:t>
      </w:r>
    </w:p>
    <w:p w:rsidR="008328FA" w:rsidRDefault="008328FA">
      <w:pPr>
        <w:pStyle w:val="ListParagraph"/>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BodyText"/>
      </w:pPr>
      <w:r>
        <w:rPr>
          <w:spacing w:val="-2"/>
        </w:rPr>
        <w:t>systems.</w:t>
      </w:r>
    </w:p>
    <w:p w:rsidR="008328FA" w:rsidRDefault="00086EE5">
      <w:pPr>
        <w:pStyle w:val="Heading2"/>
        <w:numPr>
          <w:ilvl w:val="1"/>
          <w:numId w:val="16"/>
        </w:numPr>
        <w:tabs>
          <w:tab w:val="left" w:pos="706"/>
        </w:tabs>
        <w:spacing w:before="267"/>
        <w:ind w:left="706"/>
        <w:jc w:val="both"/>
      </w:pPr>
      <w:r>
        <w:t>Special</w:t>
      </w:r>
      <w:r>
        <w:rPr>
          <w:spacing w:val="-8"/>
        </w:rPr>
        <w:t xml:space="preserve"> </w:t>
      </w:r>
      <w:r>
        <w:t>Survey</w:t>
      </w:r>
      <w:r>
        <w:rPr>
          <w:spacing w:val="-6"/>
        </w:rPr>
        <w:t xml:space="preserve"> </w:t>
      </w:r>
      <w:r>
        <w:t>-</w:t>
      </w:r>
      <w:r>
        <w:rPr>
          <w:spacing w:val="-9"/>
        </w:rPr>
        <w:t xml:space="preserve"> </w:t>
      </w:r>
      <w:r>
        <w:t>Special</w:t>
      </w:r>
      <w:r>
        <w:rPr>
          <w:spacing w:val="-5"/>
        </w:rPr>
        <w:t xml:space="preserve"> </w:t>
      </w:r>
      <w:r>
        <w:t>Features</w:t>
      </w:r>
      <w:r>
        <w:rPr>
          <w:spacing w:val="-8"/>
        </w:rPr>
        <w:t xml:space="preserve"> </w:t>
      </w:r>
      <w:r>
        <w:t>(All</w:t>
      </w:r>
      <w:r>
        <w:rPr>
          <w:spacing w:val="-8"/>
        </w:rPr>
        <w:t xml:space="preserve"> </w:t>
      </w:r>
      <w:r>
        <w:rPr>
          <w:spacing w:val="-2"/>
        </w:rPr>
        <w:t>Types)</w:t>
      </w:r>
    </w:p>
    <w:p w:rsidR="008328FA" w:rsidRDefault="00086EE5">
      <w:pPr>
        <w:pStyle w:val="BodyText"/>
        <w:spacing w:before="240"/>
        <w:ind w:right="538"/>
        <w:jc w:val="both"/>
      </w:pPr>
      <w:r>
        <w:t>Mobile Offshore Drilling Units may have many items of machinery and electrical equipment not found on conventional vessels. Certain of these items are required for classification even if the unit is without propulsion machinery. Items to be especially examined and reported upon at all Special Surveys are as follows:</w:t>
      </w:r>
    </w:p>
    <w:p w:rsidR="008328FA" w:rsidRDefault="00086EE5">
      <w:pPr>
        <w:pStyle w:val="ListParagraph"/>
        <w:numPr>
          <w:ilvl w:val="2"/>
          <w:numId w:val="16"/>
        </w:numPr>
        <w:tabs>
          <w:tab w:val="left" w:pos="873"/>
        </w:tabs>
        <w:spacing w:before="241"/>
        <w:ind w:left="314" w:right="535" w:firstLine="0"/>
        <w:jc w:val="both"/>
      </w:pPr>
      <w:r>
        <w:t>Hazardous Areas - Enclosed hazardous areas such as those containing open active mud tanks, shale shakers, degassers and desanders are to be examined and doors and closures in boundary bulkheads verified as effective. Electric lighting, electrical fixtures, and instrumentation are to be examined, proven satisfactory and verified as explosion-proof or intrinsically safe. Ventilating systems including ductwork, fans, intake and exhaust locations for enclosed restricted areas are to be examined, tested and proven satisfactory. Ventilating air alarm systems to be proven satisfactory. Electrical motors are to be examined including closed-loop ventilating systems for large D-C motors. Automatic power</w:t>
      </w:r>
      <w:r>
        <w:rPr>
          <w:spacing w:val="-3"/>
        </w:rPr>
        <w:t xml:space="preserve"> </w:t>
      </w:r>
      <w:r>
        <w:t>disconnect to motors in case of loss of ventilating air is to be proved satisfactory.</w:t>
      </w:r>
    </w:p>
    <w:p w:rsidR="008328FA" w:rsidRDefault="00086EE5">
      <w:pPr>
        <w:pStyle w:val="ListParagraph"/>
        <w:numPr>
          <w:ilvl w:val="2"/>
          <w:numId w:val="16"/>
        </w:numPr>
        <w:tabs>
          <w:tab w:val="left" w:pos="904"/>
        </w:tabs>
        <w:ind w:left="314" w:right="542" w:firstLine="0"/>
        <w:jc w:val="both"/>
      </w:pPr>
      <w:r>
        <w:t>Remote Shutdown Arrangements - Remote shutdown for fuel-oil transfer service pumps and ventilating equipment, together with oil tank outlet valves where required to be capable of being remotely closed are to be proved satisfactory. Emergency switch(s) for all electrical equipment including main and emergency generators, except alarm and communication systems and lighting in vital areas such as escape routes and landing platforms, are to be proved satisfactory.</w:t>
      </w:r>
    </w:p>
    <w:p w:rsidR="008328FA" w:rsidRDefault="00086EE5">
      <w:pPr>
        <w:pStyle w:val="ListParagraph"/>
        <w:numPr>
          <w:ilvl w:val="2"/>
          <w:numId w:val="16"/>
        </w:numPr>
        <w:tabs>
          <w:tab w:val="left" w:pos="880"/>
        </w:tabs>
        <w:spacing w:before="242"/>
        <w:ind w:left="314" w:right="541" w:firstLine="0"/>
        <w:jc w:val="both"/>
      </w:pPr>
      <w:r>
        <w:t>Fire Fighting Apparatus where included in the Societies’ Rules - A general examination of the fire detection and extinguishing apparatus is to be made in order that the Surveyor may be satisfied with its efficient state. The following items are to be especially examined:</w:t>
      </w:r>
    </w:p>
    <w:p w:rsidR="008328FA" w:rsidRDefault="00086EE5">
      <w:pPr>
        <w:pStyle w:val="ListParagraph"/>
        <w:numPr>
          <w:ilvl w:val="0"/>
          <w:numId w:val="9"/>
        </w:numPr>
        <w:tabs>
          <w:tab w:val="left" w:pos="474"/>
        </w:tabs>
        <w:ind w:left="474" w:hanging="160"/>
      </w:pPr>
      <w:r>
        <w:t>Fire</w:t>
      </w:r>
      <w:r>
        <w:rPr>
          <w:spacing w:val="-5"/>
        </w:rPr>
        <w:t xml:space="preserve"> </w:t>
      </w:r>
      <w:r>
        <w:t>hoses,</w:t>
      </w:r>
      <w:r>
        <w:rPr>
          <w:spacing w:val="-6"/>
        </w:rPr>
        <w:t xml:space="preserve"> </w:t>
      </w:r>
      <w:r>
        <w:t>nozzles,</w:t>
      </w:r>
      <w:r>
        <w:rPr>
          <w:spacing w:val="-5"/>
        </w:rPr>
        <w:t xml:space="preserve"> </w:t>
      </w:r>
      <w:r>
        <w:t>and</w:t>
      </w:r>
      <w:r>
        <w:rPr>
          <w:spacing w:val="-5"/>
        </w:rPr>
        <w:t xml:space="preserve"> </w:t>
      </w:r>
      <w:r>
        <w:t>spanners</w:t>
      </w:r>
      <w:r>
        <w:rPr>
          <w:spacing w:val="-3"/>
        </w:rPr>
        <w:t xml:space="preserve"> </w:t>
      </w:r>
      <w:r>
        <w:t>at</w:t>
      </w:r>
      <w:r>
        <w:rPr>
          <w:spacing w:val="-5"/>
        </w:rPr>
        <w:t xml:space="preserve"> </w:t>
      </w:r>
      <w:r>
        <w:t>each</w:t>
      </w:r>
      <w:r>
        <w:rPr>
          <w:spacing w:val="-6"/>
        </w:rPr>
        <w:t xml:space="preserve"> </w:t>
      </w:r>
      <w:r>
        <w:t>fire</w:t>
      </w:r>
      <w:r>
        <w:rPr>
          <w:spacing w:val="-6"/>
        </w:rPr>
        <w:t xml:space="preserve"> </w:t>
      </w:r>
      <w:r>
        <w:rPr>
          <w:spacing w:val="-2"/>
        </w:rPr>
        <w:t>station.</w:t>
      </w:r>
    </w:p>
    <w:p w:rsidR="008328FA" w:rsidRDefault="00086EE5">
      <w:pPr>
        <w:pStyle w:val="ListParagraph"/>
        <w:numPr>
          <w:ilvl w:val="0"/>
          <w:numId w:val="9"/>
        </w:numPr>
        <w:tabs>
          <w:tab w:val="left" w:pos="474"/>
        </w:tabs>
        <w:spacing w:before="238"/>
        <w:ind w:left="474" w:hanging="160"/>
      </w:pPr>
      <w:r>
        <w:t>Servicing</w:t>
      </w:r>
      <w:r>
        <w:rPr>
          <w:spacing w:val="-9"/>
        </w:rPr>
        <w:t xml:space="preserve"> </w:t>
      </w:r>
      <w:r>
        <w:t>of</w:t>
      </w:r>
      <w:r>
        <w:rPr>
          <w:spacing w:val="-8"/>
        </w:rPr>
        <w:t xml:space="preserve"> </w:t>
      </w:r>
      <w:r>
        <w:t>all</w:t>
      </w:r>
      <w:r>
        <w:rPr>
          <w:spacing w:val="-4"/>
        </w:rPr>
        <w:t xml:space="preserve"> </w:t>
      </w:r>
      <w:r>
        <w:t>portable</w:t>
      </w:r>
      <w:r>
        <w:rPr>
          <w:spacing w:val="-3"/>
        </w:rPr>
        <w:t xml:space="preserve"> </w:t>
      </w:r>
      <w:r>
        <w:t>soda-acid</w:t>
      </w:r>
      <w:r>
        <w:rPr>
          <w:spacing w:val="-6"/>
        </w:rPr>
        <w:t xml:space="preserve"> </w:t>
      </w:r>
      <w:r>
        <w:t>and</w:t>
      </w:r>
      <w:r>
        <w:rPr>
          <w:spacing w:val="-4"/>
        </w:rPr>
        <w:t xml:space="preserve"> </w:t>
      </w:r>
      <w:r>
        <w:t>foam</w:t>
      </w:r>
      <w:r>
        <w:rPr>
          <w:spacing w:val="-5"/>
        </w:rPr>
        <w:t xml:space="preserve"> </w:t>
      </w:r>
      <w:r>
        <w:rPr>
          <w:spacing w:val="-2"/>
        </w:rPr>
        <w:t>extinguishers.</w:t>
      </w:r>
    </w:p>
    <w:p w:rsidR="008328FA" w:rsidRDefault="00086EE5">
      <w:pPr>
        <w:pStyle w:val="ListParagraph"/>
        <w:numPr>
          <w:ilvl w:val="0"/>
          <w:numId w:val="9"/>
        </w:numPr>
        <w:tabs>
          <w:tab w:val="left" w:pos="474"/>
        </w:tabs>
        <w:ind w:left="474" w:hanging="160"/>
      </w:pPr>
      <w:r>
        <w:t>Weighing</w:t>
      </w:r>
      <w:r>
        <w:rPr>
          <w:spacing w:val="-9"/>
        </w:rPr>
        <w:t xml:space="preserve"> </w:t>
      </w:r>
      <w:r>
        <w:t>and</w:t>
      </w:r>
      <w:r>
        <w:rPr>
          <w:spacing w:val="-4"/>
        </w:rPr>
        <w:t xml:space="preserve"> </w:t>
      </w:r>
      <w:r>
        <w:t>re-charging</w:t>
      </w:r>
      <w:r>
        <w:rPr>
          <w:spacing w:val="-6"/>
        </w:rPr>
        <w:t xml:space="preserve"> </w:t>
      </w:r>
      <w:r>
        <w:t>as</w:t>
      </w:r>
      <w:r>
        <w:rPr>
          <w:spacing w:val="-2"/>
        </w:rPr>
        <w:t xml:space="preserve"> </w:t>
      </w:r>
      <w:r>
        <w:t>necessary</w:t>
      </w:r>
      <w:r>
        <w:rPr>
          <w:spacing w:val="-5"/>
        </w:rPr>
        <w:t xml:space="preserve"> </w:t>
      </w:r>
      <w:r>
        <w:t>of</w:t>
      </w:r>
      <w:r>
        <w:rPr>
          <w:spacing w:val="-8"/>
        </w:rPr>
        <w:t xml:space="preserve"> </w:t>
      </w:r>
      <w:r>
        <w:t>all</w:t>
      </w:r>
      <w:r>
        <w:rPr>
          <w:spacing w:val="-5"/>
        </w:rPr>
        <w:t xml:space="preserve"> </w:t>
      </w:r>
      <w:r>
        <w:t>dry</w:t>
      </w:r>
      <w:r>
        <w:rPr>
          <w:spacing w:val="-5"/>
        </w:rPr>
        <w:t xml:space="preserve"> </w:t>
      </w:r>
      <w:r>
        <w:t>chemical</w:t>
      </w:r>
      <w:r>
        <w:rPr>
          <w:spacing w:val="-5"/>
        </w:rPr>
        <w:t xml:space="preserve"> </w:t>
      </w:r>
      <w:r>
        <w:t>and</w:t>
      </w:r>
      <w:r>
        <w:rPr>
          <w:spacing w:val="-4"/>
        </w:rPr>
        <w:t xml:space="preserve"> </w:t>
      </w:r>
      <w:r>
        <w:t>CO</w:t>
      </w:r>
      <w:r>
        <w:rPr>
          <w:spacing w:val="-5"/>
        </w:rPr>
        <w:t xml:space="preserve"> </w:t>
      </w:r>
      <w:r>
        <w:t>2</w:t>
      </w:r>
      <w:r>
        <w:rPr>
          <w:spacing w:val="-7"/>
        </w:rPr>
        <w:t xml:space="preserve"> </w:t>
      </w:r>
      <w:r>
        <w:rPr>
          <w:spacing w:val="-2"/>
        </w:rPr>
        <w:t>extinguishers.</w:t>
      </w:r>
    </w:p>
    <w:p w:rsidR="008328FA" w:rsidRDefault="00086EE5">
      <w:pPr>
        <w:pStyle w:val="ListParagraph"/>
        <w:numPr>
          <w:ilvl w:val="0"/>
          <w:numId w:val="9"/>
        </w:numPr>
        <w:tabs>
          <w:tab w:val="left" w:pos="474"/>
        </w:tabs>
        <w:spacing w:before="243"/>
        <w:ind w:left="474" w:hanging="160"/>
      </w:pPr>
      <w:r>
        <w:t>Fire</w:t>
      </w:r>
      <w:r>
        <w:rPr>
          <w:spacing w:val="-4"/>
        </w:rPr>
        <w:t xml:space="preserve"> </w:t>
      </w:r>
      <w:r>
        <w:t>pumps</w:t>
      </w:r>
      <w:r>
        <w:rPr>
          <w:spacing w:val="-7"/>
        </w:rPr>
        <w:t xml:space="preserve"> </w:t>
      </w:r>
      <w:r>
        <w:t>and</w:t>
      </w:r>
      <w:r>
        <w:rPr>
          <w:spacing w:val="-7"/>
        </w:rPr>
        <w:t xml:space="preserve"> </w:t>
      </w:r>
      <w:r>
        <w:t>piping</w:t>
      </w:r>
      <w:r>
        <w:rPr>
          <w:spacing w:val="-4"/>
        </w:rPr>
        <w:t xml:space="preserve"> </w:t>
      </w:r>
      <w:r>
        <w:t>including</w:t>
      </w:r>
      <w:r>
        <w:rPr>
          <w:spacing w:val="-3"/>
        </w:rPr>
        <w:t xml:space="preserve"> </w:t>
      </w:r>
      <w:r>
        <w:t>operation</w:t>
      </w:r>
      <w:r>
        <w:rPr>
          <w:spacing w:val="-9"/>
        </w:rPr>
        <w:t xml:space="preserve"> </w:t>
      </w:r>
      <w:r>
        <w:t>and</w:t>
      </w:r>
      <w:r>
        <w:rPr>
          <w:spacing w:val="-6"/>
        </w:rPr>
        <w:t xml:space="preserve"> </w:t>
      </w:r>
      <w:r>
        <w:rPr>
          <w:spacing w:val="-2"/>
        </w:rPr>
        <w:t>capacity.</w:t>
      </w:r>
    </w:p>
    <w:p w:rsidR="008328FA" w:rsidRDefault="00086EE5">
      <w:pPr>
        <w:pStyle w:val="ListParagraph"/>
        <w:numPr>
          <w:ilvl w:val="0"/>
          <w:numId w:val="9"/>
        </w:numPr>
        <w:tabs>
          <w:tab w:val="left" w:pos="474"/>
        </w:tabs>
        <w:spacing w:before="238"/>
        <w:ind w:left="474" w:hanging="160"/>
      </w:pPr>
      <w:r>
        <w:t>Alarm</w:t>
      </w:r>
      <w:r>
        <w:rPr>
          <w:spacing w:val="-5"/>
        </w:rPr>
        <w:t xml:space="preserve"> </w:t>
      </w:r>
      <w:r>
        <w:rPr>
          <w:spacing w:val="-2"/>
        </w:rPr>
        <w:t>systems</w:t>
      </w:r>
    </w:p>
    <w:p w:rsidR="008328FA" w:rsidRDefault="00086EE5">
      <w:pPr>
        <w:pStyle w:val="ListParagraph"/>
        <w:numPr>
          <w:ilvl w:val="2"/>
          <w:numId w:val="16"/>
        </w:numPr>
        <w:tabs>
          <w:tab w:val="left" w:pos="868"/>
        </w:tabs>
        <w:spacing w:before="241"/>
        <w:ind w:left="314" w:right="548" w:firstLine="0"/>
        <w:jc w:val="both"/>
      </w:pPr>
      <w:r>
        <w:t>Self Elevating Systems - On</w:t>
      </w:r>
      <w:r>
        <w:rPr>
          <w:spacing w:val="-2"/>
        </w:rPr>
        <w:t xml:space="preserve"> </w:t>
      </w:r>
      <w:r>
        <w:t>self elevating type</w:t>
      </w:r>
      <w:r>
        <w:rPr>
          <w:spacing w:val="-1"/>
        </w:rPr>
        <w:t xml:space="preserve"> </w:t>
      </w:r>
      <w:r>
        <w:t>Mobile</w:t>
      </w:r>
      <w:r>
        <w:rPr>
          <w:spacing w:val="-1"/>
        </w:rPr>
        <w:t xml:space="preserve"> </w:t>
      </w:r>
      <w:r>
        <w:t>Offshore</w:t>
      </w:r>
      <w:r>
        <w:rPr>
          <w:spacing w:val="-1"/>
        </w:rPr>
        <w:t xml:space="preserve"> </w:t>
      </w:r>
      <w:r>
        <w:t>Drilling Units,</w:t>
      </w:r>
      <w:r>
        <w:rPr>
          <w:spacing w:val="-1"/>
        </w:rPr>
        <w:t xml:space="preserve"> </w:t>
      </w:r>
      <w:r>
        <w:t>the</w:t>
      </w:r>
      <w:r>
        <w:rPr>
          <w:spacing w:val="-1"/>
        </w:rPr>
        <w:t xml:space="preserve"> </w:t>
      </w:r>
      <w:r>
        <w:t>elevating systems are</w:t>
      </w:r>
      <w:r>
        <w:rPr>
          <w:spacing w:val="-1"/>
        </w:rPr>
        <w:t xml:space="preserve"> </w:t>
      </w:r>
      <w:r>
        <w:t>to be examined and reported</w:t>
      </w:r>
      <w:r>
        <w:rPr>
          <w:spacing w:val="-2"/>
        </w:rPr>
        <w:t xml:space="preserve"> </w:t>
      </w:r>
      <w:r>
        <w:t>on. Pinions</w:t>
      </w:r>
      <w:r>
        <w:rPr>
          <w:spacing w:val="-2"/>
        </w:rPr>
        <w:t xml:space="preserve"> </w:t>
      </w:r>
      <w:r>
        <w:t>and gears</w:t>
      </w:r>
      <w:r>
        <w:rPr>
          <w:spacing w:val="-2"/>
        </w:rPr>
        <w:t xml:space="preserve"> </w:t>
      </w:r>
      <w:r>
        <w:t>of the climbing pinion gear train</w:t>
      </w:r>
      <w:r>
        <w:rPr>
          <w:spacing w:val="-3"/>
        </w:rPr>
        <w:t xml:space="preserve"> </w:t>
      </w:r>
      <w:r>
        <w:t>of</w:t>
      </w:r>
      <w:r>
        <w:rPr>
          <w:spacing w:val="-5"/>
        </w:rPr>
        <w:t xml:space="preserve"> </w:t>
      </w:r>
      <w:r>
        <w:t>rack and pinion systems</w:t>
      </w:r>
      <w:r>
        <w:rPr>
          <w:spacing w:val="-2"/>
        </w:rPr>
        <w:t xml:space="preserve"> </w:t>
      </w:r>
      <w:r>
        <w:t>are to be examined, as far as practicable, to the Surveyor's satisfaction by an effective crack detection method.</w:t>
      </w:r>
    </w:p>
    <w:p w:rsidR="008328FA" w:rsidRDefault="00086EE5">
      <w:pPr>
        <w:pStyle w:val="ListParagraph"/>
        <w:numPr>
          <w:ilvl w:val="2"/>
          <w:numId w:val="16"/>
        </w:numPr>
        <w:tabs>
          <w:tab w:val="left" w:pos="916"/>
        </w:tabs>
        <w:spacing w:before="241"/>
        <w:ind w:left="314" w:right="540" w:firstLine="0"/>
        <w:jc w:val="both"/>
      </w:pPr>
      <w:r>
        <w:t xml:space="preserve">Piping Systems - Piping systems used solely for drilling operations and complying either with </w:t>
      </w:r>
      <w:r w:rsidR="001D6759">
        <w:t>GR</w:t>
      </w:r>
      <w:r>
        <w:t>’s requirements</w:t>
      </w:r>
      <w:r>
        <w:rPr>
          <w:spacing w:val="-11"/>
        </w:rPr>
        <w:t xml:space="preserve"> </w:t>
      </w:r>
      <w:r>
        <w:t>or</w:t>
      </w:r>
      <w:r>
        <w:rPr>
          <w:spacing w:val="-12"/>
        </w:rPr>
        <w:t xml:space="preserve"> </w:t>
      </w:r>
      <w:r>
        <w:t>a</w:t>
      </w:r>
      <w:r>
        <w:rPr>
          <w:spacing w:val="-12"/>
        </w:rPr>
        <w:t xml:space="preserve"> </w:t>
      </w:r>
      <w:r>
        <w:t>recognized</w:t>
      </w:r>
      <w:r>
        <w:rPr>
          <w:spacing w:val="-9"/>
        </w:rPr>
        <w:t xml:space="preserve"> </w:t>
      </w:r>
      <w:r>
        <w:t>standard</w:t>
      </w:r>
      <w:r>
        <w:rPr>
          <w:spacing w:val="-13"/>
        </w:rPr>
        <w:t xml:space="preserve"> </w:t>
      </w:r>
      <w:r>
        <w:t>are</w:t>
      </w:r>
      <w:r>
        <w:rPr>
          <w:spacing w:val="-11"/>
        </w:rPr>
        <w:t xml:space="preserve"> </w:t>
      </w:r>
      <w:r>
        <w:t>to</w:t>
      </w:r>
      <w:r>
        <w:rPr>
          <w:spacing w:val="-8"/>
        </w:rPr>
        <w:t xml:space="preserve"> </w:t>
      </w:r>
      <w:r>
        <w:t>be</w:t>
      </w:r>
      <w:r>
        <w:rPr>
          <w:spacing w:val="-11"/>
        </w:rPr>
        <w:t xml:space="preserve"> </w:t>
      </w:r>
      <w:r>
        <w:t>examined,</w:t>
      </w:r>
      <w:r>
        <w:rPr>
          <w:spacing w:val="-9"/>
        </w:rPr>
        <w:t xml:space="preserve"> </w:t>
      </w:r>
      <w:r>
        <w:t>as</w:t>
      </w:r>
      <w:r>
        <w:rPr>
          <w:spacing w:val="-11"/>
        </w:rPr>
        <w:t xml:space="preserve"> </w:t>
      </w:r>
      <w:r>
        <w:t>far</w:t>
      </w:r>
      <w:r>
        <w:rPr>
          <w:spacing w:val="-10"/>
        </w:rPr>
        <w:t xml:space="preserve"> </w:t>
      </w:r>
      <w:r>
        <w:t>as</w:t>
      </w:r>
      <w:r>
        <w:rPr>
          <w:spacing w:val="-9"/>
        </w:rPr>
        <w:t xml:space="preserve"> </w:t>
      </w:r>
      <w:r>
        <w:t>practical,</w:t>
      </w:r>
      <w:r>
        <w:rPr>
          <w:spacing w:val="-11"/>
        </w:rPr>
        <w:t xml:space="preserve"> </w:t>
      </w:r>
      <w:r>
        <w:t>operationally</w:t>
      </w:r>
      <w:r>
        <w:rPr>
          <w:spacing w:val="-13"/>
        </w:rPr>
        <w:t xml:space="preserve"> </w:t>
      </w:r>
      <w:r>
        <w:t>or</w:t>
      </w:r>
      <w:r>
        <w:rPr>
          <w:spacing w:val="-9"/>
        </w:rPr>
        <w:t xml:space="preserve"> </w:t>
      </w:r>
      <w:r>
        <w:t>hydrostatically</w:t>
      </w:r>
      <w:r>
        <w:rPr>
          <w:spacing w:val="-6"/>
        </w:rPr>
        <w:t xml:space="preserve"> </w:t>
      </w:r>
      <w:r>
        <w:t>tested to working pressure, to the satisfaction of the Surveyor.</w:t>
      </w:r>
    </w:p>
    <w:p w:rsidR="008328FA" w:rsidRDefault="00086EE5">
      <w:pPr>
        <w:pStyle w:val="ListParagraph"/>
        <w:numPr>
          <w:ilvl w:val="2"/>
          <w:numId w:val="16"/>
        </w:numPr>
        <w:tabs>
          <w:tab w:val="left" w:pos="1420"/>
        </w:tabs>
        <w:ind w:left="1420" w:hanging="549"/>
        <w:jc w:val="left"/>
      </w:pPr>
      <w:r>
        <w:t>Miscellaneous</w:t>
      </w:r>
      <w:r>
        <w:rPr>
          <w:spacing w:val="-2"/>
        </w:rPr>
        <w:t xml:space="preserve"> </w:t>
      </w:r>
      <w:r>
        <w:t>-</w:t>
      </w:r>
      <w:r>
        <w:rPr>
          <w:spacing w:val="-5"/>
        </w:rPr>
        <w:t xml:space="preserve"> </w:t>
      </w:r>
      <w:r>
        <w:t>Bilge</w:t>
      </w:r>
      <w:r>
        <w:rPr>
          <w:spacing w:val="-8"/>
        </w:rPr>
        <w:t xml:space="preserve"> </w:t>
      </w:r>
      <w:r>
        <w:t>alarm</w:t>
      </w:r>
      <w:r>
        <w:rPr>
          <w:spacing w:val="-6"/>
        </w:rPr>
        <w:t xml:space="preserve"> </w:t>
      </w:r>
      <w:r>
        <w:t>systems,</w:t>
      </w:r>
      <w:r>
        <w:rPr>
          <w:spacing w:val="-5"/>
        </w:rPr>
        <w:t xml:space="preserve"> </w:t>
      </w:r>
      <w:r>
        <w:t>if</w:t>
      </w:r>
      <w:r>
        <w:rPr>
          <w:spacing w:val="-8"/>
        </w:rPr>
        <w:t xml:space="preserve"> </w:t>
      </w:r>
      <w:r>
        <w:t>fitted,</w:t>
      </w:r>
      <w:r>
        <w:rPr>
          <w:spacing w:val="-6"/>
        </w:rPr>
        <w:t xml:space="preserve"> </w:t>
      </w:r>
      <w:r>
        <w:t>to</w:t>
      </w:r>
      <w:r>
        <w:rPr>
          <w:spacing w:val="-4"/>
        </w:rPr>
        <w:t xml:space="preserve"> </w:t>
      </w:r>
      <w:r>
        <w:t>be</w:t>
      </w:r>
      <w:r>
        <w:rPr>
          <w:spacing w:val="-3"/>
        </w:rPr>
        <w:t xml:space="preserve"> </w:t>
      </w:r>
      <w:r>
        <w:rPr>
          <w:spacing w:val="-2"/>
        </w:rPr>
        <w:t>tested.</w:t>
      </w:r>
    </w:p>
    <w:p w:rsidR="008328FA" w:rsidRDefault="008328FA">
      <w:pPr>
        <w:pStyle w:val="ListParagraph"/>
        <w:jc w:val="left"/>
        <w:sectPr w:rsidR="008328FA">
          <w:pgSz w:w="12240" w:h="15840"/>
          <w:pgMar w:top="1760" w:right="360" w:bottom="720" w:left="720" w:header="684" w:footer="530" w:gutter="0"/>
          <w:cols w:space="720"/>
        </w:sectPr>
      </w:pPr>
    </w:p>
    <w:p w:rsidR="008328FA" w:rsidRDefault="008328FA">
      <w:pPr>
        <w:pStyle w:val="BodyText"/>
        <w:ind w:left="0"/>
      </w:pPr>
    </w:p>
    <w:p w:rsidR="008328FA" w:rsidRDefault="008328FA">
      <w:pPr>
        <w:pStyle w:val="BodyText"/>
        <w:spacing w:before="115"/>
        <w:ind w:left="0"/>
      </w:pPr>
    </w:p>
    <w:p w:rsidR="008328FA" w:rsidRDefault="00086EE5">
      <w:pPr>
        <w:pStyle w:val="Heading1"/>
        <w:numPr>
          <w:ilvl w:val="0"/>
          <w:numId w:val="16"/>
        </w:numPr>
        <w:tabs>
          <w:tab w:val="left" w:pos="533"/>
        </w:tabs>
        <w:ind w:left="533" w:hanging="219"/>
        <w:jc w:val="left"/>
      </w:pPr>
      <w:r>
        <w:t>ANNUAL</w:t>
      </w:r>
      <w:r>
        <w:rPr>
          <w:spacing w:val="-5"/>
        </w:rPr>
        <w:t xml:space="preserve"> </w:t>
      </w:r>
      <w:r>
        <w:rPr>
          <w:spacing w:val="-2"/>
        </w:rPr>
        <w:t>SURVEY</w:t>
      </w:r>
    </w:p>
    <w:p w:rsidR="008328FA" w:rsidRDefault="00086EE5">
      <w:pPr>
        <w:pStyle w:val="Heading2"/>
        <w:numPr>
          <w:ilvl w:val="1"/>
          <w:numId w:val="16"/>
        </w:numPr>
        <w:tabs>
          <w:tab w:val="left" w:pos="706"/>
        </w:tabs>
        <w:ind w:left="706"/>
        <w:jc w:val="left"/>
      </w:pPr>
      <w:r>
        <w:rPr>
          <w:spacing w:val="-2"/>
        </w:rPr>
        <w:t>Schedule</w:t>
      </w:r>
    </w:p>
    <w:p w:rsidR="008328FA" w:rsidRDefault="00086EE5">
      <w:pPr>
        <w:pStyle w:val="BodyText"/>
        <w:spacing w:before="240"/>
      </w:pPr>
      <w:r>
        <w:t>Annual</w:t>
      </w:r>
      <w:r>
        <w:rPr>
          <w:spacing w:val="25"/>
        </w:rPr>
        <w:t xml:space="preserve"> </w:t>
      </w:r>
      <w:r>
        <w:t>Surveys</w:t>
      </w:r>
      <w:r>
        <w:rPr>
          <w:spacing w:val="23"/>
        </w:rPr>
        <w:t xml:space="preserve"> </w:t>
      </w:r>
      <w:r>
        <w:t>are</w:t>
      </w:r>
      <w:r>
        <w:rPr>
          <w:spacing w:val="21"/>
        </w:rPr>
        <w:t xml:space="preserve"> </w:t>
      </w:r>
      <w:r>
        <w:t>to</w:t>
      </w:r>
      <w:r>
        <w:rPr>
          <w:spacing w:val="26"/>
        </w:rPr>
        <w:t xml:space="preserve"> </w:t>
      </w:r>
      <w:r>
        <w:t>be</w:t>
      </w:r>
      <w:r>
        <w:rPr>
          <w:spacing w:val="25"/>
        </w:rPr>
        <w:t xml:space="preserve"> </w:t>
      </w:r>
      <w:r>
        <w:t>held</w:t>
      </w:r>
      <w:r>
        <w:rPr>
          <w:spacing w:val="24"/>
        </w:rPr>
        <w:t xml:space="preserve"> </w:t>
      </w:r>
      <w:r>
        <w:t>within</w:t>
      </w:r>
      <w:r>
        <w:rPr>
          <w:spacing w:val="21"/>
        </w:rPr>
        <w:t xml:space="preserve"> </w:t>
      </w:r>
      <w:r>
        <w:t>3</w:t>
      </w:r>
      <w:r>
        <w:rPr>
          <w:spacing w:val="22"/>
        </w:rPr>
        <w:t xml:space="preserve"> </w:t>
      </w:r>
      <w:r>
        <w:t>months</w:t>
      </w:r>
      <w:r>
        <w:rPr>
          <w:spacing w:val="21"/>
        </w:rPr>
        <w:t xml:space="preserve"> </w:t>
      </w:r>
      <w:r>
        <w:t>before</w:t>
      </w:r>
      <w:r>
        <w:rPr>
          <w:spacing w:val="23"/>
        </w:rPr>
        <w:t xml:space="preserve"> </w:t>
      </w:r>
      <w:r>
        <w:t>or</w:t>
      </w:r>
      <w:r>
        <w:rPr>
          <w:spacing w:val="25"/>
        </w:rPr>
        <w:t xml:space="preserve"> </w:t>
      </w:r>
      <w:r>
        <w:t>after</w:t>
      </w:r>
      <w:r>
        <w:rPr>
          <w:spacing w:val="21"/>
        </w:rPr>
        <w:t xml:space="preserve"> </w:t>
      </w:r>
      <w:r>
        <w:t>each</w:t>
      </w:r>
      <w:r>
        <w:rPr>
          <w:spacing w:val="24"/>
        </w:rPr>
        <w:t xml:space="preserve"> </w:t>
      </w:r>
      <w:r>
        <w:t>anniversary</w:t>
      </w:r>
      <w:r>
        <w:rPr>
          <w:spacing w:val="25"/>
        </w:rPr>
        <w:t xml:space="preserve"> </w:t>
      </w:r>
      <w:r>
        <w:t>date</w:t>
      </w:r>
      <w:r>
        <w:rPr>
          <w:spacing w:val="27"/>
        </w:rPr>
        <w:t xml:space="preserve"> </w:t>
      </w:r>
      <w:r>
        <w:t>from</w:t>
      </w:r>
      <w:r>
        <w:rPr>
          <w:spacing w:val="28"/>
        </w:rPr>
        <w:t xml:space="preserve"> </w:t>
      </w:r>
      <w:r>
        <w:t>the</w:t>
      </w:r>
      <w:r>
        <w:rPr>
          <w:spacing w:val="21"/>
        </w:rPr>
        <w:t xml:space="preserve"> </w:t>
      </w:r>
      <w:r>
        <w:t>date</w:t>
      </w:r>
      <w:r>
        <w:rPr>
          <w:spacing w:val="21"/>
        </w:rPr>
        <w:t xml:space="preserve"> </w:t>
      </w:r>
      <w:r>
        <w:t>of</w:t>
      </w:r>
      <w:r>
        <w:rPr>
          <w:spacing w:val="21"/>
        </w:rPr>
        <w:t xml:space="preserve"> </w:t>
      </w:r>
      <w:r>
        <w:t>the</w:t>
      </w:r>
      <w:r>
        <w:rPr>
          <w:spacing w:val="26"/>
        </w:rPr>
        <w:t xml:space="preserve"> </w:t>
      </w:r>
      <w:r>
        <w:t>initial classification survey or of the date credited for the last Special Survey.</w:t>
      </w:r>
    </w:p>
    <w:p w:rsidR="008328FA" w:rsidRDefault="00086EE5">
      <w:pPr>
        <w:pStyle w:val="Heading2"/>
        <w:numPr>
          <w:ilvl w:val="1"/>
          <w:numId w:val="16"/>
        </w:numPr>
        <w:tabs>
          <w:tab w:val="left" w:pos="706"/>
        </w:tabs>
        <w:spacing w:before="241"/>
        <w:ind w:left="706"/>
        <w:jc w:val="left"/>
      </w:pPr>
      <w:r>
        <w:rPr>
          <w:spacing w:val="-2"/>
        </w:rPr>
        <w:t>Scope</w:t>
      </w:r>
    </w:p>
    <w:p w:rsidR="008328FA" w:rsidRDefault="00086EE5">
      <w:pPr>
        <w:pStyle w:val="BodyText"/>
        <w:spacing w:before="241"/>
      </w:pPr>
      <w:r>
        <w:t>The</w:t>
      </w:r>
      <w:r>
        <w:rPr>
          <w:spacing w:val="18"/>
        </w:rPr>
        <w:t xml:space="preserve"> </w:t>
      </w:r>
      <w:r>
        <w:t>survey consists of</w:t>
      </w:r>
      <w:r>
        <w:rPr>
          <w:spacing w:val="18"/>
        </w:rPr>
        <w:t xml:space="preserve"> </w:t>
      </w:r>
      <w:r>
        <w:t>an examination for the</w:t>
      </w:r>
      <w:r>
        <w:rPr>
          <w:spacing w:val="18"/>
        </w:rPr>
        <w:t xml:space="preserve"> </w:t>
      </w:r>
      <w:r>
        <w:t>purpose</w:t>
      </w:r>
      <w:r>
        <w:rPr>
          <w:spacing w:val="19"/>
        </w:rPr>
        <w:t xml:space="preserve"> </w:t>
      </w:r>
      <w:r>
        <w:t>of ensuring,</w:t>
      </w:r>
      <w:r>
        <w:rPr>
          <w:spacing w:val="18"/>
        </w:rPr>
        <w:t xml:space="preserve"> </w:t>
      </w:r>
      <w:r>
        <w:t>as</w:t>
      </w:r>
      <w:r>
        <w:rPr>
          <w:spacing w:val="18"/>
        </w:rPr>
        <w:t xml:space="preserve"> </w:t>
      </w:r>
      <w:r>
        <w:t>far as</w:t>
      </w:r>
      <w:r>
        <w:rPr>
          <w:spacing w:val="18"/>
        </w:rPr>
        <w:t xml:space="preserve"> </w:t>
      </w:r>
      <w:r>
        <w:t>practicable, that</w:t>
      </w:r>
      <w:r>
        <w:rPr>
          <w:spacing w:val="18"/>
        </w:rPr>
        <w:t xml:space="preserve"> </w:t>
      </w:r>
      <w:r>
        <w:t>the</w:t>
      </w:r>
      <w:r>
        <w:rPr>
          <w:spacing w:val="19"/>
        </w:rPr>
        <w:t xml:space="preserve"> </w:t>
      </w:r>
      <w:r>
        <w:t>hull,</w:t>
      </w:r>
      <w:r>
        <w:rPr>
          <w:spacing w:val="18"/>
        </w:rPr>
        <w:t xml:space="preserve"> </w:t>
      </w:r>
      <w:r>
        <w:t>structure, equipment, and machinery are maintained in a satisfactory condition.</w:t>
      </w:r>
    </w:p>
    <w:p w:rsidR="008328FA" w:rsidRDefault="00086EE5">
      <w:pPr>
        <w:pStyle w:val="Heading2"/>
        <w:numPr>
          <w:ilvl w:val="1"/>
          <w:numId w:val="8"/>
        </w:numPr>
        <w:tabs>
          <w:tab w:val="left" w:pos="989"/>
        </w:tabs>
        <w:ind w:left="989" w:hanging="389"/>
      </w:pPr>
      <w:r>
        <w:t>Annual</w:t>
      </w:r>
      <w:r>
        <w:rPr>
          <w:spacing w:val="-5"/>
        </w:rPr>
        <w:t xml:space="preserve"> </w:t>
      </w:r>
      <w:r>
        <w:t>Survey</w:t>
      </w:r>
      <w:r>
        <w:rPr>
          <w:spacing w:val="-2"/>
        </w:rPr>
        <w:t xml:space="preserve"> </w:t>
      </w:r>
      <w:r>
        <w:t>-</w:t>
      </w:r>
      <w:r>
        <w:rPr>
          <w:spacing w:val="-7"/>
        </w:rPr>
        <w:t xml:space="preserve"> </w:t>
      </w:r>
      <w:r>
        <w:t>Hull,</w:t>
      </w:r>
      <w:r>
        <w:rPr>
          <w:spacing w:val="-8"/>
        </w:rPr>
        <w:t xml:space="preserve"> </w:t>
      </w:r>
      <w:r>
        <w:t>Structure</w:t>
      </w:r>
      <w:r>
        <w:rPr>
          <w:spacing w:val="-6"/>
        </w:rPr>
        <w:t xml:space="preserve"> </w:t>
      </w:r>
      <w:r>
        <w:t>and</w:t>
      </w:r>
      <w:r>
        <w:rPr>
          <w:spacing w:val="-6"/>
        </w:rPr>
        <w:t xml:space="preserve"> </w:t>
      </w:r>
      <w:r>
        <w:rPr>
          <w:spacing w:val="-2"/>
        </w:rPr>
        <w:t>Equipment</w:t>
      </w:r>
    </w:p>
    <w:p w:rsidR="008328FA" w:rsidRDefault="00086EE5">
      <w:pPr>
        <w:pStyle w:val="ListParagraph"/>
        <w:numPr>
          <w:ilvl w:val="2"/>
          <w:numId w:val="8"/>
        </w:numPr>
        <w:tabs>
          <w:tab w:val="left" w:pos="897"/>
        </w:tabs>
        <w:ind w:right="536" w:firstLine="0"/>
        <w:jc w:val="both"/>
      </w:pPr>
      <w:r>
        <w:t>At</w:t>
      </w:r>
      <w:r>
        <w:rPr>
          <w:spacing w:val="-13"/>
        </w:rPr>
        <w:t xml:space="preserve"> </w:t>
      </w:r>
      <w:r>
        <w:t>each</w:t>
      </w:r>
      <w:r>
        <w:rPr>
          <w:spacing w:val="-12"/>
        </w:rPr>
        <w:t xml:space="preserve"> </w:t>
      </w:r>
      <w:r>
        <w:t>Annual</w:t>
      </w:r>
      <w:r>
        <w:rPr>
          <w:spacing w:val="-13"/>
        </w:rPr>
        <w:t xml:space="preserve"> </w:t>
      </w:r>
      <w:r>
        <w:t>Survey</w:t>
      </w:r>
      <w:r>
        <w:rPr>
          <w:spacing w:val="-12"/>
        </w:rPr>
        <w:t xml:space="preserve"> </w:t>
      </w:r>
      <w:r>
        <w:t>the</w:t>
      </w:r>
      <w:r>
        <w:rPr>
          <w:spacing w:val="-12"/>
        </w:rPr>
        <w:t xml:space="preserve"> </w:t>
      </w:r>
      <w:r>
        <w:t>exposed</w:t>
      </w:r>
      <w:r>
        <w:rPr>
          <w:spacing w:val="-11"/>
        </w:rPr>
        <w:t xml:space="preserve"> </w:t>
      </w:r>
      <w:r>
        <w:t>parts</w:t>
      </w:r>
      <w:r>
        <w:rPr>
          <w:spacing w:val="-13"/>
        </w:rPr>
        <w:t xml:space="preserve"> </w:t>
      </w:r>
      <w:r>
        <w:t>of</w:t>
      </w:r>
      <w:r>
        <w:rPr>
          <w:spacing w:val="-12"/>
        </w:rPr>
        <w:t xml:space="preserve"> </w:t>
      </w:r>
      <w:r>
        <w:t>the</w:t>
      </w:r>
      <w:r>
        <w:rPr>
          <w:spacing w:val="-11"/>
        </w:rPr>
        <w:t xml:space="preserve"> </w:t>
      </w:r>
      <w:r>
        <w:t>hull,</w:t>
      </w:r>
      <w:r>
        <w:rPr>
          <w:spacing w:val="-11"/>
        </w:rPr>
        <w:t xml:space="preserve"> </w:t>
      </w:r>
      <w:r>
        <w:t>deck,</w:t>
      </w:r>
      <w:r>
        <w:rPr>
          <w:spacing w:val="-11"/>
        </w:rPr>
        <w:t xml:space="preserve"> </w:t>
      </w:r>
      <w:r>
        <w:t>deck</w:t>
      </w:r>
      <w:r>
        <w:rPr>
          <w:spacing w:val="-13"/>
        </w:rPr>
        <w:t xml:space="preserve"> </w:t>
      </w:r>
      <w:r>
        <w:t>house,</w:t>
      </w:r>
      <w:r>
        <w:rPr>
          <w:spacing w:val="-10"/>
        </w:rPr>
        <w:t xml:space="preserve"> </w:t>
      </w:r>
      <w:r>
        <w:t>structures</w:t>
      </w:r>
      <w:r>
        <w:rPr>
          <w:spacing w:val="-13"/>
        </w:rPr>
        <w:t xml:space="preserve"> </w:t>
      </w:r>
      <w:r>
        <w:t>attached</w:t>
      </w:r>
      <w:r>
        <w:rPr>
          <w:spacing w:val="-12"/>
        </w:rPr>
        <w:t xml:space="preserve"> </w:t>
      </w:r>
      <w:r>
        <w:t>to</w:t>
      </w:r>
      <w:r>
        <w:rPr>
          <w:spacing w:val="-11"/>
        </w:rPr>
        <w:t xml:space="preserve"> </w:t>
      </w:r>
      <w:r>
        <w:t>the</w:t>
      </w:r>
      <w:r>
        <w:rPr>
          <w:spacing w:val="-13"/>
        </w:rPr>
        <w:t xml:space="preserve"> </w:t>
      </w:r>
      <w:r>
        <w:t>deck,</w:t>
      </w:r>
      <w:r>
        <w:rPr>
          <w:spacing w:val="-9"/>
        </w:rPr>
        <w:t xml:space="preserve"> </w:t>
      </w:r>
      <w:r>
        <w:t>derrick substructure,</w:t>
      </w:r>
      <w:r>
        <w:rPr>
          <w:spacing w:val="-2"/>
        </w:rPr>
        <w:t xml:space="preserve"> </w:t>
      </w:r>
      <w:r>
        <w:t>including</w:t>
      </w:r>
      <w:r>
        <w:rPr>
          <w:spacing w:val="-3"/>
        </w:rPr>
        <w:t xml:space="preserve"> </w:t>
      </w:r>
      <w:r>
        <w:t>supporting</w:t>
      </w:r>
      <w:r>
        <w:rPr>
          <w:spacing w:val="-3"/>
        </w:rPr>
        <w:t xml:space="preserve"> </w:t>
      </w:r>
      <w:r>
        <w:t>structure,</w:t>
      </w:r>
      <w:r>
        <w:rPr>
          <w:spacing w:val="-5"/>
        </w:rPr>
        <w:t xml:space="preserve"> </w:t>
      </w:r>
      <w:r>
        <w:t>accessible</w:t>
      </w:r>
      <w:r>
        <w:rPr>
          <w:spacing w:val="-2"/>
        </w:rPr>
        <w:t xml:space="preserve"> </w:t>
      </w:r>
      <w:r>
        <w:t>internal</w:t>
      </w:r>
      <w:r>
        <w:rPr>
          <w:spacing w:val="-5"/>
        </w:rPr>
        <w:t xml:space="preserve"> </w:t>
      </w:r>
      <w:r>
        <w:t>spaces,</w:t>
      </w:r>
      <w:r>
        <w:rPr>
          <w:spacing w:val="-2"/>
        </w:rPr>
        <w:t xml:space="preserve"> </w:t>
      </w:r>
      <w:r>
        <w:t>and</w:t>
      </w:r>
      <w:r>
        <w:rPr>
          <w:spacing w:val="-6"/>
        </w:rPr>
        <w:t xml:space="preserve"> </w:t>
      </w:r>
      <w:r>
        <w:t>the</w:t>
      </w:r>
      <w:r>
        <w:rPr>
          <w:spacing w:val="-2"/>
        </w:rPr>
        <w:t xml:space="preserve"> </w:t>
      </w:r>
      <w:r>
        <w:t>applicable</w:t>
      </w:r>
      <w:r>
        <w:rPr>
          <w:spacing w:val="-2"/>
        </w:rPr>
        <w:t xml:space="preserve"> </w:t>
      </w:r>
      <w:r>
        <w:t>parts</w:t>
      </w:r>
      <w:r>
        <w:rPr>
          <w:spacing w:val="-2"/>
        </w:rPr>
        <w:t xml:space="preserve"> </w:t>
      </w:r>
      <w:r>
        <w:t>listed below</w:t>
      </w:r>
      <w:r>
        <w:rPr>
          <w:spacing w:val="-6"/>
        </w:rPr>
        <w:t xml:space="preserve"> </w:t>
      </w:r>
      <w:r>
        <w:t>are</w:t>
      </w:r>
      <w:r>
        <w:rPr>
          <w:spacing w:val="-6"/>
        </w:rPr>
        <w:t xml:space="preserve"> </w:t>
      </w:r>
      <w:r>
        <w:t>to be generally examined and placed in satisfactory condition as found necessary.</w:t>
      </w:r>
    </w:p>
    <w:p w:rsidR="008328FA" w:rsidRDefault="00086EE5">
      <w:pPr>
        <w:pStyle w:val="ListParagraph"/>
        <w:numPr>
          <w:ilvl w:val="2"/>
          <w:numId w:val="8"/>
        </w:numPr>
        <w:tabs>
          <w:tab w:val="left" w:pos="873"/>
        </w:tabs>
        <w:spacing w:before="239"/>
        <w:ind w:right="540" w:firstLine="0"/>
        <w:jc w:val="both"/>
      </w:pPr>
      <w:r>
        <w:t>The Surveyors are to be satisfied at each Annual Survey that no material alterations have been made to the unit,</w:t>
      </w:r>
      <w:r>
        <w:rPr>
          <w:spacing w:val="-13"/>
        </w:rPr>
        <w:t xml:space="preserve"> </w:t>
      </w:r>
      <w:r>
        <w:t>its</w:t>
      </w:r>
      <w:r>
        <w:rPr>
          <w:spacing w:val="-12"/>
        </w:rPr>
        <w:t xml:space="preserve"> </w:t>
      </w:r>
      <w:r>
        <w:t>structural</w:t>
      </w:r>
      <w:r>
        <w:rPr>
          <w:spacing w:val="-13"/>
        </w:rPr>
        <w:t xml:space="preserve"> </w:t>
      </w:r>
      <w:r>
        <w:t>arrangements,</w:t>
      </w:r>
      <w:r>
        <w:rPr>
          <w:spacing w:val="-12"/>
        </w:rPr>
        <w:t xml:space="preserve"> </w:t>
      </w:r>
      <w:r>
        <w:t>subdivision,</w:t>
      </w:r>
      <w:r>
        <w:rPr>
          <w:spacing w:val="-13"/>
        </w:rPr>
        <w:t xml:space="preserve"> </w:t>
      </w:r>
      <w:r>
        <w:t>superstructure,</w:t>
      </w:r>
      <w:r>
        <w:rPr>
          <w:spacing w:val="-12"/>
        </w:rPr>
        <w:t xml:space="preserve"> </w:t>
      </w:r>
      <w:r>
        <w:t>fittings,</w:t>
      </w:r>
      <w:r>
        <w:rPr>
          <w:spacing w:val="-13"/>
        </w:rPr>
        <w:t xml:space="preserve"> </w:t>
      </w:r>
      <w:r>
        <w:t>and</w:t>
      </w:r>
      <w:r>
        <w:rPr>
          <w:spacing w:val="-12"/>
        </w:rPr>
        <w:t xml:space="preserve"> </w:t>
      </w:r>
      <w:r>
        <w:t>closing</w:t>
      </w:r>
      <w:r>
        <w:rPr>
          <w:spacing w:val="-12"/>
        </w:rPr>
        <w:t xml:space="preserve"> </w:t>
      </w:r>
      <w:r>
        <w:t>appliances</w:t>
      </w:r>
      <w:r>
        <w:rPr>
          <w:spacing w:val="-13"/>
        </w:rPr>
        <w:t xml:space="preserve"> </w:t>
      </w:r>
      <w:r>
        <w:t>upon</w:t>
      </w:r>
      <w:r>
        <w:rPr>
          <w:spacing w:val="-12"/>
        </w:rPr>
        <w:t xml:space="preserve"> </w:t>
      </w:r>
      <w:r>
        <w:t>which</w:t>
      </w:r>
      <w:r>
        <w:rPr>
          <w:spacing w:val="-13"/>
        </w:rPr>
        <w:t xml:space="preserve"> </w:t>
      </w:r>
      <w:r>
        <w:t>the</w:t>
      </w:r>
      <w:r>
        <w:rPr>
          <w:spacing w:val="-12"/>
        </w:rPr>
        <w:t xml:space="preserve"> </w:t>
      </w:r>
      <w:r>
        <w:t>stability calculations or the load line assignment is based.</w:t>
      </w:r>
    </w:p>
    <w:p w:rsidR="008328FA" w:rsidRDefault="00086EE5">
      <w:pPr>
        <w:pStyle w:val="ListParagraph"/>
        <w:numPr>
          <w:ilvl w:val="2"/>
          <w:numId w:val="8"/>
        </w:numPr>
        <w:tabs>
          <w:tab w:val="left" w:pos="868"/>
        </w:tabs>
        <w:spacing w:before="241"/>
        <w:ind w:left="868" w:hanging="554"/>
        <w:jc w:val="both"/>
      </w:pPr>
      <w:r>
        <w:t>All</w:t>
      </w:r>
      <w:r>
        <w:rPr>
          <w:spacing w:val="-7"/>
        </w:rPr>
        <w:t xml:space="preserve"> </w:t>
      </w:r>
      <w:r>
        <w:t>Drilling</w:t>
      </w:r>
      <w:r>
        <w:rPr>
          <w:spacing w:val="-3"/>
        </w:rPr>
        <w:t xml:space="preserve"> </w:t>
      </w:r>
      <w:r>
        <w:rPr>
          <w:spacing w:val="-2"/>
        </w:rPr>
        <w:t>Units</w:t>
      </w:r>
    </w:p>
    <w:p w:rsidR="008328FA" w:rsidRDefault="00086EE5">
      <w:pPr>
        <w:pStyle w:val="ListParagraph"/>
        <w:numPr>
          <w:ilvl w:val="3"/>
          <w:numId w:val="8"/>
        </w:numPr>
        <w:tabs>
          <w:tab w:val="left" w:pos="474"/>
        </w:tabs>
        <w:ind w:left="474" w:hanging="160"/>
        <w:jc w:val="left"/>
      </w:pPr>
      <w:r>
        <w:t>Accessible</w:t>
      </w:r>
      <w:r>
        <w:rPr>
          <w:spacing w:val="-7"/>
        </w:rPr>
        <w:t xml:space="preserve"> </w:t>
      </w:r>
      <w:r>
        <w:t>hatchways,</w:t>
      </w:r>
      <w:r>
        <w:rPr>
          <w:spacing w:val="-9"/>
        </w:rPr>
        <w:t xml:space="preserve"> </w:t>
      </w:r>
      <w:r>
        <w:t>manholes</w:t>
      </w:r>
      <w:r>
        <w:rPr>
          <w:spacing w:val="-7"/>
        </w:rPr>
        <w:t xml:space="preserve"> </w:t>
      </w:r>
      <w:r>
        <w:t>and</w:t>
      </w:r>
      <w:r>
        <w:rPr>
          <w:spacing w:val="-10"/>
        </w:rPr>
        <w:t xml:space="preserve"> </w:t>
      </w:r>
      <w:r>
        <w:t>other</w:t>
      </w:r>
      <w:r>
        <w:rPr>
          <w:spacing w:val="-11"/>
        </w:rPr>
        <w:t xml:space="preserve"> </w:t>
      </w:r>
      <w:r>
        <w:rPr>
          <w:spacing w:val="-2"/>
        </w:rPr>
        <w:t>openings.</w:t>
      </w:r>
    </w:p>
    <w:p w:rsidR="008328FA" w:rsidRDefault="00086EE5">
      <w:pPr>
        <w:pStyle w:val="ListParagraph"/>
        <w:numPr>
          <w:ilvl w:val="3"/>
          <w:numId w:val="8"/>
        </w:numPr>
        <w:tabs>
          <w:tab w:val="left" w:pos="474"/>
        </w:tabs>
        <w:spacing w:before="120"/>
        <w:ind w:left="474" w:hanging="160"/>
        <w:jc w:val="left"/>
      </w:pPr>
      <w:r>
        <w:t>Machinery</w:t>
      </w:r>
      <w:r>
        <w:rPr>
          <w:spacing w:val="-11"/>
        </w:rPr>
        <w:t xml:space="preserve"> </w:t>
      </w:r>
      <w:r>
        <w:t>casings</w:t>
      </w:r>
      <w:r>
        <w:rPr>
          <w:spacing w:val="-5"/>
        </w:rPr>
        <w:t xml:space="preserve"> </w:t>
      </w:r>
      <w:r>
        <w:t>and</w:t>
      </w:r>
      <w:r>
        <w:rPr>
          <w:spacing w:val="-11"/>
        </w:rPr>
        <w:t xml:space="preserve"> </w:t>
      </w:r>
      <w:r>
        <w:t>covers,</w:t>
      </w:r>
      <w:r>
        <w:rPr>
          <w:spacing w:val="-6"/>
        </w:rPr>
        <w:t xml:space="preserve"> </w:t>
      </w:r>
      <w:r>
        <w:t>companionways,</w:t>
      </w:r>
      <w:r>
        <w:rPr>
          <w:spacing w:val="-10"/>
        </w:rPr>
        <w:t xml:space="preserve"> </w:t>
      </w:r>
      <w:r>
        <w:t>and</w:t>
      </w:r>
      <w:r>
        <w:rPr>
          <w:spacing w:val="-10"/>
        </w:rPr>
        <w:t xml:space="preserve"> </w:t>
      </w:r>
      <w:r>
        <w:t>deck</w:t>
      </w:r>
      <w:r>
        <w:rPr>
          <w:spacing w:val="-7"/>
        </w:rPr>
        <w:t xml:space="preserve"> </w:t>
      </w:r>
      <w:r>
        <w:t>houses</w:t>
      </w:r>
      <w:r>
        <w:rPr>
          <w:spacing w:val="-6"/>
        </w:rPr>
        <w:t xml:space="preserve"> </w:t>
      </w:r>
      <w:r>
        <w:t>protecting</w:t>
      </w:r>
      <w:r>
        <w:rPr>
          <w:spacing w:val="-10"/>
        </w:rPr>
        <w:t xml:space="preserve"> </w:t>
      </w:r>
      <w:r>
        <w:rPr>
          <w:spacing w:val="-2"/>
        </w:rPr>
        <w:t>openings.</w:t>
      </w:r>
    </w:p>
    <w:p w:rsidR="008328FA" w:rsidRDefault="00086EE5">
      <w:pPr>
        <w:pStyle w:val="ListParagraph"/>
        <w:numPr>
          <w:ilvl w:val="3"/>
          <w:numId w:val="8"/>
        </w:numPr>
        <w:tabs>
          <w:tab w:val="left" w:pos="534"/>
        </w:tabs>
        <w:spacing w:before="120"/>
        <w:ind w:right="1311" w:firstLine="0"/>
        <w:jc w:val="left"/>
      </w:pPr>
      <w:r>
        <w:t xml:space="preserve">Portlights together with deadcovers, cargo ports and similar openings in hull sides, ends, or in enclosed </w:t>
      </w:r>
      <w:r>
        <w:rPr>
          <w:spacing w:val="-2"/>
        </w:rPr>
        <w:t>superstructures.</w:t>
      </w:r>
    </w:p>
    <w:p w:rsidR="008328FA" w:rsidRDefault="00086EE5">
      <w:pPr>
        <w:pStyle w:val="ListParagraph"/>
        <w:numPr>
          <w:ilvl w:val="3"/>
          <w:numId w:val="8"/>
        </w:numPr>
        <w:tabs>
          <w:tab w:val="left" w:pos="474"/>
        </w:tabs>
        <w:spacing w:before="121"/>
        <w:ind w:left="474" w:hanging="160"/>
        <w:jc w:val="left"/>
      </w:pPr>
      <w:r>
        <w:t>Ventilators,</w:t>
      </w:r>
      <w:r>
        <w:rPr>
          <w:spacing w:val="-9"/>
        </w:rPr>
        <w:t xml:space="preserve"> </w:t>
      </w:r>
      <w:r>
        <w:t>tank</w:t>
      </w:r>
      <w:r>
        <w:rPr>
          <w:spacing w:val="-9"/>
        </w:rPr>
        <w:t xml:space="preserve"> </w:t>
      </w:r>
      <w:r>
        <w:t>vent</w:t>
      </w:r>
      <w:r>
        <w:rPr>
          <w:spacing w:val="-7"/>
        </w:rPr>
        <w:t xml:space="preserve"> </w:t>
      </w:r>
      <w:r>
        <w:t>pipes</w:t>
      </w:r>
      <w:r>
        <w:rPr>
          <w:spacing w:val="-6"/>
        </w:rPr>
        <w:t xml:space="preserve"> </w:t>
      </w:r>
      <w:r>
        <w:t>together</w:t>
      </w:r>
      <w:r>
        <w:rPr>
          <w:spacing w:val="-8"/>
        </w:rPr>
        <w:t xml:space="preserve"> </w:t>
      </w:r>
      <w:r>
        <w:t>with</w:t>
      </w:r>
      <w:r>
        <w:rPr>
          <w:spacing w:val="-7"/>
        </w:rPr>
        <w:t xml:space="preserve"> </w:t>
      </w:r>
      <w:r>
        <w:t>flame</w:t>
      </w:r>
      <w:r>
        <w:rPr>
          <w:spacing w:val="-6"/>
        </w:rPr>
        <w:t xml:space="preserve"> </w:t>
      </w:r>
      <w:r>
        <w:t>screens,</w:t>
      </w:r>
      <w:r>
        <w:rPr>
          <w:spacing w:val="-5"/>
        </w:rPr>
        <w:t xml:space="preserve"> </w:t>
      </w:r>
      <w:r>
        <w:t>and</w:t>
      </w:r>
      <w:r>
        <w:rPr>
          <w:spacing w:val="-9"/>
        </w:rPr>
        <w:t xml:space="preserve"> </w:t>
      </w:r>
      <w:r>
        <w:t>overboard</w:t>
      </w:r>
      <w:r>
        <w:rPr>
          <w:spacing w:val="-8"/>
        </w:rPr>
        <w:t xml:space="preserve"> </w:t>
      </w:r>
      <w:r>
        <w:t>discharges</w:t>
      </w:r>
      <w:r>
        <w:rPr>
          <w:spacing w:val="-4"/>
        </w:rPr>
        <w:t xml:space="preserve"> </w:t>
      </w:r>
      <w:r>
        <w:t>from</w:t>
      </w:r>
      <w:r>
        <w:rPr>
          <w:spacing w:val="-7"/>
        </w:rPr>
        <w:t xml:space="preserve"> </w:t>
      </w:r>
      <w:r>
        <w:t>enclosed</w:t>
      </w:r>
      <w:r>
        <w:rPr>
          <w:spacing w:val="-9"/>
        </w:rPr>
        <w:t xml:space="preserve"> </w:t>
      </w:r>
      <w:r>
        <w:rPr>
          <w:spacing w:val="-2"/>
        </w:rPr>
        <w:t>spaces.</w:t>
      </w:r>
    </w:p>
    <w:p w:rsidR="008328FA" w:rsidRDefault="00086EE5">
      <w:pPr>
        <w:pStyle w:val="ListParagraph"/>
        <w:numPr>
          <w:ilvl w:val="3"/>
          <w:numId w:val="8"/>
        </w:numPr>
        <w:tabs>
          <w:tab w:val="left" w:pos="474"/>
        </w:tabs>
        <w:spacing w:before="118"/>
        <w:ind w:left="474" w:hanging="160"/>
        <w:jc w:val="left"/>
      </w:pPr>
      <w:r>
        <w:t>Watertight</w:t>
      </w:r>
      <w:r>
        <w:rPr>
          <w:spacing w:val="-7"/>
        </w:rPr>
        <w:t xml:space="preserve"> </w:t>
      </w:r>
      <w:r>
        <w:t>bulkheads</w:t>
      </w:r>
      <w:r>
        <w:rPr>
          <w:spacing w:val="-6"/>
        </w:rPr>
        <w:t xml:space="preserve"> </w:t>
      </w:r>
      <w:r>
        <w:t>and</w:t>
      </w:r>
      <w:r>
        <w:rPr>
          <w:spacing w:val="-9"/>
        </w:rPr>
        <w:t xml:space="preserve"> </w:t>
      </w:r>
      <w:r>
        <w:t>end</w:t>
      </w:r>
      <w:r>
        <w:rPr>
          <w:spacing w:val="-7"/>
        </w:rPr>
        <w:t xml:space="preserve"> </w:t>
      </w:r>
      <w:r>
        <w:t>bulkheads</w:t>
      </w:r>
      <w:r>
        <w:rPr>
          <w:spacing w:val="-8"/>
        </w:rPr>
        <w:t xml:space="preserve"> </w:t>
      </w:r>
      <w:r>
        <w:t>of</w:t>
      </w:r>
      <w:r>
        <w:rPr>
          <w:spacing w:val="-7"/>
        </w:rPr>
        <w:t xml:space="preserve"> </w:t>
      </w:r>
      <w:r>
        <w:t>enclosed</w:t>
      </w:r>
      <w:r>
        <w:rPr>
          <w:spacing w:val="-7"/>
        </w:rPr>
        <w:t xml:space="preserve"> </w:t>
      </w:r>
      <w:r>
        <w:rPr>
          <w:spacing w:val="-2"/>
        </w:rPr>
        <w:t>superstructures.</w:t>
      </w:r>
    </w:p>
    <w:p w:rsidR="008328FA" w:rsidRDefault="00086EE5">
      <w:pPr>
        <w:pStyle w:val="ListParagraph"/>
        <w:numPr>
          <w:ilvl w:val="3"/>
          <w:numId w:val="8"/>
        </w:numPr>
        <w:tabs>
          <w:tab w:val="left" w:pos="501"/>
        </w:tabs>
        <w:spacing w:before="120"/>
        <w:ind w:right="570" w:firstLine="0"/>
        <w:jc w:val="left"/>
      </w:pPr>
      <w:r>
        <w:t>Closing appliances for all the above, including hatchcovers, doors check valves, together with their respective</w:t>
      </w:r>
      <w:r>
        <w:rPr>
          <w:spacing w:val="80"/>
          <w:w w:val="150"/>
        </w:rPr>
        <w:t xml:space="preserve"> </w:t>
      </w:r>
      <w:r>
        <w:t>securing devices, dogs, sill, coamings and supports.</w:t>
      </w:r>
    </w:p>
    <w:p w:rsidR="008328FA" w:rsidRDefault="00086EE5">
      <w:pPr>
        <w:pStyle w:val="ListParagraph"/>
        <w:numPr>
          <w:ilvl w:val="3"/>
          <w:numId w:val="8"/>
        </w:numPr>
        <w:tabs>
          <w:tab w:val="left" w:pos="474"/>
        </w:tabs>
        <w:spacing w:before="121"/>
        <w:ind w:left="474" w:hanging="160"/>
        <w:jc w:val="left"/>
      </w:pPr>
      <w:r>
        <w:t>Freeing</w:t>
      </w:r>
      <w:r>
        <w:rPr>
          <w:spacing w:val="-7"/>
        </w:rPr>
        <w:t xml:space="preserve"> </w:t>
      </w:r>
      <w:r>
        <w:t>ports</w:t>
      </w:r>
      <w:r>
        <w:rPr>
          <w:spacing w:val="-8"/>
        </w:rPr>
        <w:t xml:space="preserve"> </w:t>
      </w:r>
      <w:r>
        <w:t>together</w:t>
      </w:r>
      <w:r>
        <w:rPr>
          <w:spacing w:val="-7"/>
        </w:rPr>
        <w:t xml:space="preserve"> </w:t>
      </w:r>
      <w:r>
        <w:t>with</w:t>
      </w:r>
      <w:r>
        <w:rPr>
          <w:spacing w:val="-8"/>
        </w:rPr>
        <w:t xml:space="preserve"> </w:t>
      </w:r>
      <w:r>
        <w:t>bars,</w:t>
      </w:r>
      <w:r>
        <w:rPr>
          <w:spacing w:val="-6"/>
        </w:rPr>
        <w:t xml:space="preserve"> </w:t>
      </w:r>
      <w:r>
        <w:t>shutters</w:t>
      </w:r>
      <w:r>
        <w:rPr>
          <w:spacing w:val="-6"/>
        </w:rPr>
        <w:t xml:space="preserve"> </w:t>
      </w:r>
      <w:r>
        <w:t>and</w:t>
      </w:r>
      <w:r>
        <w:rPr>
          <w:spacing w:val="-6"/>
        </w:rPr>
        <w:t xml:space="preserve"> </w:t>
      </w:r>
      <w:r>
        <w:rPr>
          <w:spacing w:val="-2"/>
        </w:rPr>
        <w:t>hinges.</w:t>
      </w:r>
    </w:p>
    <w:p w:rsidR="008328FA" w:rsidRDefault="00086EE5">
      <w:pPr>
        <w:pStyle w:val="ListParagraph"/>
        <w:numPr>
          <w:ilvl w:val="3"/>
          <w:numId w:val="8"/>
        </w:numPr>
        <w:tabs>
          <w:tab w:val="left" w:pos="474"/>
        </w:tabs>
        <w:spacing w:before="120"/>
        <w:ind w:left="474" w:hanging="160"/>
        <w:jc w:val="left"/>
      </w:pPr>
      <w:r>
        <w:t>Windlass</w:t>
      </w:r>
      <w:r>
        <w:rPr>
          <w:spacing w:val="-5"/>
        </w:rPr>
        <w:t xml:space="preserve"> </w:t>
      </w:r>
      <w:r>
        <w:t>and</w:t>
      </w:r>
      <w:r>
        <w:rPr>
          <w:spacing w:val="-7"/>
        </w:rPr>
        <w:t xml:space="preserve"> </w:t>
      </w:r>
      <w:r>
        <w:t>attachment</w:t>
      </w:r>
      <w:r>
        <w:rPr>
          <w:spacing w:val="-7"/>
        </w:rPr>
        <w:t xml:space="preserve"> </w:t>
      </w:r>
      <w:r>
        <w:t>of</w:t>
      </w:r>
      <w:r>
        <w:rPr>
          <w:spacing w:val="-5"/>
        </w:rPr>
        <w:t xml:space="preserve"> </w:t>
      </w:r>
      <w:r>
        <w:t>anchor</w:t>
      </w:r>
      <w:r>
        <w:rPr>
          <w:spacing w:val="-4"/>
        </w:rPr>
        <w:t xml:space="preserve"> </w:t>
      </w:r>
      <w:r>
        <w:t>racks</w:t>
      </w:r>
      <w:r>
        <w:rPr>
          <w:spacing w:val="-3"/>
        </w:rPr>
        <w:t xml:space="preserve"> </w:t>
      </w:r>
      <w:r>
        <w:t>and</w:t>
      </w:r>
      <w:r>
        <w:rPr>
          <w:spacing w:val="-5"/>
        </w:rPr>
        <w:t xml:space="preserve"> </w:t>
      </w:r>
      <w:r>
        <w:t>anchor</w:t>
      </w:r>
      <w:r>
        <w:rPr>
          <w:spacing w:val="-3"/>
        </w:rPr>
        <w:t xml:space="preserve"> </w:t>
      </w:r>
      <w:r>
        <w:rPr>
          <w:spacing w:val="-2"/>
        </w:rPr>
        <w:t>cables.</w:t>
      </w:r>
    </w:p>
    <w:p w:rsidR="008328FA" w:rsidRDefault="00086EE5">
      <w:pPr>
        <w:pStyle w:val="ListParagraph"/>
        <w:numPr>
          <w:ilvl w:val="3"/>
          <w:numId w:val="8"/>
        </w:numPr>
        <w:tabs>
          <w:tab w:val="left" w:pos="476"/>
        </w:tabs>
        <w:spacing w:before="121"/>
        <w:ind w:left="476"/>
        <w:jc w:val="left"/>
      </w:pPr>
      <w:r>
        <w:t>Protection</w:t>
      </w:r>
      <w:r>
        <w:rPr>
          <w:spacing w:val="-11"/>
        </w:rPr>
        <w:t xml:space="preserve"> </w:t>
      </w:r>
      <w:r>
        <w:t>of</w:t>
      </w:r>
      <w:r>
        <w:rPr>
          <w:spacing w:val="-7"/>
        </w:rPr>
        <w:t xml:space="preserve"> </w:t>
      </w:r>
      <w:r>
        <w:t>the</w:t>
      </w:r>
      <w:r>
        <w:rPr>
          <w:spacing w:val="-9"/>
        </w:rPr>
        <w:t xml:space="preserve"> </w:t>
      </w:r>
      <w:r>
        <w:t>crew,</w:t>
      </w:r>
      <w:r>
        <w:rPr>
          <w:spacing w:val="-4"/>
        </w:rPr>
        <w:t xml:space="preserve"> </w:t>
      </w:r>
      <w:r>
        <w:t>guard</w:t>
      </w:r>
      <w:r>
        <w:rPr>
          <w:spacing w:val="-6"/>
        </w:rPr>
        <w:t xml:space="preserve"> </w:t>
      </w:r>
      <w:r>
        <w:t>rails,</w:t>
      </w:r>
      <w:r>
        <w:rPr>
          <w:spacing w:val="-5"/>
        </w:rPr>
        <w:t xml:space="preserve"> </w:t>
      </w:r>
      <w:r>
        <w:t>lifelines,</w:t>
      </w:r>
      <w:r>
        <w:rPr>
          <w:spacing w:val="-8"/>
        </w:rPr>
        <w:t xml:space="preserve"> </w:t>
      </w:r>
      <w:r>
        <w:t>gangways,</w:t>
      </w:r>
      <w:r>
        <w:rPr>
          <w:spacing w:val="-7"/>
        </w:rPr>
        <w:t xml:space="preserve"> </w:t>
      </w:r>
      <w:r>
        <w:t>and</w:t>
      </w:r>
      <w:r>
        <w:rPr>
          <w:spacing w:val="-7"/>
        </w:rPr>
        <w:t xml:space="preserve"> </w:t>
      </w:r>
      <w:r>
        <w:t>deck</w:t>
      </w:r>
      <w:r>
        <w:rPr>
          <w:spacing w:val="-6"/>
        </w:rPr>
        <w:t xml:space="preserve"> </w:t>
      </w:r>
      <w:r>
        <w:t>houses</w:t>
      </w:r>
      <w:r>
        <w:rPr>
          <w:spacing w:val="-8"/>
        </w:rPr>
        <w:t xml:space="preserve"> </w:t>
      </w:r>
      <w:r>
        <w:t>accommodating</w:t>
      </w:r>
      <w:r>
        <w:rPr>
          <w:spacing w:val="-6"/>
        </w:rPr>
        <w:t xml:space="preserve"> </w:t>
      </w:r>
      <w:r>
        <w:rPr>
          <w:spacing w:val="-2"/>
        </w:rPr>
        <w:t>crew.</w:t>
      </w:r>
    </w:p>
    <w:p w:rsidR="008328FA" w:rsidRDefault="00086EE5">
      <w:pPr>
        <w:pStyle w:val="ListParagraph"/>
        <w:numPr>
          <w:ilvl w:val="2"/>
          <w:numId w:val="8"/>
        </w:numPr>
        <w:tabs>
          <w:tab w:val="left" w:pos="866"/>
        </w:tabs>
        <w:spacing w:before="242"/>
        <w:ind w:left="866" w:hanging="552"/>
        <w:jc w:val="both"/>
      </w:pPr>
      <w:r>
        <w:t>Surface-Type</w:t>
      </w:r>
      <w:r>
        <w:rPr>
          <w:spacing w:val="-9"/>
        </w:rPr>
        <w:t xml:space="preserve"> </w:t>
      </w:r>
      <w:r>
        <w:rPr>
          <w:spacing w:val="-4"/>
        </w:rPr>
        <w:t>Units</w:t>
      </w:r>
    </w:p>
    <w:p w:rsidR="008328FA" w:rsidRDefault="00086EE5">
      <w:pPr>
        <w:pStyle w:val="BodyText"/>
        <w:spacing w:before="241"/>
        <w:ind w:right="539"/>
        <w:jc w:val="both"/>
      </w:pPr>
      <w:r>
        <w:t>The hull and deck structure around the drilling well (moon-pool) and in vicinity of any other structural changes in section, slots, steps, or openings in the deck or hull and the back-up structure in way of structural members or sponsons connecting to the hull.</w:t>
      </w:r>
    </w:p>
    <w:p w:rsidR="008328FA" w:rsidRDefault="00086EE5">
      <w:pPr>
        <w:pStyle w:val="ListParagraph"/>
        <w:numPr>
          <w:ilvl w:val="2"/>
          <w:numId w:val="8"/>
        </w:numPr>
        <w:tabs>
          <w:tab w:val="left" w:pos="866"/>
        </w:tabs>
        <w:spacing w:before="238"/>
        <w:ind w:left="866" w:hanging="552"/>
        <w:jc w:val="both"/>
      </w:pPr>
      <w:r>
        <w:rPr>
          <w:spacing w:val="-2"/>
        </w:rPr>
        <w:t>Self-Elevating</w:t>
      </w:r>
      <w:r>
        <w:rPr>
          <w:spacing w:val="13"/>
        </w:rPr>
        <w:t xml:space="preserve"> </w:t>
      </w:r>
      <w:r>
        <w:rPr>
          <w:spacing w:val="-2"/>
        </w:rPr>
        <w:t>Units</w:t>
      </w:r>
    </w:p>
    <w:p w:rsidR="008328FA" w:rsidRDefault="008328FA">
      <w:pPr>
        <w:pStyle w:val="ListParagraph"/>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BodyText"/>
      </w:pPr>
      <w:r>
        <w:t>Jack-house</w:t>
      </w:r>
      <w:r>
        <w:rPr>
          <w:spacing w:val="-8"/>
        </w:rPr>
        <w:t xml:space="preserve"> </w:t>
      </w:r>
      <w:r>
        <w:t>structures</w:t>
      </w:r>
      <w:r>
        <w:rPr>
          <w:spacing w:val="-4"/>
        </w:rPr>
        <w:t xml:space="preserve"> </w:t>
      </w:r>
      <w:r>
        <w:t>and</w:t>
      </w:r>
      <w:r>
        <w:rPr>
          <w:spacing w:val="-12"/>
        </w:rPr>
        <w:t xml:space="preserve"> </w:t>
      </w:r>
      <w:r>
        <w:t>attachments</w:t>
      </w:r>
      <w:r>
        <w:rPr>
          <w:spacing w:val="-7"/>
        </w:rPr>
        <w:t xml:space="preserve"> </w:t>
      </w:r>
      <w:r>
        <w:t>to</w:t>
      </w:r>
      <w:r>
        <w:rPr>
          <w:spacing w:val="-5"/>
        </w:rPr>
        <w:t xml:space="preserve"> </w:t>
      </w:r>
      <w:r>
        <w:t>upper</w:t>
      </w:r>
      <w:r>
        <w:rPr>
          <w:spacing w:val="-4"/>
        </w:rPr>
        <w:t xml:space="preserve"> </w:t>
      </w:r>
      <w:r>
        <w:t>hull</w:t>
      </w:r>
      <w:r>
        <w:rPr>
          <w:spacing w:val="-12"/>
        </w:rPr>
        <w:t xml:space="preserve"> </w:t>
      </w:r>
      <w:r>
        <w:t>or</w:t>
      </w:r>
      <w:r>
        <w:rPr>
          <w:spacing w:val="-3"/>
        </w:rPr>
        <w:t xml:space="preserve"> </w:t>
      </w:r>
      <w:r>
        <w:t>platform.</w:t>
      </w:r>
      <w:r>
        <w:rPr>
          <w:spacing w:val="-6"/>
        </w:rPr>
        <w:t xml:space="preserve"> </w:t>
      </w:r>
      <w:r>
        <w:t>Jacking</w:t>
      </w:r>
      <w:r>
        <w:rPr>
          <w:spacing w:val="-9"/>
        </w:rPr>
        <w:t xml:space="preserve"> </w:t>
      </w:r>
      <w:r>
        <w:t>or</w:t>
      </w:r>
      <w:r>
        <w:rPr>
          <w:spacing w:val="-8"/>
        </w:rPr>
        <w:t xml:space="preserve"> </w:t>
      </w:r>
      <w:r>
        <w:t>other</w:t>
      </w:r>
      <w:r>
        <w:rPr>
          <w:spacing w:val="-6"/>
        </w:rPr>
        <w:t xml:space="preserve"> </w:t>
      </w:r>
      <w:r>
        <w:t>elevating</w:t>
      </w:r>
      <w:r>
        <w:rPr>
          <w:spacing w:val="-6"/>
        </w:rPr>
        <w:t xml:space="preserve"> </w:t>
      </w:r>
      <w:r>
        <w:t>systems</w:t>
      </w:r>
      <w:r>
        <w:rPr>
          <w:spacing w:val="-4"/>
        </w:rPr>
        <w:t xml:space="preserve"> </w:t>
      </w:r>
      <w:r>
        <w:rPr>
          <w:spacing w:val="-5"/>
        </w:rPr>
        <w:t>and</w:t>
      </w:r>
    </w:p>
    <w:p w:rsidR="008328FA" w:rsidRDefault="00086EE5">
      <w:pPr>
        <w:pStyle w:val="BodyText"/>
        <w:spacing w:before="241"/>
      </w:pPr>
      <w:r>
        <w:t>leg</w:t>
      </w:r>
      <w:r>
        <w:rPr>
          <w:spacing w:val="-5"/>
        </w:rPr>
        <w:t xml:space="preserve"> </w:t>
      </w:r>
      <w:r>
        <w:t>guides,</w:t>
      </w:r>
      <w:r>
        <w:rPr>
          <w:spacing w:val="-3"/>
        </w:rPr>
        <w:t xml:space="preserve"> </w:t>
      </w:r>
      <w:r>
        <w:t>externally.</w:t>
      </w:r>
      <w:r>
        <w:rPr>
          <w:spacing w:val="-4"/>
        </w:rPr>
        <w:t xml:space="preserve"> </w:t>
      </w:r>
      <w:r>
        <w:t>Legs</w:t>
      </w:r>
      <w:r>
        <w:rPr>
          <w:spacing w:val="-8"/>
        </w:rPr>
        <w:t xml:space="preserve"> </w:t>
      </w:r>
      <w:r>
        <w:t>as</w:t>
      </w:r>
      <w:r>
        <w:rPr>
          <w:spacing w:val="-2"/>
        </w:rPr>
        <w:t xml:space="preserve"> </w:t>
      </w:r>
      <w:r>
        <w:t>accessible</w:t>
      </w:r>
      <w:r>
        <w:rPr>
          <w:spacing w:val="-5"/>
        </w:rPr>
        <w:t xml:space="preserve"> </w:t>
      </w:r>
      <w:r>
        <w:t>above</w:t>
      </w:r>
      <w:r>
        <w:rPr>
          <w:spacing w:val="-5"/>
        </w:rPr>
        <w:t xml:space="preserve"> </w:t>
      </w:r>
      <w:r>
        <w:t>the</w:t>
      </w:r>
      <w:r>
        <w:rPr>
          <w:spacing w:val="-5"/>
        </w:rPr>
        <w:t xml:space="preserve"> </w:t>
      </w:r>
      <w:r>
        <w:t>waterline,</w:t>
      </w:r>
      <w:r>
        <w:rPr>
          <w:spacing w:val="-7"/>
        </w:rPr>
        <w:t xml:space="preserve"> </w:t>
      </w:r>
      <w:r>
        <w:t>Plating</w:t>
      </w:r>
      <w:r>
        <w:rPr>
          <w:spacing w:val="-5"/>
        </w:rPr>
        <w:t xml:space="preserve"> </w:t>
      </w:r>
      <w:r>
        <w:t>and</w:t>
      </w:r>
      <w:r>
        <w:rPr>
          <w:spacing w:val="-6"/>
        </w:rPr>
        <w:t xml:space="preserve"> </w:t>
      </w:r>
      <w:r>
        <w:t>supporting</w:t>
      </w:r>
      <w:r>
        <w:rPr>
          <w:spacing w:val="-3"/>
        </w:rPr>
        <w:t xml:space="preserve"> </w:t>
      </w:r>
      <w:r>
        <w:t>structure</w:t>
      </w:r>
      <w:r>
        <w:rPr>
          <w:spacing w:val="-5"/>
        </w:rPr>
        <w:t xml:space="preserve"> </w:t>
      </w:r>
      <w:r>
        <w:t>in</w:t>
      </w:r>
      <w:r>
        <w:rPr>
          <w:spacing w:val="-7"/>
        </w:rPr>
        <w:t xml:space="preserve"> </w:t>
      </w:r>
      <w:r>
        <w:t>way</w:t>
      </w:r>
      <w:r>
        <w:rPr>
          <w:spacing w:val="-7"/>
        </w:rPr>
        <w:t xml:space="preserve"> </w:t>
      </w:r>
      <w:r>
        <w:t>of</w:t>
      </w:r>
      <w:r>
        <w:rPr>
          <w:spacing w:val="-8"/>
        </w:rPr>
        <w:t xml:space="preserve"> </w:t>
      </w:r>
      <w:r>
        <w:t>leg</w:t>
      </w:r>
      <w:r>
        <w:rPr>
          <w:spacing w:val="-7"/>
        </w:rPr>
        <w:t xml:space="preserve"> </w:t>
      </w:r>
      <w:r>
        <w:rPr>
          <w:spacing w:val="-2"/>
        </w:rPr>
        <w:t>wells.</w:t>
      </w:r>
    </w:p>
    <w:p w:rsidR="008328FA" w:rsidRDefault="00086EE5">
      <w:pPr>
        <w:pStyle w:val="ListParagraph"/>
        <w:numPr>
          <w:ilvl w:val="2"/>
          <w:numId w:val="8"/>
        </w:numPr>
        <w:tabs>
          <w:tab w:val="left" w:pos="1420"/>
        </w:tabs>
        <w:ind w:left="1420" w:hanging="549"/>
        <w:jc w:val="left"/>
      </w:pPr>
      <w:r>
        <w:rPr>
          <w:spacing w:val="-2"/>
        </w:rPr>
        <w:t>Column-Stabilized</w:t>
      </w:r>
      <w:r>
        <w:rPr>
          <w:spacing w:val="15"/>
        </w:rPr>
        <w:t xml:space="preserve"> </w:t>
      </w:r>
      <w:r>
        <w:rPr>
          <w:spacing w:val="-2"/>
        </w:rPr>
        <w:t>Units</w:t>
      </w:r>
    </w:p>
    <w:p w:rsidR="008328FA" w:rsidRDefault="00086EE5">
      <w:pPr>
        <w:pStyle w:val="BodyText"/>
        <w:spacing w:before="240"/>
      </w:pPr>
      <w:r>
        <w:t>Columns,</w:t>
      </w:r>
      <w:r>
        <w:rPr>
          <w:spacing w:val="26"/>
        </w:rPr>
        <w:t xml:space="preserve"> </w:t>
      </w:r>
      <w:r>
        <w:t>diagonal</w:t>
      </w:r>
      <w:r>
        <w:rPr>
          <w:spacing w:val="27"/>
        </w:rPr>
        <w:t xml:space="preserve"> </w:t>
      </w:r>
      <w:r>
        <w:t>and</w:t>
      </w:r>
      <w:r>
        <w:rPr>
          <w:spacing w:val="27"/>
        </w:rPr>
        <w:t xml:space="preserve"> </w:t>
      </w:r>
      <w:r>
        <w:t>horizontal</w:t>
      </w:r>
      <w:r>
        <w:rPr>
          <w:spacing w:val="30"/>
        </w:rPr>
        <w:t xml:space="preserve"> </w:t>
      </w:r>
      <w:r>
        <w:t>braces</w:t>
      </w:r>
      <w:r>
        <w:rPr>
          <w:spacing w:val="28"/>
        </w:rPr>
        <w:t xml:space="preserve"> </w:t>
      </w:r>
      <w:r>
        <w:t>together</w:t>
      </w:r>
      <w:r>
        <w:rPr>
          <w:spacing w:val="28"/>
        </w:rPr>
        <w:t xml:space="preserve"> </w:t>
      </w:r>
      <w:r>
        <w:t>with</w:t>
      </w:r>
      <w:r>
        <w:rPr>
          <w:spacing w:val="27"/>
        </w:rPr>
        <w:t xml:space="preserve"> </w:t>
      </w:r>
      <w:r>
        <w:t>any</w:t>
      </w:r>
      <w:r>
        <w:rPr>
          <w:spacing w:val="31"/>
        </w:rPr>
        <w:t xml:space="preserve"> </w:t>
      </w:r>
      <w:r>
        <w:t>other</w:t>
      </w:r>
      <w:r>
        <w:rPr>
          <w:spacing w:val="29"/>
        </w:rPr>
        <w:t xml:space="preserve"> </w:t>
      </w:r>
      <w:r>
        <w:t>parts</w:t>
      </w:r>
      <w:r>
        <w:rPr>
          <w:spacing w:val="25"/>
        </w:rPr>
        <w:t xml:space="preserve"> </w:t>
      </w:r>
      <w:r>
        <w:t>of</w:t>
      </w:r>
      <w:r>
        <w:rPr>
          <w:spacing w:val="27"/>
        </w:rPr>
        <w:t xml:space="preserve"> </w:t>
      </w:r>
      <w:r>
        <w:t>the</w:t>
      </w:r>
      <w:r>
        <w:rPr>
          <w:spacing w:val="25"/>
        </w:rPr>
        <w:t xml:space="preserve"> </w:t>
      </w:r>
      <w:r>
        <w:t>upper</w:t>
      </w:r>
      <w:r>
        <w:rPr>
          <w:spacing w:val="33"/>
        </w:rPr>
        <w:t xml:space="preserve"> </w:t>
      </w:r>
      <w:r>
        <w:t>hull</w:t>
      </w:r>
      <w:r>
        <w:rPr>
          <w:spacing w:val="26"/>
        </w:rPr>
        <w:t xml:space="preserve"> </w:t>
      </w:r>
      <w:r>
        <w:t>supporting</w:t>
      </w:r>
      <w:r>
        <w:rPr>
          <w:spacing w:val="29"/>
        </w:rPr>
        <w:t xml:space="preserve"> </w:t>
      </w:r>
      <w:r>
        <w:t>structure</w:t>
      </w:r>
      <w:r>
        <w:rPr>
          <w:spacing w:val="32"/>
        </w:rPr>
        <w:t xml:space="preserve"> </w:t>
      </w:r>
      <w:r>
        <w:t>as accessible above the waterline.</w:t>
      </w:r>
    </w:p>
    <w:p w:rsidR="008328FA" w:rsidRDefault="00086EE5">
      <w:pPr>
        <w:pStyle w:val="BodyText"/>
        <w:spacing w:before="241"/>
        <w:ind w:right="548"/>
        <w:jc w:val="both"/>
      </w:pPr>
      <w:r>
        <w:t xml:space="preserve">Note: At the 1st Annual Survey after construction, Column Stabilized and Self Elevating Units may be subject to examination of major structural components including non-destructive testing, as deemed necessary by </w:t>
      </w:r>
      <w:r w:rsidR="001D6759">
        <w:t>GR</w:t>
      </w:r>
      <w:r>
        <w:t xml:space="preserve">. If the </w:t>
      </w:r>
      <w:r w:rsidR="001D6759">
        <w:t>GR</w:t>
      </w:r>
      <w:r>
        <w:t xml:space="preserve"> deems such survey to be necessary, the extent should be agreed to by the </w:t>
      </w:r>
      <w:r w:rsidR="001D6759">
        <w:t>GR</w:t>
      </w:r>
      <w:r>
        <w:t xml:space="preserve"> and the Owner or operator prior to commencement of the Survey.</w:t>
      </w:r>
    </w:p>
    <w:p w:rsidR="008328FA" w:rsidRDefault="00086EE5">
      <w:pPr>
        <w:pStyle w:val="Heading2"/>
        <w:numPr>
          <w:ilvl w:val="1"/>
          <w:numId w:val="8"/>
        </w:numPr>
        <w:tabs>
          <w:tab w:val="left" w:pos="989"/>
        </w:tabs>
        <w:spacing w:before="241"/>
        <w:ind w:left="989" w:hanging="389"/>
      </w:pPr>
      <w:r>
        <w:t>Annual</w:t>
      </w:r>
      <w:r>
        <w:rPr>
          <w:spacing w:val="-6"/>
        </w:rPr>
        <w:t xml:space="preserve"> </w:t>
      </w:r>
      <w:r>
        <w:t>Survey</w:t>
      </w:r>
      <w:r>
        <w:rPr>
          <w:spacing w:val="-2"/>
        </w:rPr>
        <w:t xml:space="preserve"> </w:t>
      </w:r>
      <w:r>
        <w:t>-</w:t>
      </w:r>
      <w:r>
        <w:rPr>
          <w:spacing w:val="-7"/>
        </w:rPr>
        <w:t xml:space="preserve"> </w:t>
      </w:r>
      <w:r>
        <w:rPr>
          <w:spacing w:val="-2"/>
        </w:rPr>
        <w:t>Machinery</w:t>
      </w:r>
    </w:p>
    <w:p w:rsidR="008328FA" w:rsidRDefault="00086EE5">
      <w:pPr>
        <w:pStyle w:val="ListParagraph"/>
        <w:numPr>
          <w:ilvl w:val="2"/>
          <w:numId w:val="8"/>
        </w:numPr>
        <w:tabs>
          <w:tab w:val="left" w:pos="866"/>
        </w:tabs>
        <w:spacing w:before="241"/>
        <w:ind w:left="866" w:hanging="552"/>
        <w:jc w:val="left"/>
      </w:pPr>
      <w:r>
        <w:rPr>
          <w:spacing w:val="-2"/>
        </w:rPr>
        <w:t>Self-Propelled</w:t>
      </w:r>
      <w:r>
        <w:rPr>
          <w:spacing w:val="12"/>
        </w:rPr>
        <w:t xml:space="preserve"> </w:t>
      </w:r>
      <w:r>
        <w:rPr>
          <w:spacing w:val="-2"/>
        </w:rPr>
        <w:t>Units</w:t>
      </w:r>
    </w:p>
    <w:p w:rsidR="008328FA" w:rsidRDefault="00086EE5">
      <w:pPr>
        <w:pStyle w:val="BodyText"/>
        <w:spacing w:before="237"/>
        <w:ind w:right="537"/>
        <w:jc w:val="both"/>
      </w:pPr>
      <w:r>
        <w:t>A general examination of main and auxiliary engines, boilers, steering machinery, pumps, pipings, electrical installation including those in hazardous areas, and fire extinguishing apparatus.</w:t>
      </w:r>
    </w:p>
    <w:p w:rsidR="008328FA" w:rsidRDefault="00086EE5">
      <w:pPr>
        <w:pStyle w:val="ListParagraph"/>
        <w:numPr>
          <w:ilvl w:val="2"/>
          <w:numId w:val="8"/>
        </w:numPr>
        <w:tabs>
          <w:tab w:val="left" w:pos="866"/>
        </w:tabs>
        <w:spacing w:before="241"/>
        <w:ind w:left="866" w:hanging="552"/>
        <w:jc w:val="left"/>
      </w:pPr>
      <w:r>
        <w:t>Non-Self</w:t>
      </w:r>
      <w:r>
        <w:rPr>
          <w:spacing w:val="-12"/>
        </w:rPr>
        <w:t xml:space="preserve"> </w:t>
      </w:r>
      <w:r>
        <w:t>Propelled</w:t>
      </w:r>
      <w:r>
        <w:rPr>
          <w:spacing w:val="-8"/>
        </w:rPr>
        <w:t xml:space="preserve"> </w:t>
      </w:r>
      <w:r>
        <w:rPr>
          <w:spacing w:val="-2"/>
        </w:rPr>
        <w:t>Units</w:t>
      </w:r>
    </w:p>
    <w:p w:rsidR="008328FA" w:rsidRDefault="00086EE5">
      <w:pPr>
        <w:pStyle w:val="BodyText"/>
        <w:spacing w:before="241"/>
        <w:ind w:right="542"/>
        <w:jc w:val="both"/>
      </w:pPr>
      <w:r>
        <w:t>A general examination of items required for classification such as auxiliary machinery, pumps, piping, electrical installation in hazardous areas and fire extinguishing apparatuses to be carried out.</w:t>
      </w:r>
    </w:p>
    <w:p w:rsidR="008328FA" w:rsidRDefault="00086EE5">
      <w:pPr>
        <w:pStyle w:val="Heading2"/>
        <w:numPr>
          <w:ilvl w:val="1"/>
          <w:numId w:val="8"/>
        </w:numPr>
        <w:tabs>
          <w:tab w:val="left" w:pos="989"/>
        </w:tabs>
        <w:ind w:left="989" w:hanging="389"/>
      </w:pPr>
      <w:r>
        <w:t>Annual</w:t>
      </w:r>
      <w:r>
        <w:rPr>
          <w:spacing w:val="-9"/>
        </w:rPr>
        <w:t xml:space="preserve"> </w:t>
      </w:r>
      <w:r>
        <w:t>Survey</w:t>
      </w:r>
      <w:r>
        <w:rPr>
          <w:spacing w:val="-6"/>
        </w:rPr>
        <w:t xml:space="preserve"> </w:t>
      </w:r>
      <w:r>
        <w:t>-</w:t>
      </w:r>
      <w:r>
        <w:rPr>
          <w:spacing w:val="-9"/>
        </w:rPr>
        <w:t xml:space="preserve"> </w:t>
      </w:r>
      <w:r>
        <w:t>Electrical</w:t>
      </w:r>
      <w:r>
        <w:rPr>
          <w:spacing w:val="-9"/>
        </w:rPr>
        <w:t xml:space="preserve"> </w:t>
      </w:r>
      <w:r>
        <w:rPr>
          <w:spacing w:val="-2"/>
        </w:rPr>
        <w:t>Equipment</w:t>
      </w:r>
    </w:p>
    <w:p w:rsidR="008328FA" w:rsidRDefault="00086EE5">
      <w:pPr>
        <w:pStyle w:val="BodyText"/>
        <w:spacing w:before="240"/>
        <w:ind w:right="537"/>
        <w:jc w:val="both"/>
      </w:pPr>
      <w:r>
        <w:t>A</w:t>
      </w:r>
      <w:r>
        <w:rPr>
          <w:spacing w:val="-10"/>
        </w:rPr>
        <w:t xml:space="preserve"> </w:t>
      </w:r>
      <w:r>
        <w:t>general</w:t>
      </w:r>
      <w:r>
        <w:rPr>
          <w:spacing w:val="-9"/>
        </w:rPr>
        <w:t xml:space="preserve"> </w:t>
      </w:r>
      <w:r>
        <w:t>examination</w:t>
      </w:r>
      <w:r>
        <w:rPr>
          <w:spacing w:val="-11"/>
        </w:rPr>
        <w:t xml:space="preserve"> </w:t>
      </w:r>
      <w:r>
        <w:t>of</w:t>
      </w:r>
      <w:r>
        <w:rPr>
          <w:spacing w:val="-9"/>
        </w:rPr>
        <w:t xml:space="preserve"> </w:t>
      </w:r>
      <w:r>
        <w:t>electrical</w:t>
      </w:r>
      <w:r>
        <w:rPr>
          <w:spacing w:val="-11"/>
        </w:rPr>
        <w:t xml:space="preserve"> </w:t>
      </w:r>
      <w:r>
        <w:t>machinery,</w:t>
      </w:r>
      <w:r>
        <w:rPr>
          <w:spacing w:val="-10"/>
        </w:rPr>
        <w:t xml:space="preserve"> </w:t>
      </w:r>
      <w:r>
        <w:t>the</w:t>
      </w:r>
      <w:r>
        <w:rPr>
          <w:spacing w:val="-8"/>
        </w:rPr>
        <w:t xml:space="preserve"> </w:t>
      </w:r>
      <w:r>
        <w:t>emergency</w:t>
      </w:r>
      <w:r>
        <w:rPr>
          <w:spacing w:val="-10"/>
        </w:rPr>
        <w:t xml:space="preserve"> </w:t>
      </w:r>
      <w:r>
        <w:t>sources</w:t>
      </w:r>
      <w:r>
        <w:rPr>
          <w:spacing w:val="-10"/>
        </w:rPr>
        <w:t xml:space="preserve"> </w:t>
      </w:r>
      <w:r>
        <w:t>of</w:t>
      </w:r>
      <w:r>
        <w:rPr>
          <w:spacing w:val="-9"/>
        </w:rPr>
        <w:t xml:space="preserve"> </w:t>
      </w:r>
      <w:r>
        <w:t>electrical</w:t>
      </w:r>
      <w:r>
        <w:rPr>
          <w:spacing w:val="-9"/>
        </w:rPr>
        <w:t xml:space="preserve"> </w:t>
      </w:r>
      <w:r>
        <w:t>power,</w:t>
      </w:r>
      <w:r>
        <w:rPr>
          <w:spacing w:val="-9"/>
        </w:rPr>
        <w:t xml:space="preserve"> </w:t>
      </w:r>
      <w:r>
        <w:t>the</w:t>
      </w:r>
      <w:r>
        <w:rPr>
          <w:spacing w:val="-10"/>
        </w:rPr>
        <w:t xml:space="preserve"> </w:t>
      </w:r>
      <w:r>
        <w:t>switchgear,</w:t>
      </w:r>
      <w:r>
        <w:rPr>
          <w:spacing w:val="-9"/>
        </w:rPr>
        <w:t xml:space="preserve"> </w:t>
      </w:r>
      <w:r>
        <w:t>and</w:t>
      </w:r>
      <w:r>
        <w:rPr>
          <w:spacing w:val="-7"/>
        </w:rPr>
        <w:t xml:space="preserve"> </w:t>
      </w:r>
      <w:r>
        <w:t>other electrical</w:t>
      </w:r>
      <w:r>
        <w:rPr>
          <w:spacing w:val="-12"/>
        </w:rPr>
        <w:t xml:space="preserve"> </w:t>
      </w:r>
      <w:r>
        <w:t>equipment,</w:t>
      </w:r>
      <w:r>
        <w:rPr>
          <w:spacing w:val="-10"/>
        </w:rPr>
        <w:t xml:space="preserve"> </w:t>
      </w:r>
      <w:r>
        <w:t>including</w:t>
      </w:r>
      <w:r>
        <w:rPr>
          <w:spacing w:val="-8"/>
        </w:rPr>
        <w:t xml:space="preserve"> </w:t>
      </w:r>
      <w:r>
        <w:t>operation</w:t>
      </w:r>
      <w:r>
        <w:rPr>
          <w:spacing w:val="-12"/>
        </w:rPr>
        <w:t xml:space="preserve"> </w:t>
      </w:r>
      <w:r>
        <w:t>of</w:t>
      </w:r>
      <w:r>
        <w:rPr>
          <w:spacing w:val="-12"/>
        </w:rPr>
        <w:t xml:space="preserve"> </w:t>
      </w:r>
      <w:r>
        <w:t>same.</w:t>
      </w:r>
      <w:r>
        <w:rPr>
          <w:spacing w:val="-11"/>
        </w:rPr>
        <w:t xml:space="preserve"> </w:t>
      </w:r>
      <w:r>
        <w:t>The</w:t>
      </w:r>
      <w:r>
        <w:rPr>
          <w:spacing w:val="-11"/>
        </w:rPr>
        <w:t xml:space="preserve"> </w:t>
      </w:r>
      <w:r>
        <w:t>operation</w:t>
      </w:r>
      <w:r>
        <w:rPr>
          <w:spacing w:val="-12"/>
        </w:rPr>
        <w:t xml:space="preserve"> </w:t>
      </w:r>
      <w:r>
        <w:t>of</w:t>
      </w:r>
      <w:r>
        <w:rPr>
          <w:spacing w:val="-12"/>
        </w:rPr>
        <w:t xml:space="preserve"> </w:t>
      </w:r>
      <w:r>
        <w:t>the</w:t>
      </w:r>
      <w:r>
        <w:rPr>
          <w:spacing w:val="-11"/>
        </w:rPr>
        <w:t xml:space="preserve"> </w:t>
      </w:r>
      <w:r>
        <w:t>emergency</w:t>
      </w:r>
      <w:r>
        <w:rPr>
          <w:spacing w:val="-6"/>
        </w:rPr>
        <w:t xml:space="preserve"> </w:t>
      </w:r>
      <w:r>
        <w:t>sources</w:t>
      </w:r>
      <w:r>
        <w:rPr>
          <w:spacing w:val="-11"/>
        </w:rPr>
        <w:t xml:space="preserve"> </w:t>
      </w:r>
      <w:r>
        <w:t>of</w:t>
      </w:r>
      <w:r>
        <w:rPr>
          <w:spacing w:val="-12"/>
        </w:rPr>
        <w:t xml:space="preserve"> </w:t>
      </w:r>
      <w:r>
        <w:t>power,</w:t>
      </w:r>
      <w:r>
        <w:rPr>
          <w:spacing w:val="-8"/>
        </w:rPr>
        <w:t xml:space="preserve"> </w:t>
      </w:r>
      <w:r>
        <w:t>including</w:t>
      </w:r>
      <w:r>
        <w:rPr>
          <w:spacing w:val="-11"/>
        </w:rPr>
        <w:t xml:space="preserve"> </w:t>
      </w:r>
      <w:r>
        <w:t>their automatic operation, is to be confirmed as far as practicable.</w:t>
      </w:r>
    </w:p>
    <w:p w:rsidR="008328FA" w:rsidRDefault="00086EE5">
      <w:pPr>
        <w:pStyle w:val="Heading2"/>
        <w:numPr>
          <w:ilvl w:val="1"/>
          <w:numId w:val="8"/>
        </w:numPr>
        <w:tabs>
          <w:tab w:val="left" w:pos="989"/>
        </w:tabs>
        <w:spacing w:before="241"/>
        <w:ind w:left="989" w:hanging="389"/>
      </w:pPr>
      <w:r>
        <w:t>Annual</w:t>
      </w:r>
      <w:r>
        <w:rPr>
          <w:spacing w:val="-11"/>
        </w:rPr>
        <w:t xml:space="preserve"> </w:t>
      </w:r>
      <w:r>
        <w:t>Survey</w:t>
      </w:r>
      <w:r>
        <w:rPr>
          <w:spacing w:val="-4"/>
        </w:rPr>
        <w:t xml:space="preserve"> </w:t>
      </w:r>
      <w:r>
        <w:t>-</w:t>
      </w:r>
      <w:r>
        <w:rPr>
          <w:spacing w:val="-12"/>
        </w:rPr>
        <w:t xml:space="preserve"> </w:t>
      </w:r>
      <w:r>
        <w:t>Shipboard</w:t>
      </w:r>
      <w:r>
        <w:rPr>
          <w:spacing w:val="-9"/>
        </w:rPr>
        <w:t xml:space="preserve"> </w:t>
      </w:r>
      <w:r>
        <w:t>Automatic</w:t>
      </w:r>
      <w:r>
        <w:rPr>
          <w:spacing w:val="-6"/>
        </w:rPr>
        <w:t xml:space="preserve"> </w:t>
      </w:r>
      <w:r>
        <w:t>and</w:t>
      </w:r>
      <w:r>
        <w:rPr>
          <w:spacing w:val="-10"/>
        </w:rPr>
        <w:t xml:space="preserve"> </w:t>
      </w:r>
      <w:r>
        <w:t>Remote-Control</w:t>
      </w:r>
      <w:r>
        <w:rPr>
          <w:spacing w:val="-8"/>
        </w:rPr>
        <w:t xml:space="preserve"> </w:t>
      </w:r>
      <w:r>
        <w:rPr>
          <w:spacing w:val="-2"/>
        </w:rPr>
        <w:t>Systems</w:t>
      </w:r>
    </w:p>
    <w:p w:rsidR="008328FA" w:rsidRDefault="00086EE5">
      <w:pPr>
        <w:pStyle w:val="BodyText"/>
        <w:spacing w:before="238"/>
        <w:ind w:right="542"/>
        <w:jc w:val="both"/>
      </w:pPr>
      <w:r>
        <w:t>A</w:t>
      </w:r>
      <w:r>
        <w:rPr>
          <w:spacing w:val="-7"/>
        </w:rPr>
        <w:t xml:space="preserve"> </w:t>
      </w:r>
      <w:r>
        <w:t>general</w:t>
      </w:r>
      <w:r>
        <w:rPr>
          <w:spacing w:val="-7"/>
        </w:rPr>
        <w:t xml:space="preserve"> </w:t>
      </w:r>
      <w:r>
        <w:t>examination</w:t>
      </w:r>
      <w:r>
        <w:rPr>
          <w:spacing w:val="-10"/>
        </w:rPr>
        <w:t xml:space="preserve"> </w:t>
      </w:r>
      <w:r>
        <w:t>of</w:t>
      </w:r>
      <w:r>
        <w:rPr>
          <w:spacing w:val="-7"/>
        </w:rPr>
        <w:t xml:space="preserve"> </w:t>
      </w:r>
      <w:r>
        <w:t>the</w:t>
      </w:r>
      <w:r>
        <w:rPr>
          <w:spacing w:val="-6"/>
        </w:rPr>
        <w:t xml:space="preserve"> </w:t>
      </w:r>
      <w:r>
        <w:t>automatic</w:t>
      </w:r>
      <w:r>
        <w:rPr>
          <w:spacing w:val="-6"/>
        </w:rPr>
        <w:t xml:space="preserve"> </w:t>
      </w:r>
      <w:r>
        <w:t>and</w:t>
      </w:r>
      <w:r>
        <w:rPr>
          <w:spacing w:val="-7"/>
        </w:rPr>
        <w:t xml:space="preserve"> </w:t>
      </w:r>
      <w:r>
        <w:t>remote-control</w:t>
      </w:r>
      <w:r>
        <w:rPr>
          <w:spacing w:val="-9"/>
        </w:rPr>
        <w:t xml:space="preserve"> </w:t>
      </w:r>
      <w:r>
        <w:t>system</w:t>
      </w:r>
      <w:r>
        <w:rPr>
          <w:spacing w:val="-6"/>
        </w:rPr>
        <w:t xml:space="preserve"> </w:t>
      </w:r>
      <w:r>
        <w:t>is</w:t>
      </w:r>
      <w:r>
        <w:rPr>
          <w:spacing w:val="-9"/>
        </w:rPr>
        <w:t xml:space="preserve"> </w:t>
      </w:r>
      <w:r>
        <w:t>to</w:t>
      </w:r>
      <w:r>
        <w:rPr>
          <w:spacing w:val="-5"/>
        </w:rPr>
        <w:t xml:space="preserve"> </w:t>
      </w:r>
      <w:r>
        <w:t>be</w:t>
      </w:r>
      <w:r>
        <w:rPr>
          <w:spacing w:val="-6"/>
        </w:rPr>
        <w:t xml:space="preserve"> </w:t>
      </w:r>
      <w:r>
        <w:t>made</w:t>
      </w:r>
      <w:r>
        <w:rPr>
          <w:spacing w:val="-6"/>
        </w:rPr>
        <w:t xml:space="preserve"> </w:t>
      </w:r>
      <w:r>
        <w:t>to</w:t>
      </w:r>
      <w:r>
        <w:rPr>
          <w:spacing w:val="-7"/>
        </w:rPr>
        <w:t xml:space="preserve"> </w:t>
      </w:r>
      <w:r>
        <w:t>the</w:t>
      </w:r>
      <w:r>
        <w:rPr>
          <w:spacing w:val="-6"/>
        </w:rPr>
        <w:t xml:space="preserve"> </w:t>
      </w:r>
      <w:r>
        <w:t>Surveyor's</w:t>
      </w:r>
      <w:r>
        <w:rPr>
          <w:spacing w:val="-7"/>
        </w:rPr>
        <w:t xml:space="preserve"> </w:t>
      </w:r>
      <w:r>
        <w:t>satisfaction.</w:t>
      </w:r>
      <w:r>
        <w:rPr>
          <w:spacing w:val="-4"/>
        </w:rPr>
        <w:t xml:space="preserve"> </w:t>
      </w:r>
      <w:r>
        <w:t>The machinery-space fire-detection and bilge water-level alarms are to be tested to confirm satisfactory operation.</w:t>
      </w:r>
    </w:p>
    <w:p w:rsidR="008328FA" w:rsidRDefault="00086EE5">
      <w:pPr>
        <w:pStyle w:val="Heading2"/>
        <w:numPr>
          <w:ilvl w:val="1"/>
          <w:numId w:val="8"/>
        </w:numPr>
        <w:tabs>
          <w:tab w:val="left" w:pos="989"/>
        </w:tabs>
        <w:spacing w:before="241"/>
        <w:ind w:left="989" w:hanging="389"/>
      </w:pPr>
      <w:r>
        <w:t>Annual</w:t>
      </w:r>
      <w:r>
        <w:rPr>
          <w:spacing w:val="-6"/>
        </w:rPr>
        <w:t xml:space="preserve"> </w:t>
      </w:r>
      <w:r>
        <w:t>Survey</w:t>
      </w:r>
      <w:r>
        <w:rPr>
          <w:spacing w:val="-3"/>
        </w:rPr>
        <w:t xml:space="preserve"> </w:t>
      </w:r>
      <w:r>
        <w:t>-</w:t>
      </w:r>
      <w:r>
        <w:rPr>
          <w:spacing w:val="-10"/>
        </w:rPr>
        <w:t xml:space="preserve"> </w:t>
      </w:r>
      <w:r>
        <w:t>Special</w:t>
      </w:r>
      <w:r>
        <w:rPr>
          <w:spacing w:val="-4"/>
        </w:rPr>
        <w:t xml:space="preserve"> </w:t>
      </w:r>
      <w:r>
        <w:rPr>
          <w:spacing w:val="-2"/>
        </w:rPr>
        <w:t>Features</w:t>
      </w:r>
    </w:p>
    <w:p w:rsidR="008328FA" w:rsidRDefault="00086EE5">
      <w:pPr>
        <w:pStyle w:val="BodyText"/>
        <w:spacing w:before="211" w:line="242" w:lineRule="auto"/>
        <w:ind w:right="545"/>
        <w:jc w:val="both"/>
      </w:pPr>
      <w:r>
        <w:t>A</w:t>
      </w:r>
      <w:r>
        <w:rPr>
          <w:spacing w:val="-3"/>
        </w:rPr>
        <w:t xml:space="preserve"> </w:t>
      </w:r>
      <w:r>
        <w:t>general</w:t>
      </w:r>
      <w:r>
        <w:rPr>
          <w:spacing w:val="-3"/>
        </w:rPr>
        <w:t xml:space="preserve"> </w:t>
      </w:r>
      <w:r>
        <w:t>examination</w:t>
      </w:r>
      <w:r>
        <w:rPr>
          <w:spacing w:val="-4"/>
        </w:rPr>
        <w:t xml:space="preserve"> </w:t>
      </w:r>
      <w:r>
        <w:t>of</w:t>
      </w:r>
      <w:r>
        <w:rPr>
          <w:spacing w:val="-3"/>
        </w:rPr>
        <w:t xml:space="preserve"> </w:t>
      </w:r>
      <w:r>
        <w:t>hazardous</w:t>
      </w:r>
      <w:r>
        <w:rPr>
          <w:spacing w:val="-3"/>
        </w:rPr>
        <w:t xml:space="preserve"> </w:t>
      </w:r>
      <w:r>
        <w:t>areas,</w:t>
      </w:r>
      <w:r>
        <w:rPr>
          <w:spacing w:val="-3"/>
        </w:rPr>
        <w:t xml:space="preserve"> </w:t>
      </w:r>
      <w:r>
        <w:t>remote</w:t>
      </w:r>
      <w:r>
        <w:rPr>
          <w:spacing w:val="-3"/>
        </w:rPr>
        <w:t xml:space="preserve"> </w:t>
      </w:r>
      <w:r>
        <w:t>shutdown</w:t>
      </w:r>
      <w:r>
        <w:rPr>
          <w:spacing w:val="-3"/>
        </w:rPr>
        <w:t xml:space="preserve"> </w:t>
      </w:r>
      <w:r>
        <w:t>arrangements, firefighting</w:t>
      </w:r>
      <w:r>
        <w:rPr>
          <w:spacing w:val="-3"/>
        </w:rPr>
        <w:t xml:space="preserve"> </w:t>
      </w:r>
      <w:r>
        <w:t>apparatus</w:t>
      </w:r>
      <w:r>
        <w:rPr>
          <w:spacing w:val="-2"/>
        </w:rPr>
        <w:t xml:space="preserve"> </w:t>
      </w:r>
      <w:r>
        <w:t>were</w:t>
      </w:r>
      <w:r>
        <w:rPr>
          <w:spacing w:val="-2"/>
        </w:rPr>
        <w:t xml:space="preserve"> </w:t>
      </w:r>
      <w:r>
        <w:t>includedin the Societies’ Rules, self-elevating systems, piping systems, and bilge systems is to be made.</w:t>
      </w:r>
    </w:p>
    <w:p w:rsidR="008328FA" w:rsidRDefault="008328FA">
      <w:pPr>
        <w:pStyle w:val="BodyText"/>
        <w:spacing w:line="242" w:lineRule="auto"/>
        <w:jc w:val="both"/>
        <w:sectPr w:rsidR="008328FA">
          <w:pgSz w:w="12240" w:h="15840"/>
          <w:pgMar w:top="1760" w:right="360" w:bottom="720" w:left="720" w:header="684" w:footer="530" w:gutter="0"/>
          <w:cols w:space="720"/>
        </w:sectPr>
      </w:pPr>
    </w:p>
    <w:p w:rsidR="008328FA" w:rsidRDefault="008328FA">
      <w:pPr>
        <w:pStyle w:val="BodyText"/>
        <w:ind w:left="0"/>
      </w:pPr>
    </w:p>
    <w:p w:rsidR="008328FA" w:rsidRDefault="008328FA">
      <w:pPr>
        <w:pStyle w:val="BodyText"/>
        <w:spacing w:before="79"/>
        <w:ind w:left="0"/>
      </w:pPr>
    </w:p>
    <w:p w:rsidR="008328FA" w:rsidRDefault="00086EE5">
      <w:pPr>
        <w:pStyle w:val="Heading1"/>
        <w:numPr>
          <w:ilvl w:val="0"/>
          <w:numId w:val="16"/>
        </w:numPr>
        <w:tabs>
          <w:tab w:val="left" w:pos="536"/>
        </w:tabs>
        <w:ind w:left="536" w:hanging="222"/>
        <w:jc w:val="both"/>
      </w:pPr>
      <w:r>
        <w:t>SURVEY</w:t>
      </w:r>
      <w:r>
        <w:rPr>
          <w:spacing w:val="-6"/>
        </w:rPr>
        <w:t xml:space="preserve"> </w:t>
      </w:r>
      <w:r>
        <w:t>OF</w:t>
      </w:r>
      <w:r>
        <w:rPr>
          <w:spacing w:val="-7"/>
        </w:rPr>
        <w:t xml:space="preserve"> </w:t>
      </w:r>
      <w:r>
        <w:t>THE</w:t>
      </w:r>
      <w:r>
        <w:rPr>
          <w:spacing w:val="-3"/>
        </w:rPr>
        <w:t xml:space="preserve"> </w:t>
      </w:r>
      <w:r>
        <w:t>OUTSIDE</w:t>
      </w:r>
      <w:r>
        <w:rPr>
          <w:spacing w:val="-6"/>
        </w:rPr>
        <w:t xml:space="preserve"> </w:t>
      </w:r>
      <w:r>
        <w:t>OF</w:t>
      </w:r>
      <w:r>
        <w:rPr>
          <w:spacing w:val="-6"/>
        </w:rPr>
        <w:t xml:space="preserve"> </w:t>
      </w:r>
      <w:r>
        <w:t>UNIT’S</w:t>
      </w:r>
      <w:r>
        <w:rPr>
          <w:spacing w:val="-8"/>
        </w:rPr>
        <w:t xml:space="preserve"> </w:t>
      </w:r>
      <w:r>
        <w:t>BOTTOM</w:t>
      </w:r>
      <w:r>
        <w:rPr>
          <w:spacing w:val="-9"/>
        </w:rPr>
        <w:t xml:space="preserve"> </w:t>
      </w:r>
      <w:r>
        <w:t>AND</w:t>
      </w:r>
      <w:r>
        <w:rPr>
          <w:spacing w:val="-6"/>
        </w:rPr>
        <w:t xml:space="preserve"> </w:t>
      </w:r>
      <w:r>
        <w:t>RELATED</w:t>
      </w:r>
      <w:r>
        <w:rPr>
          <w:spacing w:val="-6"/>
        </w:rPr>
        <w:t xml:space="preserve"> </w:t>
      </w:r>
      <w:r>
        <w:rPr>
          <w:spacing w:val="-2"/>
        </w:rPr>
        <w:t>ITEMS</w:t>
      </w:r>
    </w:p>
    <w:p w:rsidR="008328FA" w:rsidRDefault="00086EE5">
      <w:pPr>
        <w:pStyle w:val="Heading2"/>
        <w:numPr>
          <w:ilvl w:val="1"/>
          <w:numId w:val="16"/>
        </w:numPr>
        <w:tabs>
          <w:tab w:val="left" w:pos="706"/>
        </w:tabs>
        <w:ind w:left="706"/>
        <w:jc w:val="both"/>
      </w:pPr>
      <w:r>
        <w:rPr>
          <w:spacing w:val="-2"/>
        </w:rPr>
        <w:t>Schedule</w:t>
      </w:r>
    </w:p>
    <w:p w:rsidR="008328FA" w:rsidRDefault="00086EE5">
      <w:pPr>
        <w:pStyle w:val="ListParagraph"/>
        <w:numPr>
          <w:ilvl w:val="2"/>
          <w:numId w:val="16"/>
        </w:numPr>
        <w:tabs>
          <w:tab w:val="left" w:pos="868"/>
        </w:tabs>
        <w:ind w:left="314" w:right="544" w:firstLine="0"/>
        <w:jc w:val="both"/>
      </w:pPr>
      <w:r>
        <w:t>The outside of the unit’s bottom and related items are to be examined two times in any five (5) year period, with an</w:t>
      </w:r>
      <w:r>
        <w:rPr>
          <w:spacing w:val="-1"/>
        </w:rPr>
        <w:t xml:space="preserve"> </w:t>
      </w:r>
      <w:r>
        <w:t>interval not</w:t>
      </w:r>
      <w:r>
        <w:rPr>
          <w:spacing w:val="-2"/>
        </w:rPr>
        <w:t xml:space="preserve"> </w:t>
      </w:r>
      <w:r>
        <w:t>exceeding three</w:t>
      </w:r>
      <w:r>
        <w:rPr>
          <w:spacing w:val="-2"/>
        </w:rPr>
        <w:t xml:space="preserve"> </w:t>
      </w:r>
      <w:r>
        <w:t>(3)</w:t>
      </w:r>
      <w:r>
        <w:rPr>
          <w:spacing w:val="-2"/>
        </w:rPr>
        <w:t xml:space="preserve"> </w:t>
      </w:r>
      <w:r>
        <w:t>years between examinations. For units</w:t>
      </w:r>
      <w:r>
        <w:rPr>
          <w:spacing w:val="-2"/>
        </w:rPr>
        <w:t xml:space="preserve"> </w:t>
      </w:r>
      <w:r>
        <w:t>operating</w:t>
      </w:r>
      <w:r>
        <w:rPr>
          <w:spacing w:val="-1"/>
        </w:rPr>
        <w:t xml:space="preserve"> </w:t>
      </w:r>
      <w:r>
        <w:t>in</w:t>
      </w:r>
      <w:r>
        <w:rPr>
          <w:spacing w:val="-1"/>
        </w:rPr>
        <w:t xml:space="preserve"> </w:t>
      </w:r>
      <w:r>
        <w:t>salt</w:t>
      </w:r>
      <w:r>
        <w:rPr>
          <w:spacing w:val="-2"/>
        </w:rPr>
        <w:t xml:space="preserve"> </w:t>
      </w:r>
      <w:r>
        <w:t>water</w:t>
      </w:r>
      <w:r>
        <w:rPr>
          <w:spacing w:val="-2"/>
        </w:rPr>
        <w:t xml:space="preserve"> </w:t>
      </w:r>
      <w:r>
        <w:t>for</w:t>
      </w:r>
      <w:r>
        <w:rPr>
          <w:spacing w:val="-2"/>
        </w:rPr>
        <w:t xml:space="preserve"> </w:t>
      </w:r>
      <w:r>
        <w:t xml:space="preserve">less than six (6) months each year, the survey interval may be increased by </w:t>
      </w:r>
      <w:r w:rsidR="001D6759">
        <w:t>GR</w:t>
      </w:r>
      <w:r>
        <w:t xml:space="preserve"> in coordination with flag state.</w:t>
      </w:r>
    </w:p>
    <w:p w:rsidR="008328FA" w:rsidRDefault="00086EE5">
      <w:pPr>
        <w:pStyle w:val="ListParagraph"/>
        <w:numPr>
          <w:ilvl w:val="2"/>
          <w:numId w:val="16"/>
        </w:numPr>
        <w:tabs>
          <w:tab w:val="left" w:pos="880"/>
        </w:tabs>
        <w:spacing w:before="239"/>
        <w:ind w:left="314" w:right="545" w:firstLine="0"/>
        <w:jc w:val="both"/>
      </w:pPr>
      <w:r>
        <w:t xml:space="preserve">Consideration may be given at the discretion of </w:t>
      </w:r>
      <w:r w:rsidR="001D6759">
        <w:t>GR</w:t>
      </w:r>
      <w:r>
        <w:t>, to any special circumstances justifying an extension</w:t>
      </w:r>
      <w:r>
        <w:rPr>
          <w:spacing w:val="40"/>
        </w:rPr>
        <w:t xml:space="preserve"> </w:t>
      </w:r>
      <w:r>
        <w:t>of the interval.</w:t>
      </w:r>
    </w:p>
    <w:p w:rsidR="008328FA" w:rsidRDefault="00086EE5">
      <w:pPr>
        <w:pStyle w:val="ListParagraph"/>
        <w:numPr>
          <w:ilvl w:val="2"/>
          <w:numId w:val="16"/>
        </w:numPr>
        <w:tabs>
          <w:tab w:val="left" w:pos="904"/>
        </w:tabs>
        <w:spacing w:before="56"/>
        <w:ind w:left="314" w:right="540" w:firstLine="0"/>
        <w:jc w:val="both"/>
      </w:pPr>
      <w:r>
        <w:t>Proposals for alternative means of examining the unit’s bottom and related items while afloat may be considered, provided they are in general agreement with Appendix A. in case of Panama merchant marine circular No.289 shall be followed.</w:t>
      </w:r>
    </w:p>
    <w:p w:rsidR="008328FA" w:rsidRDefault="00086EE5">
      <w:pPr>
        <w:pStyle w:val="Heading2"/>
        <w:numPr>
          <w:ilvl w:val="1"/>
          <w:numId w:val="16"/>
        </w:numPr>
        <w:tabs>
          <w:tab w:val="left" w:pos="989"/>
        </w:tabs>
        <w:spacing w:before="241"/>
        <w:ind w:left="989" w:hanging="389"/>
        <w:jc w:val="left"/>
      </w:pPr>
      <w:r>
        <w:t>Parts</w:t>
      </w:r>
      <w:r>
        <w:rPr>
          <w:spacing w:val="-3"/>
        </w:rPr>
        <w:t xml:space="preserve"> </w:t>
      </w:r>
      <w:r>
        <w:t>to</w:t>
      </w:r>
      <w:r>
        <w:rPr>
          <w:spacing w:val="-4"/>
        </w:rPr>
        <w:t xml:space="preserve"> </w:t>
      </w:r>
      <w:r>
        <w:t>be</w:t>
      </w:r>
      <w:r>
        <w:rPr>
          <w:spacing w:val="-3"/>
        </w:rPr>
        <w:t xml:space="preserve"> </w:t>
      </w:r>
      <w:r>
        <w:rPr>
          <w:spacing w:val="-2"/>
        </w:rPr>
        <w:t>Examined</w:t>
      </w:r>
    </w:p>
    <w:p w:rsidR="008328FA" w:rsidRDefault="00086EE5">
      <w:pPr>
        <w:pStyle w:val="ListParagraph"/>
        <w:numPr>
          <w:ilvl w:val="2"/>
          <w:numId w:val="16"/>
        </w:numPr>
        <w:tabs>
          <w:tab w:val="left" w:pos="866"/>
        </w:tabs>
        <w:ind w:left="866"/>
        <w:jc w:val="both"/>
      </w:pPr>
      <w:r>
        <w:t>Surface-type</w:t>
      </w:r>
      <w:r>
        <w:rPr>
          <w:spacing w:val="-5"/>
        </w:rPr>
        <w:t xml:space="preserve"> </w:t>
      </w:r>
      <w:r>
        <w:t>Units</w:t>
      </w:r>
      <w:r>
        <w:rPr>
          <w:spacing w:val="-2"/>
        </w:rPr>
        <w:t xml:space="preserve"> </w:t>
      </w:r>
      <w:r>
        <w:t>(ship</w:t>
      </w:r>
      <w:r>
        <w:rPr>
          <w:spacing w:val="-7"/>
        </w:rPr>
        <w:t xml:space="preserve"> </w:t>
      </w:r>
      <w:r>
        <w:t>or</w:t>
      </w:r>
      <w:r>
        <w:rPr>
          <w:spacing w:val="-8"/>
        </w:rPr>
        <w:t xml:space="preserve"> </w:t>
      </w:r>
      <w:r>
        <w:t>barge</w:t>
      </w:r>
      <w:r>
        <w:rPr>
          <w:spacing w:val="-5"/>
        </w:rPr>
        <w:t xml:space="preserve"> </w:t>
      </w:r>
      <w:r>
        <w:t>type</w:t>
      </w:r>
      <w:r>
        <w:rPr>
          <w:spacing w:val="-5"/>
        </w:rPr>
        <w:t xml:space="preserve"> </w:t>
      </w:r>
      <w:r>
        <w:rPr>
          <w:spacing w:val="-2"/>
        </w:rPr>
        <w:t>units)</w:t>
      </w:r>
    </w:p>
    <w:p w:rsidR="008328FA" w:rsidRDefault="00086EE5">
      <w:pPr>
        <w:pStyle w:val="ListParagraph"/>
        <w:numPr>
          <w:ilvl w:val="0"/>
          <w:numId w:val="7"/>
        </w:numPr>
        <w:tabs>
          <w:tab w:val="left" w:pos="506"/>
        </w:tabs>
        <w:ind w:right="538" w:firstLine="0"/>
      </w:pPr>
      <w:r>
        <w:t>External surfaces of the hull, keel, stem, stern frame, rudder, nozzles, and sea strainers are to be selectively cleaned to the satisfaction of the attending Surveyor and examined together with appendages, the propeller, exposed</w:t>
      </w:r>
      <w:r>
        <w:rPr>
          <w:spacing w:val="-8"/>
        </w:rPr>
        <w:t xml:space="preserve"> </w:t>
      </w:r>
      <w:r>
        <w:t>parts</w:t>
      </w:r>
      <w:r>
        <w:rPr>
          <w:spacing w:val="-11"/>
        </w:rPr>
        <w:t xml:space="preserve"> </w:t>
      </w:r>
      <w:r>
        <w:t>of</w:t>
      </w:r>
      <w:r>
        <w:rPr>
          <w:spacing w:val="-9"/>
        </w:rPr>
        <w:t xml:space="preserve"> </w:t>
      </w:r>
      <w:r>
        <w:t>stern</w:t>
      </w:r>
      <w:r>
        <w:rPr>
          <w:spacing w:val="-10"/>
        </w:rPr>
        <w:t xml:space="preserve"> </w:t>
      </w:r>
      <w:r>
        <w:t>bearing</w:t>
      </w:r>
      <w:r>
        <w:rPr>
          <w:spacing w:val="-9"/>
        </w:rPr>
        <w:t xml:space="preserve"> </w:t>
      </w:r>
      <w:r>
        <w:t>assembly,</w:t>
      </w:r>
      <w:r>
        <w:rPr>
          <w:spacing w:val="-9"/>
        </w:rPr>
        <w:t xml:space="preserve"> </w:t>
      </w:r>
      <w:r>
        <w:t>rudder</w:t>
      </w:r>
      <w:r>
        <w:rPr>
          <w:spacing w:val="-9"/>
        </w:rPr>
        <w:t xml:space="preserve"> </w:t>
      </w:r>
      <w:r>
        <w:t>pintle</w:t>
      </w:r>
      <w:r>
        <w:rPr>
          <w:spacing w:val="-13"/>
        </w:rPr>
        <w:t xml:space="preserve"> </w:t>
      </w:r>
      <w:r>
        <w:t>and</w:t>
      </w:r>
      <w:r>
        <w:rPr>
          <w:spacing w:val="-8"/>
        </w:rPr>
        <w:t xml:space="preserve"> </w:t>
      </w:r>
      <w:r>
        <w:t>gudgeon</w:t>
      </w:r>
      <w:r>
        <w:rPr>
          <w:spacing w:val="-9"/>
        </w:rPr>
        <w:t xml:space="preserve"> </w:t>
      </w:r>
      <w:r>
        <w:t>securing</w:t>
      </w:r>
      <w:r>
        <w:rPr>
          <w:spacing w:val="-9"/>
        </w:rPr>
        <w:t xml:space="preserve"> </w:t>
      </w:r>
      <w:r>
        <w:t>arrangements,</w:t>
      </w:r>
      <w:r>
        <w:rPr>
          <w:spacing w:val="-8"/>
        </w:rPr>
        <w:t xml:space="preserve"> </w:t>
      </w:r>
      <w:r>
        <w:t>sea</w:t>
      </w:r>
      <w:r>
        <w:rPr>
          <w:spacing w:val="-11"/>
        </w:rPr>
        <w:t xml:space="preserve"> </w:t>
      </w:r>
      <w:r>
        <w:t>chest</w:t>
      </w:r>
      <w:r>
        <w:rPr>
          <w:spacing w:val="-11"/>
        </w:rPr>
        <w:t xml:space="preserve"> </w:t>
      </w:r>
      <w:r>
        <w:t>and</w:t>
      </w:r>
      <w:r>
        <w:rPr>
          <w:spacing w:val="-10"/>
        </w:rPr>
        <w:t xml:space="preserve"> </w:t>
      </w:r>
      <w:r>
        <w:t>strainers, and their fastenings.</w:t>
      </w:r>
    </w:p>
    <w:p w:rsidR="008328FA" w:rsidRDefault="00086EE5">
      <w:pPr>
        <w:pStyle w:val="ListParagraph"/>
        <w:numPr>
          <w:ilvl w:val="0"/>
          <w:numId w:val="7"/>
        </w:numPr>
        <w:tabs>
          <w:tab w:val="left" w:pos="474"/>
        </w:tabs>
        <w:spacing w:before="239"/>
        <w:ind w:left="474" w:hanging="160"/>
      </w:pPr>
      <w:r>
        <w:t>Propeller</w:t>
      </w:r>
      <w:r>
        <w:rPr>
          <w:spacing w:val="-10"/>
        </w:rPr>
        <w:t xml:space="preserve"> </w:t>
      </w:r>
      <w:r>
        <w:t>shaft</w:t>
      </w:r>
      <w:r>
        <w:rPr>
          <w:spacing w:val="-7"/>
        </w:rPr>
        <w:t xml:space="preserve"> </w:t>
      </w:r>
      <w:r>
        <w:t>bearing,</w:t>
      </w:r>
      <w:r>
        <w:rPr>
          <w:spacing w:val="-6"/>
        </w:rPr>
        <w:t xml:space="preserve"> </w:t>
      </w:r>
      <w:r>
        <w:t>rudder</w:t>
      </w:r>
      <w:r>
        <w:rPr>
          <w:spacing w:val="-7"/>
        </w:rPr>
        <w:t xml:space="preserve"> </w:t>
      </w:r>
      <w:r>
        <w:t>bearing,</w:t>
      </w:r>
      <w:r>
        <w:rPr>
          <w:spacing w:val="-4"/>
        </w:rPr>
        <w:t xml:space="preserve"> </w:t>
      </w:r>
      <w:r>
        <w:t>and</w:t>
      </w:r>
      <w:r>
        <w:rPr>
          <w:spacing w:val="-8"/>
        </w:rPr>
        <w:t xml:space="preserve"> </w:t>
      </w:r>
      <w:r>
        <w:t>steering</w:t>
      </w:r>
      <w:r>
        <w:rPr>
          <w:spacing w:val="-8"/>
        </w:rPr>
        <w:t xml:space="preserve"> </w:t>
      </w:r>
      <w:r>
        <w:t>nozzle</w:t>
      </w:r>
      <w:r>
        <w:rPr>
          <w:spacing w:val="-6"/>
        </w:rPr>
        <w:t xml:space="preserve"> </w:t>
      </w:r>
      <w:r>
        <w:t>clearances</w:t>
      </w:r>
      <w:r>
        <w:rPr>
          <w:spacing w:val="-6"/>
        </w:rPr>
        <w:t xml:space="preserve"> </w:t>
      </w:r>
      <w:r>
        <w:t>are</w:t>
      </w:r>
      <w:r>
        <w:rPr>
          <w:spacing w:val="-9"/>
        </w:rPr>
        <w:t xml:space="preserve"> </w:t>
      </w:r>
      <w:r>
        <w:t>to</w:t>
      </w:r>
      <w:r>
        <w:rPr>
          <w:spacing w:val="-8"/>
        </w:rPr>
        <w:t xml:space="preserve"> </w:t>
      </w:r>
      <w:r>
        <w:t>be</w:t>
      </w:r>
      <w:r>
        <w:rPr>
          <w:spacing w:val="-6"/>
        </w:rPr>
        <w:t xml:space="preserve"> </w:t>
      </w:r>
      <w:r>
        <w:t>ascertained</w:t>
      </w:r>
      <w:r>
        <w:rPr>
          <w:spacing w:val="-6"/>
        </w:rPr>
        <w:t xml:space="preserve"> </w:t>
      </w:r>
      <w:r>
        <w:t>and</w:t>
      </w:r>
      <w:r>
        <w:rPr>
          <w:spacing w:val="-8"/>
        </w:rPr>
        <w:t xml:space="preserve"> </w:t>
      </w:r>
      <w:r>
        <w:t>reported</w:t>
      </w:r>
      <w:r>
        <w:rPr>
          <w:spacing w:val="-7"/>
        </w:rPr>
        <w:t xml:space="preserve"> </w:t>
      </w:r>
      <w:r>
        <w:rPr>
          <w:spacing w:val="-2"/>
        </w:rPr>
        <w:t>upon.</w:t>
      </w:r>
    </w:p>
    <w:p w:rsidR="008328FA" w:rsidRDefault="00086EE5">
      <w:pPr>
        <w:pStyle w:val="ListParagraph"/>
        <w:numPr>
          <w:ilvl w:val="2"/>
          <w:numId w:val="16"/>
        </w:numPr>
        <w:tabs>
          <w:tab w:val="left" w:pos="866"/>
        </w:tabs>
        <w:ind w:left="866"/>
        <w:jc w:val="both"/>
      </w:pPr>
      <w:r>
        <w:rPr>
          <w:spacing w:val="-2"/>
        </w:rPr>
        <w:t>Self-Elevating</w:t>
      </w:r>
      <w:r>
        <w:rPr>
          <w:spacing w:val="13"/>
        </w:rPr>
        <w:t xml:space="preserve"> </w:t>
      </w:r>
      <w:r>
        <w:rPr>
          <w:spacing w:val="-2"/>
        </w:rPr>
        <w:t>Units</w:t>
      </w:r>
    </w:p>
    <w:p w:rsidR="008328FA" w:rsidRDefault="00086EE5">
      <w:pPr>
        <w:pStyle w:val="ListParagraph"/>
        <w:numPr>
          <w:ilvl w:val="0"/>
          <w:numId w:val="6"/>
        </w:numPr>
        <w:tabs>
          <w:tab w:val="left" w:pos="498"/>
        </w:tabs>
        <w:spacing w:before="245" w:line="237" w:lineRule="auto"/>
        <w:ind w:right="540" w:firstLine="0"/>
      </w:pPr>
      <w:r>
        <w:t>External surfaces of the upper hull or platform, spud cans, mat, underwater areas of legs, together with their connections</w:t>
      </w:r>
      <w:r>
        <w:rPr>
          <w:spacing w:val="-7"/>
        </w:rPr>
        <w:t xml:space="preserve"> </w:t>
      </w:r>
      <w:r>
        <w:t>as</w:t>
      </w:r>
      <w:r>
        <w:rPr>
          <w:spacing w:val="-8"/>
        </w:rPr>
        <w:t xml:space="preserve"> </w:t>
      </w:r>
      <w:r>
        <w:t>applicable,</w:t>
      </w:r>
      <w:r>
        <w:rPr>
          <w:spacing w:val="-8"/>
        </w:rPr>
        <w:t xml:space="preserve"> </w:t>
      </w:r>
      <w:r>
        <w:t>are</w:t>
      </w:r>
      <w:r>
        <w:rPr>
          <w:spacing w:val="-7"/>
        </w:rPr>
        <w:t xml:space="preserve"> </w:t>
      </w:r>
      <w:r>
        <w:t>to</w:t>
      </w:r>
      <w:r>
        <w:rPr>
          <w:spacing w:val="-7"/>
        </w:rPr>
        <w:t xml:space="preserve"> </w:t>
      </w:r>
      <w:r>
        <w:t>be</w:t>
      </w:r>
      <w:r>
        <w:rPr>
          <w:spacing w:val="-8"/>
        </w:rPr>
        <w:t xml:space="preserve"> </w:t>
      </w:r>
      <w:r>
        <w:t>selectively</w:t>
      </w:r>
      <w:r>
        <w:rPr>
          <w:spacing w:val="-7"/>
        </w:rPr>
        <w:t xml:space="preserve"> </w:t>
      </w:r>
      <w:r>
        <w:t>cleaned</w:t>
      </w:r>
      <w:r>
        <w:rPr>
          <w:spacing w:val="-9"/>
        </w:rPr>
        <w:t xml:space="preserve"> </w:t>
      </w:r>
      <w:r>
        <w:t>to</w:t>
      </w:r>
      <w:r>
        <w:rPr>
          <w:spacing w:val="-6"/>
        </w:rPr>
        <w:t xml:space="preserve"> </w:t>
      </w:r>
      <w:r>
        <w:t>the</w:t>
      </w:r>
      <w:r>
        <w:rPr>
          <w:spacing w:val="-8"/>
        </w:rPr>
        <w:t xml:space="preserve"> </w:t>
      </w:r>
      <w:r>
        <w:t>satisfaction</w:t>
      </w:r>
      <w:r>
        <w:rPr>
          <w:spacing w:val="-8"/>
        </w:rPr>
        <w:t xml:space="preserve"> </w:t>
      </w:r>
      <w:r>
        <w:t>of</w:t>
      </w:r>
      <w:r>
        <w:rPr>
          <w:spacing w:val="-8"/>
        </w:rPr>
        <w:t xml:space="preserve"> </w:t>
      </w:r>
      <w:r>
        <w:t>the</w:t>
      </w:r>
      <w:r>
        <w:rPr>
          <w:spacing w:val="-10"/>
        </w:rPr>
        <w:t xml:space="preserve"> </w:t>
      </w:r>
      <w:r>
        <w:t>attending</w:t>
      </w:r>
      <w:r>
        <w:rPr>
          <w:spacing w:val="35"/>
        </w:rPr>
        <w:t xml:space="preserve"> </w:t>
      </w:r>
      <w:r>
        <w:t>Surveyor</w:t>
      </w:r>
      <w:r>
        <w:rPr>
          <w:spacing w:val="35"/>
        </w:rPr>
        <w:t xml:space="preserve"> </w:t>
      </w:r>
      <w:r>
        <w:t>and</w:t>
      </w:r>
      <w:r>
        <w:rPr>
          <w:spacing w:val="-9"/>
        </w:rPr>
        <w:t xml:space="preserve"> </w:t>
      </w:r>
      <w:r>
        <w:t>examined.</w:t>
      </w:r>
    </w:p>
    <w:p w:rsidR="008328FA" w:rsidRDefault="00086EE5">
      <w:pPr>
        <w:pStyle w:val="ListParagraph"/>
        <w:numPr>
          <w:ilvl w:val="0"/>
          <w:numId w:val="6"/>
        </w:numPr>
        <w:tabs>
          <w:tab w:val="left" w:pos="508"/>
        </w:tabs>
        <w:spacing w:before="241"/>
        <w:ind w:right="535" w:firstLine="0"/>
      </w:pPr>
      <w:r>
        <w:t>At each Drydocking Survey or equivalent, after Special Survey No. 2, the Surveyor is to be satisfied with the condition</w:t>
      </w:r>
      <w:r>
        <w:rPr>
          <w:spacing w:val="-13"/>
        </w:rPr>
        <w:t xml:space="preserve"> </w:t>
      </w:r>
      <w:r>
        <w:t>of</w:t>
      </w:r>
      <w:r>
        <w:rPr>
          <w:spacing w:val="-12"/>
        </w:rPr>
        <w:t xml:space="preserve"> </w:t>
      </w:r>
      <w:r>
        <w:t>the</w:t>
      </w:r>
      <w:r>
        <w:rPr>
          <w:spacing w:val="-11"/>
        </w:rPr>
        <w:t xml:space="preserve"> </w:t>
      </w:r>
      <w:r>
        <w:t>internal</w:t>
      </w:r>
      <w:r>
        <w:rPr>
          <w:spacing w:val="-12"/>
        </w:rPr>
        <w:t xml:space="preserve"> </w:t>
      </w:r>
      <w:r>
        <w:t>structure</w:t>
      </w:r>
      <w:r>
        <w:rPr>
          <w:spacing w:val="-10"/>
        </w:rPr>
        <w:t xml:space="preserve"> </w:t>
      </w:r>
      <w:r>
        <w:t>of</w:t>
      </w:r>
      <w:r>
        <w:rPr>
          <w:spacing w:val="-13"/>
        </w:rPr>
        <w:t xml:space="preserve"> </w:t>
      </w:r>
      <w:r>
        <w:t>the</w:t>
      </w:r>
      <w:r>
        <w:rPr>
          <w:spacing w:val="-11"/>
        </w:rPr>
        <w:t xml:space="preserve"> </w:t>
      </w:r>
      <w:r>
        <w:t>mat</w:t>
      </w:r>
      <w:r>
        <w:rPr>
          <w:spacing w:val="-13"/>
        </w:rPr>
        <w:t xml:space="preserve"> </w:t>
      </w:r>
      <w:r>
        <w:t>or</w:t>
      </w:r>
      <w:r>
        <w:rPr>
          <w:spacing w:val="-12"/>
        </w:rPr>
        <w:t xml:space="preserve"> </w:t>
      </w:r>
      <w:r>
        <w:t>spud</w:t>
      </w:r>
      <w:r>
        <w:rPr>
          <w:spacing w:val="-11"/>
        </w:rPr>
        <w:t xml:space="preserve"> </w:t>
      </w:r>
      <w:r>
        <w:t>cans.</w:t>
      </w:r>
      <w:r>
        <w:rPr>
          <w:spacing w:val="-11"/>
        </w:rPr>
        <w:t xml:space="preserve"> </w:t>
      </w:r>
      <w:r>
        <w:t>Leg</w:t>
      </w:r>
      <w:r>
        <w:rPr>
          <w:spacing w:val="-11"/>
        </w:rPr>
        <w:t xml:space="preserve"> </w:t>
      </w:r>
      <w:r>
        <w:t>connections</w:t>
      </w:r>
      <w:r>
        <w:rPr>
          <w:spacing w:val="-10"/>
        </w:rPr>
        <w:t xml:space="preserve"> </w:t>
      </w:r>
      <w:r>
        <w:t>to</w:t>
      </w:r>
      <w:r>
        <w:rPr>
          <w:spacing w:val="-12"/>
        </w:rPr>
        <w:t xml:space="preserve"> </w:t>
      </w:r>
      <w:r>
        <w:t>mat</w:t>
      </w:r>
      <w:r>
        <w:rPr>
          <w:spacing w:val="-10"/>
        </w:rPr>
        <w:t xml:space="preserve"> </w:t>
      </w:r>
      <w:r>
        <w:t>and</w:t>
      </w:r>
      <w:r>
        <w:rPr>
          <w:spacing w:val="-11"/>
        </w:rPr>
        <w:t xml:space="preserve"> </w:t>
      </w:r>
      <w:r>
        <w:t>spud</w:t>
      </w:r>
      <w:r>
        <w:rPr>
          <w:spacing w:val="-11"/>
        </w:rPr>
        <w:t xml:space="preserve"> </w:t>
      </w:r>
      <w:r>
        <w:t>cans</w:t>
      </w:r>
      <w:r>
        <w:rPr>
          <w:spacing w:val="-10"/>
        </w:rPr>
        <w:t xml:space="preserve"> </w:t>
      </w:r>
      <w:r>
        <w:t>are</w:t>
      </w:r>
      <w:r>
        <w:rPr>
          <w:spacing w:val="-13"/>
        </w:rPr>
        <w:t xml:space="preserve"> </w:t>
      </w:r>
      <w:r>
        <w:t>to</w:t>
      </w:r>
      <w:r>
        <w:rPr>
          <w:spacing w:val="-8"/>
        </w:rPr>
        <w:t xml:space="preserve"> </w:t>
      </w:r>
      <w:r>
        <w:t>be</w:t>
      </w:r>
      <w:r>
        <w:rPr>
          <w:spacing w:val="-7"/>
        </w:rPr>
        <w:t xml:space="preserve"> </w:t>
      </w:r>
      <w:r>
        <w:t>examined at</w:t>
      </w:r>
      <w:r>
        <w:rPr>
          <w:spacing w:val="22"/>
        </w:rPr>
        <w:t xml:space="preserve"> </w:t>
      </w:r>
      <w:r>
        <w:t>each</w:t>
      </w:r>
      <w:r>
        <w:rPr>
          <w:spacing w:val="22"/>
        </w:rPr>
        <w:t xml:space="preserve"> </w:t>
      </w:r>
      <w:r>
        <w:t>Drydock</w:t>
      </w:r>
      <w:r>
        <w:rPr>
          <w:spacing w:val="20"/>
        </w:rPr>
        <w:t xml:space="preserve"> </w:t>
      </w:r>
      <w:r>
        <w:t>Survey</w:t>
      </w:r>
      <w:r>
        <w:rPr>
          <w:spacing w:val="21"/>
        </w:rPr>
        <w:t xml:space="preserve"> </w:t>
      </w:r>
      <w:r>
        <w:t>or</w:t>
      </w:r>
      <w:r>
        <w:rPr>
          <w:spacing w:val="19"/>
        </w:rPr>
        <w:t xml:space="preserve"> </w:t>
      </w:r>
      <w:r>
        <w:t>equivalent.</w:t>
      </w:r>
      <w:r>
        <w:rPr>
          <w:spacing w:val="23"/>
        </w:rPr>
        <w:t xml:space="preserve"> </w:t>
      </w:r>
      <w:r>
        <w:t>Non-destructive</w:t>
      </w:r>
      <w:r>
        <w:rPr>
          <w:spacing w:val="22"/>
        </w:rPr>
        <w:t xml:space="preserve"> </w:t>
      </w:r>
      <w:r>
        <w:t>testing may</w:t>
      </w:r>
      <w:r>
        <w:rPr>
          <w:spacing w:val="22"/>
        </w:rPr>
        <w:t xml:space="preserve"> </w:t>
      </w:r>
      <w:r>
        <w:t>be</w:t>
      </w:r>
      <w:r>
        <w:rPr>
          <w:spacing w:val="22"/>
        </w:rPr>
        <w:t xml:space="preserve"> </w:t>
      </w:r>
      <w:r>
        <w:t>required</w:t>
      </w:r>
      <w:r>
        <w:rPr>
          <w:spacing w:val="20"/>
        </w:rPr>
        <w:t xml:space="preserve"> </w:t>
      </w:r>
      <w:r>
        <w:t>of</w:t>
      </w:r>
      <w:r>
        <w:rPr>
          <w:spacing w:val="20"/>
        </w:rPr>
        <w:t xml:space="preserve"> </w:t>
      </w:r>
      <w:r>
        <w:t>areas considered</w:t>
      </w:r>
      <w:r>
        <w:rPr>
          <w:spacing w:val="22"/>
        </w:rPr>
        <w:t xml:space="preserve"> </w:t>
      </w:r>
      <w:r>
        <w:t xml:space="preserve">tobe critical by the </w:t>
      </w:r>
      <w:r w:rsidR="001D6759">
        <w:t>GR</w:t>
      </w:r>
      <w:r>
        <w:t xml:space="preserve"> or found to be suspect by the Surveyor.</w:t>
      </w:r>
    </w:p>
    <w:p w:rsidR="008328FA" w:rsidRDefault="00086EE5">
      <w:pPr>
        <w:pStyle w:val="Heading2"/>
        <w:numPr>
          <w:ilvl w:val="2"/>
          <w:numId w:val="16"/>
        </w:numPr>
        <w:tabs>
          <w:tab w:val="left" w:pos="1420"/>
        </w:tabs>
        <w:spacing w:before="242"/>
        <w:ind w:left="1420" w:hanging="549"/>
        <w:jc w:val="left"/>
      </w:pPr>
      <w:r>
        <w:rPr>
          <w:spacing w:val="-2"/>
        </w:rPr>
        <w:t>Column-Stabilized</w:t>
      </w:r>
      <w:r>
        <w:rPr>
          <w:spacing w:val="16"/>
        </w:rPr>
        <w:t xml:space="preserve"> </w:t>
      </w:r>
      <w:r>
        <w:rPr>
          <w:spacing w:val="-4"/>
        </w:rPr>
        <w:t>Units</w:t>
      </w:r>
    </w:p>
    <w:p w:rsidR="008328FA" w:rsidRDefault="00086EE5">
      <w:pPr>
        <w:pStyle w:val="ListParagraph"/>
        <w:numPr>
          <w:ilvl w:val="0"/>
          <w:numId w:val="6"/>
        </w:numPr>
        <w:tabs>
          <w:tab w:val="left" w:pos="484"/>
        </w:tabs>
        <w:ind w:right="542" w:firstLine="0"/>
      </w:pPr>
      <w:r>
        <w:t>External surfaces of the upper hull or platform, footings, pontoons or lower hulls, underwater areas of columns, bracing and their connections, sea chests, and propulsion units as applicable, are to be selectively cleaned and examined to the satisfaction of the attending Surveyor.</w:t>
      </w:r>
    </w:p>
    <w:p w:rsidR="008328FA" w:rsidRDefault="008328FA">
      <w:pPr>
        <w:pStyle w:val="BodyText"/>
        <w:ind w:left="0"/>
      </w:pPr>
    </w:p>
    <w:p w:rsidR="008328FA" w:rsidRDefault="008328FA">
      <w:pPr>
        <w:pStyle w:val="BodyText"/>
        <w:spacing w:before="212"/>
        <w:ind w:left="0"/>
      </w:pPr>
    </w:p>
    <w:p w:rsidR="008328FA" w:rsidRDefault="00086EE5">
      <w:pPr>
        <w:pStyle w:val="BodyText"/>
        <w:spacing w:before="1"/>
        <w:ind w:right="557"/>
      </w:pPr>
      <w:r>
        <w:t xml:space="preserve">Non-destructive testing may be required of areas considered to be critical by the </w:t>
      </w:r>
      <w:r w:rsidR="001D6759">
        <w:t>GR</w:t>
      </w:r>
      <w:r>
        <w:t xml:space="preserve"> or found to be suspect by the Surveyor.</w:t>
      </w:r>
    </w:p>
    <w:p w:rsidR="008328FA" w:rsidRDefault="00086EE5">
      <w:pPr>
        <w:pStyle w:val="Heading2"/>
        <w:numPr>
          <w:ilvl w:val="1"/>
          <w:numId w:val="16"/>
        </w:numPr>
        <w:tabs>
          <w:tab w:val="left" w:pos="989"/>
        </w:tabs>
        <w:ind w:left="989" w:hanging="389"/>
        <w:jc w:val="left"/>
      </w:pPr>
      <w:r>
        <w:t>Ballast</w:t>
      </w:r>
      <w:r>
        <w:rPr>
          <w:spacing w:val="-11"/>
        </w:rPr>
        <w:t xml:space="preserve"> </w:t>
      </w:r>
      <w:r>
        <w:rPr>
          <w:spacing w:val="-2"/>
        </w:rPr>
        <w:t>Spaces</w:t>
      </w:r>
    </w:p>
    <w:p w:rsidR="008328FA" w:rsidRDefault="008328FA">
      <w:pPr>
        <w:pStyle w:val="Heading2"/>
        <w:sectPr w:rsidR="008328FA">
          <w:pgSz w:w="12240" w:h="15840"/>
          <w:pgMar w:top="1760" w:right="360" w:bottom="720" w:left="720" w:header="684" w:footer="530" w:gutter="0"/>
          <w:cols w:space="720"/>
        </w:sectPr>
      </w:pPr>
    </w:p>
    <w:p w:rsidR="008328FA" w:rsidRDefault="008328FA">
      <w:pPr>
        <w:pStyle w:val="BodyText"/>
        <w:spacing w:before="114"/>
        <w:ind w:left="0"/>
        <w:rPr>
          <w:b/>
        </w:rPr>
      </w:pPr>
    </w:p>
    <w:p w:rsidR="008328FA" w:rsidRDefault="00086EE5">
      <w:pPr>
        <w:pStyle w:val="BodyText"/>
        <w:ind w:right="542"/>
        <w:jc w:val="both"/>
      </w:pPr>
      <w:r>
        <w:t>In conjunction with Drydocking Surveys (or equivalent) after Special Survey No. 1 and between subsequent Special Surveys,</w:t>
      </w:r>
      <w:r>
        <w:rPr>
          <w:spacing w:val="-10"/>
        </w:rPr>
        <w:t xml:space="preserve"> </w:t>
      </w:r>
      <w:r>
        <w:t>the</w:t>
      </w:r>
      <w:r>
        <w:rPr>
          <w:spacing w:val="-12"/>
        </w:rPr>
        <w:t xml:space="preserve"> </w:t>
      </w:r>
      <w:r>
        <w:t>following</w:t>
      </w:r>
      <w:r>
        <w:rPr>
          <w:spacing w:val="-12"/>
        </w:rPr>
        <w:t xml:space="preserve"> </w:t>
      </w:r>
      <w:r>
        <w:t>ballast</w:t>
      </w:r>
      <w:r>
        <w:rPr>
          <w:spacing w:val="-11"/>
        </w:rPr>
        <w:t xml:space="preserve"> </w:t>
      </w:r>
      <w:r>
        <w:t>spaces</w:t>
      </w:r>
      <w:r>
        <w:rPr>
          <w:spacing w:val="-11"/>
        </w:rPr>
        <w:t xml:space="preserve"> </w:t>
      </w:r>
      <w:r>
        <w:t>are</w:t>
      </w:r>
      <w:r>
        <w:rPr>
          <w:spacing w:val="-11"/>
        </w:rPr>
        <w:t xml:space="preserve"> </w:t>
      </w:r>
      <w:r>
        <w:t>to</w:t>
      </w:r>
      <w:r>
        <w:rPr>
          <w:spacing w:val="-10"/>
        </w:rPr>
        <w:t xml:space="preserve"> </w:t>
      </w:r>
      <w:r>
        <w:t>be</w:t>
      </w:r>
      <w:r>
        <w:rPr>
          <w:spacing w:val="-11"/>
        </w:rPr>
        <w:t xml:space="preserve"> </w:t>
      </w:r>
      <w:r>
        <w:t>internally</w:t>
      </w:r>
      <w:r>
        <w:rPr>
          <w:spacing w:val="-10"/>
        </w:rPr>
        <w:t xml:space="preserve"> </w:t>
      </w:r>
      <w:r>
        <w:t>examined,</w:t>
      </w:r>
      <w:r>
        <w:rPr>
          <w:spacing w:val="-11"/>
        </w:rPr>
        <w:t xml:space="preserve"> </w:t>
      </w:r>
      <w:r>
        <w:t>thickness</w:t>
      </w:r>
      <w:r>
        <w:rPr>
          <w:spacing w:val="-11"/>
        </w:rPr>
        <w:t xml:space="preserve"> </w:t>
      </w:r>
      <w:r>
        <w:t>gauged,</w:t>
      </w:r>
      <w:r>
        <w:rPr>
          <w:spacing w:val="-11"/>
        </w:rPr>
        <w:t xml:space="preserve"> </w:t>
      </w:r>
      <w:r>
        <w:t>placed</w:t>
      </w:r>
      <w:r>
        <w:rPr>
          <w:spacing w:val="-12"/>
        </w:rPr>
        <w:t xml:space="preserve"> </w:t>
      </w:r>
      <w:r>
        <w:t>in</w:t>
      </w:r>
      <w:r>
        <w:rPr>
          <w:spacing w:val="-12"/>
        </w:rPr>
        <w:t xml:space="preserve"> </w:t>
      </w:r>
      <w:r>
        <w:t>satisfactorycondition as found necessary, and reported upon. If such examination reveals no visible structural defects, the examination may be limited to a verification that the corrosion control arrangements remain effective.</w:t>
      </w:r>
    </w:p>
    <w:p w:rsidR="008328FA" w:rsidRDefault="00086EE5">
      <w:pPr>
        <w:pStyle w:val="ListParagraph"/>
        <w:numPr>
          <w:ilvl w:val="2"/>
          <w:numId w:val="16"/>
        </w:numPr>
        <w:tabs>
          <w:tab w:val="left" w:pos="866"/>
        </w:tabs>
        <w:spacing w:before="239"/>
        <w:ind w:left="866"/>
        <w:jc w:val="left"/>
      </w:pPr>
      <w:r>
        <w:t>All</w:t>
      </w:r>
      <w:r>
        <w:rPr>
          <w:spacing w:val="-3"/>
        </w:rPr>
        <w:t xml:space="preserve"> </w:t>
      </w:r>
      <w:r>
        <w:rPr>
          <w:spacing w:val="-4"/>
        </w:rPr>
        <w:t>Units</w:t>
      </w:r>
    </w:p>
    <w:p w:rsidR="008328FA" w:rsidRDefault="00086EE5">
      <w:pPr>
        <w:pStyle w:val="BodyText"/>
        <w:spacing w:before="240"/>
        <w:ind w:right="539"/>
        <w:jc w:val="both"/>
      </w:pPr>
      <w:r>
        <w:t>Particular attention is to be given to corrosion control systems in ballast spaces, free-flooding areas and other locations subjected to sea water from both sides.</w:t>
      </w:r>
    </w:p>
    <w:p w:rsidR="008328FA" w:rsidRDefault="008328FA">
      <w:pPr>
        <w:pStyle w:val="BodyText"/>
        <w:spacing w:before="59"/>
        <w:ind w:left="0"/>
      </w:pPr>
    </w:p>
    <w:p w:rsidR="008328FA" w:rsidRDefault="00086EE5">
      <w:pPr>
        <w:pStyle w:val="ListParagraph"/>
        <w:numPr>
          <w:ilvl w:val="2"/>
          <w:numId w:val="16"/>
        </w:numPr>
        <w:tabs>
          <w:tab w:val="left" w:pos="866"/>
        </w:tabs>
        <w:spacing w:before="0"/>
        <w:ind w:left="866"/>
        <w:jc w:val="left"/>
      </w:pPr>
      <w:r>
        <w:t>Surface</w:t>
      </w:r>
      <w:r>
        <w:rPr>
          <w:spacing w:val="-6"/>
        </w:rPr>
        <w:t xml:space="preserve"> </w:t>
      </w:r>
      <w:r>
        <w:t>type</w:t>
      </w:r>
      <w:r>
        <w:rPr>
          <w:spacing w:val="-6"/>
        </w:rPr>
        <w:t xml:space="preserve"> </w:t>
      </w:r>
      <w:r>
        <w:rPr>
          <w:spacing w:val="-2"/>
        </w:rPr>
        <w:t>units</w:t>
      </w:r>
    </w:p>
    <w:p w:rsidR="008328FA" w:rsidRDefault="00086EE5">
      <w:pPr>
        <w:pStyle w:val="BodyText"/>
        <w:spacing w:before="243" w:line="237" w:lineRule="auto"/>
        <w:ind w:right="576"/>
        <w:jc w:val="both"/>
      </w:pPr>
      <w:r>
        <w:t>One peak tank and at least two other representative ballast tanks between the peak bulkheads used primarily for water ballast.</w:t>
      </w:r>
    </w:p>
    <w:p w:rsidR="008328FA" w:rsidRDefault="00086EE5">
      <w:pPr>
        <w:pStyle w:val="ListParagraph"/>
        <w:numPr>
          <w:ilvl w:val="2"/>
          <w:numId w:val="16"/>
        </w:numPr>
        <w:tabs>
          <w:tab w:val="left" w:pos="866"/>
        </w:tabs>
        <w:spacing w:before="241"/>
        <w:ind w:left="866"/>
        <w:jc w:val="left"/>
      </w:pPr>
      <w:r>
        <w:t>Self</w:t>
      </w:r>
      <w:r>
        <w:rPr>
          <w:spacing w:val="-8"/>
        </w:rPr>
        <w:t xml:space="preserve"> </w:t>
      </w:r>
      <w:r>
        <w:t>elevating</w:t>
      </w:r>
      <w:r>
        <w:rPr>
          <w:spacing w:val="-9"/>
        </w:rPr>
        <w:t xml:space="preserve"> </w:t>
      </w:r>
      <w:r>
        <w:rPr>
          <w:spacing w:val="-2"/>
        </w:rPr>
        <w:t>units</w:t>
      </w:r>
    </w:p>
    <w:p w:rsidR="008328FA" w:rsidRDefault="00086EE5">
      <w:pPr>
        <w:pStyle w:val="BodyText"/>
        <w:spacing w:before="243"/>
        <w:ind w:right="570"/>
        <w:jc w:val="both"/>
      </w:pPr>
      <w:r>
        <w:t>Representative ballast tanks or free-flooding compartments in mat or spud cans, if accessible, and at least two representative hull pre-load tanks.</w:t>
      </w:r>
    </w:p>
    <w:p w:rsidR="008328FA" w:rsidRDefault="00086EE5">
      <w:pPr>
        <w:pStyle w:val="ListParagraph"/>
        <w:numPr>
          <w:ilvl w:val="2"/>
          <w:numId w:val="16"/>
        </w:numPr>
        <w:tabs>
          <w:tab w:val="left" w:pos="1420"/>
        </w:tabs>
        <w:ind w:left="1420" w:hanging="549"/>
        <w:jc w:val="left"/>
      </w:pPr>
      <w:r>
        <w:t>Column</w:t>
      </w:r>
      <w:r>
        <w:rPr>
          <w:spacing w:val="-11"/>
        </w:rPr>
        <w:t xml:space="preserve"> </w:t>
      </w:r>
      <w:r>
        <w:t>stabilized</w:t>
      </w:r>
      <w:r>
        <w:rPr>
          <w:spacing w:val="-7"/>
        </w:rPr>
        <w:t xml:space="preserve"> </w:t>
      </w:r>
      <w:r>
        <w:rPr>
          <w:spacing w:val="-2"/>
        </w:rPr>
        <w:t>units</w:t>
      </w:r>
    </w:p>
    <w:p w:rsidR="008328FA" w:rsidRDefault="00086EE5">
      <w:pPr>
        <w:pStyle w:val="BodyText"/>
        <w:spacing w:before="238" w:line="453" w:lineRule="auto"/>
        <w:ind w:right="1504"/>
        <w:jc w:val="both"/>
      </w:pPr>
      <w:r>
        <w:t>Representative</w:t>
      </w:r>
      <w:r>
        <w:rPr>
          <w:spacing w:val="-3"/>
        </w:rPr>
        <w:t xml:space="preserve"> </w:t>
      </w:r>
      <w:r>
        <w:t>ballast</w:t>
      </w:r>
      <w:r>
        <w:rPr>
          <w:spacing w:val="-3"/>
        </w:rPr>
        <w:t xml:space="preserve"> </w:t>
      </w:r>
      <w:r>
        <w:t>tanks</w:t>
      </w:r>
      <w:r>
        <w:rPr>
          <w:spacing w:val="-3"/>
        </w:rPr>
        <w:t xml:space="preserve"> </w:t>
      </w:r>
      <w:r>
        <w:t>in</w:t>
      </w:r>
      <w:r>
        <w:rPr>
          <w:spacing w:val="-3"/>
        </w:rPr>
        <w:t xml:space="preserve"> </w:t>
      </w:r>
      <w:r>
        <w:t>footings,</w:t>
      </w:r>
      <w:r>
        <w:rPr>
          <w:spacing w:val="-3"/>
        </w:rPr>
        <w:t xml:space="preserve"> </w:t>
      </w:r>
      <w:r>
        <w:t>lower</w:t>
      </w:r>
      <w:r>
        <w:rPr>
          <w:spacing w:val="-3"/>
        </w:rPr>
        <w:t xml:space="preserve"> </w:t>
      </w:r>
      <w:r>
        <w:t>hulls,</w:t>
      </w:r>
      <w:r>
        <w:rPr>
          <w:spacing w:val="-5"/>
        </w:rPr>
        <w:t xml:space="preserve"> </w:t>
      </w:r>
      <w:r>
        <w:t>or free-flooding</w:t>
      </w:r>
      <w:r>
        <w:rPr>
          <w:spacing w:val="-4"/>
        </w:rPr>
        <w:t xml:space="preserve"> </w:t>
      </w:r>
      <w:r>
        <w:t>compartments</w:t>
      </w:r>
      <w:r>
        <w:rPr>
          <w:spacing w:val="-2"/>
        </w:rPr>
        <w:t xml:space="preserve"> </w:t>
      </w:r>
      <w:r>
        <w:t>as</w:t>
      </w:r>
      <w:r>
        <w:rPr>
          <w:spacing w:val="-3"/>
        </w:rPr>
        <w:t xml:space="preserve"> </w:t>
      </w:r>
      <w:r>
        <w:t>accessible,</w:t>
      </w:r>
      <w:r>
        <w:rPr>
          <w:spacing w:val="-3"/>
        </w:rPr>
        <w:t xml:space="preserve"> </w:t>
      </w:r>
      <w:r>
        <w:t>and</w:t>
      </w:r>
      <w:r>
        <w:rPr>
          <w:spacing w:val="-5"/>
        </w:rPr>
        <w:t xml:space="preserve"> </w:t>
      </w:r>
      <w:r>
        <w:t>at least two ballast tanks in columns or upper hull, if applicable.</w:t>
      </w:r>
    </w:p>
    <w:p w:rsidR="008328FA" w:rsidRDefault="00086EE5">
      <w:pPr>
        <w:pStyle w:val="Heading1"/>
        <w:numPr>
          <w:ilvl w:val="0"/>
          <w:numId w:val="16"/>
        </w:numPr>
        <w:tabs>
          <w:tab w:val="left" w:pos="533"/>
        </w:tabs>
        <w:ind w:left="533" w:hanging="219"/>
        <w:jc w:val="left"/>
      </w:pPr>
      <w:r>
        <w:t>TAILSHAFT</w:t>
      </w:r>
      <w:r>
        <w:rPr>
          <w:spacing w:val="-9"/>
        </w:rPr>
        <w:t xml:space="preserve"> </w:t>
      </w:r>
      <w:r>
        <w:rPr>
          <w:spacing w:val="-2"/>
        </w:rPr>
        <w:t>SURVEYS</w:t>
      </w:r>
    </w:p>
    <w:p w:rsidR="008328FA" w:rsidRDefault="00086EE5">
      <w:pPr>
        <w:pStyle w:val="BodyText"/>
        <w:spacing w:before="241"/>
        <w:jc w:val="both"/>
      </w:pPr>
      <w:r>
        <w:t>Refer</w:t>
      </w:r>
      <w:r>
        <w:rPr>
          <w:spacing w:val="-7"/>
        </w:rPr>
        <w:t xml:space="preserve"> </w:t>
      </w:r>
      <w:r>
        <w:t>to</w:t>
      </w:r>
      <w:r>
        <w:rPr>
          <w:spacing w:val="-4"/>
        </w:rPr>
        <w:t xml:space="preserve"> </w:t>
      </w:r>
      <w:r>
        <w:t>the</w:t>
      </w:r>
      <w:r>
        <w:rPr>
          <w:spacing w:val="-5"/>
        </w:rPr>
        <w:t xml:space="preserve"> </w:t>
      </w:r>
      <w:r>
        <w:t>schedule</w:t>
      </w:r>
      <w:r>
        <w:rPr>
          <w:spacing w:val="-4"/>
        </w:rPr>
        <w:t xml:space="preserve"> </w:t>
      </w:r>
      <w:r>
        <w:t>in</w:t>
      </w:r>
      <w:r>
        <w:rPr>
          <w:spacing w:val="-8"/>
        </w:rPr>
        <w:t xml:space="preserve"> </w:t>
      </w:r>
      <w:r>
        <w:rPr>
          <w:b/>
        </w:rPr>
        <w:t>TD-SP-T</w:t>
      </w:r>
      <w:r>
        <w:rPr>
          <w:b/>
          <w:spacing w:val="-3"/>
        </w:rPr>
        <w:t xml:space="preserve"> </w:t>
      </w:r>
      <w:r>
        <w:t>for</w:t>
      </w:r>
      <w:r>
        <w:rPr>
          <w:spacing w:val="-10"/>
        </w:rPr>
        <w:t xml:space="preserve"> </w:t>
      </w:r>
      <w:r>
        <w:t>tailshaft</w:t>
      </w:r>
      <w:r>
        <w:rPr>
          <w:spacing w:val="-6"/>
        </w:rPr>
        <w:t xml:space="preserve"> </w:t>
      </w:r>
      <w:r>
        <w:rPr>
          <w:spacing w:val="-2"/>
        </w:rPr>
        <w:t>surveys.</w:t>
      </w:r>
    </w:p>
    <w:p w:rsidR="008328FA" w:rsidRDefault="00086EE5">
      <w:pPr>
        <w:pStyle w:val="Heading1"/>
        <w:numPr>
          <w:ilvl w:val="0"/>
          <w:numId w:val="16"/>
        </w:numPr>
        <w:tabs>
          <w:tab w:val="left" w:pos="533"/>
        </w:tabs>
        <w:spacing w:before="240"/>
        <w:ind w:left="533" w:hanging="219"/>
        <w:jc w:val="left"/>
      </w:pPr>
      <w:r>
        <w:t>BOILERS</w:t>
      </w:r>
      <w:r>
        <w:rPr>
          <w:spacing w:val="-7"/>
        </w:rPr>
        <w:t xml:space="preserve"> </w:t>
      </w:r>
      <w:r>
        <w:rPr>
          <w:spacing w:val="-2"/>
        </w:rPr>
        <w:t>SURVEYS</w:t>
      </w:r>
    </w:p>
    <w:p w:rsidR="008328FA" w:rsidRDefault="00086EE5">
      <w:pPr>
        <w:pStyle w:val="Heading2"/>
        <w:numPr>
          <w:ilvl w:val="1"/>
          <w:numId w:val="16"/>
        </w:numPr>
        <w:tabs>
          <w:tab w:val="left" w:pos="706"/>
        </w:tabs>
        <w:ind w:left="706"/>
        <w:jc w:val="left"/>
      </w:pPr>
      <w:r>
        <w:rPr>
          <w:spacing w:val="-2"/>
        </w:rPr>
        <w:t>Schedule</w:t>
      </w:r>
    </w:p>
    <w:p w:rsidR="008328FA" w:rsidRDefault="00086EE5">
      <w:pPr>
        <w:pStyle w:val="BodyText"/>
        <w:spacing w:before="240"/>
        <w:jc w:val="both"/>
      </w:pPr>
      <w:r>
        <w:t>Boiler</w:t>
      </w:r>
      <w:r>
        <w:rPr>
          <w:spacing w:val="-5"/>
        </w:rPr>
        <w:t xml:space="preserve"> </w:t>
      </w:r>
      <w:r>
        <w:t>Surveys</w:t>
      </w:r>
      <w:r>
        <w:rPr>
          <w:spacing w:val="-5"/>
        </w:rPr>
        <w:t xml:space="preserve"> </w:t>
      </w:r>
      <w:r>
        <w:t>are</w:t>
      </w:r>
      <w:r>
        <w:rPr>
          <w:spacing w:val="-5"/>
        </w:rPr>
        <w:t xml:space="preserve"> </w:t>
      </w:r>
      <w:r>
        <w:t>to</w:t>
      </w:r>
      <w:r>
        <w:rPr>
          <w:spacing w:val="-4"/>
        </w:rPr>
        <w:t xml:space="preserve"> </w:t>
      </w:r>
      <w:r>
        <w:t>be</w:t>
      </w:r>
      <w:r>
        <w:rPr>
          <w:spacing w:val="-8"/>
        </w:rPr>
        <w:t xml:space="preserve"> </w:t>
      </w:r>
      <w:r>
        <w:t>carried</w:t>
      </w:r>
      <w:r>
        <w:rPr>
          <w:spacing w:val="-5"/>
        </w:rPr>
        <w:t xml:space="preserve"> </w:t>
      </w:r>
      <w:r>
        <w:t>out</w:t>
      </w:r>
      <w:r>
        <w:rPr>
          <w:spacing w:val="-5"/>
        </w:rPr>
        <w:t xml:space="preserve"> </w:t>
      </w:r>
      <w:r>
        <w:t>according</w:t>
      </w:r>
      <w:r>
        <w:rPr>
          <w:spacing w:val="-5"/>
        </w:rPr>
        <w:t xml:space="preserve"> </w:t>
      </w:r>
      <w:r>
        <w:t>to</w:t>
      </w:r>
      <w:r>
        <w:rPr>
          <w:spacing w:val="-3"/>
        </w:rPr>
        <w:t xml:space="preserve"> </w:t>
      </w:r>
      <w:r>
        <w:t>the</w:t>
      </w:r>
      <w:r>
        <w:rPr>
          <w:spacing w:val="-8"/>
        </w:rPr>
        <w:t xml:space="preserve"> </w:t>
      </w:r>
      <w:r>
        <w:t>schedule</w:t>
      </w:r>
      <w:r>
        <w:rPr>
          <w:spacing w:val="-2"/>
        </w:rPr>
        <w:t xml:space="preserve"> </w:t>
      </w:r>
      <w:r>
        <w:t>found</w:t>
      </w:r>
      <w:r>
        <w:rPr>
          <w:spacing w:val="-4"/>
        </w:rPr>
        <w:t xml:space="preserve"> </w:t>
      </w:r>
      <w:r>
        <w:t>in</w:t>
      </w:r>
      <w:r>
        <w:rPr>
          <w:spacing w:val="-6"/>
        </w:rPr>
        <w:t xml:space="preserve"> </w:t>
      </w:r>
      <w:r>
        <w:rPr>
          <w:b/>
        </w:rPr>
        <w:t>TD-SP-</w:t>
      </w:r>
      <w:r>
        <w:rPr>
          <w:b/>
          <w:spacing w:val="-5"/>
        </w:rPr>
        <w:t>B</w:t>
      </w:r>
      <w:r>
        <w:rPr>
          <w:spacing w:val="-5"/>
        </w:rPr>
        <w:t>.</w:t>
      </w:r>
    </w:p>
    <w:p w:rsidR="008328FA" w:rsidRDefault="00086EE5">
      <w:pPr>
        <w:pStyle w:val="Heading2"/>
        <w:numPr>
          <w:ilvl w:val="1"/>
          <w:numId w:val="5"/>
        </w:numPr>
        <w:tabs>
          <w:tab w:val="left" w:pos="646"/>
        </w:tabs>
        <w:spacing w:before="241"/>
        <w:ind w:left="646" w:hanging="332"/>
      </w:pPr>
      <w:r>
        <w:rPr>
          <w:spacing w:val="-2"/>
        </w:rPr>
        <w:t>Scope</w:t>
      </w:r>
    </w:p>
    <w:p w:rsidR="008328FA" w:rsidRDefault="00086EE5">
      <w:pPr>
        <w:pStyle w:val="ListParagraph"/>
        <w:numPr>
          <w:ilvl w:val="2"/>
          <w:numId w:val="5"/>
        </w:numPr>
        <w:tabs>
          <w:tab w:val="left" w:pos="904"/>
        </w:tabs>
        <w:ind w:right="559" w:firstLine="0"/>
      </w:pPr>
      <w:r>
        <w:t>At</w:t>
      </w:r>
      <w:r>
        <w:rPr>
          <w:spacing w:val="34"/>
        </w:rPr>
        <w:t xml:space="preserve"> </w:t>
      </w:r>
      <w:r>
        <w:t>each</w:t>
      </w:r>
      <w:r>
        <w:rPr>
          <w:spacing w:val="31"/>
        </w:rPr>
        <w:t xml:space="preserve"> </w:t>
      </w:r>
      <w:r>
        <w:t>Boiler</w:t>
      </w:r>
      <w:r>
        <w:rPr>
          <w:spacing w:val="34"/>
        </w:rPr>
        <w:t xml:space="preserve"> </w:t>
      </w:r>
      <w:r>
        <w:t>Survey</w:t>
      </w:r>
      <w:r>
        <w:rPr>
          <w:spacing w:val="35"/>
        </w:rPr>
        <w:t xml:space="preserve"> </w:t>
      </w:r>
      <w:r>
        <w:t>the</w:t>
      </w:r>
      <w:r>
        <w:rPr>
          <w:spacing w:val="31"/>
        </w:rPr>
        <w:t xml:space="preserve"> </w:t>
      </w:r>
      <w:r>
        <w:t>boilers,</w:t>
      </w:r>
      <w:r>
        <w:rPr>
          <w:spacing w:val="31"/>
        </w:rPr>
        <w:t xml:space="preserve"> </w:t>
      </w:r>
      <w:r>
        <w:t>superheaters,</w:t>
      </w:r>
      <w:r>
        <w:rPr>
          <w:spacing w:val="35"/>
        </w:rPr>
        <w:t xml:space="preserve"> </w:t>
      </w:r>
      <w:r>
        <w:t>and</w:t>
      </w:r>
      <w:r>
        <w:rPr>
          <w:spacing w:val="30"/>
        </w:rPr>
        <w:t xml:space="preserve"> </w:t>
      </w:r>
      <w:r>
        <w:t>economizers</w:t>
      </w:r>
      <w:r>
        <w:rPr>
          <w:spacing w:val="35"/>
        </w:rPr>
        <w:t xml:space="preserve"> </w:t>
      </w:r>
      <w:r>
        <w:t>are</w:t>
      </w:r>
      <w:r>
        <w:rPr>
          <w:spacing w:val="34"/>
        </w:rPr>
        <w:t xml:space="preserve"> </w:t>
      </w:r>
      <w:r>
        <w:t>to</w:t>
      </w:r>
      <w:r>
        <w:rPr>
          <w:spacing w:val="35"/>
        </w:rPr>
        <w:t xml:space="preserve"> </w:t>
      </w:r>
      <w:r>
        <w:t>be</w:t>
      </w:r>
      <w:r>
        <w:rPr>
          <w:spacing w:val="27"/>
        </w:rPr>
        <w:t xml:space="preserve"> </w:t>
      </w:r>
      <w:r>
        <w:t>examined</w:t>
      </w:r>
      <w:r>
        <w:rPr>
          <w:spacing w:val="34"/>
        </w:rPr>
        <w:t xml:space="preserve"> </w:t>
      </w:r>
      <w:r>
        <w:t>internally</w:t>
      </w:r>
      <w:r>
        <w:rPr>
          <w:spacing w:val="30"/>
        </w:rPr>
        <w:t xml:space="preserve"> </w:t>
      </w:r>
      <w:r>
        <w:t>(water- steam side) and externally (fire side).</w:t>
      </w:r>
    </w:p>
    <w:p w:rsidR="008328FA" w:rsidRDefault="00086EE5">
      <w:pPr>
        <w:pStyle w:val="ListParagraph"/>
        <w:numPr>
          <w:ilvl w:val="2"/>
          <w:numId w:val="5"/>
        </w:numPr>
        <w:tabs>
          <w:tab w:val="left" w:pos="900"/>
        </w:tabs>
        <w:spacing w:before="243" w:line="237" w:lineRule="auto"/>
        <w:ind w:right="569" w:firstLine="0"/>
      </w:pPr>
      <w:r>
        <w:t>Boiler</w:t>
      </w:r>
      <w:r>
        <w:rPr>
          <w:spacing w:val="23"/>
        </w:rPr>
        <w:t xml:space="preserve"> </w:t>
      </w:r>
      <w:r>
        <w:t>mountings</w:t>
      </w:r>
      <w:r>
        <w:rPr>
          <w:spacing w:val="28"/>
        </w:rPr>
        <w:t xml:space="preserve"> </w:t>
      </w:r>
      <w:r>
        <w:t>and</w:t>
      </w:r>
      <w:r>
        <w:rPr>
          <w:spacing w:val="27"/>
        </w:rPr>
        <w:t xml:space="preserve"> </w:t>
      </w:r>
      <w:r>
        <w:t>safety</w:t>
      </w:r>
      <w:r>
        <w:rPr>
          <w:spacing w:val="28"/>
        </w:rPr>
        <w:t xml:space="preserve"> </w:t>
      </w:r>
      <w:r>
        <w:t>valves</w:t>
      </w:r>
      <w:r>
        <w:rPr>
          <w:spacing w:val="25"/>
        </w:rPr>
        <w:t xml:space="preserve"> </w:t>
      </w:r>
      <w:r>
        <w:t>are</w:t>
      </w:r>
      <w:r>
        <w:rPr>
          <w:spacing w:val="28"/>
        </w:rPr>
        <w:t xml:space="preserve"> </w:t>
      </w:r>
      <w:r>
        <w:t>to</w:t>
      </w:r>
      <w:r>
        <w:rPr>
          <w:spacing w:val="31"/>
        </w:rPr>
        <w:t xml:space="preserve"> </w:t>
      </w:r>
      <w:r>
        <w:t>be</w:t>
      </w:r>
      <w:r>
        <w:rPr>
          <w:spacing w:val="28"/>
        </w:rPr>
        <w:t xml:space="preserve"> </w:t>
      </w:r>
      <w:r>
        <w:t>examined</w:t>
      </w:r>
      <w:r>
        <w:rPr>
          <w:spacing w:val="31"/>
        </w:rPr>
        <w:t xml:space="preserve"> </w:t>
      </w:r>
      <w:r>
        <w:t>at</w:t>
      </w:r>
      <w:r>
        <w:rPr>
          <w:spacing w:val="25"/>
        </w:rPr>
        <w:t xml:space="preserve"> </w:t>
      </w:r>
      <w:r>
        <w:t>each</w:t>
      </w:r>
      <w:r>
        <w:rPr>
          <w:spacing w:val="29"/>
        </w:rPr>
        <w:t xml:space="preserve"> </w:t>
      </w:r>
      <w:r>
        <w:t>Boiler</w:t>
      </w:r>
      <w:r>
        <w:rPr>
          <w:spacing w:val="27"/>
        </w:rPr>
        <w:t xml:space="preserve"> </w:t>
      </w:r>
      <w:r>
        <w:t>Survey</w:t>
      </w:r>
      <w:r>
        <w:rPr>
          <w:spacing w:val="29"/>
        </w:rPr>
        <w:t xml:space="preserve"> </w:t>
      </w:r>
      <w:r>
        <w:t>and</w:t>
      </w:r>
      <w:r>
        <w:rPr>
          <w:spacing w:val="27"/>
        </w:rPr>
        <w:t xml:space="preserve"> </w:t>
      </w:r>
      <w:r>
        <w:t>opened</w:t>
      </w:r>
      <w:r>
        <w:rPr>
          <w:spacing w:val="27"/>
        </w:rPr>
        <w:t xml:space="preserve"> </w:t>
      </w:r>
      <w:r>
        <w:t>as</w:t>
      </w:r>
      <w:r>
        <w:rPr>
          <w:spacing w:val="27"/>
        </w:rPr>
        <w:t xml:space="preserve"> </w:t>
      </w:r>
      <w:r>
        <w:t>considered necessary by the Surveyor.</w:t>
      </w:r>
    </w:p>
    <w:p w:rsidR="008328FA" w:rsidRDefault="00086EE5">
      <w:pPr>
        <w:pStyle w:val="ListParagraph"/>
        <w:numPr>
          <w:ilvl w:val="2"/>
          <w:numId w:val="5"/>
        </w:numPr>
        <w:tabs>
          <w:tab w:val="left" w:pos="863"/>
        </w:tabs>
        <w:spacing w:before="241"/>
        <w:ind w:left="863" w:hanging="549"/>
      </w:pPr>
      <w:r>
        <w:t>The</w:t>
      </w:r>
      <w:r>
        <w:rPr>
          <w:spacing w:val="-5"/>
        </w:rPr>
        <w:t xml:space="preserve"> </w:t>
      </w:r>
      <w:r>
        <w:t>proper</w:t>
      </w:r>
      <w:r>
        <w:rPr>
          <w:spacing w:val="-8"/>
        </w:rPr>
        <w:t xml:space="preserve"> </w:t>
      </w:r>
      <w:r>
        <w:t>operation</w:t>
      </w:r>
      <w:r>
        <w:rPr>
          <w:spacing w:val="-5"/>
        </w:rPr>
        <w:t xml:space="preserve"> </w:t>
      </w:r>
      <w:r>
        <w:t>of</w:t>
      </w:r>
      <w:r>
        <w:rPr>
          <w:spacing w:val="-4"/>
        </w:rPr>
        <w:t xml:space="preserve"> </w:t>
      </w:r>
      <w:r>
        <w:t>the</w:t>
      </w:r>
      <w:r>
        <w:rPr>
          <w:spacing w:val="-2"/>
        </w:rPr>
        <w:t xml:space="preserve"> </w:t>
      </w:r>
      <w:r>
        <w:t>safety</w:t>
      </w:r>
      <w:r>
        <w:rPr>
          <w:spacing w:val="-6"/>
        </w:rPr>
        <w:t xml:space="preserve"> </w:t>
      </w:r>
      <w:r>
        <w:t>valves</w:t>
      </w:r>
      <w:r>
        <w:rPr>
          <w:spacing w:val="-6"/>
        </w:rPr>
        <w:t xml:space="preserve"> </w:t>
      </w:r>
      <w:r>
        <w:t>is</w:t>
      </w:r>
      <w:r>
        <w:rPr>
          <w:spacing w:val="-4"/>
        </w:rPr>
        <w:t xml:space="preserve"> </w:t>
      </w:r>
      <w:r>
        <w:t>to</w:t>
      </w:r>
      <w:r>
        <w:rPr>
          <w:spacing w:val="-3"/>
        </w:rPr>
        <w:t xml:space="preserve"> </w:t>
      </w:r>
      <w:r>
        <w:t>be</w:t>
      </w:r>
      <w:r>
        <w:rPr>
          <w:spacing w:val="-4"/>
        </w:rPr>
        <w:t xml:space="preserve"> </w:t>
      </w:r>
      <w:r>
        <w:t>confirmed</w:t>
      </w:r>
      <w:r>
        <w:rPr>
          <w:spacing w:val="-6"/>
        </w:rPr>
        <w:t xml:space="preserve"> </w:t>
      </w:r>
      <w:r>
        <w:t>at</w:t>
      </w:r>
      <w:r>
        <w:rPr>
          <w:spacing w:val="-6"/>
        </w:rPr>
        <w:t xml:space="preserve"> </w:t>
      </w:r>
      <w:r>
        <w:t>each</w:t>
      </w:r>
      <w:r>
        <w:rPr>
          <w:spacing w:val="-5"/>
        </w:rPr>
        <w:t xml:space="preserve"> </w:t>
      </w:r>
      <w:r>
        <w:rPr>
          <w:spacing w:val="-2"/>
        </w:rPr>
        <w:t>survey.</w:t>
      </w:r>
    </w:p>
    <w:p w:rsidR="008328FA" w:rsidRDefault="00086EE5">
      <w:pPr>
        <w:pStyle w:val="ListParagraph"/>
        <w:numPr>
          <w:ilvl w:val="2"/>
          <w:numId w:val="5"/>
        </w:numPr>
        <w:tabs>
          <w:tab w:val="left" w:pos="868"/>
        </w:tabs>
        <w:spacing w:before="245" w:line="237" w:lineRule="auto"/>
        <w:ind w:right="575" w:firstLine="0"/>
      </w:pPr>
      <w:r>
        <w:t>When</w:t>
      </w:r>
      <w:r>
        <w:rPr>
          <w:spacing w:val="-3"/>
        </w:rPr>
        <w:t xml:space="preserve"> </w:t>
      </w:r>
      <w:r>
        <w:t>considered</w:t>
      </w:r>
      <w:r>
        <w:rPr>
          <w:spacing w:val="-2"/>
        </w:rPr>
        <w:t xml:space="preserve"> </w:t>
      </w:r>
      <w:r>
        <w:t>necessary</w:t>
      </w:r>
      <w:r>
        <w:rPr>
          <w:spacing w:val="-2"/>
        </w:rPr>
        <w:t xml:space="preserve"> </w:t>
      </w:r>
      <w:r>
        <w:t>by</w:t>
      </w:r>
      <w:r>
        <w:rPr>
          <w:spacing w:val="-4"/>
        </w:rPr>
        <w:t xml:space="preserve"> </w:t>
      </w:r>
      <w:r>
        <w:t>the</w:t>
      </w:r>
      <w:r>
        <w:rPr>
          <w:spacing w:val="-2"/>
        </w:rPr>
        <w:t xml:space="preserve"> </w:t>
      </w:r>
      <w:r>
        <w:t>Surveyor,</w:t>
      </w:r>
      <w:r>
        <w:rPr>
          <w:spacing w:val="-5"/>
        </w:rPr>
        <w:t xml:space="preserve"> </w:t>
      </w:r>
      <w:r>
        <w:t>the</w:t>
      </w:r>
      <w:r>
        <w:rPr>
          <w:spacing w:val="-2"/>
        </w:rPr>
        <w:t xml:space="preserve"> </w:t>
      </w:r>
      <w:r>
        <w:t>boilers</w:t>
      </w:r>
      <w:r>
        <w:rPr>
          <w:spacing w:val="-2"/>
        </w:rPr>
        <w:t xml:space="preserve"> </w:t>
      </w:r>
      <w:r>
        <w:t>and</w:t>
      </w:r>
      <w:r>
        <w:rPr>
          <w:spacing w:val="-4"/>
        </w:rPr>
        <w:t xml:space="preserve"> </w:t>
      </w:r>
      <w:r>
        <w:t>superheaters</w:t>
      </w:r>
      <w:r>
        <w:rPr>
          <w:spacing w:val="-2"/>
        </w:rPr>
        <w:t xml:space="preserve"> </w:t>
      </w:r>
      <w:r>
        <w:t>are</w:t>
      </w:r>
      <w:r>
        <w:rPr>
          <w:spacing w:val="-2"/>
        </w:rPr>
        <w:t xml:space="preserve"> </w:t>
      </w:r>
      <w:r>
        <w:t>to</w:t>
      </w:r>
      <w:r>
        <w:rPr>
          <w:spacing w:val="-3"/>
        </w:rPr>
        <w:t xml:space="preserve"> </w:t>
      </w:r>
      <w:r>
        <w:t>be subjected</w:t>
      </w:r>
      <w:r>
        <w:rPr>
          <w:spacing w:val="-2"/>
        </w:rPr>
        <w:t xml:space="preserve"> </w:t>
      </w:r>
      <w:r>
        <w:t>to</w:t>
      </w:r>
      <w:r>
        <w:rPr>
          <w:spacing w:val="-1"/>
        </w:rPr>
        <w:t xml:space="preserve"> </w:t>
      </w:r>
      <w:r>
        <w:t>hydrostatic pressure test.</w:t>
      </w:r>
    </w:p>
    <w:p w:rsidR="008328FA" w:rsidRDefault="008328FA">
      <w:pPr>
        <w:pStyle w:val="ListParagraph"/>
        <w:spacing w:line="237" w:lineRule="auto"/>
        <w:jc w:val="left"/>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Heading1"/>
        <w:numPr>
          <w:ilvl w:val="0"/>
          <w:numId w:val="16"/>
        </w:numPr>
        <w:tabs>
          <w:tab w:val="left" w:pos="536"/>
        </w:tabs>
        <w:ind w:left="536" w:hanging="222"/>
        <w:jc w:val="both"/>
      </w:pPr>
      <w:r>
        <w:t>SURVEY</w:t>
      </w:r>
      <w:r>
        <w:rPr>
          <w:spacing w:val="-8"/>
        </w:rPr>
        <w:t xml:space="preserve"> </w:t>
      </w:r>
      <w:r>
        <w:t>PREPLANNING</w:t>
      </w:r>
      <w:r>
        <w:rPr>
          <w:spacing w:val="-9"/>
        </w:rPr>
        <w:t xml:space="preserve"> </w:t>
      </w:r>
      <w:r>
        <w:t>AND</w:t>
      </w:r>
      <w:r>
        <w:rPr>
          <w:spacing w:val="-9"/>
        </w:rPr>
        <w:t xml:space="preserve"> </w:t>
      </w:r>
      <w:r>
        <w:t>RECORD</w:t>
      </w:r>
      <w:r>
        <w:rPr>
          <w:spacing w:val="-8"/>
        </w:rPr>
        <w:t xml:space="preserve"> </w:t>
      </w:r>
      <w:r>
        <w:rPr>
          <w:spacing w:val="-2"/>
        </w:rPr>
        <w:t>KEEPING</w:t>
      </w:r>
    </w:p>
    <w:p w:rsidR="008328FA" w:rsidRDefault="00086EE5">
      <w:pPr>
        <w:pStyle w:val="ListParagraph"/>
        <w:numPr>
          <w:ilvl w:val="1"/>
          <w:numId w:val="16"/>
        </w:numPr>
        <w:tabs>
          <w:tab w:val="left" w:pos="699"/>
        </w:tabs>
        <w:spacing w:before="241"/>
        <w:ind w:left="699" w:hanging="385"/>
        <w:jc w:val="both"/>
        <w:rPr>
          <w:b/>
        </w:rPr>
      </w:pPr>
      <w:r>
        <w:t>A</w:t>
      </w:r>
      <w:r>
        <w:rPr>
          <w:spacing w:val="-7"/>
        </w:rPr>
        <w:t xml:space="preserve"> </w:t>
      </w:r>
      <w:r>
        <w:t>specific</w:t>
      </w:r>
      <w:r>
        <w:rPr>
          <w:spacing w:val="-7"/>
        </w:rPr>
        <w:t xml:space="preserve"> </w:t>
      </w:r>
      <w:r>
        <w:t>Survey</w:t>
      </w:r>
      <w:r>
        <w:rPr>
          <w:spacing w:val="-9"/>
        </w:rPr>
        <w:t xml:space="preserve"> </w:t>
      </w:r>
      <w:r>
        <w:t>Program</w:t>
      </w:r>
      <w:r>
        <w:rPr>
          <w:spacing w:val="-4"/>
        </w:rPr>
        <w:t xml:space="preserve"> </w:t>
      </w:r>
      <w:r>
        <w:t>for</w:t>
      </w:r>
      <w:r>
        <w:rPr>
          <w:spacing w:val="-2"/>
        </w:rPr>
        <w:t xml:space="preserve"> </w:t>
      </w:r>
      <w:r>
        <w:t>Special</w:t>
      </w:r>
      <w:r>
        <w:rPr>
          <w:spacing w:val="-5"/>
        </w:rPr>
        <w:t xml:space="preserve"> </w:t>
      </w:r>
      <w:r>
        <w:t>Surveys</w:t>
      </w:r>
      <w:r>
        <w:rPr>
          <w:spacing w:val="-6"/>
        </w:rPr>
        <w:t xml:space="preserve"> </w:t>
      </w:r>
      <w:r>
        <w:t>and</w:t>
      </w:r>
      <w:r>
        <w:rPr>
          <w:spacing w:val="-9"/>
        </w:rPr>
        <w:t xml:space="preserve"> </w:t>
      </w:r>
      <w:r>
        <w:t>Special</w:t>
      </w:r>
      <w:r>
        <w:rPr>
          <w:spacing w:val="-4"/>
        </w:rPr>
        <w:t xml:space="preserve"> </w:t>
      </w:r>
      <w:r>
        <w:t>Continuous</w:t>
      </w:r>
      <w:r>
        <w:rPr>
          <w:spacing w:val="-6"/>
        </w:rPr>
        <w:t xml:space="preserve"> </w:t>
      </w:r>
      <w:r>
        <w:t>Surveys</w:t>
      </w:r>
      <w:r>
        <w:rPr>
          <w:spacing w:val="-10"/>
        </w:rPr>
        <w:t xml:space="preserve"> </w:t>
      </w:r>
      <w:r>
        <w:t>must</w:t>
      </w:r>
      <w:r>
        <w:rPr>
          <w:spacing w:val="-5"/>
        </w:rPr>
        <w:t xml:space="preserve"> </w:t>
      </w:r>
      <w:r>
        <w:t>be</w:t>
      </w:r>
      <w:r>
        <w:rPr>
          <w:spacing w:val="-8"/>
        </w:rPr>
        <w:t xml:space="preserve"> </w:t>
      </w:r>
      <w:r>
        <w:t>worked</w:t>
      </w:r>
      <w:r>
        <w:rPr>
          <w:spacing w:val="-10"/>
        </w:rPr>
        <w:t xml:space="preserve"> </w:t>
      </w:r>
      <w:r>
        <w:rPr>
          <w:spacing w:val="-5"/>
        </w:rPr>
        <w:t>out</w:t>
      </w:r>
    </w:p>
    <w:p w:rsidR="008328FA" w:rsidRDefault="00086EE5">
      <w:pPr>
        <w:pStyle w:val="BodyText"/>
        <w:spacing w:before="240"/>
        <w:ind w:right="585"/>
        <w:jc w:val="both"/>
      </w:pPr>
      <w:r>
        <w:t xml:space="preserve">in advance of the Special Survey by the Owner in cooperation with the Classification </w:t>
      </w:r>
      <w:r w:rsidR="001D6759">
        <w:t>GR</w:t>
      </w:r>
      <w:r>
        <w:t>. The Survey Program shall be in written format.</w:t>
      </w:r>
    </w:p>
    <w:p w:rsidR="008328FA" w:rsidRDefault="00086EE5">
      <w:pPr>
        <w:pStyle w:val="ListParagraph"/>
        <w:numPr>
          <w:ilvl w:val="1"/>
          <w:numId w:val="16"/>
        </w:numPr>
        <w:tabs>
          <w:tab w:val="left" w:pos="732"/>
        </w:tabs>
        <w:spacing w:before="209"/>
        <w:ind w:left="314" w:right="547" w:firstLine="0"/>
        <w:jc w:val="both"/>
        <w:rPr>
          <w:b/>
          <w:sz w:val="17"/>
        </w:rPr>
      </w:pPr>
      <w:r>
        <w:t>Plans and procedures for Drydocking Surveys (or Underwater Inspection in Lieu of Drydocking Survey per Appendix</w:t>
      </w:r>
      <w:r>
        <w:rPr>
          <w:spacing w:val="13"/>
        </w:rPr>
        <w:t xml:space="preserve"> </w:t>
      </w:r>
      <w:r>
        <w:t>A) are</w:t>
      </w:r>
      <w:r>
        <w:rPr>
          <w:spacing w:val="13"/>
        </w:rPr>
        <w:t xml:space="preserve"> </w:t>
      </w:r>
      <w:r>
        <w:t>to</w:t>
      </w:r>
      <w:r>
        <w:rPr>
          <w:spacing w:val="16"/>
        </w:rPr>
        <w:t xml:space="preserve"> </w:t>
      </w:r>
      <w:r>
        <w:t>be</w:t>
      </w:r>
      <w:r>
        <w:rPr>
          <w:spacing w:val="13"/>
        </w:rPr>
        <w:t xml:space="preserve"> </w:t>
      </w:r>
      <w:r>
        <w:t>submitted</w:t>
      </w:r>
      <w:r>
        <w:rPr>
          <w:spacing w:val="13"/>
        </w:rPr>
        <w:t xml:space="preserve"> </w:t>
      </w:r>
      <w:r>
        <w:t>for review</w:t>
      </w:r>
      <w:r>
        <w:rPr>
          <w:spacing w:val="15"/>
        </w:rPr>
        <w:t xml:space="preserve"> </w:t>
      </w:r>
      <w:r>
        <w:t>in advance of the survey</w:t>
      </w:r>
      <w:r>
        <w:rPr>
          <w:spacing w:val="15"/>
        </w:rPr>
        <w:t xml:space="preserve"> </w:t>
      </w:r>
      <w:r>
        <w:t>and made available on board. These should</w:t>
      </w:r>
    </w:p>
    <w:p w:rsidR="008328FA" w:rsidRDefault="00086EE5">
      <w:pPr>
        <w:pStyle w:val="BodyText"/>
        <w:spacing w:before="58"/>
        <w:ind w:right="538"/>
        <w:jc w:val="both"/>
      </w:pPr>
      <w:r>
        <w:t xml:space="preserve">include drawings or forms for identifying the areas to be surveyed, the extent of hull cleaning, non-destructive testing locations (including NDT methods), nomenclature, and for the recording of any damage or deterioration found. Submitted data, after review by </w:t>
      </w:r>
      <w:r w:rsidR="001D6759">
        <w:t>GR</w:t>
      </w:r>
      <w:r>
        <w:t xml:space="preserve">, will be subject to revision if found to be necessary in light of </w:t>
      </w:r>
      <w:r>
        <w:rPr>
          <w:spacing w:val="-2"/>
        </w:rPr>
        <w:t>experience.</w:t>
      </w:r>
    </w:p>
    <w:p w:rsidR="008328FA" w:rsidRDefault="00086EE5">
      <w:pPr>
        <w:pStyle w:val="Heading1"/>
        <w:numPr>
          <w:ilvl w:val="0"/>
          <w:numId w:val="16"/>
        </w:numPr>
        <w:tabs>
          <w:tab w:val="left" w:pos="536"/>
        </w:tabs>
        <w:spacing w:before="242"/>
        <w:ind w:left="536" w:hanging="222"/>
        <w:jc w:val="both"/>
      </w:pPr>
      <w:r>
        <w:t>OCCASIONAL</w:t>
      </w:r>
      <w:r>
        <w:rPr>
          <w:spacing w:val="-12"/>
        </w:rPr>
        <w:t xml:space="preserve"> </w:t>
      </w:r>
      <w:r>
        <w:rPr>
          <w:spacing w:val="-2"/>
        </w:rPr>
        <w:t>SURVEYS</w:t>
      </w:r>
    </w:p>
    <w:p w:rsidR="008328FA" w:rsidRDefault="00086EE5">
      <w:pPr>
        <w:pStyle w:val="Heading2"/>
        <w:numPr>
          <w:ilvl w:val="1"/>
          <w:numId w:val="16"/>
        </w:numPr>
        <w:tabs>
          <w:tab w:val="left" w:pos="989"/>
        </w:tabs>
        <w:ind w:left="989" w:hanging="389"/>
        <w:jc w:val="left"/>
      </w:pPr>
      <w:r>
        <w:t>Damage</w:t>
      </w:r>
      <w:r>
        <w:rPr>
          <w:spacing w:val="-9"/>
        </w:rPr>
        <w:t xml:space="preserve"> </w:t>
      </w:r>
      <w:r>
        <w:rPr>
          <w:spacing w:val="-2"/>
        </w:rPr>
        <w:t>Survey</w:t>
      </w:r>
    </w:p>
    <w:p w:rsidR="008328FA" w:rsidRDefault="00086EE5">
      <w:pPr>
        <w:pStyle w:val="ListParagraph"/>
        <w:numPr>
          <w:ilvl w:val="2"/>
          <w:numId w:val="16"/>
        </w:numPr>
        <w:tabs>
          <w:tab w:val="left" w:pos="875"/>
        </w:tabs>
        <w:ind w:left="314" w:right="538" w:firstLine="0"/>
        <w:jc w:val="both"/>
      </w:pPr>
      <w:r>
        <w:t xml:space="preserve">It is the responsibility of the Owner/operator of the unit to report to the </w:t>
      </w:r>
      <w:r w:rsidR="001D6759">
        <w:t>GR</w:t>
      </w:r>
      <w:r>
        <w:t xml:space="preserve"> without delay any damage, defect or breakdown, which could invalidate the conditions for which a classification has been assigned so that it may</w:t>
      </w:r>
      <w:r>
        <w:rPr>
          <w:spacing w:val="-8"/>
        </w:rPr>
        <w:t xml:space="preserve"> </w:t>
      </w:r>
      <w:r>
        <w:t>be</w:t>
      </w:r>
      <w:r>
        <w:rPr>
          <w:spacing w:val="-6"/>
        </w:rPr>
        <w:t xml:space="preserve"> </w:t>
      </w:r>
      <w:r>
        <w:t>examined</w:t>
      </w:r>
      <w:r>
        <w:rPr>
          <w:spacing w:val="-7"/>
        </w:rPr>
        <w:t xml:space="preserve"> </w:t>
      </w:r>
      <w:r>
        <w:t>at</w:t>
      </w:r>
      <w:r>
        <w:rPr>
          <w:spacing w:val="-6"/>
        </w:rPr>
        <w:t xml:space="preserve"> </w:t>
      </w:r>
      <w:r>
        <w:t>the</w:t>
      </w:r>
      <w:r>
        <w:rPr>
          <w:spacing w:val="-6"/>
        </w:rPr>
        <w:t xml:space="preserve"> </w:t>
      </w:r>
      <w:r>
        <w:t>earliest</w:t>
      </w:r>
      <w:r>
        <w:rPr>
          <w:spacing w:val="-8"/>
        </w:rPr>
        <w:t xml:space="preserve"> </w:t>
      </w:r>
      <w:r>
        <w:t>opportunity</w:t>
      </w:r>
      <w:r>
        <w:rPr>
          <w:spacing w:val="-6"/>
        </w:rPr>
        <w:t xml:space="preserve"> </w:t>
      </w:r>
      <w:r>
        <w:t>by</w:t>
      </w:r>
      <w:r>
        <w:rPr>
          <w:spacing w:val="-8"/>
        </w:rPr>
        <w:t xml:space="preserve"> </w:t>
      </w:r>
      <w:r w:rsidR="001D6759">
        <w:t>GR</w:t>
      </w:r>
      <w:r>
        <w:t>’s</w:t>
      </w:r>
      <w:r>
        <w:rPr>
          <w:spacing w:val="-7"/>
        </w:rPr>
        <w:t xml:space="preserve"> </w:t>
      </w:r>
      <w:r>
        <w:t>Surveyor(s).</w:t>
      </w:r>
      <w:r>
        <w:rPr>
          <w:spacing w:val="-7"/>
        </w:rPr>
        <w:t xml:space="preserve"> </w:t>
      </w:r>
      <w:r>
        <w:t>All</w:t>
      </w:r>
      <w:r>
        <w:rPr>
          <w:spacing w:val="-7"/>
        </w:rPr>
        <w:t xml:space="preserve"> </w:t>
      </w:r>
      <w:r>
        <w:t>repairs</w:t>
      </w:r>
      <w:r>
        <w:rPr>
          <w:spacing w:val="-9"/>
        </w:rPr>
        <w:t xml:space="preserve"> </w:t>
      </w:r>
      <w:r>
        <w:t>found</w:t>
      </w:r>
      <w:r>
        <w:rPr>
          <w:spacing w:val="-7"/>
        </w:rPr>
        <w:t xml:space="preserve"> </w:t>
      </w:r>
      <w:r>
        <w:t>necessary</w:t>
      </w:r>
      <w:r>
        <w:rPr>
          <w:spacing w:val="-8"/>
        </w:rPr>
        <w:t xml:space="preserve"> </w:t>
      </w:r>
      <w:r>
        <w:t>by</w:t>
      </w:r>
      <w:r>
        <w:rPr>
          <w:spacing w:val="-6"/>
        </w:rPr>
        <w:t xml:space="preserve"> </w:t>
      </w:r>
      <w:r>
        <w:t>the</w:t>
      </w:r>
      <w:r>
        <w:rPr>
          <w:spacing w:val="-6"/>
        </w:rPr>
        <w:t xml:space="preserve"> </w:t>
      </w:r>
      <w:r>
        <w:t>Surveyor</w:t>
      </w:r>
      <w:r>
        <w:rPr>
          <w:spacing w:val="-2"/>
        </w:rPr>
        <w:t xml:space="preserve"> </w:t>
      </w:r>
      <w:r>
        <w:t>are to be carried out to his satisfaction.</w:t>
      </w:r>
    </w:p>
    <w:p w:rsidR="008328FA" w:rsidRDefault="00086EE5">
      <w:pPr>
        <w:pStyle w:val="Heading2"/>
        <w:numPr>
          <w:ilvl w:val="1"/>
          <w:numId w:val="16"/>
        </w:numPr>
        <w:tabs>
          <w:tab w:val="left" w:pos="989"/>
        </w:tabs>
        <w:spacing w:before="239"/>
        <w:ind w:left="989" w:hanging="389"/>
        <w:jc w:val="left"/>
      </w:pPr>
      <w:r>
        <w:rPr>
          <w:spacing w:val="-2"/>
        </w:rPr>
        <w:t>Repairs</w:t>
      </w:r>
    </w:p>
    <w:p w:rsidR="008328FA" w:rsidRDefault="00086EE5">
      <w:pPr>
        <w:pStyle w:val="ListParagraph"/>
        <w:numPr>
          <w:ilvl w:val="2"/>
          <w:numId w:val="16"/>
        </w:numPr>
        <w:tabs>
          <w:tab w:val="left" w:pos="868"/>
        </w:tabs>
        <w:spacing w:before="241"/>
        <w:ind w:left="314" w:right="538" w:firstLine="0"/>
        <w:jc w:val="both"/>
      </w:pPr>
      <w:r>
        <w:t>Where repairs</w:t>
      </w:r>
      <w:r>
        <w:rPr>
          <w:spacing w:val="-1"/>
        </w:rPr>
        <w:t xml:space="preserve"> </w:t>
      </w:r>
      <w:r>
        <w:t>to hull, legs,</w:t>
      </w:r>
      <w:r>
        <w:rPr>
          <w:spacing w:val="-1"/>
        </w:rPr>
        <w:t xml:space="preserve"> </w:t>
      </w:r>
      <w:r>
        <w:t>columns</w:t>
      </w:r>
      <w:r>
        <w:rPr>
          <w:spacing w:val="-1"/>
        </w:rPr>
        <w:t xml:space="preserve"> </w:t>
      </w:r>
      <w:r>
        <w:t>or</w:t>
      </w:r>
      <w:r>
        <w:rPr>
          <w:spacing w:val="-1"/>
        </w:rPr>
        <w:t xml:space="preserve"> </w:t>
      </w:r>
      <w:r>
        <w:t>other</w:t>
      </w:r>
      <w:r>
        <w:rPr>
          <w:spacing w:val="-1"/>
        </w:rPr>
        <w:t xml:space="preserve"> </w:t>
      </w:r>
      <w:r>
        <w:t>structures,</w:t>
      </w:r>
      <w:r>
        <w:rPr>
          <w:spacing w:val="-1"/>
        </w:rPr>
        <w:t xml:space="preserve"> </w:t>
      </w:r>
      <w:r>
        <w:t>machinery</w:t>
      </w:r>
      <w:r>
        <w:rPr>
          <w:spacing w:val="-1"/>
        </w:rPr>
        <w:t xml:space="preserve"> </w:t>
      </w:r>
      <w:r>
        <w:t>or equipment, which</w:t>
      </w:r>
      <w:r>
        <w:rPr>
          <w:spacing w:val="-3"/>
        </w:rPr>
        <w:t xml:space="preserve"> </w:t>
      </w:r>
      <w:r>
        <w:t>affect</w:t>
      </w:r>
      <w:r>
        <w:rPr>
          <w:spacing w:val="-1"/>
        </w:rPr>
        <w:t xml:space="preserve"> </w:t>
      </w:r>
      <w:r>
        <w:t>or</w:t>
      </w:r>
      <w:r>
        <w:rPr>
          <w:spacing w:val="-4"/>
        </w:rPr>
        <w:t xml:space="preserve"> </w:t>
      </w:r>
      <w:r>
        <w:t xml:space="preserve">may affect classification, are planned in advance to be carried out, a complete repair procedure including the extend to proposed repair and the need for Surveyors attendance is to be submitted to and agreed upon by the </w:t>
      </w:r>
      <w:r w:rsidR="001D6759">
        <w:t>GR</w:t>
      </w:r>
      <w:r>
        <w:t xml:space="preserve"> reasonably in advance. Failure to notify </w:t>
      </w:r>
      <w:r w:rsidR="001D6759">
        <w:t>GR</w:t>
      </w:r>
      <w:r>
        <w:t>, in advance of the repairs, may result in suspension of the unit’s classification</w:t>
      </w:r>
      <w:r>
        <w:rPr>
          <w:spacing w:val="-9"/>
        </w:rPr>
        <w:t xml:space="preserve"> </w:t>
      </w:r>
      <w:r>
        <w:t>until</w:t>
      </w:r>
      <w:r>
        <w:rPr>
          <w:spacing w:val="-8"/>
        </w:rPr>
        <w:t xml:space="preserve"> </w:t>
      </w:r>
      <w:r>
        <w:t>such</w:t>
      </w:r>
      <w:r>
        <w:rPr>
          <w:spacing w:val="-9"/>
        </w:rPr>
        <w:t xml:space="preserve"> </w:t>
      </w:r>
      <w:r>
        <w:t>time</w:t>
      </w:r>
      <w:r>
        <w:rPr>
          <w:spacing w:val="-7"/>
        </w:rPr>
        <w:t xml:space="preserve"> </w:t>
      </w:r>
      <w:r>
        <w:t>as</w:t>
      </w:r>
      <w:r>
        <w:rPr>
          <w:spacing w:val="-8"/>
        </w:rPr>
        <w:t xml:space="preserve"> </w:t>
      </w:r>
      <w:r>
        <w:t>the</w:t>
      </w:r>
      <w:r>
        <w:rPr>
          <w:spacing w:val="-10"/>
        </w:rPr>
        <w:t xml:space="preserve"> </w:t>
      </w:r>
      <w:r>
        <w:t>repair</w:t>
      </w:r>
      <w:r>
        <w:rPr>
          <w:spacing w:val="-9"/>
        </w:rPr>
        <w:t xml:space="preserve"> </w:t>
      </w:r>
      <w:r>
        <w:t>is</w:t>
      </w:r>
      <w:r>
        <w:rPr>
          <w:spacing w:val="-8"/>
        </w:rPr>
        <w:t xml:space="preserve"> </w:t>
      </w:r>
      <w:r>
        <w:t>redone</w:t>
      </w:r>
      <w:r>
        <w:rPr>
          <w:spacing w:val="-10"/>
        </w:rPr>
        <w:t xml:space="preserve"> </w:t>
      </w:r>
      <w:r>
        <w:t>or</w:t>
      </w:r>
      <w:r>
        <w:rPr>
          <w:spacing w:val="-11"/>
        </w:rPr>
        <w:t xml:space="preserve"> </w:t>
      </w:r>
      <w:r>
        <w:t>evidence</w:t>
      </w:r>
      <w:r>
        <w:rPr>
          <w:spacing w:val="-7"/>
        </w:rPr>
        <w:t xml:space="preserve"> </w:t>
      </w:r>
      <w:r>
        <w:t>submitted</w:t>
      </w:r>
      <w:r>
        <w:rPr>
          <w:spacing w:val="-11"/>
        </w:rPr>
        <w:t xml:space="preserve"> </w:t>
      </w:r>
      <w:r>
        <w:t>to</w:t>
      </w:r>
      <w:r>
        <w:rPr>
          <w:spacing w:val="-7"/>
        </w:rPr>
        <w:t xml:space="preserve"> </w:t>
      </w:r>
      <w:r>
        <w:t>satisfy</w:t>
      </w:r>
      <w:r>
        <w:rPr>
          <w:spacing w:val="-7"/>
        </w:rPr>
        <w:t xml:space="preserve"> </w:t>
      </w:r>
      <w:r>
        <w:t>the</w:t>
      </w:r>
      <w:r>
        <w:rPr>
          <w:spacing w:val="-8"/>
        </w:rPr>
        <w:t xml:space="preserve"> </w:t>
      </w:r>
      <w:r>
        <w:t>Surveyor</w:t>
      </w:r>
      <w:r>
        <w:rPr>
          <w:spacing w:val="-11"/>
        </w:rPr>
        <w:t xml:space="preserve"> </w:t>
      </w:r>
      <w:r>
        <w:t>that</w:t>
      </w:r>
      <w:r>
        <w:rPr>
          <w:spacing w:val="-8"/>
        </w:rPr>
        <w:t xml:space="preserve"> </w:t>
      </w:r>
      <w:r>
        <w:t>the</w:t>
      </w:r>
      <w:r>
        <w:rPr>
          <w:spacing w:val="-10"/>
        </w:rPr>
        <w:t xml:space="preserve"> </w:t>
      </w:r>
      <w:r>
        <w:t>repair</w:t>
      </w:r>
      <w:r>
        <w:rPr>
          <w:spacing w:val="-7"/>
        </w:rPr>
        <w:t xml:space="preserve"> </w:t>
      </w:r>
      <w:r>
        <w:t>was properly carried out. This applies also to repairs during voyage or on site.</w:t>
      </w:r>
    </w:p>
    <w:p w:rsidR="008328FA" w:rsidRDefault="00086EE5">
      <w:pPr>
        <w:pStyle w:val="ListParagraph"/>
        <w:numPr>
          <w:ilvl w:val="2"/>
          <w:numId w:val="16"/>
        </w:numPr>
        <w:tabs>
          <w:tab w:val="left" w:pos="863"/>
        </w:tabs>
        <w:spacing w:before="239"/>
        <w:ind w:left="314" w:right="666" w:firstLine="0"/>
        <w:jc w:val="both"/>
      </w:pPr>
      <w:r>
        <w:t>The above is not intended to include maintenance and overhaul to hull, other structures, machineryand equipment in accordance with recommended manufacturers procedures and established marine practice and which</w:t>
      </w:r>
      <w:r>
        <w:rPr>
          <w:spacing w:val="-3"/>
        </w:rPr>
        <w:t xml:space="preserve"> </w:t>
      </w:r>
      <w:r>
        <w:t>does</w:t>
      </w:r>
      <w:r>
        <w:rPr>
          <w:spacing w:val="-3"/>
        </w:rPr>
        <w:t xml:space="preserve"> </w:t>
      </w:r>
      <w:r>
        <w:t>not</w:t>
      </w:r>
      <w:r>
        <w:rPr>
          <w:spacing w:val="-1"/>
        </w:rPr>
        <w:t xml:space="preserve"> </w:t>
      </w:r>
      <w:r>
        <w:t>require</w:t>
      </w:r>
      <w:r>
        <w:rPr>
          <w:spacing w:val="-1"/>
        </w:rPr>
        <w:t xml:space="preserve"> </w:t>
      </w:r>
      <w:r w:rsidR="001D6759">
        <w:t>GR</w:t>
      </w:r>
      <w:r>
        <w:rPr>
          <w:spacing w:val="-1"/>
        </w:rPr>
        <w:t xml:space="preserve"> </w:t>
      </w:r>
      <w:r>
        <w:t>approval;</w:t>
      </w:r>
      <w:r>
        <w:rPr>
          <w:spacing w:val="-1"/>
        </w:rPr>
        <w:t xml:space="preserve"> </w:t>
      </w:r>
      <w:r>
        <w:t>however,</w:t>
      </w:r>
      <w:r>
        <w:rPr>
          <w:spacing w:val="-1"/>
        </w:rPr>
        <w:t xml:space="preserve"> </w:t>
      </w:r>
      <w:r>
        <w:t>any</w:t>
      </w:r>
      <w:r>
        <w:rPr>
          <w:spacing w:val="-3"/>
        </w:rPr>
        <w:t xml:space="preserve"> </w:t>
      </w:r>
      <w:r>
        <w:t>repair</w:t>
      </w:r>
      <w:r>
        <w:rPr>
          <w:spacing w:val="-1"/>
        </w:rPr>
        <w:t xml:space="preserve"> </w:t>
      </w:r>
      <w:r>
        <w:t>as</w:t>
      </w:r>
      <w:r>
        <w:rPr>
          <w:spacing w:val="-1"/>
        </w:rPr>
        <w:t xml:space="preserve"> </w:t>
      </w:r>
      <w:r>
        <w:t>a</w:t>
      </w:r>
      <w:r>
        <w:rPr>
          <w:spacing w:val="-1"/>
        </w:rPr>
        <w:t xml:space="preserve"> </w:t>
      </w:r>
      <w:r>
        <w:t>result</w:t>
      </w:r>
      <w:r>
        <w:rPr>
          <w:spacing w:val="-1"/>
        </w:rPr>
        <w:t xml:space="preserve"> </w:t>
      </w:r>
      <w:r>
        <w:t>of</w:t>
      </w:r>
      <w:r>
        <w:rPr>
          <w:spacing w:val="-3"/>
        </w:rPr>
        <w:t xml:space="preserve"> </w:t>
      </w:r>
      <w:r>
        <w:t>such</w:t>
      </w:r>
      <w:r>
        <w:rPr>
          <w:spacing w:val="-3"/>
        </w:rPr>
        <w:t xml:space="preserve"> </w:t>
      </w:r>
      <w:r>
        <w:t>maintenance and</w:t>
      </w:r>
      <w:r>
        <w:rPr>
          <w:spacing w:val="-4"/>
        </w:rPr>
        <w:t xml:space="preserve"> </w:t>
      </w:r>
      <w:r>
        <w:t>overhauls</w:t>
      </w:r>
      <w:r>
        <w:rPr>
          <w:spacing w:val="-4"/>
        </w:rPr>
        <w:t xml:space="preserve"> </w:t>
      </w:r>
      <w:r>
        <w:t>which affects or may affect classification is to be noted in the ships log and submitted to the Surveyor.</w:t>
      </w:r>
    </w:p>
    <w:p w:rsidR="008328FA" w:rsidRDefault="00086EE5">
      <w:pPr>
        <w:pStyle w:val="Heading2"/>
        <w:numPr>
          <w:ilvl w:val="1"/>
          <w:numId w:val="16"/>
        </w:numPr>
        <w:tabs>
          <w:tab w:val="left" w:pos="989"/>
        </w:tabs>
        <w:spacing w:before="241"/>
        <w:ind w:left="989" w:hanging="389"/>
        <w:jc w:val="left"/>
      </w:pPr>
      <w:r>
        <w:rPr>
          <w:spacing w:val="-2"/>
        </w:rPr>
        <w:t>Reactivation</w:t>
      </w:r>
      <w:r>
        <w:rPr>
          <w:spacing w:val="9"/>
        </w:rPr>
        <w:t xml:space="preserve"> </w:t>
      </w:r>
      <w:r>
        <w:rPr>
          <w:spacing w:val="-2"/>
        </w:rPr>
        <w:t>Surveys</w:t>
      </w:r>
    </w:p>
    <w:p w:rsidR="008328FA" w:rsidRDefault="00086EE5">
      <w:pPr>
        <w:pStyle w:val="BodyText"/>
        <w:spacing w:before="241"/>
        <w:ind w:right="660"/>
        <w:jc w:val="both"/>
      </w:pPr>
      <w:r>
        <w:t>8.3.1In</w:t>
      </w:r>
      <w:r>
        <w:rPr>
          <w:spacing w:val="-3"/>
        </w:rPr>
        <w:t xml:space="preserve"> </w:t>
      </w:r>
      <w:r>
        <w:t>the</w:t>
      </w:r>
      <w:r>
        <w:rPr>
          <w:spacing w:val="-1"/>
        </w:rPr>
        <w:t xml:space="preserve"> </w:t>
      </w:r>
      <w:r>
        <w:t>case</w:t>
      </w:r>
      <w:r>
        <w:rPr>
          <w:spacing w:val="-3"/>
        </w:rPr>
        <w:t xml:space="preserve"> </w:t>
      </w:r>
      <w:r>
        <w:t>of</w:t>
      </w:r>
      <w:r>
        <w:rPr>
          <w:spacing w:val="-1"/>
        </w:rPr>
        <w:t xml:space="preserve"> </w:t>
      </w:r>
      <w:r>
        <w:t>units</w:t>
      </w:r>
      <w:r>
        <w:rPr>
          <w:spacing w:val="-1"/>
        </w:rPr>
        <w:t xml:space="preserve"> </w:t>
      </w:r>
      <w:r>
        <w:t>which</w:t>
      </w:r>
      <w:r>
        <w:rPr>
          <w:spacing w:val="-2"/>
        </w:rPr>
        <w:t xml:space="preserve"> </w:t>
      </w:r>
      <w:r>
        <w:t>have been</w:t>
      </w:r>
      <w:r>
        <w:rPr>
          <w:spacing w:val="-2"/>
        </w:rPr>
        <w:t xml:space="preserve"> </w:t>
      </w:r>
      <w:r>
        <w:t>out</w:t>
      </w:r>
      <w:r>
        <w:rPr>
          <w:spacing w:val="-3"/>
        </w:rPr>
        <w:t xml:space="preserve"> </w:t>
      </w:r>
      <w:r>
        <w:t>of</w:t>
      </w:r>
      <w:r>
        <w:rPr>
          <w:spacing w:val="-1"/>
        </w:rPr>
        <w:t xml:space="preserve"> </w:t>
      </w:r>
      <w:r>
        <w:t>service for</w:t>
      </w:r>
      <w:r>
        <w:rPr>
          <w:spacing w:val="-1"/>
        </w:rPr>
        <w:t xml:space="preserve"> </w:t>
      </w:r>
      <w:r>
        <w:t>an extended</w:t>
      </w:r>
      <w:r>
        <w:rPr>
          <w:spacing w:val="-1"/>
        </w:rPr>
        <w:t xml:space="preserve"> </w:t>
      </w:r>
      <w:r>
        <w:t>period,</w:t>
      </w:r>
      <w:r>
        <w:rPr>
          <w:spacing w:val="-1"/>
        </w:rPr>
        <w:t xml:space="preserve"> </w:t>
      </w:r>
      <w:r>
        <w:t>the</w:t>
      </w:r>
      <w:r>
        <w:rPr>
          <w:spacing w:val="-1"/>
        </w:rPr>
        <w:t xml:space="preserve"> </w:t>
      </w:r>
      <w:r>
        <w:t>requirements</w:t>
      </w:r>
      <w:r>
        <w:rPr>
          <w:spacing w:val="-1"/>
        </w:rPr>
        <w:t xml:space="preserve"> </w:t>
      </w:r>
      <w:r>
        <w:t>for</w:t>
      </w:r>
      <w:r>
        <w:rPr>
          <w:spacing w:val="-1"/>
        </w:rPr>
        <w:t xml:space="preserve"> </w:t>
      </w:r>
      <w:r>
        <w:t>reactivation surveys will be specially considered in each case with due regard given to the status of surveys at the time of the commencement of the lay-up period, the length of the period, and conditions under which the unit had been maintained during that period.</w:t>
      </w:r>
    </w:p>
    <w:p w:rsidR="008328FA" w:rsidRDefault="00086EE5">
      <w:pPr>
        <w:pStyle w:val="Heading2"/>
        <w:numPr>
          <w:ilvl w:val="1"/>
          <w:numId w:val="16"/>
        </w:numPr>
        <w:tabs>
          <w:tab w:val="left" w:pos="989"/>
        </w:tabs>
        <w:ind w:left="989" w:hanging="389"/>
        <w:jc w:val="left"/>
      </w:pPr>
      <w:r>
        <w:rPr>
          <w:spacing w:val="-2"/>
        </w:rPr>
        <w:t>Alterations</w:t>
      </w:r>
    </w:p>
    <w:p w:rsidR="008328FA" w:rsidRDefault="00086EE5">
      <w:pPr>
        <w:pStyle w:val="BodyText"/>
        <w:spacing w:before="238"/>
        <w:ind w:right="466"/>
        <w:jc w:val="both"/>
      </w:pPr>
      <w:r>
        <w:t>8.4.1 No alterations which may affect classification are to be made to the hull or</w:t>
      </w:r>
      <w:r>
        <w:rPr>
          <w:spacing w:val="-1"/>
        </w:rPr>
        <w:t xml:space="preserve"> </w:t>
      </w:r>
      <w:r>
        <w:t>machinery of a classed unit unless plans</w:t>
      </w:r>
      <w:r>
        <w:rPr>
          <w:spacing w:val="-13"/>
        </w:rPr>
        <w:t xml:space="preserve"> </w:t>
      </w:r>
      <w:r>
        <w:t>of</w:t>
      </w:r>
      <w:r>
        <w:rPr>
          <w:spacing w:val="-12"/>
        </w:rPr>
        <w:t xml:space="preserve"> </w:t>
      </w:r>
      <w:r>
        <w:t>proposed</w:t>
      </w:r>
      <w:r>
        <w:rPr>
          <w:spacing w:val="-13"/>
        </w:rPr>
        <w:t xml:space="preserve"> </w:t>
      </w:r>
      <w:r>
        <w:t>alterations</w:t>
      </w:r>
      <w:r>
        <w:rPr>
          <w:spacing w:val="-12"/>
        </w:rPr>
        <w:t xml:space="preserve"> </w:t>
      </w:r>
      <w:r>
        <w:t>are</w:t>
      </w:r>
      <w:r>
        <w:rPr>
          <w:spacing w:val="-13"/>
        </w:rPr>
        <w:t xml:space="preserve"> </w:t>
      </w:r>
      <w:r>
        <w:t>submitted</w:t>
      </w:r>
      <w:r>
        <w:rPr>
          <w:spacing w:val="-12"/>
        </w:rPr>
        <w:t xml:space="preserve"> </w:t>
      </w:r>
      <w:r>
        <w:t>and</w:t>
      </w:r>
      <w:r>
        <w:rPr>
          <w:spacing w:val="-13"/>
        </w:rPr>
        <w:t xml:space="preserve"> </w:t>
      </w:r>
      <w:r>
        <w:t>approved</w:t>
      </w:r>
      <w:r>
        <w:rPr>
          <w:spacing w:val="-12"/>
        </w:rPr>
        <w:t xml:space="preserve"> </w:t>
      </w:r>
      <w:r>
        <w:t>by</w:t>
      </w:r>
      <w:r>
        <w:rPr>
          <w:spacing w:val="-12"/>
        </w:rPr>
        <w:t xml:space="preserve"> </w:t>
      </w:r>
      <w:r>
        <w:t>the</w:t>
      </w:r>
      <w:r>
        <w:rPr>
          <w:spacing w:val="-13"/>
        </w:rPr>
        <w:t xml:space="preserve"> </w:t>
      </w:r>
      <w:r w:rsidR="001D6759">
        <w:t>GR</w:t>
      </w:r>
      <w:r>
        <w:rPr>
          <w:spacing w:val="-12"/>
        </w:rPr>
        <w:t xml:space="preserve"> </w:t>
      </w:r>
      <w:r>
        <w:t>before</w:t>
      </w:r>
      <w:r>
        <w:rPr>
          <w:spacing w:val="-13"/>
        </w:rPr>
        <w:t xml:space="preserve"> </w:t>
      </w:r>
      <w:r>
        <w:t>the</w:t>
      </w:r>
      <w:r>
        <w:rPr>
          <w:spacing w:val="-12"/>
        </w:rPr>
        <w:t xml:space="preserve"> </w:t>
      </w:r>
      <w:r>
        <w:t>work</w:t>
      </w:r>
      <w:r>
        <w:rPr>
          <w:spacing w:val="-13"/>
        </w:rPr>
        <w:t xml:space="preserve"> </w:t>
      </w:r>
      <w:r>
        <w:t>of</w:t>
      </w:r>
      <w:r>
        <w:rPr>
          <w:spacing w:val="-12"/>
        </w:rPr>
        <w:t xml:space="preserve"> </w:t>
      </w:r>
      <w:r>
        <w:t>alterations</w:t>
      </w:r>
      <w:r>
        <w:rPr>
          <w:spacing w:val="-12"/>
        </w:rPr>
        <w:t xml:space="preserve"> </w:t>
      </w:r>
      <w:r>
        <w:t>is</w:t>
      </w:r>
      <w:r>
        <w:rPr>
          <w:spacing w:val="-13"/>
        </w:rPr>
        <w:t xml:space="preserve"> </w:t>
      </w:r>
      <w:r>
        <w:t>commenced. Such</w:t>
      </w:r>
      <w:r>
        <w:rPr>
          <w:spacing w:val="-1"/>
        </w:rPr>
        <w:t xml:space="preserve"> </w:t>
      </w:r>
      <w:r>
        <w:t>work</w:t>
      </w:r>
      <w:r>
        <w:rPr>
          <w:spacing w:val="-1"/>
        </w:rPr>
        <w:t xml:space="preserve"> </w:t>
      </w:r>
      <w:r>
        <w:t>is</w:t>
      </w:r>
      <w:r>
        <w:rPr>
          <w:spacing w:val="-4"/>
        </w:rPr>
        <w:t xml:space="preserve"> </w:t>
      </w:r>
      <w:r>
        <w:t>to</w:t>
      </w:r>
      <w:r>
        <w:rPr>
          <w:spacing w:val="-2"/>
        </w:rPr>
        <w:t xml:space="preserve"> </w:t>
      </w:r>
      <w:r>
        <w:t>be</w:t>
      </w:r>
      <w:r>
        <w:rPr>
          <w:spacing w:val="-1"/>
        </w:rPr>
        <w:t xml:space="preserve"> </w:t>
      </w:r>
      <w:r>
        <w:t>carried</w:t>
      </w:r>
      <w:r>
        <w:rPr>
          <w:spacing w:val="-4"/>
        </w:rPr>
        <w:t xml:space="preserve"> </w:t>
      </w:r>
      <w:r>
        <w:t>out</w:t>
      </w:r>
      <w:r>
        <w:rPr>
          <w:spacing w:val="-1"/>
        </w:rPr>
        <w:t xml:space="preserve"> </w:t>
      </w:r>
      <w:r>
        <w:t>in</w:t>
      </w:r>
      <w:r>
        <w:rPr>
          <w:spacing w:val="-3"/>
        </w:rPr>
        <w:t xml:space="preserve"> </w:t>
      </w:r>
      <w:r>
        <w:t>accordance</w:t>
      </w:r>
      <w:r>
        <w:rPr>
          <w:spacing w:val="-3"/>
        </w:rPr>
        <w:t xml:space="preserve"> </w:t>
      </w:r>
      <w:r>
        <w:t>with</w:t>
      </w:r>
      <w:r>
        <w:rPr>
          <w:spacing w:val="-1"/>
        </w:rPr>
        <w:t xml:space="preserve"> </w:t>
      </w:r>
      <w:r>
        <w:t>approved</w:t>
      </w:r>
      <w:r>
        <w:rPr>
          <w:spacing w:val="-1"/>
        </w:rPr>
        <w:t xml:space="preserve"> </w:t>
      </w:r>
      <w:r>
        <w:t>plans</w:t>
      </w:r>
      <w:r>
        <w:rPr>
          <w:spacing w:val="-1"/>
        </w:rPr>
        <w:t xml:space="preserve"> </w:t>
      </w:r>
      <w:r>
        <w:t>and</w:t>
      </w:r>
      <w:r>
        <w:rPr>
          <w:spacing w:val="-3"/>
        </w:rPr>
        <w:t xml:space="preserve"> </w:t>
      </w:r>
      <w:r>
        <w:t>tested</w:t>
      </w:r>
      <w:r>
        <w:rPr>
          <w:spacing w:val="-1"/>
        </w:rPr>
        <w:t xml:space="preserve"> </w:t>
      </w:r>
      <w:r>
        <w:t>on</w:t>
      </w:r>
      <w:r>
        <w:rPr>
          <w:spacing w:val="-4"/>
        </w:rPr>
        <w:t xml:space="preserve"> </w:t>
      </w:r>
      <w:r>
        <w:t>completion</w:t>
      </w:r>
      <w:r>
        <w:rPr>
          <w:spacing w:val="-2"/>
        </w:rPr>
        <w:t xml:space="preserve"> </w:t>
      </w:r>
      <w:r>
        <w:t>as required</w:t>
      </w:r>
      <w:r>
        <w:rPr>
          <w:spacing w:val="-3"/>
        </w:rPr>
        <w:t xml:space="preserve"> </w:t>
      </w:r>
      <w:r>
        <w:t>by</w:t>
      </w:r>
      <w:r>
        <w:rPr>
          <w:spacing w:val="-5"/>
        </w:rPr>
        <w:t xml:space="preserve"> </w:t>
      </w:r>
      <w:r>
        <w:t>the</w:t>
      </w:r>
      <w:r>
        <w:rPr>
          <w:spacing w:val="-1"/>
        </w:rPr>
        <w:t xml:space="preserve"> </w:t>
      </w:r>
      <w:r>
        <w:t>Rules</w:t>
      </w:r>
    </w:p>
    <w:p w:rsidR="008328FA" w:rsidRDefault="008328FA">
      <w:pPr>
        <w:pStyle w:val="BodyText"/>
        <w:jc w:val="both"/>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BodyText"/>
      </w:pPr>
      <w:r>
        <w:t>and</w:t>
      </w:r>
      <w:r>
        <w:rPr>
          <w:spacing w:val="-2"/>
        </w:rPr>
        <w:t xml:space="preserve"> </w:t>
      </w:r>
      <w:r>
        <w:t>to</w:t>
      </w:r>
      <w:r>
        <w:rPr>
          <w:spacing w:val="-3"/>
        </w:rPr>
        <w:t xml:space="preserve"> </w:t>
      </w:r>
      <w:r>
        <w:t>the</w:t>
      </w:r>
      <w:r>
        <w:rPr>
          <w:spacing w:val="-3"/>
        </w:rPr>
        <w:t xml:space="preserve"> </w:t>
      </w:r>
      <w:r>
        <w:t>satisfaction</w:t>
      </w:r>
      <w:r>
        <w:rPr>
          <w:spacing w:val="-6"/>
        </w:rPr>
        <w:t xml:space="preserve"> </w:t>
      </w:r>
      <w:r>
        <w:t>of</w:t>
      </w:r>
      <w:r>
        <w:rPr>
          <w:spacing w:val="-6"/>
        </w:rPr>
        <w:t xml:space="preserve"> </w:t>
      </w:r>
      <w:r>
        <w:t xml:space="preserve">the </w:t>
      </w:r>
      <w:r>
        <w:rPr>
          <w:spacing w:val="-2"/>
        </w:rPr>
        <w:t>Surveyor.</w:t>
      </w:r>
    </w:p>
    <w:p w:rsidR="008328FA" w:rsidRDefault="00086EE5">
      <w:pPr>
        <w:pStyle w:val="Heading2"/>
        <w:numPr>
          <w:ilvl w:val="1"/>
          <w:numId w:val="16"/>
        </w:numPr>
        <w:tabs>
          <w:tab w:val="left" w:pos="706"/>
        </w:tabs>
        <w:spacing w:before="243"/>
        <w:ind w:left="706"/>
        <w:jc w:val="left"/>
      </w:pPr>
      <w:r>
        <w:t>Welding</w:t>
      </w:r>
      <w:r>
        <w:rPr>
          <w:spacing w:val="-7"/>
        </w:rPr>
        <w:t xml:space="preserve"> </w:t>
      </w:r>
      <w:r>
        <w:t>and</w:t>
      </w:r>
      <w:r>
        <w:rPr>
          <w:spacing w:val="-8"/>
        </w:rPr>
        <w:t xml:space="preserve"> </w:t>
      </w:r>
      <w:r>
        <w:t>Replacement</w:t>
      </w:r>
      <w:r>
        <w:rPr>
          <w:spacing w:val="-8"/>
        </w:rPr>
        <w:t xml:space="preserve"> </w:t>
      </w:r>
      <w:r>
        <w:t>of</w:t>
      </w:r>
      <w:r>
        <w:rPr>
          <w:spacing w:val="-5"/>
        </w:rPr>
        <w:t xml:space="preserve"> </w:t>
      </w:r>
      <w:r>
        <w:rPr>
          <w:spacing w:val="-2"/>
        </w:rPr>
        <w:t>Materials</w:t>
      </w:r>
    </w:p>
    <w:p w:rsidR="008328FA" w:rsidRDefault="00086EE5">
      <w:pPr>
        <w:pStyle w:val="ListParagraph"/>
        <w:numPr>
          <w:ilvl w:val="2"/>
          <w:numId w:val="16"/>
        </w:numPr>
        <w:tabs>
          <w:tab w:val="left" w:pos="1420"/>
        </w:tabs>
        <w:ind w:left="1420" w:hanging="549"/>
        <w:jc w:val="left"/>
      </w:pPr>
      <w:r>
        <w:t>Welding</w:t>
      </w:r>
      <w:r>
        <w:rPr>
          <w:spacing w:val="-10"/>
        </w:rPr>
        <w:t xml:space="preserve"> </w:t>
      </w:r>
      <w:r>
        <w:t>of</w:t>
      </w:r>
      <w:r>
        <w:rPr>
          <w:spacing w:val="-5"/>
        </w:rPr>
        <w:t xml:space="preserve"> </w:t>
      </w:r>
      <w:r>
        <w:t>steels,</w:t>
      </w:r>
      <w:r>
        <w:rPr>
          <w:spacing w:val="-7"/>
        </w:rPr>
        <w:t xml:space="preserve"> </w:t>
      </w:r>
      <w:r>
        <w:t>including</w:t>
      </w:r>
      <w:r>
        <w:rPr>
          <w:spacing w:val="-5"/>
        </w:rPr>
        <w:t xml:space="preserve"> </w:t>
      </w:r>
      <w:r>
        <w:t>high</w:t>
      </w:r>
      <w:r>
        <w:rPr>
          <w:spacing w:val="-6"/>
        </w:rPr>
        <w:t xml:space="preserve"> </w:t>
      </w:r>
      <w:r>
        <w:t>strength</w:t>
      </w:r>
      <w:r>
        <w:rPr>
          <w:spacing w:val="-3"/>
        </w:rPr>
        <w:t xml:space="preserve"> </w:t>
      </w:r>
      <w:r>
        <w:t>structural</w:t>
      </w:r>
      <w:r>
        <w:rPr>
          <w:spacing w:val="-5"/>
        </w:rPr>
        <w:t xml:space="preserve"> </w:t>
      </w:r>
      <w:r>
        <w:t>steel,</w:t>
      </w:r>
      <w:r>
        <w:rPr>
          <w:spacing w:val="-8"/>
        </w:rPr>
        <w:t xml:space="preserve"> </w:t>
      </w:r>
      <w:r>
        <w:t>is</w:t>
      </w:r>
      <w:r>
        <w:rPr>
          <w:spacing w:val="-5"/>
        </w:rPr>
        <w:t xml:space="preserve"> </w:t>
      </w:r>
      <w:r>
        <w:t>to</w:t>
      </w:r>
      <w:r>
        <w:rPr>
          <w:spacing w:val="-2"/>
        </w:rPr>
        <w:t xml:space="preserve"> </w:t>
      </w:r>
      <w:r>
        <w:t>be</w:t>
      </w:r>
      <w:r>
        <w:rPr>
          <w:spacing w:val="-5"/>
        </w:rPr>
        <w:t xml:space="preserve"> </w:t>
      </w:r>
      <w:r>
        <w:t>to</w:t>
      </w:r>
      <w:r>
        <w:rPr>
          <w:spacing w:val="-3"/>
        </w:rPr>
        <w:t xml:space="preserve"> </w:t>
      </w:r>
      <w:r>
        <w:t>the</w:t>
      </w:r>
      <w:r>
        <w:rPr>
          <w:spacing w:val="-3"/>
        </w:rPr>
        <w:t xml:space="preserve"> </w:t>
      </w:r>
      <w:r>
        <w:t>satisfaction</w:t>
      </w:r>
      <w:r>
        <w:rPr>
          <w:spacing w:val="-5"/>
        </w:rPr>
        <w:t xml:space="preserve"> </w:t>
      </w:r>
      <w:r>
        <w:t>of</w:t>
      </w:r>
      <w:r>
        <w:rPr>
          <w:spacing w:val="-9"/>
        </w:rPr>
        <w:t xml:space="preserve"> </w:t>
      </w:r>
      <w:r w:rsidR="001D6759">
        <w:rPr>
          <w:spacing w:val="-2"/>
        </w:rPr>
        <w:t>GR</w:t>
      </w:r>
      <w:r>
        <w:rPr>
          <w:spacing w:val="-2"/>
        </w:rPr>
        <w:t>.</w:t>
      </w:r>
    </w:p>
    <w:p w:rsidR="008328FA" w:rsidRDefault="00086EE5">
      <w:pPr>
        <w:pStyle w:val="ListParagraph"/>
        <w:numPr>
          <w:ilvl w:val="2"/>
          <w:numId w:val="16"/>
        </w:numPr>
        <w:tabs>
          <w:tab w:val="left" w:pos="1420"/>
          <w:tab w:val="left" w:pos="1423"/>
        </w:tabs>
        <w:spacing w:before="241"/>
        <w:ind w:right="351"/>
        <w:jc w:val="both"/>
      </w:pPr>
      <w:r>
        <w:t>Welding</w:t>
      </w:r>
      <w:r>
        <w:rPr>
          <w:spacing w:val="-1"/>
        </w:rPr>
        <w:t xml:space="preserve"> </w:t>
      </w:r>
      <w:r>
        <w:t>or</w:t>
      </w:r>
      <w:r>
        <w:rPr>
          <w:spacing w:val="-1"/>
        </w:rPr>
        <w:t xml:space="preserve"> </w:t>
      </w:r>
      <w:r>
        <w:t>other fabrication performed on</w:t>
      </w:r>
      <w:r>
        <w:rPr>
          <w:spacing w:val="-1"/>
        </w:rPr>
        <w:t xml:space="preserve"> </w:t>
      </w:r>
      <w:r>
        <w:t>steels of</w:t>
      </w:r>
      <w:r>
        <w:rPr>
          <w:spacing w:val="-1"/>
        </w:rPr>
        <w:t xml:space="preserve"> </w:t>
      </w:r>
      <w:r>
        <w:t>special characteristics</w:t>
      </w:r>
      <w:r>
        <w:rPr>
          <w:spacing w:val="-4"/>
        </w:rPr>
        <w:t xml:space="preserve"> </w:t>
      </w:r>
      <w:r>
        <w:t>or repairs or</w:t>
      </w:r>
      <w:r>
        <w:rPr>
          <w:spacing w:val="-1"/>
        </w:rPr>
        <w:t xml:space="preserve"> </w:t>
      </w:r>
      <w:r>
        <w:t>renewals</w:t>
      </w:r>
      <w:r>
        <w:rPr>
          <w:spacing w:val="-3"/>
        </w:rPr>
        <w:t xml:space="preserve"> </w:t>
      </w:r>
      <w:r>
        <w:t xml:space="preserve">of such steel or in areas adjacent to such steel is to be accomplished with procedures approved by the </w:t>
      </w:r>
      <w:r w:rsidR="001D6759">
        <w:t>GR</w:t>
      </w:r>
      <w:r>
        <w:t xml:space="preserve"> considering</w:t>
      </w:r>
      <w:r>
        <w:rPr>
          <w:spacing w:val="-7"/>
        </w:rPr>
        <w:t xml:space="preserve"> </w:t>
      </w:r>
      <w:r>
        <w:t>the</w:t>
      </w:r>
      <w:r>
        <w:rPr>
          <w:spacing w:val="-5"/>
        </w:rPr>
        <w:t xml:space="preserve"> </w:t>
      </w:r>
      <w:r>
        <w:t>special</w:t>
      </w:r>
      <w:r>
        <w:rPr>
          <w:spacing w:val="-11"/>
        </w:rPr>
        <w:t xml:space="preserve"> </w:t>
      </w:r>
      <w:r>
        <w:t>materials</w:t>
      </w:r>
      <w:r>
        <w:rPr>
          <w:spacing w:val="-5"/>
        </w:rPr>
        <w:t xml:space="preserve"> </w:t>
      </w:r>
      <w:r>
        <w:t>involved.</w:t>
      </w:r>
      <w:r>
        <w:rPr>
          <w:spacing w:val="-5"/>
        </w:rPr>
        <w:t xml:space="preserve"> </w:t>
      </w:r>
      <w:r>
        <w:t>Substitution</w:t>
      </w:r>
      <w:r>
        <w:rPr>
          <w:spacing w:val="-6"/>
        </w:rPr>
        <w:t xml:space="preserve"> </w:t>
      </w:r>
      <w:r>
        <w:t>of</w:t>
      </w:r>
      <w:r>
        <w:rPr>
          <w:spacing w:val="-8"/>
        </w:rPr>
        <w:t xml:space="preserve"> </w:t>
      </w:r>
      <w:r>
        <w:t>steels</w:t>
      </w:r>
      <w:r>
        <w:rPr>
          <w:spacing w:val="-8"/>
        </w:rPr>
        <w:t xml:space="preserve"> </w:t>
      </w:r>
      <w:r>
        <w:t>differing</w:t>
      </w:r>
      <w:r>
        <w:rPr>
          <w:spacing w:val="-5"/>
        </w:rPr>
        <w:t xml:space="preserve"> </w:t>
      </w:r>
      <w:r>
        <w:t>from</w:t>
      </w:r>
      <w:r>
        <w:rPr>
          <w:spacing w:val="-9"/>
        </w:rPr>
        <w:t xml:space="preserve"> </w:t>
      </w:r>
      <w:r>
        <w:t>those</w:t>
      </w:r>
      <w:r>
        <w:rPr>
          <w:spacing w:val="-9"/>
        </w:rPr>
        <w:t xml:space="preserve"> </w:t>
      </w:r>
      <w:r>
        <w:t>originally</w:t>
      </w:r>
      <w:r>
        <w:rPr>
          <w:spacing w:val="-6"/>
        </w:rPr>
        <w:t xml:space="preserve"> </w:t>
      </w:r>
      <w:r>
        <w:t>installed</w:t>
      </w:r>
      <w:r>
        <w:rPr>
          <w:spacing w:val="-5"/>
        </w:rPr>
        <w:t xml:space="preserve"> </w:t>
      </w:r>
      <w:r>
        <w:t xml:space="preserve">is not tobe made without approval by </w:t>
      </w:r>
      <w:r w:rsidR="001D6759">
        <w:t>GR</w:t>
      </w:r>
      <w:r>
        <w:t>.</w:t>
      </w:r>
    </w:p>
    <w:p w:rsidR="008328FA" w:rsidRDefault="00086EE5">
      <w:pPr>
        <w:pStyle w:val="ListParagraph"/>
        <w:numPr>
          <w:ilvl w:val="2"/>
          <w:numId w:val="16"/>
        </w:numPr>
        <w:tabs>
          <w:tab w:val="left" w:pos="863"/>
        </w:tabs>
        <w:spacing w:before="239"/>
        <w:ind w:left="314" w:right="1321" w:firstLine="0"/>
        <w:jc w:val="left"/>
      </w:pPr>
      <w:r>
        <w:t>The</w:t>
      </w:r>
      <w:r>
        <w:rPr>
          <w:spacing w:val="-2"/>
        </w:rPr>
        <w:t xml:space="preserve"> </w:t>
      </w:r>
      <w:r w:rsidR="001D6759">
        <w:t>GR</w:t>
      </w:r>
      <w:r>
        <w:rPr>
          <w:spacing w:val="-2"/>
        </w:rPr>
        <w:t xml:space="preserve"> </w:t>
      </w:r>
      <w:r>
        <w:t>may</w:t>
      </w:r>
      <w:r>
        <w:rPr>
          <w:spacing w:val="-2"/>
        </w:rPr>
        <w:t xml:space="preserve"> </w:t>
      </w:r>
      <w:r>
        <w:t>reference</w:t>
      </w:r>
      <w:r>
        <w:rPr>
          <w:spacing w:val="-2"/>
        </w:rPr>
        <w:t xml:space="preserve"> </w:t>
      </w:r>
      <w:r>
        <w:t>IACS</w:t>
      </w:r>
      <w:r>
        <w:rPr>
          <w:spacing w:val="-2"/>
        </w:rPr>
        <w:t xml:space="preserve"> </w:t>
      </w:r>
      <w:r>
        <w:t>Recommendations</w:t>
      </w:r>
      <w:r>
        <w:rPr>
          <w:spacing w:val="-2"/>
        </w:rPr>
        <w:t xml:space="preserve"> </w:t>
      </w:r>
      <w:r>
        <w:t>No.</w:t>
      </w:r>
      <w:r>
        <w:rPr>
          <w:spacing w:val="-2"/>
        </w:rPr>
        <w:t xml:space="preserve"> </w:t>
      </w:r>
      <w:r>
        <w:t>11 -</w:t>
      </w:r>
      <w:r>
        <w:rPr>
          <w:spacing w:val="-2"/>
        </w:rPr>
        <w:t xml:space="preserve"> </w:t>
      </w:r>
      <w:r>
        <w:t>"Materials</w:t>
      </w:r>
      <w:r>
        <w:rPr>
          <w:spacing w:val="-2"/>
        </w:rPr>
        <w:t xml:space="preserve"> </w:t>
      </w:r>
      <w:r>
        <w:t>Selection</w:t>
      </w:r>
      <w:r>
        <w:rPr>
          <w:spacing w:val="-3"/>
        </w:rPr>
        <w:t xml:space="preserve"> </w:t>
      </w:r>
      <w:r>
        <w:t>Guideline</w:t>
      </w:r>
      <w:r>
        <w:rPr>
          <w:spacing w:val="-2"/>
        </w:rPr>
        <w:t xml:space="preserve"> </w:t>
      </w:r>
      <w:r>
        <w:t>for</w:t>
      </w:r>
      <w:r>
        <w:rPr>
          <w:spacing w:val="-4"/>
        </w:rPr>
        <w:t xml:space="preserve"> </w:t>
      </w:r>
      <w:r>
        <w:t>Mobile Offshore Drilling Units" when considering suitable replacement materials.</w:t>
      </w:r>
    </w:p>
    <w:p w:rsidR="008328FA" w:rsidRDefault="00086EE5">
      <w:pPr>
        <w:pStyle w:val="Heading2"/>
        <w:numPr>
          <w:ilvl w:val="0"/>
          <w:numId w:val="16"/>
        </w:numPr>
        <w:tabs>
          <w:tab w:val="left" w:pos="533"/>
        </w:tabs>
        <w:spacing w:before="243"/>
        <w:ind w:left="533" w:hanging="219"/>
        <w:jc w:val="left"/>
      </w:pPr>
      <w:r>
        <w:t>Lifting</w:t>
      </w:r>
      <w:r>
        <w:rPr>
          <w:spacing w:val="-7"/>
        </w:rPr>
        <w:t xml:space="preserve"> </w:t>
      </w:r>
      <w:r>
        <w:rPr>
          <w:spacing w:val="-2"/>
        </w:rPr>
        <w:t>devices</w:t>
      </w:r>
    </w:p>
    <w:p w:rsidR="008328FA" w:rsidRDefault="00086EE5">
      <w:pPr>
        <w:pStyle w:val="ListParagraph"/>
        <w:numPr>
          <w:ilvl w:val="1"/>
          <w:numId w:val="4"/>
        </w:numPr>
        <w:tabs>
          <w:tab w:val="left" w:pos="644"/>
        </w:tabs>
        <w:ind w:left="644" w:hanging="330"/>
      </w:pPr>
      <w:r>
        <w:rPr>
          <w:spacing w:val="-2"/>
        </w:rPr>
        <w:t>Cranes</w:t>
      </w:r>
    </w:p>
    <w:p w:rsidR="008328FA" w:rsidRDefault="00086EE5">
      <w:pPr>
        <w:pStyle w:val="BodyText"/>
        <w:spacing w:before="240" w:line="276" w:lineRule="auto"/>
        <w:ind w:right="608"/>
        <w:jc w:val="both"/>
      </w:pPr>
      <w:r>
        <w:t>8.1.1 Each crane, including its supporting structure, which is used for the transfer of material, equipment or personnel</w:t>
      </w:r>
      <w:r>
        <w:rPr>
          <w:spacing w:val="-1"/>
        </w:rPr>
        <w:t xml:space="preserve"> </w:t>
      </w:r>
      <w:r>
        <w:t>between</w:t>
      </w:r>
      <w:r>
        <w:rPr>
          <w:spacing w:val="-1"/>
        </w:rPr>
        <w:t xml:space="preserve"> </w:t>
      </w:r>
      <w:r>
        <w:t>the</w:t>
      </w:r>
      <w:r>
        <w:rPr>
          <w:spacing w:val="-1"/>
        </w:rPr>
        <w:t xml:space="preserve"> </w:t>
      </w:r>
      <w:r>
        <w:t>unit</w:t>
      </w:r>
      <w:r>
        <w:rPr>
          <w:spacing w:val="-1"/>
        </w:rPr>
        <w:t xml:space="preserve"> </w:t>
      </w:r>
      <w:r>
        <w:t>and</w:t>
      </w:r>
      <w:r>
        <w:rPr>
          <w:spacing w:val="-3"/>
        </w:rPr>
        <w:t xml:space="preserve"> </w:t>
      </w:r>
      <w:r>
        <w:t>attending</w:t>
      </w:r>
      <w:r>
        <w:rPr>
          <w:spacing w:val="-2"/>
        </w:rPr>
        <w:t xml:space="preserve"> </w:t>
      </w:r>
      <w:r>
        <w:t>vessels</w:t>
      </w:r>
      <w:r>
        <w:rPr>
          <w:spacing w:val="-1"/>
        </w:rPr>
        <w:t xml:space="preserve"> </w:t>
      </w:r>
      <w:r>
        <w:t>should</w:t>
      </w:r>
      <w:r>
        <w:rPr>
          <w:spacing w:val="-3"/>
        </w:rPr>
        <w:t xml:space="preserve"> </w:t>
      </w:r>
      <w:r>
        <w:t>be</w:t>
      </w:r>
      <w:r>
        <w:rPr>
          <w:spacing w:val="-1"/>
        </w:rPr>
        <w:t xml:space="preserve"> </w:t>
      </w:r>
      <w:r>
        <w:t>of</w:t>
      </w:r>
      <w:r>
        <w:rPr>
          <w:spacing w:val="-1"/>
        </w:rPr>
        <w:t xml:space="preserve"> </w:t>
      </w:r>
      <w:r>
        <w:t>a</w:t>
      </w:r>
      <w:r>
        <w:rPr>
          <w:spacing w:val="-1"/>
        </w:rPr>
        <w:t xml:space="preserve"> </w:t>
      </w:r>
      <w:r>
        <w:t>design</w:t>
      </w:r>
      <w:r>
        <w:rPr>
          <w:spacing w:val="-2"/>
        </w:rPr>
        <w:t xml:space="preserve"> </w:t>
      </w:r>
      <w:r>
        <w:t>and</w:t>
      </w:r>
      <w:r>
        <w:rPr>
          <w:spacing w:val="-3"/>
        </w:rPr>
        <w:t xml:space="preserve"> </w:t>
      </w:r>
      <w:r>
        <w:t>construction</w:t>
      </w:r>
      <w:r>
        <w:rPr>
          <w:spacing w:val="-2"/>
        </w:rPr>
        <w:t xml:space="preserve"> </w:t>
      </w:r>
      <w:r>
        <w:t>to the</w:t>
      </w:r>
      <w:r>
        <w:rPr>
          <w:spacing w:val="-1"/>
        </w:rPr>
        <w:t xml:space="preserve"> </w:t>
      </w:r>
      <w:r>
        <w:t>satisfaction</w:t>
      </w:r>
      <w:r>
        <w:rPr>
          <w:spacing w:val="-4"/>
        </w:rPr>
        <w:t xml:space="preserve"> </w:t>
      </w:r>
      <w:r>
        <w:t>of</w:t>
      </w:r>
      <w:r>
        <w:rPr>
          <w:spacing w:val="-1"/>
        </w:rPr>
        <w:t xml:space="preserve"> </w:t>
      </w:r>
      <w:r>
        <w:t>the Administration and adequate for the service intended in accordance with the requirements of a recognized classification society or with national or international standards or codes.</w:t>
      </w:r>
    </w:p>
    <w:p w:rsidR="008328FA" w:rsidRDefault="00086EE5">
      <w:pPr>
        <w:pStyle w:val="ListParagraph"/>
        <w:numPr>
          <w:ilvl w:val="2"/>
          <w:numId w:val="3"/>
        </w:numPr>
        <w:tabs>
          <w:tab w:val="left" w:pos="808"/>
        </w:tabs>
        <w:spacing w:before="198" w:line="276" w:lineRule="auto"/>
        <w:ind w:right="565" w:firstLine="0"/>
        <w:jc w:val="both"/>
      </w:pPr>
      <w:r>
        <w:t>Cranes should be so located and protected as to reduce to a minimum any danger to personnel, due regard being</w:t>
      </w:r>
      <w:r>
        <w:rPr>
          <w:spacing w:val="-2"/>
        </w:rPr>
        <w:t xml:space="preserve"> </w:t>
      </w:r>
      <w:r>
        <w:t>paid</w:t>
      </w:r>
      <w:r>
        <w:rPr>
          <w:spacing w:val="-2"/>
        </w:rPr>
        <w:t xml:space="preserve"> </w:t>
      </w:r>
      <w:r>
        <w:t>to</w:t>
      </w:r>
      <w:r>
        <w:rPr>
          <w:spacing w:val="-2"/>
        </w:rPr>
        <w:t xml:space="preserve"> </w:t>
      </w:r>
      <w:r>
        <w:t>moving</w:t>
      </w:r>
      <w:r>
        <w:rPr>
          <w:spacing w:val="-2"/>
        </w:rPr>
        <w:t xml:space="preserve"> </w:t>
      </w:r>
      <w:r>
        <w:t>parts</w:t>
      </w:r>
      <w:r>
        <w:rPr>
          <w:spacing w:val="-3"/>
        </w:rPr>
        <w:t xml:space="preserve"> </w:t>
      </w:r>
      <w:r>
        <w:t>or</w:t>
      </w:r>
      <w:r>
        <w:rPr>
          <w:spacing w:val="-3"/>
        </w:rPr>
        <w:t xml:space="preserve"> </w:t>
      </w:r>
      <w:r>
        <w:t>other</w:t>
      </w:r>
      <w:r>
        <w:rPr>
          <w:spacing w:val="-1"/>
        </w:rPr>
        <w:t xml:space="preserve"> </w:t>
      </w:r>
      <w:r>
        <w:t>hazards.</w:t>
      </w:r>
      <w:r>
        <w:rPr>
          <w:spacing w:val="-1"/>
        </w:rPr>
        <w:t xml:space="preserve"> </w:t>
      </w:r>
      <w:r>
        <w:t>Their</w:t>
      </w:r>
      <w:r>
        <w:rPr>
          <w:spacing w:val="-1"/>
        </w:rPr>
        <w:t xml:space="preserve"> </w:t>
      </w:r>
      <w:r>
        <w:t>design</w:t>
      </w:r>
      <w:r>
        <w:rPr>
          <w:spacing w:val="-2"/>
        </w:rPr>
        <w:t xml:space="preserve"> </w:t>
      </w:r>
      <w:r>
        <w:t>should</w:t>
      </w:r>
      <w:r>
        <w:rPr>
          <w:spacing w:val="-3"/>
        </w:rPr>
        <w:t xml:space="preserve"> </w:t>
      </w:r>
      <w:r>
        <w:t>have regard</w:t>
      </w:r>
      <w:r>
        <w:rPr>
          <w:spacing w:val="-2"/>
        </w:rPr>
        <w:t xml:space="preserve"> </w:t>
      </w:r>
      <w:r>
        <w:t>to the</w:t>
      </w:r>
      <w:r>
        <w:rPr>
          <w:spacing w:val="-1"/>
        </w:rPr>
        <w:t xml:space="preserve"> </w:t>
      </w:r>
      <w:r>
        <w:t>materials</w:t>
      </w:r>
      <w:r>
        <w:rPr>
          <w:spacing w:val="-1"/>
        </w:rPr>
        <w:t xml:space="preserve"> </w:t>
      </w:r>
      <w:r>
        <w:t>used</w:t>
      </w:r>
      <w:r>
        <w:rPr>
          <w:spacing w:val="-2"/>
        </w:rPr>
        <w:t xml:space="preserve"> </w:t>
      </w:r>
      <w:r>
        <w:t>in</w:t>
      </w:r>
      <w:r>
        <w:rPr>
          <w:spacing w:val="-1"/>
        </w:rPr>
        <w:t xml:space="preserve"> </w:t>
      </w:r>
      <w:r>
        <w:t>construction, the working conditions to which they will be subjected and the environmental conditions. Adequate provisions should be made to facilitate cleaning, inspection and maintenance.</w:t>
      </w:r>
    </w:p>
    <w:p w:rsidR="008328FA" w:rsidRDefault="00086EE5">
      <w:pPr>
        <w:pStyle w:val="ListParagraph"/>
        <w:numPr>
          <w:ilvl w:val="2"/>
          <w:numId w:val="3"/>
        </w:numPr>
        <w:tabs>
          <w:tab w:val="left" w:pos="808"/>
        </w:tabs>
        <w:spacing w:before="202" w:line="278" w:lineRule="auto"/>
        <w:ind w:right="867" w:firstLine="0"/>
      </w:pPr>
      <w:r>
        <w:t>Consideration</w:t>
      </w:r>
      <w:r>
        <w:rPr>
          <w:spacing w:val="-2"/>
        </w:rPr>
        <w:t xml:space="preserve"> </w:t>
      </w:r>
      <w:r>
        <w:t>should</w:t>
      </w:r>
      <w:r>
        <w:rPr>
          <w:spacing w:val="-3"/>
        </w:rPr>
        <w:t xml:space="preserve"> </w:t>
      </w:r>
      <w:r>
        <w:t>be</w:t>
      </w:r>
      <w:r>
        <w:rPr>
          <w:spacing w:val="-1"/>
        </w:rPr>
        <w:t xml:space="preserve"> </w:t>
      </w:r>
      <w:r>
        <w:t>given</w:t>
      </w:r>
      <w:r>
        <w:rPr>
          <w:spacing w:val="-1"/>
        </w:rPr>
        <w:t xml:space="preserve"> </w:t>
      </w:r>
      <w:r>
        <w:t>to</w:t>
      </w:r>
      <w:r>
        <w:rPr>
          <w:spacing w:val="-2"/>
        </w:rPr>
        <w:t xml:space="preserve"> </w:t>
      </w:r>
      <w:r>
        <w:t>the</w:t>
      </w:r>
      <w:r>
        <w:rPr>
          <w:spacing w:val="-1"/>
        </w:rPr>
        <w:t xml:space="preserve"> </w:t>
      </w:r>
      <w:r>
        <w:t>failure</w:t>
      </w:r>
      <w:r>
        <w:rPr>
          <w:spacing w:val="-3"/>
        </w:rPr>
        <w:t xml:space="preserve"> </w:t>
      </w:r>
      <w:r>
        <w:t>mode</w:t>
      </w:r>
      <w:r>
        <w:rPr>
          <w:spacing w:val="-1"/>
        </w:rPr>
        <w:t xml:space="preserve"> </w:t>
      </w:r>
      <w:r>
        <w:t>for</w:t>
      </w:r>
      <w:r>
        <w:rPr>
          <w:spacing w:val="-4"/>
        </w:rPr>
        <w:t xml:space="preserve"> </w:t>
      </w:r>
      <w:r>
        <w:t>each</w:t>
      </w:r>
      <w:r>
        <w:rPr>
          <w:spacing w:val="-2"/>
        </w:rPr>
        <w:t xml:space="preserve"> </w:t>
      </w:r>
      <w:r>
        <w:t>crane</w:t>
      </w:r>
      <w:r>
        <w:rPr>
          <w:spacing w:val="-1"/>
        </w:rPr>
        <w:t xml:space="preserve"> </w:t>
      </w:r>
      <w:r>
        <w:t>in</w:t>
      </w:r>
      <w:r>
        <w:rPr>
          <w:spacing w:val="-3"/>
        </w:rPr>
        <w:t xml:space="preserve"> </w:t>
      </w:r>
      <w:r>
        <w:t>the</w:t>
      </w:r>
      <w:r>
        <w:rPr>
          <w:spacing w:val="-3"/>
        </w:rPr>
        <w:t xml:space="preserve"> </w:t>
      </w:r>
      <w:r>
        <w:t>event</w:t>
      </w:r>
      <w:r>
        <w:rPr>
          <w:spacing w:val="-3"/>
        </w:rPr>
        <w:t xml:space="preserve"> </w:t>
      </w:r>
      <w:r>
        <w:t>of</w:t>
      </w:r>
      <w:r>
        <w:rPr>
          <w:spacing w:val="-3"/>
        </w:rPr>
        <w:t xml:space="preserve"> </w:t>
      </w:r>
      <w:r>
        <w:t>extreme</w:t>
      </w:r>
      <w:r>
        <w:rPr>
          <w:spacing w:val="-1"/>
        </w:rPr>
        <w:t xml:space="preserve"> </w:t>
      </w:r>
      <w:r>
        <w:t>overload</w:t>
      </w:r>
      <w:r>
        <w:rPr>
          <w:spacing w:val="-2"/>
        </w:rPr>
        <w:t xml:space="preserve"> </w:t>
      </w:r>
      <w:r>
        <w:t>so</w:t>
      </w:r>
      <w:r>
        <w:rPr>
          <w:spacing w:val="-2"/>
        </w:rPr>
        <w:t xml:space="preserve"> </w:t>
      </w:r>
      <w:r>
        <w:t>that the crane operator is exposed to minimum danger.</w:t>
      </w:r>
    </w:p>
    <w:p w:rsidR="008328FA" w:rsidRDefault="00086EE5">
      <w:pPr>
        <w:pStyle w:val="ListParagraph"/>
        <w:numPr>
          <w:ilvl w:val="2"/>
          <w:numId w:val="3"/>
        </w:numPr>
        <w:tabs>
          <w:tab w:val="left" w:pos="808"/>
        </w:tabs>
        <w:spacing w:before="193" w:line="276" w:lineRule="auto"/>
        <w:ind w:right="681" w:firstLine="0"/>
      </w:pPr>
      <w:r>
        <w:t>An</w:t>
      </w:r>
      <w:r>
        <w:rPr>
          <w:spacing w:val="-3"/>
        </w:rPr>
        <w:t xml:space="preserve"> </w:t>
      </w:r>
      <w:r>
        <w:t>officer</w:t>
      </w:r>
      <w:r>
        <w:rPr>
          <w:spacing w:val="-3"/>
        </w:rPr>
        <w:t xml:space="preserve"> </w:t>
      </w:r>
      <w:r>
        <w:t>of</w:t>
      </w:r>
      <w:r>
        <w:rPr>
          <w:spacing w:val="-3"/>
        </w:rPr>
        <w:t xml:space="preserve"> </w:t>
      </w:r>
      <w:r>
        <w:t>the</w:t>
      </w:r>
      <w:r>
        <w:rPr>
          <w:spacing w:val="-1"/>
        </w:rPr>
        <w:t xml:space="preserve"> </w:t>
      </w:r>
      <w:r>
        <w:t>Administration</w:t>
      </w:r>
      <w:r>
        <w:rPr>
          <w:spacing w:val="-4"/>
        </w:rPr>
        <w:t xml:space="preserve"> </w:t>
      </w:r>
      <w:r>
        <w:t>or</w:t>
      </w:r>
      <w:r>
        <w:rPr>
          <w:spacing w:val="-1"/>
        </w:rPr>
        <w:t xml:space="preserve"> </w:t>
      </w:r>
      <w:r>
        <w:t>a</w:t>
      </w:r>
      <w:r>
        <w:rPr>
          <w:spacing w:val="-1"/>
        </w:rPr>
        <w:t xml:space="preserve"> </w:t>
      </w:r>
      <w:r>
        <w:t>duly</w:t>
      </w:r>
      <w:r>
        <w:rPr>
          <w:spacing w:val="-3"/>
        </w:rPr>
        <w:t xml:space="preserve"> </w:t>
      </w:r>
      <w:r>
        <w:t>authorized</w:t>
      </w:r>
      <w:r>
        <w:rPr>
          <w:spacing w:val="-4"/>
        </w:rPr>
        <w:t xml:space="preserve"> </w:t>
      </w:r>
      <w:r>
        <w:t>person</w:t>
      </w:r>
      <w:r>
        <w:rPr>
          <w:spacing w:val="-4"/>
        </w:rPr>
        <w:t xml:space="preserve"> </w:t>
      </w:r>
      <w:r>
        <w:t>or</w:t>
      </w:r>
      <w:r>
        <w:rPr>
          <w:spacing w:val="-3"/>
        </w:rPr>
        <w:t xml:space="preserve"> </w:t>
      </w:r>
      <w:r>
        <w:t>organization</w:t>
      </w:r>
      <w:r>
        <w:rPr>
          <w:spacing w:val="-2"/>
        </w:rPr>
        <w:t xml:space="preserve"> </w:t>
      </w:r>
      <w:r>
        <w:t>should</w:t>
      </w:r>
      <w:r>
        <w:rPr>
          <w:spacing w:val="-3"/>
        </w:rPr>
        <w:t xml:space="preserve"> </w:t>
      </w:r>
      <w:r>
        <w:t>survey</w:t>
      </w:r>
      <w:r>
        <w:rPr>
          <w:spacing w:val="-3"/>
        </w:rPr>
        <w:t xml:space="preserve"> </w:t>
      </w:r>
      <w:r>
        <w:t>the</w:t>
      </w:r>
      <w:r>
        <w:rPr>
          <w:spacing w:val="-1"/>
        </w:rPr>
        <w:t xml:space="preserve"> </w:t>
      </w:r>
      <w:r>
        <w:t>installation</w:t>
      </w:r>
      <w:r>
        <w:rPr>
          <w:spacing w:val="-4"/>
        </w:rPr>
        <w:t xml:space="preserve"> </w:t>
      </w:r>
      <w:r>
        <w:t>of each crane, with particular regard to its supporting structure.</w:t>
      </w:r>
    </w:p>
    <w:p w:rsidR="008328FA" w:rsidRDefault="00086EE5">
      <w:pPr>
        <w:pStyle w:val="ListParagraph"/>
        <w:numPr>
          <w:ilvl w:val="2"/>
          <w:numId w:val="3"/>
        </w:numPr>
        <w:tabs>
          <w:tab w:val="left" w:pos="808"/>
        </w:tabs>
        <w:spacing w:before="202" w:line="276" w:lineRule="auto"/>
        <w:ind w:right="906" w:firstLine="0"/>
        <w:jc w:val="both"/>
      </w:pPr>
      <w:r>
        <w:t>After each crane has been erected on board, and before it is placed in service, operational and load tests should</w:t>
      </w:r>
      <w:r>
        <w:rPr>
          <w:spacing w:val="-4"/>
        </w:rPr>
        <w:t xml:space="preserve"> </w:t>
      </w:r>
      <w:r>
        <w:t>be</w:t>
      </w:r>
      <w:r>
        <w:rPr>
          <w:spacing w:val="-2"/>
        </w:rPr>
        <w:t xml:space="preserve"> </w:t>
      </w:r>
      <w:r>
        <w:t>conducted.</w:t>
      </w:r>
      <w:r>
        <w:rPr>
          <w:spacing w:val="-2"/>
        </w:rPr>
        <w:t xml:space="preserve"> </w:t>
      </w:r>
      <w:r>
        <w:t>These</w:t>
      </w:r>
      <w:r>
        <w:rPr>
          <w:spacing w:val="-2"/>
        </w:rPr>
        <w:t xml:space="preserve"> </w:t>
      </w:r>
      <w:r>
        <w:t>tests</w:t>
      </w:r>
      <w:r>
        <w:rPr>
          <w:spacing w:val="-1"/>
        </w:rPr>
        <w:t xml:space="preserve"> </w:t>
      </w:r>
      <w:r>
        <w:t>should</w:t>
      </w:r>
      <w:r>
        <w:rPr>
          <w:spacing w:val="-4"/>
        </w:rPr>
        <w:t xml:space="preserve"> </w:t>
      </w:r>
      <w:r>
        <w:t>be</w:t>
      </w:r>
      <w:r>
        <w:rPr>
          <w:spacing w:val="-2"/>
        </w:rPr>
        <w:t xml:space="preserve"> </w:t>
      </w:r>
      <w:r>
        <w:t>witnessed</w:t>
      </w:r>
      <w:r>
        <w:rPr>
          <w:spacing w:val="-3"/>
        </w:rPr>
        <w:t xml:space="preserve"> </w:t>
      </w:r>
      <w:r>
        <w:t>and</w:t>
      </w:r>
      <w:r>
        <w:rPr>
          <w:spacing w:val="-4"/>
        </w:rPr>
        <w:t xml:space="preserve"> </w:t>
      </w:r>
      <w:r>
        <w:t>verified</w:t>
      </w:r>
      <w:r>
        <w:rPr>
          <w:spacing w:val="-2"/>
        </w:rPr>
        <w:t xml:space="preserve"> </w:t>
      </w:r>
      <w:r>
        <w:t>by</w:t>
      </w:r>
      <w:r>
        <w:rPr>
          <w:spacing w:val="-2"/>
        </w:rPr>
        <w:t xml:space="preserve"> </w:t>
      </w:r>
      <w:r>
        <w:t>an</w:t>
      </w:r>
      <w:r>
        <w:rPr>
          <w:spacing w:val="-2"/>
        </w:rPr>
        <w:t xml:space="preserve"> </w:t>
      </w:r>
      <w:r>
        <w:t>officer</w:t>
      </w:r>
      <w:r>
        <w:rPr>
          <w:spacing w:val="-4"/>
        </w:rPr>
        <w:t xml:space="preserve"> </w:t>
      </w:r>
      <w:r>
        <w:t>of</w:t>
      </w:r>
      <w:r>
        <w:rPr>
          <w:spacing w:val="-2"/>
        </w:rPr>
        <w:t xml:space="preserve"> </w:t>
      </w:r>
      <w:r>
        <w:t>the</w:t>
      </w:r>
      <w:r>
        <w:rPr>
          <w:spacing w:val="-2"/>
        </w:rPr>
        <w:t xml:space="preserve"> </w:t>
      </w:r>
      <w:r>
        <w:t>Administration</w:t>
      </w:r>
      <w:r>
        <w:rPr>
          <w:spacing w:val="-5"/>
        </w:rPr>
        <w:t xml:space="preserve"> </w:t>
      </w:r>
      <w:r>
        <w:t>or</w:t>
      </w:r>
      <w:r>
        <w:rPr>
          <w:spacing w:val="-2"/>
        </w:rPr>
        <w:t xml:space="preserve"> </w:t>
      </w:r>
      <w:r>
        <w:t>a</w:t>
      </w:r>
      <w:r>
        <w:rPr>
          <w:spacing w:val="-4"/>
        </w:rPr>
        <w:t xml:space="preserve"> </w:t>
      </w:r>
      <w:r>
        <w:t>duly authorized person</w:t>
      </w:r>
      <w:r>
        <w:rPr>
          <w:spacing w:val="-5"/>
        </w:rPr>
        <w:t xml:space="preserve"> </w:t>
      </w:r>
      <w:r>
        <w:t>or</w:t>
      </w:r>
      <w:r>
        <w:rPr>
          <w:spacing w:val="-1"/>
        </w:rPr>
        <w:t xml:space="preserve"> </w:t>
      </w:r>
      <w:r>
        <w:t>organization. A</w:t>
      </w:r>
      <w:r>
        <w:rPr>
          <w:spacing w:val="-2"/>
        </w:rPr>
        <w:t xml:space="preserve"> </w:t>
      </w:r>
      <w:r>
        <w:t>record</w:t>
      </w:r>
      <w:r>
        <w:rPr>
          <w:spacing w:val="-2"/>
        </w:rPr>
        <w:t xml:space="preserve"> </w:t>
      </w:r>
      <w:r>
        <w:t>of</w:t>
      </w:r>
      <w:r>
        <w:rPr>
          <w:spacing w:val="-1"/>
        </w:rPr>
        <w:t xml:space="preserve"> </w:t>
      </w:r>
      <w:r>
        <w:t>these</w:t>
      </w:r>
      <w:r>
        <w:rPr>
          <w:spacing w:val="-1"/>
        </w:rPr>
        <w:t xml:space="preserve"> </w:t>
      </w:r>
      <w:r>
        <w:t>tests</w:t>
      </w:r>
      <w:r>
        <w:rPr>
          <w:spacing w:val="-1"/>
        </w:rPr>
        <w:t xml:space="preserve"> </w:t>
      </w:r>
      <w:r>
        <w:t>and</w:t>
      </w:r>
      <w:r>
        <w:rPr>
          <w:spacing w:val="-2"/>
        </w:rPr>
        <w:t xml:space="preserve"> </w:t>
      </w:r>
      <w:r>
        <w:t>other</w:t>
      </w:r>
      <w:r>
        <w:rPr>
          <w:spacing w:val="-1"/>
        </w:rPr>
        <w:t xml:space="preserve"> </w:t>
      </w:r>
      <w:r>
        <w:t>information</w:t>
      </w:r>
      <w:r>
        <w:rPr>
          <w:spacing w:val="-5"/>
        </w:rPr>
        <w:t xml:space="preserve"> </w:t>
      </w:r>
      <w:r>
        <w:t>concerning</w:t>
      </w:r>
      <w:r>
        <w:rPr>
          <w:spacing w:val="-2"/>
        </w:rPr>
        <w:t xml:space="preserve"> </w:t>
      </w:r>
      <w:r>
        <w:t>initial certification should be readily available.</w:t>
      </w:r>
    </w:p>
    <w:p w:rsidR="008328FA" w:rsidRDefault="00086EE5">
      <w:pPr>
        <w:pStyle w:val="ListParagraph"/>
        <w:numPr>
          <w:ilvl w:val="2"/>
          <w:numId w:val="3"/>
        </w:numPr>
        <w:tabs>
          <w:tab w:val="left" w:pos="808"/>
        </w:tabs>
        <w:spacing w:before="197" w:line="278" w:lineRule="auto"/>
        <w:ind w:right="1319" w:firstLine="0"/>
      </w:pPr>
      <w:r>
        <w:t>Each</w:t>
      </w:r>
      <w:r>
        <w:rPr>
          <w:spacing w:val="-2"/>
        </w:rPr>
        <w:t xml:space="preserve"> </w:t>
      </w:r>
      <w:r>
        <w:t>crane</w:t>
      </w:r>
      <w:r>
        <w:rPr>
          <w:spacing w:val="-2"/>
        </w:rPr>
        <w:t xml:space="preserve"> </w:t>
      </w:r>
      <w:r>
        <w:t>should</w:t>
      </w:r>
      <w:r>
        <w:rPr>
          <w:spacing w:val="-4"/>
        </w:rPr>
        <w:t xml:space="preserve"> </w:t>
      </w:r>
      <w:r>
        <w:t>be</w:t>
      </w:r>
      <w:r>
        <w:rPr>
          <w:spacing w:val="-2"/>
        </w:rPr>
        <w:t xml:space="preserve"> </w:t>
      </w:r>
      <w:r>
        <w:t>examined</w:t>
      </w:r>
      <w:r>
        <w:rPr>
          <w:spacing w:val="-2"/>
        </w:rPr>
        <w:t xml:space="preserve"> </w:t>
      </w:r>
      <w:r>
        <w:t>at</w:t>
      </w:r>
      <w:r>
        <w:rPr>
          <w:spacing w:val="-2"/>
        </w:rPr>
        <w:t xml:space="preserve"> </w:t>
      </w:r>
      <w:r>
        <w:t>intervals</w:t>
      </w:r>
      <w:r>
        <w:rPr>
          <w:spacing w:val="-2"/>
        </w:rPr>
        <w:t xml:space="preserve"> </w:t>
      </w:r>
      <w:r>
        <w:t>not</w:t>
      </w:r>
      <w:r>
        <w:rPr>
          <w:spacing w:val="-2"/>
        </w:rPr>
        <w:t xml:space="preserve"> </w:t>
      </w:r>
      <w:r>
        <w:t>exceeding</w:t>
      </w:r>
      <w:r>
        <w:rPr>
          <w:spacing w:val="-3"/>
        </w:rPr>
        <w:t xml:space="preserve"> </w:t>
      </w:r>
      <w:r>
        <w:t>12</w:t>
      </w:r>
      <w:r>
        <w:rPr>
          <w:spacing w:val="-4"/>
        </w:rPr>
        <w:t xml:space="preserve"> </w:t>
      </w:r>
      <w:r>
        <w:t>months.</w:t>
      </w:r>
      <w:r>
        <w:rPr>
          <w:spacing w:val="-3"/>
        </w:rPr>
        <w:t xml:space="preserve"> </w:t>
      </w:r>
      <w:r>
        <w:t>It</w:t>
      </w:r>
      <w:r>
        <w:rPr>
          <w:spacing w:val="-2"/>
        </w:rPr>
        <w:t xml:space="preserve"> </w:t>
      </w:r>
      <w:r>
        <w:t>should</w:t>
      </w:r>
      <w:r>
        <w:rPr>
          <w:spacing w:val="-4"/>
        </w:rPr>
        <w:t xml:space="preserve"> </w:t>
      </w:r>
      <w:r>
        <w:t>be</w:t>
      </w:r>
      <w:r>
        <w:rPr>
          <w:spacing w:val="-2"/>
        </w:rPr>
        <w:t xml:space="preserve"> </w:t>
      </w:r>
      <w:r>
        <w:t>further</w:t>
      </w:r>
      <w:r>
        <w:rPr>
          <w:spacing w:val="-2"/>
        </w:rPr>
        <w:t xml:space="preserve"> </w:t>
      </w:r>
      <w:r>
        <w:t>tested</w:t>
      </w:r>
      <w:r>
        <w:rPr>
          <w:spacing w:val="-2"/>
        </w:rPr>
        <w:t xml:space="preserve"> </w:t>
      </w:r>
      <w:r>
        <w:t>and recertified, at intervals not exceeding 5 years, or after substantial alteration or repairs. These tests</w:t>
      </w:r>
    </w:p>
    <w:p w:rsidR="008328FA" w:rsidRDefault="00086EE5">
      <w:pPr>
        <w:pStyle w:val="BodyText"/>
        <w:spacing w:before="195" w:line="278" w:lineRule="auto"/>
        <w:ind w:right="557"/>
      </w:pPr>
      <w:r>
        <w:t>should</w:t>
      </w:r>
      <w:r>
        <w:rPr>
          <w:spacing w:val="-3"/>
        </w:rPr>
        <w:t xml:space="preserve"> </w:t>
      </w:r>
      <w:r>
        <w:t>be</w:t>
      </w:r>
      <w:r>
        <w:rPr>
          <w:spacing w:val="-1"/>
        </w:rPr>
        <w:t xml:space="preserve"> </w:t>
      </w:r>
      <w:r>
        <w:t>witnessed</w:t>
      </w:r>
      <w:r>
        <w:rPr>
          <w:spacing w:val="-1"/>
        </w:rPr>
        <w:t xml:space="preserve"> </w:t>
      </w:r>
      <w:r>
        <w:t>and</w:t>
      </w:r>
      <w:r>
        <w:rPr>
          <w:spacing w:val="-3"/>
        </w:rPr>
        <w:t xml:space="preserve"> </w:t>
      </w:r>
      <w:r>
        <w:t>verified</w:t>
      </w:r>
      <w:r>
        <w:rPr>
          <w:spacing w:val="-1"/>
        </w:rPr>
        <w:t xml:space="preserve"> </w:t>
      </w:r>
      <w:r>
        <w:t>by</w:t>
      </w:r>
      <w:r>
        <w:rPr>
          <w:spacing w:val="-1"/>
        </w:rPr>
        <w:t xml:space="preserve"> </w:t>
      </w:r>
      <w:r>
        <w:t>an</w:t>
      </w:r>
      <w:r>
        <w:rPr>
          <w:spacing w:val="-2"/>
        </w:rPr>
        <w:t xml:space="preserve"> </w:t>
      </w:r>
      <w:r>
        <w:t>officer</w:t>
      </w:r>
      <w:r>
        <w:rPr>
          <w:spacing w:val="-1"/>
        </w:rPr>
        <w:t xml:space="preserve"> </w:t>
      </w:r>
      <w:r>
        <w:t>of</w:t>
      </w:r>
      <w:r>
        <w:rPr>
          <w:spacing w:val="-1"/>
        </w:rPr>
        <w:t xml:space="preserve"> </w:t>
      </w:r>
      <w:r>
        <w:t>the</w:t>
      </w:r>
      <w:r>
        <w:rPr>
          <w:spacing w:val="-3"/>
        </w:rPr>
        <w:t xml:space="preserve"> </w:t>
      </w:r>
      <w:r>
        <w:t>Administration</w:t>
      </w:r>
      <w:r>
        <w:rPr>
          <w:spacing w:val="-2"/>
        </w:rPr>
        <w:t xml:space="preserve"> </w:t>
      </w:r>
      <w:r>
        <w:t>or</w:t>
      </w:r>
      <w:r>
        <w:rPr>
          <w:spacing w:val="-1"/>
        </w:rPr>
        <w:t xml:space="preserve"> </w:t>
      </w:r>
      <w:r>
        <w:t>a</w:t>
      </w:r>
      <w:r>
        <w:rPr>
          <w:spacing w:val="-1"/>
        </w:rPr>
        <w:t xml:space="preserve"> </w:t>
      </w:r>
      <w:r>
        <w:t>duly</w:t>
      </w:r>
      <w:r>
        <w:rPr>
          <w:spacing w:val="-1"/>
        </w:rPr>
        <w:t xml:space="preserve"> </w:t>
      </w:r>
      <w:r>
        <w:t>authorized</w:t>
      </w:r>
      <w:r>
        <w:rPr>
          <w:spacing w:val="-1"/>
        </w:rPr>
        <w:t xml:space="preserve"> </w:t>
      </w:r>
      <w:r>
        <w:t>person</w:t>
      </w:r>
      <w:r>
        <w:rPr>
          <w:spacing w:val="-2"/>
        </w:rPr>
        <w:t xml:space="preserve"> </w:t>
      </w:r>
      <w:r>
        <w:t>or</w:t>
      </w:r>
      <w:r>
        <w:rPr>
          <w:spacing w:val="-1"/>
        </w:rPr>
        <w:t xml:space="preserve"> </w:t>
      </w:r>
      <w:r>
        <w:t>organization.</w:t>
      </w:r>
      <w:r>
        <w:rPr>
          <w:spacing w:val="-1"/>
        </w:rPr>
        <w:t xml:space="preserve"> </w:t>
      </w:r>
      <w:r>
        <w:t>A record of these examinations, tests and certifications should be readily available.</w:t>
      </w:r>
    </w:p>
    <w:p w:rsidR="008328FA" w:rsidRDefault="00086EE5">
      <w:pPr>
        <w:pStyle w:val="ListParagraph"/>
        <w:numPr>
          <w:ilvl w:val="2"/>
          <w:numId w:val="3"/>
        </w:numPr>
        <w:tabs>
          <w:tab w:val="left" w:pos="808"/>
        </w:tabs>
        <w:spacing w:before="196" w:line="276" w:lineRule="auto"/>
        <w:ind w:right="763" w:firstLine="0"/>
      </w:pPr>
      <w:r>
        <w:t>Cranes</w:t>
      </w:r>
      <w:r>
        <w:rPr>
          <w:spacing w:val="-1"/>
        </w:rPr>
        <w:t xml:space="preserve"> </w:t>
      </w:r>
      <w:r>
        <w:t>used</w:t>
      </w:r>
      <w:r>
        <w:rPr>
          <w:spacing w:val="-2"/>
        </w:rPr>
        <w:t xml:space="preserve"> </w:t>
      </w:r>
      <w:r>
        <w:t>for</w:t>
      </w:r>
      <w:r>
        <w:rPr>
          <w:spacing w:val="-2"/>
        </w:rPr>
        <w:t xml:space="preserve"> </w:t>
      </w:r>
      <w:r>
        <w:t>loading</w:t>
      </w:r>
      <w:r>
        <w:rPr>
          <w:spacing w:val="-3"/>
        </w:rPr>
        <w:t xml:space="preserve"> </w:t>
      </w:r>
      <w:r>
        <w:t>and</w:t>
      </w:r>
      <w:r>
        <w:rPr>
          <w:spacing w:val="-4"/>
        </w:rPr>
        <w:t xml:space="preserve"> </w:t>
      </w:r>
      <w:r>
        <w:t>discharging</w:t>
      </w:r>
      <w:r>
        <w:rPr>
          <w:spacing w:val="-3"/>
        </w:rPr>
        <w:t xml:space="preserve"> </w:t>
      </w:r>
      <w:r>
        <w:t>of</w:t>
      </w:r>
      <w:r>
        <w:rPr>
          <w:spacing w:val="-2"/>
        </w:rPr>
        <w:t xml:space="preserve"> </w:t>
      </w:r>
      <w:r>
        <w:t>offshore</w:t>
      </w:r>
      <w:r>
        <w:rPr>
          <w:spacing w:val="-4"/>
        </w:rPr>
        <w:t xml:space="preserve"> </w:t>
      </w:r>
      <w:r>
        <w:t>supply</w:t>
      </w:r>
      <w:r>
        <w:rPr>
          <w:spacing w:val="-2"/>
        </w:rPr>
        <w:t xml:space="preserve"> </w:t>
      </w:r>
      <w:r>
        <w:t>vessels</w:t>
      </w:r>
      <w:r>
        <w:rPr>
          <w:spacing w:val="-2"/>
        </w:rPr>
        <w:t xml:space="preserve"> </w:t>
      </w:r>
      <w:r>
        <w:t>should</w:t>
      </w:r>
      <w:r>
        <w:rPr>
          <w:spacing w:val="-4"/>
        </w:rPr>
        <w:t xml:space="preserve"> </w:t>
      </w:r>
      <w:r>
        <w:t>be</w:t>
      </w:r>
      <w:r>
        <w:rPr>
          <w:spacing w:val="-2"/>
        </w:rPr>
        <w:t xml:space="preserve"> </w:t>
      </w:r>
      <w:r>
        <w:t>furnished</w:t>
      </w:r>
      <w:r>
        <w:rPr>
          <w:spacing w:val="-2"/>
        </w:rPr>
        <w:t xml:space="preserve"> </w:t>
      </w:r>
      <w:r>
        <w:t>with</w:t>
      </w:r>
      <w:r>
        <w:rPr>
          <w:spacing w:val="-3"/>
        </w:rPr>
        <w:t xml:space="preserve"> </w:t>
      </w:r>
      <w:r>
        <w:t>rating</w:t>
      </w:r>
      <w:r>
        <w:rPr>
          <w:spacing w:val="-4"/>
        </w:rPr>
        <w:t xml:space="preserve"> </w:t>
      </w:r>
      <w:r>
        <w:t>tables</w:t>
      </w:r>
      <w:r>
        <w:rPr>
          <w:spacing w:val="-4"/>
        </w:rPr>
        <w:t xml:space="preserve"> </w:t>
      </w:r>
      <w:r>
        <w:t xml:space="preserve">or </w:t>
      </w:r>
      <w:r>
        <w:lastRenderedPageBreak/>
        <w:t>curves which take into account the dynamics associated with the unit's and vessel's motions.</w:t>
      </w:r>
    </w:p>
    <w:p w:rsidR="008328FA" w:rsidRDefault="008328FA">
      <w:pPr>
        <w:pStyle w:val="ListParagraph"/>
        <w:spacing w:line="276" w:lineRule="auto"/>
        <w:jc w:val="left"/>
        <w:sectPr w:rsidR="008328FA">
          <w:pgSz w:w="12240" w:h="15840"/>
          <w:pgMar w:top="1760" w:right="360" w:bottom="720" w:left="720" w:header="684" w:footer="530" w:gutter="0"/>
          <w:cols w:space="720"/>
        </w:sectPr>
      </w:pPr>
    </w:p>
    <w:p w:rsidR="008328FA" w:rsidRDefault="008328FA">
      <w:pPr>
        <w:pStyle w:val="BodyText"/>
        <w:ind w:left="0"/>
      </w:pPr>
    </w:p>
    <w:p w:rsidR="008328FA" w:rsidRDefault="008328FA">
      <w:pPr>
        <w:pStyle w:val="BodyText"/>
        <w:spacing w:before="45"/>
        <w:ind w:left="0"/>
      </w:pPr>
    </w:p>
    <w:p w:rsidR="008328FA" w:rsidRDefault="00086EE5">
      <w:pPr>
        <w:pStyle w:val="ListParagraph"/>
        <w:numPr>
          <w:ilvl w:val="2"/>
          <w:numId w:val="3"/>
        </w:numPr>
        <w:tabs>
          <w:tab w:val="left" w:pos="808"/>
        </w:tabs>
        <w:spacing w:before="0" w:line="276" w:lineRule="auto"/>
        <w:ind w:right="565" w:firstLine="0"/>
        <w:jc w:val="both"/>
      </w:pPr>
      <w:r>
        <w:t>Except</w:t>
      </w:r>
      <w:r>
        <w:rPr>
          <w:spacing w:val="-3"/>
        </w:rPr>
        <w:t xml:space="preserve"> </w:t>
      </w:r>
      <w:r>
        <w:t>when</w:t>
      </w:r>
      <w:r>
        <w:rPr>
          <w:spacing w:val="-1"/>
        </w:rPr>
        <w:t xml:space="preserve"> </w:t>
      </w:r>
      <w:r>
        <w:t>loads</w:t>
      </w:r>
      <w:r>
        <w:rPr>
          <w:spacing w:val="-1"/>
        </w:rPr>
        <w:t xml:space="preserve"> </w:t>
      </w:r>
      <w:r>
        <w:t>are</w:t>
      </w:r>
      <w:r>
        <w:rPr>
          <w:spacing w:val="-1"/>
        </w:rPr>
        <w:t xml:space="preserve"> </w:t>
      </w:r>
      <w:r>
        <w:t>determined</w:t>
      </w:r>
      <w:r>
        <w:rPr>
          <w:spacing w:val="-1"/>
        </w:rPr>
        <w:t xml:space="preserve"> </w:t>
      </w:r>
      <w:r>
        <w:t>and</w:t>
      </w:r>
      <w:r>
        <w:rPr>
          <w:spacing w:val="-5"/>
        </w:rPr>
        <w:t xml:space="preserve"> </w:t>
      </w:r>
      <w:r>
        <w:t>marked</w:t>
      </w:r>
      <w:r>
        <w:rPr>
          <w:spacing w:val="-1"/>
        </w:rPr>
        <w:t xml:space="preserve"> </w:t>
      </w:r>
      <w:r>
        <w:t>prior</w:t>
      </w:r>
      <w:r>
        <w:rPr>
          <w:spacing w:val="-3"/>
        </w:rPr>
        <w:t xml:space="preserve"> </w:t>
      </w:r>
      <w:r>
        <w:t>to lifting,</w:t>
      </w:r>
      <w:r>
        <w:rPr>
          <w:spacing w:val="-3"/>
        </w:rPr>
        <w:t xml:space="preserve"> </w:t>
      </w:r>
      <w:r>
        <w:t>each</w:t>
      </w:r>
      <w:r>
        <w:rPr>
          <w:spacing w:val="-1"/>
        </w:rPr>
        <w:t xml:space="preserve"> </w:t>
      </w:r>
      <w:r>
        <w:t>crane</w:t>
      </w:r>
      <w:r>
        <w:rPr>
          <w:spacing w:val="-3"/>
        </w:rPr>
        <w:t xml:space="preserve"> </w:t>
      </w:r>
      <w:r>
        <w:t>should</w:t>
      </w:r>
      <w:r>
        <w:rPr>
          <w:spacing w:val="-2"/>
        </w:rPr>
        <w:t xml:space="preserve"> </w:t>
      </w:r>
      <w:r>
        <w:t>be</w:t>
      </w:r>
      <w:r>
        <w:rPr>
          <w:spacing w:val="-1"/>
        </w:rPr>
        <w:t xml:space="preserve"> </w:t>
      </w:r>
      <w:r>
        <w:t>fitted,</w:t>
      </w:r>
      <w:r>
        <w:rPr>
          <w:spacing w:val="-3"/>
        </w:rPr>
        <w:t xml:space="preserve"> </w:t>
      </w:r>
      <w:r>
        <w:t>to</w:t>
      </w:r>
      <w:r>
        <w:rPr>
          <w:spacing w:val="-2"/>
        </w:rPr>
        <w:t xml:space="preserve"> </w:t>
      </w:r>
      <w:r>
        <w:t>the</w:t>
      </w:r>
      <w:r>
        <w:rPr>
          <w:spacing w:val="-1"/>
        </w:rPr>
        <w:t xml:space="preserve"> </w:t>
      </w:r>
      <w:r>
        <w:t>satisfaction of</w:t>
      </w:r>
      <w:r>
        <w:rPr>
          <w:spacing w:val="-9"/>
        </w:rPr>
        <w:t xml:space="preserve"> </w:t>
      </w:r>
      <w:r>
        <w:t>the</w:t>
      </w:r>
      <w:r>
        <w:rPr>
          <w:spacing w:val="-9"/>
        </w:rPr>
        <w:t xml:space="preserve"> </w:t>
      </w:r>
      <w:r>
        <w:t>Administration,</w:t>
      </w:r>
      <w:r>
        <w:rPr>
          <w:spacing w:val="-11"/>
        </w:rPr>
        <w:t xml:space="preserve"> </w:t>
      </w:r>
      <w:r>
        <w:t>with</w:t>
      </w:r>
      <w:r>
        <w:rPr>
          <w:spacing w:val="-12"/>
        </w:rPr>
        <w:t xml:space="preserve"> </w:t>
      </w:r>
      <w:r>
        <w:t>a</w:t>
      </w:r>
      <w:r>
        <w:rPr>
          <w:spacing w:val="-9"/>
        </w:rPr>
        <w:t xml:space="preserve"> </w:t>
      </w:r>
      <w:r>
        <w:t>safety</w:t>
      </w:r>
      <w:r>
        <w:rPr>
          <w:spacing w:val="-8"/>
        </w:rPr>
        <w:t xml:space="preserve"> </w:t>
      </w:r>
      <w:r>
        <w:t>device</w:t>
      </w:r>
      <w:r>
        <w:rPr>
          <w:spacing w:val="-11"/>
        </w:rPr>
        <w:t xml:space="preserve"> </w:t>
      </w:r>
      <w:r>
        <w:t>to</w:t>
      </w:r>
      <w:r>
        <w:rPr>
          <w:spacing w:val="-7"/>
        </w:rPr>
        <w:t xml:space="preserve"> </w:t>
      </w:r>
      <w:r>
        <w:t>give</w:t>
      </w:r>
      <w:r>
        <w:rPr>
          <w:spacing w:val="-8"/>
        </w:rPr>
        <w:t xml:space="preserve"> </w:t>
      </w:r>
      <w:r>
        <w:t>the</w:t>
      </w:r>
      <w:r>
        <w:rPr>
          <w:spacing w:val="-8"/>
        </w:rPr>
        <w:t xml:space="preserve"> </w:t>
      </w:r>
      <w:r>
        <w:t>crane</w:t>
      </w:r>
      <w:r>
        <w:rPr>
          <w:spacing w:val="-8"/>
        </w:rPr>
        <w:t xml:space="preserve"> </w:t>
      </w:r>
      <w:r>
        <w:t>operator</w:t>
      </w:r>
      <w:r>
        <w:rPr>
          <w:spacing w:val="-12"/>
        </w:rPr>
        <w:t xml:space="preserve"> </w:t>
      </w:r>
      <w:r>
        <w:t>a</w:t>
      </w:r>
      <w:r>
        <w:rPr>
          <w:spacing w:val="-9"/>
        </w:rPr>
        <w:t xml:space="preserve"> </w:t>
      </w:r>
      <w:r>
        <w:t>continuous</w:t>
      </w:r>
      <w:r>
        <w:rPr>
          <w:spacing w:val="-11"/>
        </w:rPr>
        <w:t xml:space="preserve"> </w:t>
      </w:r>
      <w:r>
        <w:t>indication</w:t>
      </w:r>
      <w:r>
        <w:rPr>
          <w:spacing w:val="-12"/>
        </w:rPr>
        <w:t xml:space="preserve"> </w:t>
      </w:r>
      <w:r>
        <w:t>of</w:t>
      </w:r>
      <w:r>
        <w:rPr>
          <w:spacing w:val="-9"/>
        </w:rPr>
        <w:t xml:space="preserve"> </w:t>
      </w:r>
      <w:r>
        <w:t>hook</w:t>
      </w:r>
      <w:r>
        <w:rPr>
          <w:spacing w:val="-9"/>
        </w:rPr>
        <w:t xml:space="preserve"> </w:t>
      </w:r>
      <w:r>
        <w:t>load</w:t>
      </w:r>
      <w:r>
        <w:rPr>
          <w:spacing w:val="-10"/>
        </w:rPr>
        <w:t xml:space="preserve"> </w:t>
      </w:r>
      <w:r>
        <w:t>and</w:t>
      </w:r>
      <w:r>
        <w:rPr>
          <w:spacing w:val="-6"/>
        </w:rPr>
        <w:t xml:space="preserve"> </w:t>
      </w:r>
      <w:r>
        <w:t>rated load</w:t>
      </w:r>
      <w:r>
        <w:rPr>
          <w:spacing w:val="-7"/>
        </w:rPr>
        <w:t xml:space="preserve"> </w:t>
      </w:r>
      <w:r>
        <w:t>for</w:t>
      </w:r>
      <w:r>
        <w:rPr>
          <w:spacing w:val="-7"/>
        </w:rPr>
        <w:t xml:space="preserve"> </w:t>
      </w:r>
      <w:r>
        <w:t>each</w:t>
      </w:r>
      <w:r>
        <w:rPr>
          <w:spacing w:val="-7"/>
        </w:rPr>
        <w:t xml:space="preserve"> </w:t>
      </w:r>
      <w:r>
        <w:t>radius.</w:t>
      </w:r>
      <w:r>
        <w:rPr>
          <w:spacing w:val="-7"/>
        </w:rPr>
        <w:t xml:space="preserve"> </w:t>
      </w:r>
      <w:r>
        <w:t>The</w:t>
      </w:r>
      <w:r>
        <w:rPr>
          <w:spacing w:val="-6"/>
        </w:rPr>
        <w:t xml:space="preserve"> </w:t>
      </w:r>
      <w:r>
        <w:t>indicator</w:t>
      </w:r>
      <w:r>
        <w:rPr>
          <w:spacing w:val="-7"/>
        </w:rPr>
        <w:t xml:space="preserve"> </w:t>
      </w:r>
      <w:r>
        <w:t>should</w:t>
      </w:r>
      <w:r>
        <w:rPr>
          <w:spacing w:val="-8"/>
        </w:rPr>
        <w:t xml:space="preserve"> </w:t>
      </w:r>
      <w:r>
        <w:t>give</w:t>
      </w:r>
      <w:r>
        <w:rPr>
          <w:spacing w:val="-2"/>
        </w:rPr>
        <w:t xml:space="preserve"> </w:t>
      </w:r>
      <w:r>
        <w:t>a</w:t>
      </w:r>
      <w:r>
        <w:rPr>
          <w:spacing w:val="-7"/>
        </w:rPr>
        <w:t xml:space="preserve"> </w:t>
      </w:r>
      <w:r>
        <w:t>clear</w:t>
      </w:r>
      <w:r>
        <w:rPr>
          <w:spacing w:val="-7"/>
        </w:rPr>
        <w:t xml:space="preserve"> </w:t>
      </w:r>
      <w:r>
        <w:t>and</w:t>
      </w:r>
      <w:r>
        <w:rPr>
          <w:spacing w:val="-7"/>
        </w:rPr>
        <w:t xml:space="preserve"> </w:t>
      </w:r>
      <w:r>
        <w:t>continuous</w:t>
      </w:r>
      <w:r>
        <w:rPr>
          <w:spacing w:val="-7"/>
        </w:rPr>
        <w:t xml:space="preserve"> </w:t>
      </w:r>
      <w:r>
        <w:t>warning</w:t>
      </w:r>
      <w:r>
        <w:rPr>
          <w:spacing w:val="-7"/>
        </w:rPr>
        <w:t xml:space="preserve"> </w:t>
      </w:r>
      <w:r>
        <w:t>when</w:t>
      </w:r>
      <w:r>
        <w:rPr>
          <w:spacing w:val="-7"/>
        </w:rPr>
        <w:t xml:space="preserve"> </w:t>
      </w:r>
      <w:r>
        <w:t>approaching</w:t>
      </w:r>
      <w:r>
        <w:rPr>
          <w:spacing w:val="-7"/>
        </w:rPr>
        <w:t xml:space="preserve"> </w:t>
      </w:r>
      <w:r>
        <w:t>the</w:t>
      </w:r>
      <w:r>
        <w:rPr>
          <w:spacing w:val="-6"/>
        </w:rPr>
        <w:t xml:space="preserve"> </w:t>
      </w:r>
      <w:r>
        <w:t>rated</w:t>
      </w:r>
      <w:r>
        <w:rPr>
          <w:spacing w:val="-7"/>
        </w:rPr>
        <w:t xml:space="preserve"> </w:t>
      </w:r>
      <w:r>
        <w:t>capacity of the crane.</w:t>
      </w:r>
    </w:p>
    <w:p w:rsidR="008328FA" w:rsidRDefault="00086EE5">
      <w:pPr>
        <w:pStyle w:val="ListParagraph"/>
        <w:numPr>
          <w:ilvl w:val="2"/>
          <w:numId w:val="3"/>
        </w:numPr>
        <w:tabs>
          <w:tab w:val="left" w:pos="808"/>
        </w:tabs>
        <w:spacing w:before="56" w:line="278" w:lineRule="auto"/>
        <w:ind w:right="1107" w:firstLine="0"/>
        <w:jc w:val="both"/>
      </w:pPr>
      <w:r>
        <w:t>The Administration</w:t>
      </w:r>
      <w:r>
        <w:rPr>
          <w:spacing w:val="-5"/>
        </w:rPr>
        <w:t xml:space="preserve"> </w:t>
      </w:r>
      <w:r>
        <w:t>should</w:t>
      </w:r>
      <w:r>
        <w:rPr>
          <w:spacing w:val="-5"/>
        </w:rPr>
        <w:t xml:space="preserve"> </w:t>
      </w:r>
      <w:r>
        <w:t>consider</w:t>
      </w:r>
      <w:r>
        <w:rPr>
          <w:spacing w:val="-3"/>
        </w:rPr>
        <w:t xml:space="preserve"> </w:t>
      </w:r>
      <w:r>
        <w:t>the installation</w:t>
      </w:r>
      <w:r>
        <w:rPr>
          <w:spacing w:val="-6"/>
        </w:rPr>
        <w:t xml:space="preserve"> </w:t>
      </w:r>
      <w:r>
        <w:t>of</w:t>
      </w:r>
      <w:r>
        <w:rPr>
          <w:spacing w:val="-4"/>
        </w:rPr>
        <w:t xml:space="preserve"> </w:t>
      </w:r>
      <w:r>
        <w:t>limit</w:t>
      </w:r>
      <w:r>
        <w:rPr>
          <w:spacing w:val="-6"/>
        </w:rPr>
        <w:t xml:space="preserve"> </w:t>
      </w:r>
      <w:r>
        <w:t>switches</w:t>
      </w:r>
      <w:r>
        <w:rPr>
          <w:spacing w:val="-2"/>
        </w:rPr>
        <w:t xml:space="preserve"> </w:t>
      </w:r>
      <w:r>
        <w:t>to provide for</w:t>
      </w:r>
      <w:r>
        <w:rPr>
          <w:spacing w:val="-1"/>
        </w:rPr>
        <w:t xml:space="preserve"> </w:t>
      </w:r>
      <w:r>
        <w:t>the</w:t>
      </w:r>
      <w:r>
        <w:rPr>
          <w:spacing w:val="-4"/>
        </w:rPr>
        <w:t xml:space="preserve"> </w:t>
      </w:r>
      <w:r>
        <w:t>safeoperation</w:t>
      </w:r>
      <w:r>
        <w:rPr>
          <w:spacing w:val="-5"/>
        </w:rPr>
        <w:t xml:space="preserve"> </w:t>
      </w:r>
      <w:r>
        <w:t>of the crane.</w:t>
      </w:r>
    </w:p>
    <w:p w:rsidR="008328FA" w:rsidRDefault="00086EE5">
      <w:pPr>
        <w:pStyle w:val="ListParagraph"/>
        <w:numPr>
          <w:ilvl w:val="2"/>
          <w:numId w:val="3"/>
        </w:numPr>
        <w:tabs>
          <w:tab w:val="left" w:pos="923"/>
        </w:tabs>
        <w:spacing w:before="193" w:line="278" w:lineRule="auto"/>
        <w:ind w:right="1087" w:firstLine="0"/>
        <w:jc w:val="both"/>
      </w:pPr>
      <w:r>
        <w:t>A</w:t>
      </w:r>
      <w:r>
        <w:rPr>
          <w:spacing w:val="-2"/>
        </w:rPr>
        <w:t xml:space="preserve"> </w:t>
      </w:r>
      <w:r>
        <w:t>crane</w:t>
      </w:r>
      <w:r>
        <w:rPr>
          <w:spacing w:val="-6"/>
        </w:rPr>
        <w:t xml:space="preserve"> </w:t>
      </w:r>
      <w:r>
        <w:t>manual</w:t>
      </w:r>
      <w:r>
        <w:rPr>
          <w:spacing w:val="-2"/>
        </w:rPr>
        <w:t xml:space="preserve"> </w:t>
      </w:r>
      <w:r>
        <w:t>should</w:t>
      </w:r>
      <w:r>
        <w:rPr>
          <w:spacing w:val="-2"/>
        </w:rPr>
        <w:t xml:space="preserve"> </w:t>
      </w:r>
      <w:r>
        <w:t>be</w:t>
      </w:r>
      <w:r>
        <w:rPr>
          <w:spacing w:val="-4"/>
        </w:rPr>
        <w:t xml:space="preserve"> </w:t>
      </w:r>
      <w:r>
        <w:t>provided</w:t>
      </w:r>
      <w:r>
        <w:rPr>
          <w:spacing w:val="-1"/>
        </w:rPr>
        <w:t xml:space="preserve"> </w:t>
      </w:r>
      <w:r>
        <w:t>for</w:t>
      </w:r>
      <w:r>
        <w:rPr>
          <w:spacing w:val="-2"/>
        </w:rPr>
        <w:t xml:space="preserve"> </w:t>
      </w:r>
      <w:r>
        <w:t>each</w:t>
      </w:r>
      <w:r>
        <w:rPr>
          <w:spacing w:val="-2"/>
        </w:rPr>
        <w:t xml:space="preserve"> </w:t>
      </w:r>
      <w:r>
        <w:t>crane and</w:t>
      </w:r>
      <w:r>
        <w:rPr>
          <w:spacing w:val="-2"/>
        </w:rPr>
        <w:t xml:space="preserve"> </w:t>
      </w:r>
      <w:r>
        <w:t>should</w:t>
      </w:r>
      <w:r>
        <w:rPr>
          <w:spacing w:val="-3"/>
        </w:rPr>
        <w:t xml:space="preserve"> </w:t>
      </w:r>
      <w:r>
        <w:t>be</w:t>
      </w:r>
      <w:r>
        <w:rPr>
          <w:spacing w:val="-4"/>
        </w:rPr>
        <w:t xml:space="preserve"> </w:t>
      </w:r>
      <w:r>
        <w:t>readily</w:t>
      </w:r>
      <w:r>
        <w:rPr>
          <w:spacing w:val="-1"/>
        </w:rPr>
        <w:t xml:space="preserve"> </w:t>
      </w:r>
      <w:r>
        <w:t>available.</w:t>
      </w:r>
      <w:r>
        <w:rPr>
          <w:spacing w:val="-1"/>
        </w:rPr>
        <w:t xml:space="preserve"> </w:t>
      </w:r>
      <w:r>
        <w:t>This</w:t>
      </w:r>
      <w:r>
        <w:rPr>
          <w:spacing w:val="-5"/>
        </w:rPr>
        <w:t xml:space="preserve"> </w:t>
      </w:r>
      <w:r>
        <w:t>manual</w:t>
      </w:r>
      <w:r>
        <w:rPr>
          <w:spacing w:val="-4"/>
        </w:rPr>
        <w:t xml:space="preserve"> </w:t>
      </w:r>
      <w:r>
        <w:t>should contain full information concerning:</w:t>
      </w:r>
    </w:p>
    <w:p w:rsidR="008328FA" w:rsidRDefault="00086EE5">
      <w:pPr>
        <w:pStyle w:val="ListParagraph"/>
        <w:numPr>
          <w:ilvl w:val="3"/>
          <w:numId w:val="3"/>
        </w:numPr>
        <w:tabs>
          <w:tab w:val="left" w:pos="1032"/>
        </w:tabs>
        <w:spacing w:before="198"/>
      </w:pPr>
      <w:r>
        <w:t>design</w:t>
      </w:r>
      <w:r>
        <w:rPr>
          <w:spacing w:val="-9"/>
        </w:rPr>
        <w:t xml:space="preserve"> </w:t>
      </w:r>
      <w:r>
        <w:t>standard,</w:t>
      </w:r>
      <w:r>
        <w:rPr>
          <w:spacing w:val="-10"/>
        </w:rPr>
        <w:t xml:space="preserve"> </w:t>
      </w:r>
      <w:r>
        <w:t>operation,</w:t>
      </w:r>
      <w:r>
        <w:rPr>
          <w:spacing w:val="-12"/>
        </w:rPr>
        <w:t xml:space="preserve"> </w:t>
      </w:r>
      <w:r>
        <w:t>erection,</w:t>
      </w:r>
      <w:r>
        <w:rPr>
          <w:spacing w:val="-10"/>
        </w:rPr>
        <w:t xml:space="preserve"> </w:t>
      </w:r>
      <w:r>
        <w:t>dismantling</w:t>
      </w:r>
      <w:r>
        <w:rPr>
          <w:spacing w:val="-8"/>
        </w:rPr>
        <w:t xml:space="preserve"> </w:t>
      </w:r>
      <w:r>
        <w:t>and</w:t>
      </w:r>
      <w:r>
        <w:rPr>
          <w:spacing w:val="-10"/>
        </w:rPr>
        <w:t xml:space="preserve"> </w:t>
      </w:r>
      <w:r>
        <w:rPr>
          <w:spacing w:val="-2"/>
        </w:rPr>
        <w:t>transportation;</w:t>
      </w:r>
    </w:p>
    <w:p w:rsidR="008328FA" w:rsidRDefault="00086EE5">
      <w:pPr>
        <w:pStyle w:val="ListParagraph"/>
        <w:numPr>
          <w:ilvl w:val="3"/>
          <w:numId w:val="3"/>
        </w:numPr>
        <w:tabs>
          <w:tab w:val="left" w:pos="1032"/>
          <w:tab w:val="left" w:pos="8584"/>
        </w:tabs>
        <w:spacing w:before="238" w:line="278" w:lineRule="auto"/>
        <w:ind w:left="314" w:right="889" w:firstLine="300"/>
      </w:pPr>
      <w:r>
        <w:t>all</w:t>
      </w:r>
      <w:r>
        <w:rPr>
          <w:spacing w:val="-4"/>
        </w:rPr>
        <w:t xml:space="preserve"> </w:t>
      </w:r>
      <w:r>
        <w:t>limitations</w:t>
      </w:r>
      <w:r>
        <w:rPr>
          <w:spacing w:val="-3"/>
        </w:rPr>
        <w:t xml:space="preserve"> </w:t>
      </w:r>
      <w:r>
        <w:t>during</w:t>
      </w:r>
      <w:r>
        <w:rPr>
          <w:spacing w:val="-4"/>
        </w:rPr>
        <w:t xml:space="preserve"> </w:t>
      </w:r>
      <w:r>
        <w:t>normal</w:t>
      </w:r>
      <w:r>
        <w:rPr>
          <w:spacing w:val="-3"/>
        </w:rPr>
        <w:t xml:space="preserve"> </w:t>
      </w:r>
      <w:r>
        <w:t>and</w:t>
      </w:r>
      <w:r>
        <w:rPr>
          <w:spacing w:val="-4"/>
        </w:rPr>
        <w:t xml:space="preserve"> </w:t>
      </w:r>
      <w:r>
        <w:t>emergency</w:t>
      </w:r>
      <w:r>
        <w:rPr>
          <w:spacing w:val="-5"/>
        </w:rPr>
        <w:t xml:space="preserve"> </w:t>
      </w:r>
      <w:r>
        <w:t>operations</w:t>
      </w:r>
      <w:r>
        <w:rPr>
          <w:spacing w:val="-3"/>
        </w:rPr>
        <w:t xml:space="preserve"> </w:t>
      </w:r>
      <w:r>
        <w:t>with respect</w:t>
      </w:r>
      <w:r>
        <w:rPr>
          <w:spacing w:val="-2"/>
        </w:rPr>
        <w:t xml:space="preserve"> </w:t>
      </w:r>
      <w:r>
        <w:t>to</w:t>
      </w:r>
      <w:r>
        <w:rPr>
          <w:spacing w:val="-2"/>
        </w:rPr>
        <w:t xml:space="preserve"> </w:t>
      </w:r>
      <w:r>
        <w:t>safe</w:t>
      </w:r>
      <w:r>
        <w:rPr>
          <w:spacing w:val="-3"/>
        </w:rPr>
        <w:t xml:space="preserve"> </w:t>
      </w:r>
      <w:r>
        <w:t>working</w:t>
      </w:r>
      <w:r>
        <w:rPr>
          <w:spacing w:val="-4"/>
        </w:rPr>
        <w:t xml:space="preserve"> </w:t>
      </w:r>
      <w:r>
        <w:t>load,</w:t>
      </w:r>
      <w:r>
        <w:rPr>
          <w:spacing w:val="-3"/>
        </w:rPr>
        <w:t xml:space="preserve"> </w:t>
      </w:r>
      <w:r>
        <w:t>safe</w:t>
      </w:r>
      <w:r>
        <w:rPr>
          <w:spacing w:val="-3"/>
        </w:rPr>
        <w:t xml:space="preserve"> </w:t>
      </w:r>
      <w:r>
        <w:t>working moment, maximum wind, maximum heel and trim, design temperatures and braking</w:t>
      </w:r>
      <w:r>
        <w:tab/>
      </w:r>
      <w:r>
        <w:rPr>
          <w:spacing w:val="-2"/>
        </w:rPr>
        <w:t>systems;</w:t>
      </w:r>
    </w:p>
    <w:p w:rsidR="008328FA" w:rsidRDefault="00086EE5">
      <w:pPr>
        <w:pStyle w:val="ListParagraph"/>
        <w:numPr>
          <w:ilvl w:val="3"/>
          <w:numId w:val="3"/>
        </w:numPr>
        <w:tabs>
          <w:tab w:val="left" w:pos="1032"/>
        </w:tabs>
        <w:spacing w:before="195"/>
      </w:pPr>
      <w:r>
        <w:t>all</w:t>
      </w:r>
      <w:r>
        <w:rPr>
          <w:spacing w:val="-4"/>
        </w:rPr>
        <w:t xml:space="preserve"> </w:t>
      </w:r>
      <w:r>
        <w:t>safety</w:t>
      </w:r>
      <w:r>
        <w:rPr>
          <w:spacing w:val="-1"/>
        </w:rPr>
        <w:t xml:space="preserve"> </w:t>
      </w:r>
      <w:r>
        <w:rPr>
          <w:spacing w:val="-2"/>
        </w:rPr>
        <w:t>devices;</w:t>
      </w:r>
    </w:p>
    <w:p w:rsidR="008328FA" w:rsidRDefault="00086EE5">
      <w:pPr>
        <w:pStyle w:val="ListParagraph"/>
        <w:numPr>
          <w:ilvl w:val="3"/>
          <w:numId w:val="3"/>
        </w:numPr>
        <w:tabs>
          <w:tab w:val="left" w:pos="1032"/>
        </w:tabs>
        <w:spacing w:before="241"/>
      </w:pPr>
      <w:r>
        <w:t>diagrams</w:t>
      </w:r>
      <w:r>
        <w:rPr>
          <w:spacing w:val="-6"/>
        </w:rPr>
        <w:t xml:space="preserve"> </w:t>
      </w:r>
      <w:r>
        <w:t>for</w:t>
      </w:r>
      <w:r>
        <w:rPr>
          <w:spacing w:val="-9"/>
        </w:rPr>
        <w:t xml:space="preserve"> </w:t>
      </w:r>
      <w:r>
        <w:t>electrical,</w:t>
      </w:r>
      <w:r>
        <w:rPr>
          <w:spacing w:val="-6"/>
        </w:rPr>
        <w:t xml:space="preserve"> </w:t>
      </w:r>
      <w:r>
        <w:t>hydraulic</w:t>
      </w:r>
      <w:r>
        <w:rPr>
          <w:spacing w:val="-6"/>
        </w:rPr>
        <w:t xml:space="preserve"> </w:t>
      </w:r>
      <w:r>
        <w:t>and</w:t>
      </w:r>
      <w:r>
        <w:rPr>
          <w:spacing w:val="-7"/>
        </w:rPr>
        <w:t xml:space="preserve"> </w:t>
      </w:r>
      <w:r>
        <w:t>pneumatic</w:t>
      </w:r>
      <w:r>
        <w:rPr>
          <w:spacing w:val="-8"/>
        </w:rPr>
        <w:t xml:space="preserve"> </w:t>
      </w:r>
      <w:r>
        <w:t>systems</w:t>
      </w:r>
      <w:r>
        <w:rPr>
          <w:spacing w:val="-6"/>
        </w:rPr>
        <w:t xml:space="preserve"> </w:t>
      </w:r>
      <w:r>
        <w:t>and</w:t>
      </w:r>
      <w:r>
        <w:rPr>
          <w:spacing w:val="-8"/>
        </w:rPr>
        <w:t xml:space="preserve"> </w:t>
      </w:r>
      <w:r>
        <w:rPr>
          <w:spacing w:val="-2"/>
        </w:rPr>
        <w:t>equipment;</w:t>
      </w:r>
    </w:p>
    <w:p w:rsidR="008328FA" w:rsidRDefault="00086EE5">
      <w:pPr>
        <w:pStyle w:val="ListParagraph"/>
        <w:numPr>
          <w:ilvl w:val="3"/>
          <w:numId w:val="3"/>
        </w:numPr>
        <w:tabs>
          <w:tab w:val="left" w:pos="1032"/>
        </w:tabs>
      </w:pPr>
      <w:r>
        <w:t>materials</w:t>
      </w:r>
      <w:r>
        <w:rPr>
          <w:spacing w:val="-9"/>
        </w:rPr>
        <w:t xml:space="preserve"> </w:t>
      </w:r>
      <w:r>
        <w:t>used</w:t>
      </w:r>
      <w:r>
        <w:rPr>
          <w:spacing w:val="-7"/>
        </w:rPr>
        <w:t xml:space="preserve"> </w:t>
      </w:r>
      <w:r>
        <w:t>in</w:t>
      </w:r>
      <w:r>
        <w:rPr>
          <w:spacing w:val="-10"/>
        </w:rPr>
        <w:t xml:space="preserve"> </w:t>
      </w:r>
      <w:r>
        <w:t>construction,</w:t>
      </w:r>
      <w:r>
        <w:rPr>
          <w:spacing w:val="-8"/>
        </w:rPr>
        <w:t xml:space="preserve"> </w:t>
      </w:r>
      <w:r>
        <w:t>welding</w:t>
      </w:r>
      <w:r>
        <w:rPr>
          <w:spacing w:val="-7"/>
        </w:rPr>
        <w:t xml:space="preserve"> </w:t>
      </w:r>
      <w:r>
        <w:t>procedures</w:t>
      </w:r>
      <w:r>
        <w:rPr>
          <w:spacing w:val="-8"/>
        </w:rPr>
        <w:t xml:space="preserve"> </w:t>
      </w:r>
      <w:r>
        <w:t>and</w:t>
      </w:r>
      <w:r>
        <w:rPr>
          <w:spacing w:val="-7"/>
        </w:rPr>
        <w:t xml:space="preserve"> </w:t>
      </w:r>
      <w:r>
        <w:t>extent</w:t>
      </w:r>
      <w:r>
        <w:rPr>
          <w:spacing w:val="-9"/>
        </w:rPr>
        <w:t xml:space="preserve"> </w:t>
      </w:r>
      <w:r>
        <w:t>of</w:t>
      </w:r>
      <w:r>
        <w:rPr>
          <w:spacing w:val="-10"/>
        </w:rPr>
        <w:t xml:space="preserve"> </w:t>
      </w:r>
      <w:r>
        <w:t>non-destructive</w:t>
      </w:r>
      <w:r>
        <w:rPr>
          <w:spacing w:val="-7"/>
        </w:rPr>
        <w:t xml:space="preserve"> </w:t>
      </w:r>
      <w:r>
        <w:t>testing;</w:t>
      </w:r>
      <w:r>
        <w:rPr>
          <w:spacing w:val="-6"/>
        </w:rPr>
        <w:t xml:space="preserve"> </w:t>
      </w:r>
      <w:r>
        <w:rPr>
          <w:spacing w:val="-5"/>
        </w:rPr>
        <w:t>and</w:t>
      </w:r>
    </w:p>
    <w:p w:rsidR="008328FA" w:rsidRDefault="00086EE5">
      <w:pPr>
        <w:pStyle w:val="ListParagraph"/>
        <w:numPr>
          <w:ilvl w:val="3"/>
          <w:numId w:val="3"/>
        </w:numPr>
        <w:tabs>
          <w:tab w:val="left" w:pos="1032"/>
        </w:tabs>
        <w:spacing w:before="241"/>
      </w:pPr>
      <w:r>
        <w:t>guidance</w:t>
      </w:r>
      <w:r>
        <w:rPr>
          <w:spacing w:val="-9"/>
        </w:rPr>
        <w:t xml:space="preserve"> </w:t>
      </w:r>
      <w:r>
        <w:t>on</w:t>
      </w:r>
      <w:r>
        <w:rPr>
          <w:spacing w:val="-10"/>
        </w:rPr>
        <w:t xml:space="preserve"> </w:t>
      </w:r>
      <w:r>
        <w:t>maintenance</w:t>
      </w:r>
      <w:r>
        <w:rPr>
          <w:spacing w:val="-7"/>
        </w:rPr>
        <w:t xml:space="preserve"> </w:t>
      </w:r>
      <w:r>
        <w:t>and</w:t>
      </w:r>
      <w:r>
        <w:rPr>
          <w:spacing w:val="-6"/>
        </w:rPr>
        <w:t xml:space="preserve"> </w:t>
      </w:r>
      <w:r>
        <w:t>periodic</w:t>
      </w:r>
      <w:r>
        <w:rPr>
          <w:spacing w:val="-6"/>
        </w:rPr>
        <w:t xml:space="preserve"> </w:t>
      </w:r>
      <w:r>
        <w:rPr>
          <w:spacing w:val="-2"/>
        </w:rPr>
        <w:t>inspection.</w:t>
      </w:r>
    </w:p>
    <w:p w:rsidR="008328FA" w:rsidRDefault="00086EE5">
      <w:pPr>
        <w:pStyle w:val="ListParagraph"/>
        <w:numPr>
          <w:ilvl w:val="1"/>
          <w:numId w:val="4"/>
        </w:numPr>
        <w:tabs>
          <w:tab w:val="left" w:pos="642"/>
        </w:tabs>
        <w:ind w:left="642" w:hanging="328"/>
      </w:pPr>
      <w:r>
        <w:t>Personnel</w:t>
      </w:r>
      <w:r>
        <w:rPr>
          <w:spacing w:val="-8"/>
        </w:rPr>
        <w:t xml:space="preserve"> </w:t>
      </w:r>
      <w:r>
        <w:rPr>
          <w:spacing w:val="-2"/>
        </w:rPr>
        <w:t>lifts</w:t>
      </w:r>
    </w:p>
    <w:p w:rsidR="008328FA" w:rsidRDefault="00086EE5">
      <w:pPr>
        <w:pStyle w:val="ListParagraph"/>
        <w:numPr>
          <w:ilvl w:val="2"/>
          <w:numId w:val="4"/>
        </w:numPr>
        <w:tabs>
          <w:tab w:val="left" w:pos="808"/>
        </w:tabs>
        <w:ind w:left="808" w:hanging="494"/>
      </w:pPr>
      <w:r>
        <w:t>Personnel</w:t>
      </w:r>
      <w:r>
        <w:rPr>
          <w:spacing w:val="-6"/>
        </w:rPr>
        <w:t xml:space="preserve"> </w:t>
      </w:r>
      <w:r>
        <w:t>lifts</w:t>
      </w:r>
      <w:r>
        <w:rPr>
          <w:spacing w:val="-7"/>
        </w:rPr>
        <w:t xml:space="preserve"> </w:t>
      </w:r>
      <w:r>
        <w:t>should</w:t>
      </w:r>
      <w:r>
        <w:rPr>
          <w:spacing w:val="-9"/>
        </w:rPr>
        <w:t xml:space="preserve"> </w:t>
      </w:r>
      <w:r>
        <w:t>be</w:t>
      </w:r>
      <w:r>
        <w:rPr>
          <w:spacing w:val="-4"/>
        </w:rPr>
        <w:t xml:space="preserve"> </w:t>
      </w:r>
      <w:r>
        <w:t>of</w:t>
      </w:r>
      <w:r>
        <w:rPr>
          <w:spacing w:val="-9"/>
        </w:rPr>
        <w:t xml:space="preserve"> </w:t>
      </w:r>
      <w:r>
        <w:t>a</w:t>
      </w:r>
      <w:r>
        <w:rPr>
          <w:spacing w:val="-3"/>
        </w:rPr>
        <w:t xml:space="preserve"> </w:t>
      </w:r>
      <w:r>
        <w:t>design</w:t>
      </w:r>
      <w:r>
        <w:rPr>
          <w:spacing w:val="-6"/>
        </w:rPr>
        <w:t xml:space="preserve"> </w:t>
      </w:r>
      <w:r>
        <w:t>acceptable</w:t>
      </w:r>
      <w:r>
        <w:rPr>
          <w:spacing w:val="-4"/>
        </w:rPr>
        <w:t xml:space="preserve"> </w:t>
      </w:r>
      <w:r>
        <w:t>to</w:t>
      </w:r>
      <w:r>
        <w:rPr>
          <w:spacing w:val="-4"/>
        </w:rPr>
        <w:t xml:space="preserve"> </w:t>
      </w:r>
      <w:r>
        <w:t>the</w:t>
      </w:r>
      <w:r>
        <w:rPr>
          <w:spacing w:val="-7"/>
        </w:rPr>
        <w:t xml:space="preserve"> </w:t>
      </w:r>
      <w:r>
        <w:t>Administration</w:t>
      </w:r>
      <w:r>
        <w:rPr>
          <w:spacing w:val="-7"/>
        </w:rPr>
        <w:t xml:space="preserve"> </w:t>
      </w:r>
      <w:r>
        <w:t>and</w:t>
      </w:r>
      <w:r>
        <w:rPr>
          <w:spacing w:val="-6"/>
        </w:rPr>
        <w:t xml:space="preserve"> </w:t>
      </w:r>
      <w:r>
        <w:t>adequate</w:t>
      </w:r>
      <w:r>
        <w:rPr>
          <w:spacing w:val="-3"/>
        </w:rPr>
        <w:t xml:space="preserve"> </w:t>
      </w:r>
      <w:r>
        <w:t>for</w:t>
      </w:r>
      <w:r>
        <w:rPr>
          <w:spacing w:val="-5"/>
        </w:rPr>
        <w:t xml:space="preserve"> </w:t>
      </w:r>
      <w:r>
        <w:t>the</w:t>
      </w:r>
      <w:r>
        <w:rPr>
          <w:spacing w:val="-5"/>
        </w:rPr>
        <w:t xml:space="preserve"> </w:t>
      </w:r>
      <w:r>
        <w:t>service</w:t>
      </w:r>
      <w:r>
        <w:rPr>
          <w:spacing w:val="-4"/>
        </w:rPr>
        <w:t xml:space="preserve"> </w:t>
      </w:r>
      <w:r>
        <w:rPr>
          <w:spacing w:val="-2"/>
        </w:rPr>
        <w:t>intended.</w:t>
      </w:r>
    </w:p>
    <w:p w:rsidR="008328FA" w:rsidRDefault="00086EE5">
      <w:pPr>
        <w:pStyle w:val="ListParagraph"/>
        <w:numPr>
          <w:ilvl w:val="2"/>
          <w:numId w:val="4"/>
        </w:numPr>
        <w:tabs>
          <w:tab w:val="left" w:pos="808"/>
        </w:tabs>
        <w:spacing w:before="238" w:line="278" w:lineRule="auto"/>
        <w:ind w:left="314" w:right="650" w:firstLine="0"/>
        <w:jc w:val="both"/>
      </w:pPr>
      <w:r>
        <w:t>The</w:t>
      </w:r>
      <w:r>
        <w:rPr>
          <w:spacing w:val="-2"/>
        </w:rPr>
        <w:t xml:space="preserve"> </w:t>
      </w:r>
      <w:r>
        <w:t>construction</w:t>
      </w:r>
      <w:r>
        <w:rPr>
          <w:spacing w:val="-3"/>
        </w:rPr>
        <w:t xml:space="preserve"> </w:t>
      </w:r>
      <w:r>
        <w:t>and</w:t>
      </w:r>
      <w:r>
        <w:rPr>
          <w:spacing w:val="-3"/>
        </w:rPr>
        <w:t xml:space="preserve"> </w:t>
      </w:r>
      <w:r>
        <w:t>installation</w:t>
      </w:r>
      <w:r>
        <w:rPr>
          <w:spacing w:val="-3"/>
        </w:rPr>
        <w:t xml:space="preserve"> </w:t>
      </w:r>
      <w:r>
        <w:t>should</w:t>
      </w:r>
      <w:r>
        <w:rPr>
          <w:spacing w:val="-3"/>
        </w:rPr>
        <w:t xml:space="preserve"> </w:t>
      </w:r>
      <w:r>
        <w:t>be</w:t>
      </w:r>
      <w:r>
        <w:rPr>
          <w:spacing w:val="-2"/>
        </w:rPr>
        <w:t xml:space="preserve"> </w:t>
      </w:r>
      <w:r>
        <w:t>surveyed</w:t>
      </w:r>
      <w:r>
        <w:rPr>
          <w:spacing w:val="-4"/>
        </w:rPr>
        <w:t xml:space="preserve"> </w:t>
      </w:r>
      <w:r>
        <w:t>by</w:t>
      </w:r>
      <w:r>
        <w:rPr>
          <w:spacing w:val="-2"/>
        </w:rPr>
        <w:t xml:space="preserve"> </w:t>
      </w:r>
      <w:r>
        <w:t>an</w:t>
      </w:r>
      <w:r>
        <w:rPr>
          <w:spacing w:val="-2"/>
        </w:rPr>
        <w:t xml:space="preserve"> </w:t>
      </w:r>
      <w:r>
        <w:t>officer</w:t>
      </w:r>
      <w:r>
        <w:rPr>
          <w:spacing w:val="-3"/>
        </w:rPr>
        <w:t xml:space="preserve"> </w:t>
      </w:r>
      <w:r>
        <w:t>of</w:t>
      </w:r>
      <w:r>
        <w:rPr>
          <w:spacing w:val="-2"/>
        </w:rPr>
        <w:t xml:space="preserve"> </w:t>
      </w:r>
      <w:r>
        <w:t>the</w:t>
      </w:r>
      <w:r>
        <w:rPr>
          <w:spacing w:val="-2"/>
        </w:rPr>
        <w:t xml:space="preserve"> </w:t>
      </w:r>
      <w:r>
        <w:t>Administration</w:t>
      </w:r>
      <w:r>
        <w:rPr>
          <w:spacing w:val="-5"/>
        </w:rPr>
        <w:t xml:space="preserve"> </w:t>
      </w:r>
      <w:r>
        <w:t>or</w:t>
      </w:r>
      <w:r>
        <w:rPr>
          <w:spacing w:val="-3"/>
        </w:rPr>
        <w:t xml:space="preserve"> </w:t>
      </w:r>
      <w:r>
        <w:t>a</w:t>
      </w:r>
      <w:r>
        <w:rPr>
          <w:spacing w:val="-2"/>
        </w:rPr>
        <w:t xml:space="preserve"> </w:t>
      </w:r>
      <w:r>
        <w:t>duly</w:t>
      </w:r>
      <w:r>
        <w:rPr>
          <w:spacing w:val="-2"/>
        </w:rPr>
        <w:t xml:space="preserve"> </w:t>
      </w:r>
      <w:r>
        <w:t>authorized person or organization. The inspections should be carried out on installation and at intervals not exceeding 12 months and certificates or reports should be readily available.</w:t>
      </w:r>
    </w:p>
    <w:p w:rsidR="008328FA" w:rsidRDefault="00086EE5">
      <w:pPr>
        <w:pStyle w:val="ListParagraph"/>
        <w:numPr>
          <w:ilvl w:val="2"/>
          <w:numId w:val="4"/>
        </w:numPr>
        <w:tabs>
          <w:tab w:val="left" w:pos="808"/>
        </w:tabs>
        <w:spacing w:before="193" w:line="273" w:lineRule="auto"/>
        <w:ind w:left="314" w:right="1028" w:firstLine="0"/>
        <w:jc w:val="both"/>
      </w:pPr>
      <w:r>
        <w:t>Each</w:t>
      </w:r>
      <w:r>
        <w:rPr>
          <w:spacing w:val="-2"/>
        </w:rPr>
        <w:t xml:space="preserve"> </w:t>
      </w:r>
      <w:r>
        <w:t>lift</w:t>
      </w:r>
      <w:r>
        <w:rPr>
          <w:spacing w:val="-2"/>
        </w:rPr>
        <w:t xml:space="preserve"> </w:t>
      </w:r>
      <w:r>
        <w:t>car</w:t>
      </w:r>
      <w:r>
        <w:rPr>
          <w:spacing w:val="-2"/>
        </w:rPr>
        <w:t xml:space="preserve"> </w:t>
      </w:r>
      <w:r>
        <w:t>in</w:t>
      </w:r>
      <w:r>
        <w:rPr>
          <w:spacing w:val="-5"/>
        </w:rPr>
        <w:t xml:space="preserve"> </w:t>
      </w:r>
      <w:r>
        <w:t>a</w:t>
      </w:r>
      <w:r>
        <w:rPr>
          <w:spacing w:val="-2"/>
        </w:rPr>
        <w:t xml:space="preserve"> </w:t>
      </w:r>
      <w:r>
        <w:t>column</w:t>
      </w:r>
      <w:r>
        <w:rPr>
          <w:spacing w:val="-4"/>
        </w:rPr>
        <w:t xml:space="preserve"> </w:t>
      </w:r>
      <w:r>
        <w:t>of</w:t>
      </w:r>
      <w:r>
        <w:rPr>
          <w:spacing w:val="-4"/>
        </w:rPr>
        <w:t xml:space="preserve"> </w:t>
      </w:r>
      <w:r>
        <w:t>a column-stabilized</w:t>
      </w:r>
      <w:r>
        <w:rPr>
          <w:spacing w:val="-2"/>
        </w:rPr>
        <w:t xml:space="preserve"> </w:t>
      </w:r>
      <w:r>
        <w:t>unit</w:t>
      </w:r>
      <w:r>
        <w:rPr>
          <w:spacing w:val="-1"/>
        </w:rPr>
        <w:t xml:space="preserve"> </w:t>
      </w:r>
      <w:r>
        <w:t>should</w:t>
      </w:r>
      <w:r>
        <w:rPr>
          <w:spacing w:val="-3"/>
        </w:rPr>
        <w:t xml:space="preserve"> </w:t>
      </w:r>
      <w:r>
        <w:t>provide for</w:t>
      </w:r>
      <w:r>
        <w:rPr>
          <w:spacing w:val="-1"/>
        </w:rPr>
        <w:t xml:space="preserve"> </w:t>
      </w:r>
      <w:r>
        <w:t>an</w:t>
      </w:r>
      <w:r>
        <w:rPr>
          <w:spacing w:val="-7"/>
        </w:rPr>
        <w:t xml:space="preserve"> </w:t>
      </w:r>
      <w:r>
        <w:t>emergency</w:t>
      </w:r>
      <w:r>
        <w:rPr>
          <w:spacing w:val="-2"/>
        </w:rPr>
        <w:t xml:space="preserve"> </w:t>
      </w:r>
      <w:r>
        <w:t>exit</w:t>
      </w:r>
      <w:r>
        <w:rPr>
          <w:spacing w:val="-4"/>
        </w:rPr>
        <w:t xml:space="preserve"> </w:t>
      </w:r>
      <w:r>
        <w:t>with</w:t>
      </w:r>
      <w:r>
        <w:rPr>
          <w:spacing w:val="-2"/>
        </w:rPr>
        <w:t xml:space="preserve"> </w:t>
      </w:r>
      <w:r>
        <w:t>an</w:t>
      </w:r>
      <w:r>
        <w:rPr>
          <w:spacing w:val="-3"/>
        </w:rPr>
        <w:t xml:space="preserve"> </w:t>
      </w:r>
      <w:r>
        <w:t>escape ladder in the hoistway.</w:t>
      </w:r>
    </w:p>
    <w:p w:rsidR="008328FA" w:rsidRDefault="00086EE5">
      <w:pPr>
        <w:pStyle w:val="ListParagraph"/>
        <w:numPr>
          <w:ilvl w:val="1"/>
          <w:numId w:val="4"/>
        </w:numPr>
        <w:tabs>
          <w:tab w:val="left" w:pos="642"/>
        </w:tabs>
        <w:spacing w:before="205"/>
        <w:ind w:left="642" w:hanging="328"/>
      </w:pPr>
      <w:r>
        <w:t>Drilling</w:t>
      </w:r>
      <w:r>
        <w:rPr>
          <w:spacing w:val="-10"/>
        </w:rPr>
        <w:t xml:space="preserve"> </w:t>
      </w:r>
      <w:r>
        <w:rPr>
          <w:spacing w:val="-2"/>
        </w:rPr>
        <w:t>derricks</w:t>
      </w:r>
    </w:p>
    <w:p w:rsidR="008328FA" w:rsidRDefault="00086EE5">
      <w:pPr>
        <w:pStyle w:val="BodyText"/>
        <w:spacing w:before="240" w:line="276" w:lineRule="auto"/>
        <w:ind w:right="557"/>
      </w:pPr>
      <w:r>
        <w:t>The design</w:t>
      </w:r>
      <w:r>
        <w:rPr>
          <w:spacing w:val="-3"/>
        </w:rPr>
        <w:t xml:space="preserve"> </w:t>
      </w:r>
      <w:r>
        <w:t>of</w:t>
      </w:r>
      <w:r>
        <w:rPr>
          <w:spacing w:val="-2"/>
        </w:rPr>
        <w:t xml:space="preserve"> </w:t>
      </w:r>
      <w:r>
        <w:t>each</w:t>
      </w:r>
      <w:r>
        <w:rPr>
          <w:spacing w:val="-2"/>
        </w:rPr>
        <w:t xml:space="preserve"> </w:t>
      </w:r>
      <w:r>
        <w:t>drilling</w:t>
      </w:r>
      <w:r>
        <w:rPr>
          <w:spacing w:val="-3"/>
        </w:rPr>
        <w:t xml:space="preserve"> </w:t>
      </w:r>
      <w:r>
        <w:t>derrick</w:t>
      </w:r>
      <w:r>
        <w:rPr>
          <w:spacing w:val="-1"/>
        </w:rPr>
        <w:t xml:space="preserve"> </w:t>
      </w:r>
      <w:r>
        <w:t>and its supporting</w:t>
      </w:r>
      <w:r>
        <w:rPr>
          <w:spacing w:val="-3"/>
        </w:rPr>
        <w:t xml:space="preserve"> </w:t>
      </w:r>
      <w:r>
        <w:t>structure</w:t>
      </w:r>
      <w:r>
        <w:rPr>
          <w:spacing w:val="-2"/>
        </w:rPr>
        <w:t xml:space="preserve"> </w:t>
      </w:r>
      <w:r>
        <w:t>should</w:t>
      </w:r>
      <w:r>
        <w:rPr>
          <w:spacing w:val="-3"/>
        </w:rPr>
        <w:t xml:space="preserve"> </w:t>
      </w:r>
      <w:r>
        <w:t>be</w:t>
      </w:r>
      <w:r>
        <w:rPr>
          <w:spacing w:val="-2"/>
        </w:rPr>
        <w:t xml:space="preserve"> </w:t>
      </w:r>
      <w:r>
        <w:t>to the</w:t>
      </w:r>
      <w:r>
        <w:rPr>
          <w:spacing w:val="-2"/>
        </w:rPr>
        <w:t xml:space="preserve"> </w:t>
      </w:r>
      <w:r>
        <w:t>satisfaction</w:t>
      </w:r>
      <w:r>
        <w:rPr>
          <w:spacing w:val="-3"/>
        </w:rPr>
        <w:t xml:space="preserve"> </w:t>
      </w:r>
      <w:r>
        <w:t>of</w:t>
      </w:r>
      <w:r>
        <w:rPr>
          <w:spacing w:val="-2"/>
        </w:rPr>
        <w:t xml:space="preserve"> </w:t>
      </w:r>
      <w:r>
        <w:t>the</w:t>
      </w:r>
      <w:r>
        <w:rPr>
          <w:spacing w:val="-2"/>
        </w:rPr>
        <w:t xml:space="preserve"> </w:t>
      </w:r>
      <w:r>
        <w:t>Administration. The rated capacity for each reeving should be included in the operating manual.</w:t>
      </w:r>
    </w:p>
    <w:p w:rsidR="008328FA" w:rsidRDefault="008328FA">
      <w:pPr>
        <w:pStyle w:val="BodyText"/>
        <w:spacing w:before="45"/>
        <w:ind w:left="0"/>
      </w:pPr>
    </w:p>
    <w:p w:rsidR="008328FA" w:rsidRDefault="00086EE5">
      <w:pPr>
        <w:pStyle w:val="ListParagraph"/>
        <w:numPr>
          <w:ilvl w:val="0"/>
          <w:numId w:val="16"/>
        </w:numPr>
        <w:tabs>
          <w:tab w:val="left" w:pos="693"/>
        </w:tabs>
        <w:spacing w:before="0"/>
        <w:ind w:left="693" w:hanging="379"/>
        <w:jc w:val="left"/>
      </w:pPr>
      <w:r>
        <w:t>Atmosphere</w:t>
      </w:r>
      <w:r>
        <w:rPr>
          <w:spacing w:val="-6"/>
        </w:rPr>
        <w:t xml:space="preserve"> </w:t>
      </w:r>
      <w:r>
        <w:t>testing</w:t>
      </w:r>
      <w:r>
        <w:rPr>
          <w:spacing w:val="-6"/>
        </w:rPr>
        <w:t xml:space="preserve"> </w:t>
      </w:r>
      <w:r>
        <w:t>instrument</w:t>
      </w:r>
      <w:r>
        <w:rPr>
          <w:spacing w:val="-7"/>
        </w:rPr>
        <w:t xml:space="preserve"> </w:t>
      </w:r>
      <w:r>
        <w:t>for</w:t>
      </w:r>
      <w:r>
        <w:rPr>
          <w:spacing w:val="-8"/>
        </w:rPr>
        <w:t xml:space="preserve"> </w:t>
      </w:r>
      <w:r>
        <w:t>enclosed</w:t>
      </w:r>
      <w:r>
        <w:rPr>
          <w:spacing w:val="-8"/>
        </w:rPr>
        <w:t xml:space="preserve"> </w:t>
      </w:r>
      <w:r>
        <w:rPr>
          <w:spacing w:val="-2"/>
        </w:rPr>
        <w:t>spaces</w:t>
      </w:r>
    </w:p>
    <w:p w:rsidR="008328FA" w:rsidRDefault="008328FA">
      <w:pPr>
        <w:pStyle w:val="BodyText"/>
        <w:spacing w:before="87"/>
        <w:ind w:left="0"/>
      </w:pPr>
    </w:p>
    <w:p w:rsidR="008328FA" w:rsidRDefault="00086EE5">
      <w:pPr>
        <w:pStyle w:val="ListParagraph"/>
        <w:numPr>
          <w:ilvl w:val="1"/>
          <w:numId w:val="2"/>
        </w:numPr>
        <w:tabs>
          <w:tab w:val="left" w:pos="897"/>
        </w:tabs>
        <w:spacing w:before="0" w:line="278" w:lineRule="auto"/>
        <w:ind w:right="677" w:firstLine="0"/>
        <w:jc w:val="both"/>
      </w:pPr>
      <w:r>
        <w:t>Each unit should carry an appropriate portable atmosphere testing instrument or instruments*. As a minimum,</w:t>
      </w:r>
      <w:r>
        <w:rPr>
          <w:spacing w:val="-6"/>
        </w:rPr>
        <w:t xml:space="preserve"> </w:t>
      </w:r>
      <w:r>
        <w:t>these</w:t>
      </w:r>
      <w:r>
        <w:rPr>
          <w:spacing w:val="-6"/>
        </w:rPr>
        <w:t xml:space="preserve"> </w:t>
      </w:r>
      <w:r>
        <w:t>should</w:t>
      </w:r>
      <w:r>
        <w:rPr>
          <w:spacing w:val="-8"/>
        </w:rPr>
        <w:t xml:space="preserve"> </w:t>
      </w:r>
      <w:r>
        <w:t>be</w:t>
      </w:r>
      <w:r>
        <w:rPr>
          <w:spacing w:val="-8"/>
        </w:rPr>
        <w:t xml:space="preserve"> </w:t>
      </w:r>
      <w:r>
        <w:t>capable</w:t>
      </w:r>
      <w:r>
        <w:rPr>
          <w:spacing w:val="-6"/>
        </w:rPr>
        <w:t xml:space="preserve"> </w:t>
      </w:r>
      <w:r>
        <w:t>of</w:t>
      </w:r>
      <w:r>
        <w:rPr>
          <w:spacing w:val="-9"/>
        </w:rPr>
        <w:t xml:space="preserve"> </w:t>
      </w:r>
      <w:r>
        <w:t>measuring</w:t>
      </w:r>
      <w:r>
        <w:rPr>
          <w:spacing w:val="-7"/>
        </w:rPr>
        <w:t xml:space="preserve"> </w:t>
      </w:r>
      <w:r>
        <w:t>concentrations</w:t>
      </w:r>
      <w:r>
        <w:rPr>
          <w:spacing w:val="-7"/>
        </w:rPr>
        <w:t xml:space="preserve"> </w:t>
      </w:r>
      <w:r>
        <w:t>of</w:t>
      </w:r>
      <w:r>
        <w:rPr>
          <w:spacing w:val="-9"/>
        </w:rPr>
        <w:t xml:space="preserve"> </w:t>
      </w:r>
      <w:r>
        <w:t>oxygen,</w:t>
      </w:r>
      <w:r>
        <w:rPr>
          <w:spacing w:val="-7"/>
        </w:rPr>
        <w:t xml:space="preserve"> </w:t>
      </w:r>
      <w:r>
        <w:t>flammable</w:t>
      </w:r>
      <w:r>
        <w:rPr>
          <w:spacing w:val="-6"/>
        </w:rPr>
        <w:t xml:space="preserve"> </w:t>
      </w:r>
      <w:r>
        <w:t>gases</w:t>
      </w:r>
      <w:r>
        <w:rPr>
          <w:spacing w:val="-6"/>
        </w:rPr>
        <w:t xml:space="preserve"> </w:t>
      </w:r>
      <w:r>
        <w:t>or</w:t>
      </w:r>
      <w:r>
        <w:rPr>
          <w:spacing w:val="-7"/>
        </w:rPr>
        <w:t xml:space="preserve"> </w:t>
      </w:r>
      <w:r>
        <w:t>vapours,</w:t>
      </w:r>
      <w:r>
        <w:rPr>
          <w:spacing w:val="-7"/>
        </w:rPr>
        <w:t xml:space="preserve"> </w:t>
      </w:r>
      <w:r>
        <w:t xml:space="preserve">hydrogen sulphide and carbon monoxide prior to entry into enclosed spaces**. Instruments carried under other </w:t>
      </w:r>
      <w:r>
        <w:lastRenderedPageBreak/>
        <w:t>requirements</w:t>
      </w:r>
      <w:r>
        <w:rPr>
          <w:spacing w:val="40"/>
        </w:rPr>
        <w:t xml:space="preserve"> </w:t>
      </w:r>
      <w:r>
        <w:t>may</w:t>
      </w:r>
      <w:r>
        <w:rPr>
          <w:spacing w:val="40"/>
        </w:rPr>
        <w:t xml:space="preserve"> </w:t>
      </w:r>
      <w:r>
        <w:t>satisfy</w:t>
      </w:r>
      <w:r>
        <w:rPr>
          <w:spacing w:val="40"/>
        </w:rPr>
        <w:t xml:space="preserve"> </w:t>
      </w:r>
      <w:r>
        <w:t>this</w:t>
      </w:r>
      <w:r>
        <w:rPr>
          <w:spacing w:val="40"/>
        </w:rPr>
        <w:t xml:space="preserve"> </w:t>
      </w:r>
      <w:r>
        <w:t>regulation.</w:t>
      </w:r>
      <w:r>
        <w:rPr>
          <w:spacing w:val="40"/>
        </w:rPr>
        <w:t xml:space="preserve"> </w:t>
      </w:r>
      <w:r>
        <w:t>Suitable</w:t>
      </w:r>
      <w:r>
        <w:rPr>
          <w:spacing w:val="40"/>
        </w:rPr>
        <w:t xml:space="preserve"> </w:t>
      </w:r>
      <w:r>
        <w:t>means</w:t>
      </w:r>
      <w:r>
        <w:rPr>
          <w:spacing w:val="40"/>
        </w:rPr>
        <w:t xml:space="preserve"> </w:t>
      </w:r>
      <w:r>
        <w:t>should</w:t>
      </w:r>
      <w:r>
        <w:rPr>
          <w:spacing w:val="40"/>
        </w:rPr>
        <w:t xml:space="preserve"> </w:t>
      </w:r>
      <w:r>
        <w:t>be</w:t>
      </w:r>
      <w:r>
        <w:rPr>
          <w:spacing w:val="40"/>
        </w:rPr>
        <w:t xml:space="preserve"> </w:t>
      </w:r>
      <w:r>
        <w:t>provided</w:t>
      </w:r>
      <w:r>
        <w:rPr>
          <w:spacing w:val="40"/>
        </w:rPr>
        <w:t xml:space="preserve"> </w:t>
      </w:r>
      <w:r>
        <w:t>for</w:t>
      </w:r>
      <w:r>
        <w:rPr>
          <w:spacing w:val="40"/>
        </w:rPr>
        <w:t xml:space="preserve"> </w:t>
      </w:r>
      <w:r>
        <w:t>the</w:t>
      </w:r>
      <w:r>
        <w:rPr>
          <w:spacing w:val="40"/>
        </w:rPr>
        <w:t xml:space="preserve"> </w:t>
      </w:r>
      <w:r>
        <w:t>calibration</w:t>
      </w:r>
      <w:r>
        <w:rPr>
          <w:spacing w:val="40"/>
        </w:rPr>
        <w:t xml:space="preserve"> </w:t>
      </w:r>
      <w:r>
        <w:t>of</w:t>
      </w:r>
      <w:r>
        <w:rPr>
          <w:spacing w:val="40"/>
        </w:rPr>
        <w:t xml:space="preserve"> </w:t>
      </w:r>
      <w:r>
        <w:t>all</w:t>
      </w:r>
      <w:r>
        <w:rPr>
          <w:spacing w:val="40"/>
        </w:rPr>
        <w:t xml:space="preserve"> </w:t>
      </w:r>
      <w:r>
        <w:t>such</w:t>
      </w:r>
    </w:p>
    <w:p w:rsidR="008328FA" w:rsidRDefault="008328FA">
      <w:pPr>
        <w:pStyle w:val="ListParagraph"/>
        <w:spacing w:line="278" w:lineRule="auto"/>
        <w:sectPr w:rsidR="008328FA">
          <w:pgSz w:w="12240" w:h="15840"/>
          <w:pgMar w:top="1760" w:right="360" w:bottom="720" w:left="720" w:header="684" w:footer="530" w:gutter="0"/>
          <w:cols w:space="720"/>
        </w:sectPr>
      </w:pPr>
    </w:p>
    <w:p w:rsidR="008328FA" w:rsidRDefault="008328FA">
      <w:pPr>
        <w:pStyle w:val="BodyText"/>
        <w:spacing w:before="114"/>
        <w:ind w:left="0"/>
      </w:pPr>
    </w:p>
    <w:p w:rsidR="008328FA" w:rsidRDefault="00086EE5">
      <w:pPr>
        <w:pStyle w:val="BodyText"/>
      </w:pPr>
      <w:r>
        <w:rPr>
          <w:spacing w:val="-2"/>
        </w:rPr>
        <w:t>instruments.</w:t>
      </w:r>
    </w:p>
    <w:p w:rsidR="008328FA" w:rsidRDefault="00086EE5">
      <w:pPr>
        <w:pStyle w:val="BodyText"/>
        <w:spacing w:before="44" w:line="278" w:lineRule="auto"/>
        <w:ind w:right="557"/>
      </w:pPr>
      <w:r>
        <w:t>*</w:t>
      </w:r>
      <w:r>
        <w:rPr>
          <w:spacing w:val="-9"/>
        </w:rPr>
        <w:t xml:space="preserve"> </w:t>
      </w:r>
      <w:r>
        <w:t>Refer</w:t>
      </w:r>
      <w:r>
        <w:rPr>
          <w:spacing w:val="-9"/>
        </w:rPr>
        <w:t xml:space="preserve"> </w:t>
      </w:r>
      <w:r>
        <w:t>to</w:t>
      </w:r>
      <w:r>
        <w:rPr>
          <w:spacing w:val="-8"/>
        </w:rPr>
        <w:t xml:space="preserve"> </w:t>
      </w:r>
      <w:r>
        <w:t>the</w:t>
      </w:r>
      <w:r>
        <w:rPr>
          <w:spacing w:val="-9"/>
        </w:rPr>
        <w:t xml:space="preserve"> </w:t>
      </w:r>
      <w:r>
        <w:t>Guidelines</w:t>
      </w:r>
      <w:r>
        <w:rPr>
          <w:spacing w:val="-9"/>
        </w:rPr>
        <w:t xml:space="preserve"> </w:t>
      </w:r>
      <w:r>
        <w:t>to</w:t>
      </w:r>
      <w:r>
        <w:rPr>
          <w:spacing w:val="-10"/>
        </w:rPr>
        <w:t xml:space="preserve"> </w:t>
      </w:r>
      <w:r>
        <w:t>facilitate</w:t>
      </w:r>
      <w:r>
        <w:rPr>
          <w:spacing w:val="-8"/>
        </w:rPr>
        <w:t xml:space="preserve"> </w:t>
      </w:r>
      <w:r>
        <w:t>the</w:t>
      </w:r>
      <w:r>
        <w:rPr>
          <w:spacing w:val="-8"/>
        </w:rPr>
        <w:t xml:space="preserve"> </w:t>
      </w:r>
      <w:r>
        <w:t>selection</w:t>
      </w:r>
      <w:r>
        <w:rPr>
          <w:spacing w:val="-12"/>
        </w:rPr>
        <w:t xml:space="preserve"> </w:t>
      </w:r>
      <w:r>
        <w:t>of</w:t>
      </w:r>
      <w:r>
        <w:rPr>
          <w:spacing w:val="-9"/>
        </w:rPr>
        <w:t xml:space="preserve"> </w:t>
      </w:r>
      <w:r>
        <w:t>portable</w:t>
      </w:r>
      <w:r>
        <w:rPr>
          <w:spacing w:val="-9"/>
        </w:rPr>
        <w:t xml:space="preserve"> </w:t>
      </w:r>
      <w:r>
        <w:t>atmosphere</w:t>
      </w:r>
      <w:r>
        <w:rPr>
          <w:spacing w:val="-8"/>
        </w:rPr>
        <w:t xml:space="preserve"> </w:t>
      </w:r>
      <w:r>
        <w:t>testing</w:t>
      </w:r>
      <w:r>
        <w:rPr>
          <w:spacing w:val="-10"/>
        </w:rPr>
        <w:t xml:space="preserve"> </w:t>
      </w:r>
      <w:r>
        <w:t>instruments</w:t>
      </w:r>
      <w:r>
        <w:rPr>
          <w:spacing w:val="-9"/>
        </w:rPr>
        <w:t xml:space="preserve"> </w:t>
      </w:r>
      <w:r>
        <w:t>for</w:t>
      </w:r>
      <w:r>
        <w:rPr>
          <w:spacing w:val="-9"/>
        </w:rPr>
        <w:t xml:space="preserve"> </w:t>
      </w:r>
      <w:r>
        <w:t>enclosed</w:t>
      </w:r>
      <w:r>
        <w:rPr>
          <w:spacing w:val="-9"/>
        </w:rPr>
        <w:t xml:space="preserve"> </w:t>
      </w:r>
      <w:r>
        <w:t>spaces as required by SOLAS regulation XI-1/7 (MSC.1/Circ.1477).</w:t>
      </w:r>
    </w:p>
    <w:p w:rsidR="008328FA" w:rsidRDefault="00086EE5">
      <w:pPr>
        <w:pStyle w:val="BodyText"/>
        <w:spacing w:line="267" w:lineRule="exact"/>
      </w:pPr>
      <w:r>
        <w:t>**</w:t>
      </w:r>
      <w:r>
        <w:rPr>
          <w:spacing w:val="-8"/>
        </w:rPr>
        <w:t xml:space="preserve"> </w:t>
      </w:r>
      <w:r>
        <w:t>Refer</w:t>
      </w:r>
      <w:r>
        <w:rPr>
          <w:spacing w:val="-7"/>
        </w:rPr>
        <w:t xml:space="preserve"> </w:t>
      </w:r>
      <w:r>
        <w:t>to</w:t>
      </w:r>
      <w:r>
        <w:rPr>
          <w:spacing w:val="-6"/>
        </w:rPr>
        <w:t xml:space="preserve"> </w:t>
      </w:r>
      <w:r>
        <w:t>the</w:t>
      </w:r>
      <w:r>
        <w:rPr>
          <w:spacing w:val="-7"/>
        </w:rPr>
        <w:t xml:space="preserve"> </w:t>
      </w:r>
      <w:r>
        <w:t>Revised</w:t>
      </w:r>
      <w:r>
        <w:rPr>
          <w:spacing w:val="-5"/>
        </w:rPr>
        <w:t xml:space="preserve"> </w:t>
      </w:r>
      <w:r>
        <w:t>recommendations</w:t>
      </w:r>
      <w:r>
        <w:rPr>
          <w:spacing w:val="-8"/>
        </w:rPr>
        <w:t xml:space="preserve"> </w:t>
      </w:r>
      <w:r>
        <w:t>for</w:t>
      </w:r>
      <w:r>
        <w:rPr>
          <w:spacing w:val="-7"/>
        </w:rPr>
        <w:t xml:space="preserve"> </w:t>
      </w:r>
      <w:r>
        <w:t>entering</w:t>
      </w:r>
      <w:r>
        <w:rPr>
          <w:spacing w:val="-6"/>
        </w:rPr>
        <w:t xml:space="preserve"> </w:t>
      </w:r>
      <w:r>
        <w:t>enclosed</w:t>
      </w:r>
      <w:r>
        <w:rPr>
          <w:spacing w:val="-6"/>
        </w:rPr>
        <w:t xml:space="preserve"> </w:t>
      </w:r>
      <w:r>
        <w:t>spaces</w:t>
      </w:r>
      <w:r>
        <w:rPr>
          <w:spacing w:val="-4"/>
        </w:rPr>
        <w:t xml:space="preserve"> </w:t>
      </w:r>
      <w:r>
        <w:t>aboard</w:t>
      </w:r>
      <w:r>
        <w:rPr>
          <w:spacing w:val="-7"/>
        </w:rPr>
        <w:t xml:space="preserve"> </w:t>
      </w:r>
      <w:r>
        <w:t>ships</w:t>
      </w:r>
      <w:r>
        <w:rPr>
          <w:spacing w:val="-5"/>
        </w:rPr>
        <w:t xml:space="preserve"> </w:t>
      </w:r>
      <w:r>
        <w:t>(resolution</w:t>
      </w:r>
      <w:r>
        <w:rPr>
          <w:spacing w:val="-6"/>
        </w:rPr>
        <w:t xml:space="preserve"> </w:t>
      </w:r>
      <w:r>
        <w:rPr>
          <w:spacing w:val="-2"/>
        </w:rPr>
        <w:t>A.1050(27)).</w:t>
      </w:r>
    </w:p>
    <w:p w:rsidR="008328FA" w:rsidRDefault="00086EE5">
      <w:pPr>
        <w:pStyle w:val="ListParagraph"/>
        <w:numPr>
          <w:ilvl w:val="1"/>
          <w:numId w:val="2"/>
        </w:numPr>
        <w:tabs>
          <w:tab w:val="left" w:pos="753"/>
        </w:tabs>
        <w:spacing w:before="43"/>
        <w:ind w:left="753" w:hanging="439"/>
      </w:pPr>
      <w:r>
        <w:t>Such</w:t>
      </w:r>
      <w:r>
        <w:rPr>
          <w:spacing w:val="-7"/>
        </w:rPr>
        <w:t xml:space="preserve"> </w:t>
      </w:r>
      <w:r>
        <w:t>instruments</w:t>
      </w:r>
      <w:r>
        <w:rPr>
          <w:spacing w:val="-7"/>
        </w:rPr>
        <w:t xml:space="preserve"> </w:t>
      </w:r>
      <w:r>
        <w:t>should</w:t>
      </w:r>
      <w:r>
        <w:rPr>
          <w:spacing w:val="-6"/>
        </w:rPr>
        <w:t xml:space="preserve"> </w:t>
      </w:r>
      <w:r>
        <w:t>be</w:t>
      </w:r>
      <w:r>
        <w:rPr>
          <w:spacing w:val="-4"/>
        </w:rPr>
        <w:t xml:space="preserve"> </w:t>
      </w:r>
      <w:r>
        <w:t>in</w:t>
      </w:r>
      <w:r>
        <w:rPr>
          <w:spacing w:val="-6"/>
        </w:rPr>
        <w:t xml:space="preserve"> </w:t>
      </w:r>
      <w:r>
        <w:t>addition</w:t>
      </w:r>
      <w:r>
        <w:rPr>
          <w:spacing w:val="-7"/>
        </w:rPr>
        <w:t xml:space="preserve"> </w:t>
      </w:r>
      <w:r>
        <w:t>to</w:t>
      </w:r>
      <w:r>
        <w:rPr>
          <w:spacing w:val="-5"/>
        </w:rPr>
        <w:t xml:space="preserve"> </w:t>
      </w:r>
      <w:r>
        <w:t>those</w:t>
      </w:r>
      <w:r>
        <w:rPr>
          <w:spacing w:val="-6"/>
        </w:rPr>
        <w:t xml:space="preserve"> </w:t>
      </w:r>
      <w:r>
        <w:t>provided</w:t>
      </w:r>
      <w:r>
        <w:rPr>
          <w:spacing w:val="-7"/>
        </w:rPr>
        <w:t xml:space="preserve"> </w:t>
      </w:r>
      <w:r>
        <w:t>with</w:t>
      </w:r>
      <w:r>
        <w:rPr>
          <w:spacing w:val="-6"/>
        </w:rPr>
        <w:t xml:space="preserve"> </w:t>
      </w:r>
      <w:r>
        <w:t>the</w:t>
      </w:r>
      <w:r>
        <w:rPr>
          <w:spacing w:val="-4"/>
        </w:rPr>
        <w:t xml:space="preserve"> </w:t>
      </w:r>
      <w:r>
        <w:t>unit's</w:t>
      </w:r>
      <w:r>
        <w:rPr>
          <w:spacing w:val="-4"/>
        </w:rPr>
        <w:t xml:space="preserve"> </w:t>
      </w:r>
      <w:r>
        <w:t>firemen's</w:t>
      </w:r>
      <w:r>
        <w:rPr>
          <w:spacing w:val="-4"/>
        </w:rPr>
        <w:t xml:space="preserve"> </w:t>
      </w:r>
      <w:r>
        <w:rPr>
          <w:spacing w:val="-2"/>
        </w:rPr>
        <w:t>outfits.</w:t>
      </w:r>
    </w:p>
    <w:p w:rsidR="008328FA" w:rsidRDefault="00086EE5">
      <w:pPr>
        <w:pStyle w:val="Heading1"/>
        <w:numPr>
          <w:ilvl w:val="0"/>
          <w:numId w:val="1"/>
        </w:numPr>
        <w:tabs>
          <w:tab w:val="left" w:pos="533"/>
        </w:tabs>
        <w:spacing w:before="209"/>
        <w:ind w:left="533" w:hanging="219"/>
      </w:pPr>
      <w:r>
        <w:t>PROCEDURAL</w:t>
      </w:r>
      <w:r>
        <w:rPr>
          <w:spacing w:val="-12"/>
        </w:rPr>
        <w:t xml:space="preserve"> </w:t>
      </w:r>
      <w:r>
        <w:rPr>
          <w:spacing w:val="-2"/>
        </w:rPr>
        <w:t>REFERENCES:</w:t>
      </w:r>
    </w:p>
    <w:p w:rsidR="008328FA" w:rsidRDefault="00086EE5">
      <w:pPr>
        <w:spacing w:before="241"/>
        <w:ind w:left="314"/>
        <w:rPr>
          <w:b/>
          <w:i/>
        </w:rPr>
      </w:pPr>
      <w:r>
        <w:rPr>
          <w:i/>
        </w:rPr>
        <w:t>See</w:t>
      </w:r>
      <w:r>
        <w:rPr>
          <w:i/>
          <w:spacing w:val="-4"/>
        </w:rPr>
        <w:t xml:space="preserve"> </w:t>
      </w:r>
      <w:r>
        <w:rPr>
          <w:b/>
          <w:i/>
        </w:rPr>
        <w:t>“</w:t>
      </w:r>
      <w:r w:rsidR="001D6759">
        <w:rPr>
          <w:b/>
          <w:i/>
        </w:rPr>
        <w:t>GR</w:t>
      </w:r>
      <w:r>
        <w:rPr>
          <w:b/>
          <w:i/>
          <w:spacing w:val="-4"/>
        </w:rPr>
        <w:t xml:space="preserve"> </w:t>
      </w:r>
      <w:r>
        <w:rPr>
          <w:b/>
          <w:i/>
        </w:rPr>
        <w:t>Rules</w:t>
      </w:r>
      <w:r>
        <w:rPr>
          <w:b/>
          <w:i/>
          <w:spacing w:val="-9"/>
        </w:rPr>
        <w:t xml:space="preserve"> </w:t>
      </w:r>
      <w:r>
        <w:rPr>
          <w:b/>
          <w:i/>
        </w:rPr>
        <w:t>and</w:t>
      </w:r>
      <w:r>
        <w:rPr>
          <w:b/>
          <w:i/>
          <w:spacing w:val="-3"/>
        </w:rPr>
        <w:t xml:space="preserve"> </w:t>
      </w:r>
      <w:r>
        <w:rPr>
          <w:b/>
          <w:i/>
          <w:spacing w:val="-2"/>
        </w:rPr>
        <w:t>Regulations”</w:t>
      </w:r>
    </w:p>
    <w:p w:rsidR="008328FA" w:rsidRDefault="00086EE5">
      <w:pPr>
        <w:ind w:left="314"/>
        <w:rPr>
          <w:b/>
          <w:i/>
        </w:rPr>
      </w:pPr>
      <w:r>
        <w:rPr>
          <w:i/>
        </w:rPr>
        <w:t>See</w:t>
      </w:r>
      <w:r>
        <w:rPr>
          <w:i/>
          <w:spacing w:val="-6"/>
        </w:rPr>
        <w:t xml:space="preserve"> </w:t>
      </w:r>
      <w:r>
        <w:rPr>
          <w:b/>
          <w:i/>
        </w:rPr>
        <w:t>“Mobile</w:t>
      </w:r>
      <w:r>
        <w:rPr>
          <w:b/>
          <w:i/>
          <w:spacing w:val="-8"/>
        </w:rPr>
        <w:t xml:space="preserve"> </w:t>
      </w:r>
      <w:r>
        <w:rPr>
          <w:b/>
          <w:i/>
        </w:rPr>
        <w:t>offshore</w:t>
      </w:r>
      <w:r>
        <w:rPr>
          <w:b/>
          <w:i/>
          <w:spacing w:val="-5"/>
        </w:rPr>
        <w:t xml:space="preserve"> </w:t>
      </w:r>
      <w:r>
        <w:rPr>
          <w:b/>
          <w:i/>
        </w:rPr>
        <w:t>Drilling</w:t>
      </w:r>
      <w:r>
        <w:rPr>
          <w:b/>
          <w:i/>
          <w:spacing w:val="-7"/>
        </w:rPr>
        <w:t xml:space="preserve"> </w:t>
      </w:r>
      <w:r>
        <w:rPr>
          <w:b/>
          <w:i/>
        </w:rPr>
        <w:t>Unit</w:t>
      </w:r>
      <w:r>
        <w:rPr>
          <w:b/>
          <w:i/>
          <w:spacing w:val="-7"/>
        </w:rPr>
        <w:t xml:space="preserve"> </w:t>
      </w:r>
      <w:r>
        <w:rPr>
          <w:b/>
          <w:i/>
          <w:spacing w:val="-4"/>
        </w:rPr>
        <w:t>Code”</w:t>
      </w:r>
    </w:p>
    <w:p w:rsidR="008328FA" w:rsidRDefault="00086EE5">
      <w:pPr>
        <w:spacing w:before="1"/>
        <w:ind w:left="314"/>
        <w:rPr>
          <w:b/>
          <w:i/>
        </w:rPr>
      </w:pPr>
      <w:r>
        <w:rPr>
          <w:i/>
        </w:rPr>
        <w:t>See</w:t>
      </w:r>
      <w:r>
        <w:rPr>
          <w:i/>
          <w:spacing w:val="-4"/>
        </w:rPr>
        <w:t xml:space="preserve"> </w:t>
      </w:r>
      <w:r>
        <w:rPr>
          <w:b/>
          <w:i/>
        </w:rPr>
        <w:t>“Flag</w:t>
      </w:r>
      <w:r>
        <w:rPr>
          <w:b/>
          <w:i/>
          <w:spacing w:val="-4"/>
        </w:rPr>
        <w:t xml:space="preserve"> </w:t>
      </w:r>
      <w:r>
        <w:rPr>
          <w:b/>
          <w:i/>
        </w:rPr>
        <w:t>state</w:t>
      </w:r>
      <w:r>
        <w:rPr>
          <w:b/>
          <w:i/>
          <w:spacing w:val="-8"/>
        </w:rPr>
        <w:t xml:space="preserve"> </w:t>
      </w:r>
      <w:r>
        <w:rPr>
          <w:b/>
          <w:i/>
        </w:rPr>
        <w:t>circulars</w:t>
      </w:r>
      <w:r>
        <w:rPr>
          <w:b/>
          <w:i/>
          <w:spacing w:val="-5"/>
        </w:rPr>
        <w:t xml:space="preserve"> </w:t>
      </w:r>
      <w:r>
        <w:rPr>
          <w:b/>
          <w:i/>
        </w:rPr>
        <w:t>or</w:t>
      </w:r>
      <w:r>
        <w:rPr>
          <w:b/>
          <w:i/>
          <w:spacing w:val="-10"/>
        </w:rPr>
        <w:t xml:space="preserve"> </w:t>
      </w:r>
      <w:r>
        <w:rPr>
          <w:b/>
          <w:i/>
        </w:rPr>
        <w:t>technical</w:t>
      </w:r>
      <w:r>
        <w:rPr>
          <w:b/>
          <w:i/>
          <w:spacing w:val="-6"/>
        </w:rPr>
        <w:t xml:space="preserve"> </w:t>
      </w:r>
      <w:r>
        <w:rPr>
          <w:b/>
          <w:i/>
        </w:rPr>
        <w:t>notes</w:t>
      </w:r>
      <w:r>
        <w:rPr>
          <w:b/>
          <w:i/>
          <w:spacing w:val="-7"/>
        </w:rPr>
        <w:t xml:space="preserve"> </w:t>
      </w:r>
      <w:r>
        <w:rPr>
          <w:b/>
          <w:i/>
        </w:rPr>
        <w:t>and</w:t>
      </w:r>
      <w:r>
        <w:rPr>
          <w:b/>
          <w:i/>
          <w:spacing w:val="-6"/>
        </w:rPr>
        <w:t xml:space="preserve"> </w:t>
      </w:r>
      <w:r w:rsidR="001D6759">
        <w:rPr>
          <w:b/>
          <w:i/>
        </w:rPr>
        <w:t>GR</w:t>
      </w:r>
      <w:r>
        <w:rPr>
          <w:b/>
          <w:i/>
          <w:spacing w:val="-8"/>
        </w:rPr>
        <w:t xml:space="preserve"> </w:t>
      </w:r>
      <w:r>
        <w:rPr>
          <w:b/>
          <w:i/>
          <w:spacing w:val="-2"/>
        </w:rPr>
        <w:t>Circulars”</w:t>
      </w:r>
    </w:p>
    <w:p w:rsidR="008328FA" w:rsidRDefault="00086EE5">
      <w:pPr>
        <w:pStyle w:val="Heading1"/>
        <w:numPr>
          <w:ilvl w:val="0"/>
          <w:numId w:val="1"/>
        </w:numPr>
        <w:tabs>
          <w:tab w:val="left" w:pos="533"/>
        </w:tabs>
        <w:spacing w:before="266"/>
        <w:ind w:left="533" w:hanging="219"/>
      </w:pPr>
      <w:r>
        <w:rPr>
          <w:spacing w:val="-2"/>
        </w:rPr>
        <w:t>RECORDS:</w:t>
      </w:r>
    </w:p>
    <w:p w:rsidR="008328FA" w:rsidRDefault="008328FA">
      <w:pPr>
        <w:pStyle w:val="BodyText"/>
        <w:spacing w:before="1"/>
        <w:ind w:left="0"/>
        <w:rPr>
          <w:b/>
        </w:rPr>
      </w:pPr>
    </w:p>
    <w:p w:rsidR="008328FA" w:rsidRDefault="00086EE5">
      <w:pPr>
        <w:pStyle w:val="BodyText"/>
      </w:pPr>
      <w:r>
        <w:t>Revised</w:t>
      </w:r>
      <w:r>
        <w:rPr>
          <w:spacing w:val="-7"/>
        </w:rPr>
        <w:t xml:space="preserve"> </w:t>
      </w:r>
      <w:r>
        <w:t>specifications</w:t>
      </w:r>
      <w:r>
        <w:rPr>
          <w:spacing w:val="-6"/>
        </w:rPr>
        <w:t xml:space="preserve"> </w:t>
      </w:r>
      <w:r>
        <w:t>for</w:t>
      </w:r>
      <w:r>
        <w:rPr>
          <w:spacing w:val="-6"/>
        </w:rPr>
        <w:t xml:space="preserve"> </w:t>
      </w:r>
      <w:r>
        <w:t>the</w:t>
      </w:r>
      <w:r>
        <w:rPr>
          <w:spacing w:val="-5"/>
        </w:rPr>
        <w:t xml:space="preserve"> </w:t>
      </w:r>
      <w:r>
        <w:t>construction</w:t>
      </w:r>
      <w:r>
        <w:rPr>
          <w:spacing w:val="-6"/>
        </w:rPr>
        <w:t xml:space="preserve"> </w:t>
      </w:r>
      <w:r>
        <w:t>and</w:t>
      </w:r>
      <w:r>
        <w:rPr>
          <w:spacing w:val="-7"/>
        </w:rPr>
        <w:t xml:space="preserve"> </w:t>
      </w:r>
      <w:r>
        <w:t>equipment</w:t>
      </w:r>
      <w:r>
        <w:rPr>
          <w:spacing w:val="-10"/>
        </w:rPr>
        <w:t xml:space="preserve"> </w:t>
      </w:r>
      <w:r>
        <w:t>of</w:t>
      </w:r>
      <w:r>
        <w:rPr>
          <w:spacing w:val="-11"/>
        </w:rPr>
        <w:t xml:space="preserve"> </w:t>
      </w:r>
      <w:r>
        <w:t>mobile</w:t>
      </w:r>
      <w:r>
        <w:rPr>
          <w:spacing w:val="-10"/>
        </w:rPr>
        <w:t xml:space="preserve"> </w:t>
      </w:r>
      <w:r>
        <w:t>offshore</w:t>
      </w:r>
      <w:r>
        <w:rPr>
          <w:spacing w:val="-6"/>
        </w:rPr>
        <w:t xml:space="preserve"> </w:t>
      </w:r>
      <w:r>
        <w:t>drilling</w:t>
      </w:r>
      <w:r>
        <w:rPr>
          <w:spacing w:val="-7"/>
        </w:rPr>
        <w:t xml:space="preserve"> </w:t>
      </w:r>
      <w:r>
        <w:t>units</w:t>
      </w:r>
      <w:r>
        <w:rPr>
          <w:spacing w:val="-6"/>
        </w:rPr>
        <w:t xml:space="preserve"> </w:t>
      </w:r>
      <w:r>
        <w:t>form</w:t>
      </w:r>
      <w:r>
        <w:rPr>
          <w:spacing w:val="-6"/>
        </w:rPr>
        <w:t xml:space="preserve"> </w:t>
      </w:r>
      <w:r>
        <w:t>No.</w:t>
      </w:r>
      <w:r>
        <w:rPr>
          <w:spacing w:val="-8"/>
        </w:rPr>
        <w:t xml:space="preserve"> </w:t>
      </w:r>
      <w:r>
        <w:t>MODU-</w:t>
      </w:r>
      <w:r>
        <w:rPr>
          <w:spacing w:val="-5"/>
        </w:rPr>
        <w:t>01.</w:t>
      </w:r>
    </w:p>
    <w:p w:rsidR="008328FA" w:rsidRDefault="008328FA">
      <w:pPr>
        <w:pStyle w:val="BodyText"/>
        <w:ind w:left="0"/>
      </w:pPr>
    </w:p>
    <w:p w:rsidR="008328FA" w:rsidRDefault="008328FA">
      <w:pPr>
        <w:pStyle w:val="BodyText"/>
        <w:spacing w:before="3"/>
        <w:ind w:left="0"/>
      </w:pPr>
    </w:p>
    <w:p w:rsidR="008328FA" w:rsidRDefault="00086EE5">
      <w:pPr>
        <w:pStyle w:val="BodyText"/>
        <w:ind w:left="199"/>
        <w:jc w:val="both"/>
      </w:pPr>
      <w:r>
        <w:t>When</w:t>
      </w:r>
      <w:r>
        <w:rPr>
          <w:spacing w:val="18"/>
        </w:rPr>
        <w:t xml:space="preserve"> </w:t>
      </w:r>
      <w:r>
        <w:t>survey</w:t>
      </w:r>
      <w:r>
        <w:rPr>
          <w:spacing w:val="20"/>
        </w:rPr>
        <w:t xml:space="preserve"> </w:t>
      </w:r>
      <w:r>
        <w:t>is</w:t>
      </w:r>
      <w:r>
        <w:rPr>
          <w:spacing w:val="19"/>
        </w:rPr>
        <w:t xml:space="preserve"> </w:t>
      </w:r>
      <w:r>
        <w:t>incomplete</w:t>
      </w:r>
      <w:r>
        <w:rPr>
          <w:spacing w:val="20"/>
        </w:rPr>
        <w:t xml:space="preserve"> </w:t>
      </w:r>
      <w:r>
        <w:t>or</w:t>
      </w:r>
      <w:r>
        <w:rPr>
          <w:spacing w:val="19"/>
        </w:rPr>
        <w:t xml:space="preserve"> </w:t>
      </w:r>
      <w:r>
        <w:t>deficiencies</w:t>
      </w:r>
      <w:r>
        <w:rPr>
          <w:spacing w:val="19"/>
        </w:rPr>
        <w:t xml:space="preserve"> </w:t>
      </w:r>
      <w:r>
        <w:t>are</w:t>
      </w:r>
      <w:r>
        <w:rPr>
          <w:spacing w:val="18"/>
        </w:rPr>
        <w:t xml:space="preserve"> </w:t>
      </w:r>
      <w:r>
        <w:t>noted,</w:t>
      </w:r>
      <w:r>
        <w:rPr>
          <w:spacing w:val="19"/>
        </w:rPr>
        <w:t xml:space="preserve"> </w:t>
      </w:r>
      <w:r>
        <w:t>CONDITIONAL</w:t>
      </w:r>
      <w:r>
        <w:rPr>
          <w:spacing w:val="16"/>
        </w:rPr>
        <w:t xml:space="preserve"> </w:t>
      </w:r>
      <w:r>
        <w:t>Certificate</w:t>
      </w:r>
      <w:r>
        <w:rPr>
          <w:spacing w:val="19"/>
        </w:rPr>
        <w:t xml:space="preserve"> </w:t>
      </w:r>
      <w:r>
        <w:t>may</w:t>
      </w:r>
      <w:r>
        <w:rPr>
          <w:spacing w:val="19"/>
        </w:rPr>
        <w:t xml:space="preserve"> </w:t>
      </w:r>
      <w:r>
        <w:t>be</w:t>
      </w:r>
      <w:r>
        <w:rPr>
          <w:spacing w:val="21"/>
        </w:rPr>
        <w:t xml:space="preserve"> </w:t>
      </w:r>
      <w:r>
        <w:t>issued,</w:t>
      </w:r>
      <w:r>
        <w:rPr>
          <w:spacing w:val="19"/>
        </w:rPr>
        <w:t xml:space="preserve"> </w:t>
      </w:r>
      <w:r>
        <w:t>and</w:t>
      </w:r>
      <w:r>
        <w:rPr>
          <w:spacing w:val="18"/>
        </w:rPr>
        <w:t xml:space="preserve"> </w:t>
      </w:r>
      <w:r>
        <w:t>the</w:t>
      </w:r>
      <w:r>
        <w:rPr>
          <w:spacing w:val="17"/>
        </w:rPr>
        <w:t xml:space="preserve"> </w:t>
      </w:r>
      <w:r>
        <w:rPr>
          <w:spacing w:val="-2"/>
        </w:rPr>
        <w:t>outstanding</w:t>
      </w:r>
    </w:p>
    <w:p w:rsidR="008328FA" w:rsidRDefault="00086EE5">
      <w:pPr>
        <w:pStyle w:val="BodyText"/>
        <w:ind w:left="199"/>
        <w:jc w:val="both"/>
      </w:pPr>
      <w:r>
        <w:t>items/deficiencies</w:t>
      </w:r>
      <w:r>
        <w:rPr>
          <w:spacing w:val="-6"/>
        </w:rPr>
        <w:t xml:space="preserve"> </w:t>
      </w:r>
      <w:r>
        <w:t>must</w:t>
      </w:r>
      <w:r>
        <w:rPr>
          <w:spacing w:val="-3"/>
        </w:rPr>
        <w:t xml:space="preserve"> </w:t>
      </w:r>
      <w:r>
        <w:t>be</w:t>
      </w:r>
      <w:r>
        <w:rPr>
          <w:spacing w:val="-8"/>
        </w:rPr>
        <w:t xml:space="preserve"> </w:t>
      </w:r>
      <w:r>
        <w:t>entered</w:t>
      </w:r>
      <w:r>
        <w:rPr>
          <w:spacing w:val="-5"/>
        </w:rPr>
        <w:t xml:space="preserve"> </w:t>
      </w:r>
      <w:r>
        <w:t>into</w:t>
      </w:r>
      <w:r>
        <w:rPr>
          <w:spacing w:val="-5"/>
        </w:rPr>
        <w:t xml:space="preserve"> </w:t>
      </w:r>
      <w:r>
        <w:t>“Survey</w:t>
      </w:r>
      <w:r>
        <w:rPr>
          <w:spacing w:val="-4"/>
        </w:rPr>
        <w:t xml:space="preserve"> </w:t>
      </w:r>
      <w:r>
        <w:t>Statement”</w:t>
      </w:r>
      <w:r>
        <w:rPr>
          <w:spacing w:val="-1"/>
        </w:rPr>
        <w:t xml:space="preserve"> </w:t>
      </w:r>
      <w:r>
        <w:t>into</w:t>
      </w:r>
      <w:r>
        <w:rPr>
          <w:spacing w:val="-3"/>
        </w:rPr>
        <w:t xml:space="preserve"> </w:t>
      </w:r>
      <w:r>
        <w:t>ORION</w:t>
      </w:r>
      <w:r>
        <w:rPr>
          <w:spacing w:val="-4"/>
        </w:rPr>
        <w:t xml:space="preserve"> MIS.</w:t>
      </w:r>
    </w:p>
    <w:p w:rsidR="008328FA" w:rsidRDefault="00086EE5">
      <w:pPr>
        <w:pStyle w:val="BodyText"/>
        <w:spacing w:before="1"/>
        <w:ind w:left="199" w:right="474"/>
        <w:jc w:val="both"/>
      </w:pPr>
      <w:r>
        <w:t>Conditional</w:t>
      </w:r>
      <w:r>
        <w:rPr>
          <w:spacing w:val="-12"/>
        </w:rPr>
        <w:t xml:space="preserve"> </w:t>
      </w:r>
      <w:r>
        <w:t>Certificates</w:t>
      </w:r>
      <w:r>
        <w:rPr>
          <w:spacing w:val="-10"/>
        </w:rPr>
        <w:t xml:space="preserve"> </w:t>
      </w:r>
      <w:r>
        <w:t>may</w:t>
      </w:r>
      <w:r>
        <w:rPr>
          <w:spacing w:val="-8"/>
        </w:rPr>
        <w:t xml:space="preserve"> </w:t>
      </w:r>
      <w:r>
        <w:t>only</w:t>
      </w:r>
      <w:r>
        <w:rPr>
          <w:spacing w:val="-8"/>
        </w:rPr>
        <w:t xml:space="preserve"> </w:t>
      </w:r>
      <w:r>
        <w:t>be</w:t>
      </w:r>
      <w:r>
        <w:rPr>
          <w:spacing w:val="-8"/>
        </w:rPr>
        <w:t xml:space="preserve"> </w:t>
      </w:r>
      <w:r>
        <w:t>issued</w:t>
      </w:r>
      <w:r>
        <w:rPr>
          <w:spacing w:val="-9"/>
        </w:rPr>
        <w:t xml:space="preserve"> </w:t>
      </w:r>
      <w:r>
        <w:t>provided</w:t>
      </w:r>
      <w:r>
        <w:rPr>
          <w:spacing w:val="-12"/>
        </w:rPr>
        <w:t xml:space="preserve"> </w:t>
      </w:r>
      <w:r>
        <w:t>that</w:t>
      </w:r>
      <w:r>
        <w:rPr>
          <w:spacing w:val="-9"/>
        </w:rPr>
        <w:t xml:space="preserve"> </w:t>
      </w:r>
      <w:r w:rsidR="001D6759">
        <w:t>GR</w:t>
      </w:r>
      <w:r>
        <w:rPr>
          <w:spacing w:val="-12"/>
        </w:rPr>
        <w:t xml:space="preserve"> </w:t>
      </w:r>
      <w:r>
        <w:t>Class</w:t>
      </w:r>
      <w:r>
        <w:rPr>
          <w:spacing w:val="-10"/>
        </w:rPr>
        <w:t xml:space="preserve"> </w:t>
      </w:r>
      <w:r>
        <w:t>Head</w:t>
      </w:r>
      <w:r>
        <w:rPr>
          <w:spacing w:val="-9"/>
        </w:rPr>
        <w:t xml:space="preserve"> </w:t>
      </w:r>
      <w:r>
        <w:t>Office</w:t>
      </w:r>
      <w:r>
        <w:rPr>
          <w:spacing w:val="-8"/>
        </w:rPr>
        <w:t xml:space="preserve"> </w:t>
      </w:r>
      <w:r>
        <w:t>has</w:t>
      </w:r>
      <w:r>
        <w:rPr>
          <w:spacing w:val="-12"/>
        </w:rPr>
        <w:t xml:space="preserve"> </w:t>
      </w:r>
      <w:r>
        <w:t>obtained</w:t>
      </w:r>
      <w:r>
        <w:rPr>
          <w:spacing w:val="-9"/>
        </w:rPr>
        <w:t xml:space="preserve"> </w:t>
      </w:r>
      <w:r>
        <w:t>authorization</w:t>
      </w:r>
      <w:r>
        <w:rPr>
          <w:spacing w:val="-10"/>
        </w:rPr>
        <w:t xml:space="preserve"> </w:t>
      </w:r>
      <w:r>
        <w:t>from</w:t>
      </w:r>
      <w:r>
        <w:rPr>
          <w:spacing w:val="-8"/>
        </w:rPr>
        <w:t xml:space="preserve"> </w:t>
      </w:r>
      <w:r>
        <w:t>the flag and instructions have been issued by Head Office to the local surveyor. Upon rectification of the deficiency or deficiencies, Head Office should notify this fact to the flag state that authorized the</w:t>
      </w:r>
      <w:r>
        <w:rPr>
          <w:spacing w:val="40"/>
        </w:rPr>
        <w:t xml:space="preserve"> </w:t>
      </w:r>
      <w:r>
        <w:t>conditional certificate.</w:t>
      </w:r>
    </w:p>
    <w:p w:rsidR="008328FA" w:rsidRDefault="008328FA">
      <w:pPr>
        <w:pStyle w:val="BodyText"/>
        <w:spacing w:before="1"/>
        <w:ind w:left="0"/>
      </w:pPr>
    </w:p>
    <w:p w:rsidR="008328FA" w:rsidRDefault="00086EE5">
      <w:pPr>
        <w:pStyle w:val="Heading1"/>
        <w:numPr>
          <w:ilvl w:val="0"/>
          <w:numId w:val="1"/>
        </w:numPr>
        <w:tabs>
          <w:tab w:val="left" w:pos="533"/>
        </w:tabs>
        <w:ind w:left="533" w:hanging="219"/>
      </w:pPr>
      <w:r>
        <w:t>REFERENCES</w:t>
      </w:r>
      <w:r>
        <w:rPr>
          <w:spacing w:val="-7"/>
        </w:rPr>
        <w:t xml:space="preserve"> </w:t>
      </w:r>
      <w:r>
        <w:t>(FLAG</w:t>
      </w:r>
      <w:r>
        <w:rPr>
          <w:spacing w:val="-8"/>
        </w:rPr>
        <w:t xml:space="preserve"> </w:t>
      </w:r>
      <w:r>
        <w:t>ADMINISTRATION</w:t>
      </w:r>
      <w:r>
        <w:rPr>
          <w:spacing w:val="-9"/>
        </w:rPr>
        <w:t xml:space="preserve"> </w:t>
      </w:r>
      <w:r>
        <w:rPr>
          <w:spacing w:val="-2"/>
        </w:rPr>
        <w:t>REQUIREMENTS)</w:t>
      </w:r>
    </w:p>
    <w:p w:rsidR="008328FA" w:rsidRDefault="008328FA">
      <w:pPr>
        <w:pStyle w:val="BodyText"/>
        <w:spacing w:before="19"/>
        <w:ind w:left="0"/>
        <w:rPr>
          <w:b/>
        </w:rPr>
      </w:pPr>
    </w:p>
    <w:p w:rsidR="008328FA" w:rsidRDefault="001D6759">
      <w:pPr>
        <w:pStyle w:val="BodyText"/>
        <w:spacing w:before="1" w:line="259" w:lineRule="auto"/>
        <w:ind w:left="312"/>
      </w:pPr>
      <w:r>
        <w:t>GR</w:t>
      </w:r>
      <w:r w:rsidR="00086EE5">
        <w:rPr>
          <w:spacing w:val="-12"/>
        </w:rPr>
        <w:t xml:space="preserve"> </w:t>
      </w:r>
      <w:r w:rsidR="00086EE5">
        <w:t>CLASS</w:t>
      </w:r>
      <w:r w:rsidR="00086EE5">
        <w:rPr>
          <w:spacing w:val="-12"/>
        </w:rPr>
        <w:t xml:space="preserve"> </w:t>
      </w:r>
      <w:r w:rsidR="00086EE5">
        <w:t>Will</w:t>
      </w:r>
      <w:r w:rsidR="00086EE5">
        <w:rPr>
          <w:spacing w:val="-12"/>
        </w:rPr>
        <w:t xml:space="preserve"> </w:t>
      </w:r>
      <w:r w:rsidR="00086EE5">
        <w:t>apply</w:t>
      </w:r>
      <w:r w:rsidR="00086EE5">
        <w:rPr>
          <w:spacing w:val="-11"/>
        </w:rPr>
        <w:t xml:space="preserve"> </w:t>
      </w:r>
      <w:r w:rsidR="00086EE5">
        <w:t>all</w:t>
      </w:r>
      <w:r w:rsidR="00086EE5">
        <w:rPr>
          <w:spacing w:val="-10"/>
        </w:rPr>
        <w:t xml:space="preserve"> </w:t>
      </w:r>
      <w:r w:rsidR="00086EE5">
        <w:t>national</w:t>
      </w:r>
      <w:r w:rsidR="00086EE5">
        <w:rPr>
          <w:spacing w:val="-12"/>
        </w:rPr>
        <w:t xml:space="preserve"> </w:t>
      </w:r>
      <w:r w:rsidR="00086EE5">
        <w:t>regulations</w:t>
      </w:r>
      <w:r w:rsidR="00086EE5">
        <w:rPr>
          <w:spacing w:val="-10"/>
        </w:rPr>
        <w:t xml:space="preserve"> </w:t>
      </w:r>
      <w:r w:rsidR="00086EE5">
        <w:t>(or</w:t>
      </w:r>
      <w:r w:rsidR="00086EE5">
        <w:rPr>
          <w:spacing w:val="-11"/>
        </w:rPr>
        <w:t xml:space="preserve"> </w:t>
      </w:r>
      <w:r w:rsidR="00086EE5">
        <w:t>similar</w:t>
      </w:r>
      <w:r w:rsidR="00086EE5">
        <w:rPr>
          <w:spacing w:val="-9"/>
        </w:rPr>
        <w:t xml:space="preserve"> </w:t>
      </w:r>
      <w:r w:rsidR="00086EE5">
        <w:t>instrument)</w:t>
      </w:r>
      <w:r w:rsidR="00086EE5">
        <w:rPr>
          <w:spacing w:val="-11"/>
        </w:rPr>
        <w:t xml:space="preserve"> </w:t>
      </w:r>
      <w:r w:rsidR="00086EE5">
        <w:t>as</w:t>
      </w:r>
      <w:r w:rsidR="00086EE5">
        <w:rPr>
          <w:spacing w:val="-11"/>
        </w:rPr>
        <w:t xml:space="preserve"> </w:t>
      </w:r>
      <w:r w:rsidR="00086EE5">
        <w:t>applicable</w:t>
      </w:r>
      <w:r w:rsidR="00086EE5">
        <w:rPr>
          <w:spacing w:val="-8"/>
        </w:rPr>
        <w:t xml:space="preserve"> </w:t>
      </w:r>
      <w:r w:rsidR="00086EE5">
        <w:t>in</w:t>
      </w:r>
      <w:r w:rsidR="00086EE5">
        <w:rPr>
          <w:spacing w:val="-13"/>
        </w:rPr>
        <w:t xml:space="preserve"> </w:t>
      </w:r>
      <w:r w:rsidR="00086EE5">
        <w:t>all</w:t>
      </w:r>
      <w:r w:rsidR="00086EE5">
        <w:rPr>
          <w:spacing w:val="-9"/>
        </w:rPr>
        <w:t xml:space="preserve"> </w:t>
      </w:r>
      <w:r w:rsidR="00086EE5">
        <w:t>services</w:t>
      </w:r>
      <w:r w:rsidR="00086EE5">
        <w:rPr>
          <w:spacing w:val="-11"/>
        </w:rPr>
        <w:t xml:space="preserve"> </w:t>
      </w:r>
      <w:r w:rsidR="00086EE5">
        <w:t>provided</w:t>
      </w:r>
      <w:r w:rsidR="00086EE5">
        <w:rPr>
          <w:spacing w:val="-12"/>
        </w:rPr>
        <w:t xml:space="preserve"> </w:t>
      </w:r>
      <w:r w:rsidR="00086EE5">
        <w:t>as</w:t>
      </w:r>
      <w:r w:rsidR="00086EE5">
        <w:rPr>
          <w:spacing w:val="-13"/>
        </w:rPr>
        <w:t xml:space="preserve"> </w:t>
      </w:r>
      <w:r w:rsidR="00086EE5">
        <w:t>required. Instructions regarding above are available in “Flag Authority Administration” &gt;“Country”&gt;”Circulars” in ORION MIS.</w:t>
      </w:r>
    </w:p>
    <w:p w:rsidR="008328FA" w:rsidRDefault="005E61AC">
      <w:pPr>
        <w:pStyle w:val="ListParagraph"/>
        <w:numPr>
          <w:ilvl w:val="1"/>
          <w:numId w:val="1"/>
        </w:numPr>
        <w:tabs>
          <w:tab w:val="left" w:pos="919"/>
        </w:tabs>
        <w:spacing w:before="0" w:line="279" w:lineRule="exact"/>
        <w:jc w:val="left"/>
      </w:pPr>
      <w:hyperlink r:id="rId10">
        <w:r w:rsidR="00086EE5">
          <w:rPr>
            <w:color w:val="0000FF"/>
            <w:spacing w:val="-2"/>
            <w:u w:val="single" w:color="0000FF"/>
          </w:rPr>
          <w:t>www.imo.org</w:t>
        </w:r>
      </w:hyperlink>
    </w:p>
    <w:p w:rsidR="008328FA" w:rsidRDefault="005E61AC">
      <w:pPr>
        <w:pStyle w:val="ListParagraph"/>
        <w:numPr>
          <w:ilvl w:val="1"/>
          <w:numId w:val="1"/>
        </w:numPr>
        <w:tabs>
          <w:tab w:val="left" w:pos="919"/>
        </w:tabs>
        <w:spacing w:before="0"/>
        <w:jc w:val="left"/>
      </w:pPr>
      <w:hyperlink r:id="rId11">
        <w:r w:rsidR="00086EE5">
          <w:rPr>
            <w:color w:val="0000FF"/>
            <w:spacing w:val="-2"/>
            <w:u w:val="single" w:color="0000FF"/>
          </w:rPr>
          <w:t>www.ilo.org</w:t>
        </w:r>
      </w:hyperlink>
    </w:p>
    <w:p w:rsidR="008328FA" w:rsidRDefault="005E61AC">
      <w:pPr>
        <w:pStyle w:val="ListParagraph"/>
        <w:numPr>
          <w:ilvl w:val="1"/>
          <w:numId w:val="1"/>
        </w:numPr>
        <w:tabs>
          <w:tab w:val="left" w:pos="919"/>
        </w:tabs>
        <w:spacing w:before="1"/>
        <w:jc w:val="left"/>
      </w:pPr>
      <w:hyperlink r:id="rId12">
        <w:r w:rsidR="00086EE5">
          <w:rPr>
            <w:color w:val="0000FF"/>
            <w:spacing w:val="-2"/>
            <w:u w:val="single" w:color="0000FF"/>
          </w:rPr>
          <w:t>https://panamashipregistry.com/circular-category/circulares/</w:t>
        </w:r>
      </w:hyperlink>
    </w:p>
    <w:p w:rsidR="008328FA" w:rsidRDefault="005E61AC">
      <w:pPr>
        <w:pStyle w:val="ListParagraph"/>
        <w:numPr>
          <w:ilvl w:val="1"/>
          <w:numId w:val="1"/>
        </w:numPr>
        <w:tabs>
          <w:tab w:val="left" w:pos="919"/>
        </w:tabs>
        <w:spacing w:before="0"/>
        <w:jc w:val="left"/>
      </w:pPr>
      <w:hyperlink r:id="rId13">
        <w:r w:rsidR="00086EE5">
          <w:rPr>
            <w:color w:val="0000FF"/>
            <w:spacing w:val="-2"/>
            <w:u w:val="single" w:color="0000FF"/>
          </w:rPr>
          <w:t>https://barbadosmaritime.org/documents/bulletins/</w:t>
        </w:r>
      </w:hyperlink>
    </w:p>
    <w:p w:rsidR="008328FA" w:rsidRDefault="005E61AC">
      <w:pPr>
        <w:pStyle w:val="ListParagraph"/>
        <w:numPr>
          <w:ilvl w:val="1"/>
          <w:numId w:val="1"/>
        </w:numPr>
        <w:tabs>
          <w:tab w:val="left" w:pos="919"/>
        </w:tabs>
        <w:spacing w:before="1" w:line="279" w:lineRule="exact"/>
        <w:jc w:val="left"/>
      </w:pPr>
      <w:hyperlink r:id="rId14">
        <w:r w:rsidR="00086EE5">
          <w:rPr>
            <w:color w:val="0000FF"/>
            <w:u w:val="single" w:color="0000FF"/>
          </w:rPr>
          <w:t>Maritime</w:t>
        </w:r>
        <w:r w:rsidR="00086EE5">
          <w:rPr>
            <w:color w:val="0000FF"/>
            <w:spacing w:val="-9"/>
            <w:u w:val="single" w:color="0000FF"/>
          </w:rPr>
          <w:t xml:space="preserve"> </w:t>
        </w:r>
        <w:r w:rsidR="00086EE5">
          <w:rPr>
            <w:color w:val="0000FF"/>
            <w:u w:val="single" w:color="0000FF"/>
          </w:rPr>
          <w:t>Circulars</w:t>
        </w:r>
        <w:r w:rsidR="00086EE5">
          <w:rPr>
            <w:color w:val="0000FF"/>
            <w:spacing w:val="-4"/>
            <w:u w:val="single" w:color="0000FF"/>
          </w:rPr>
          <w:t xml:space="preserve"> </w:t>
        </w:r>
        <w:r w:rsidR="00086EE5">
          <w:rPr>
            <w:color w:val="0000FF"/>
            <w:u w:val="single" w:color="0000FF"/>
          </w:rPr>
          <w:t>-</w:t>
        </w:r>
        <w:r w:rsidR="00086EE5">
          <w:rPr>
            <w:color w:val="0000FF"/>
            <w:spacing w:val="-4"/>
            <w:u w:val="single" w:color="0000FF"/>
          </w:rPr>
          <w:t xml:space="preserve"> </w:t>
        </w:r>
        <w:r w:rsidR="00086EE5">
          <w:rPr>
            <w:color w:val="0000FF"/>
            <w:u w:val="single" w:color="0000FF"/>
          </w:rPr>
          <w:t>Sierra</w:t>
        </w:r>
        <w:r w:rsidR="00086EE5">
          <w:rPr>
            <w:color w:val="0000FF"/>
            <w:spacing w:val="-8"/>
            <w:u w:val="single" w:color="0000FF"/>
          </w:rPr>
          <w:t xml:space="preserve"> </w:t>
        </w:r>
        <w:r w:rsidR="00086EE5">
          <w:rPr>
            <w:color w:val="0000FF"/>
            <w:u w:val="single" w:color="0000FF"/>
          </w:rPr>
          <w:t>Leone</w:t>
        </w:r>
        <w:r w:rsidR="00086EE5">
          <w:rPr>
            <w:color w:val="0000FF"/>
            <w:spacing w:val="-6"/>
            <w:u w:val="single" w:color="0000FF"/>
          </w:rPr>
          <w:t xml:space="preserve"> </w:t>
        </w:r>
        <w:r w:rsidR="00086EE5">
          <w:rPr>
            <w:color w:val="0000FF"/>
            <w:u w:val="single" w:color="0000FF"/>
          </w:rPr>
          <w:t>Maritime</w:t>
        </w:r>
        <w:r w:rsidR="00086EE5">
          <w:rPr>
            <w:color w:val="0000FF"/>
            <w:spacing w:val="-4"/>
            <w:u w:val="single" w:color="0000FF"/>
          </w:rPr>
          <w:t xml:space="preserve"> </w:t>
        </w:r>
        <w:r w:rsidR="00086EE5">
          <w:rPr>
            <w:color w:val="0000FF"/>
            <w:u w:val="single" w:color="0000FF"/>
          </w:rPr>
          <w:t>Administration</w:t>
        </w:r>
        <w:r w:rsidR="00086EE5">
          <w:rPr>
            <w:color w:val="0000FF"/>
            <w:spacing w:val="-5"/>
            <w:u w:val="single" w:color="0000FF"/>
          </w:rPr>
          <w:t xml:space="preserve"> </w:t>
        </w:r>
        <w:r w:rsidR="00086EE5">
          <w:rPr>
            <w:color w:val="0000FF"/>
            <w:spacing w:val="-2"/>
            <w:u w:val="single" w:color="0000FF"/>
          </w:rPr>
          <w:t>(slmarad.com)</w:t>
        </w:r>
      </w:hyperlink>
    </w:p>
    <w:p w:rsidR="008328FA" w:rsidRDefault="005E61AC">
      <w:pPr>
        <w:pStyle w:val="ListParagraph"/>
        <w:numPr>
          <w:ilvl w:val="1"/>
          <w:numId w:val="1"/>
        </w:numPr>
        <w:tabs>
          <w:tab w:val="left" w:pos="919"/>
        </w:tabs>
        <w:spacing w:before="0" w:line="279" w:lineRule="exact"/>
        <w:jc w:val="left"/>
      </w:pPr>
      <w:hyperlink r:id="rId15">
        <w:r w:rsidR="00086EE5">
          <w:rPr>
            <w:color w:val="0000FF"/>
            <w:u w:val="single" w:color="0000FF"/>
          </w:rPr>
          <w:t>Vanuatu</w:t>
        </w:r>
        <w:r w:rsidR="00086EE5">
          <w:rPr>
            <w:color w:val="0000FF"/>
            <w:spacing w:val="-5"/>
            <w:u w:val="single" w:color="0000FF"/>
          </w:rPr>
          <w:t xml:space="preserve"> </w:t>
        </w:r>
        <w:r w:rsidR="00086EE5">
          <w:rPr>
            <w:color w:val="0000FF"/>
            <w:u w:val="single" w:color="0000FF"/>
          </w:rPr>
          <w:t>Maritime</w:t>
        </w:r>
        <w:r w:rsidR="00086EE5">
          <w:rPr>
            <w:color w:val="0000FF"/>
            <w:spacing w:val="-6"/>
            <w:u w:val="single" w:color="0000FF"/>
          </w:rPr>
          <w:t xml:space="preserve"> </w:t>
        </w:r>
        <w:r w:rsidR="00086EE5">
          <w:rPr>
            <w:color w:val="0000FF"/>
            <w:u w:val="single" w:color="0000FF"/>
          </w:rPr>
          <w:t>Services</w:t>
        </w:r>
        <w:r w:rsidR="00086EE5">
          <w:rPr>
            <w:color w:val="0000FF"/>
            <w:spacing w:val="-6"/>
            <w:u w:val="single" w:color="0000FF"/>
          </w:rPr>
          <w:t xml:space="preserve"> </w:t>
        </w:r>
        <w:r w:rsidR="00086EE5">
          <w:rPr>
            <w:color w:val="0000FF"/>
            <w:u w:val="single" w:color="0000FF"/>
          </w:rPr>
          <w:t>Safety</w:t>
        </w:r>
        <w:r w:rsidR="00086EE5">
          <w:rPr>
            <w:color w:val="0000FF"/>
            <w:spacing w:val="-5"/>
            <w:u w:val="single" w:color="0000FF"/>
          </w:rPr>
          <w:t xml:space="preserve"> </w:t>
        </w:r>
        <w:r w:rsidR="00086EE5">
          <w:rPr>
            <w:color w:val="0000FF"/>
            <w:u w:val="single" w:color="0000FF"/>
          </w:rPr>
          <w:t>Forms</w:t>
        </w:r>
        <w:r w:rsidR="00086EE5">
          <w:rPr>
            <w:color w:val="0000FF"/>
            <w:spacing w:val="-6"/>
            <w:u w:val="single" w:color="0000FF"/>
          </w:rPr>
          <w:t xml:space="preserve"> </w:t>
        </w:r>
        <w:r w:rsidR="00086EE5">
          <w:rPr>
            <w:color w:val="0000FF"/>
            <w:spacing w:val="-2"/>
            <w:u w:val="single" w:color="0000FF"/>
          </w:rPr>
          <w:t>(vanuatumaritimeships.com)</w:t>
        </w:r>
      </w:hyperlink>
    </w:p>
    <w:p w:rsidR="008328FA" w:rsidRDefault="005E61AC">
      <w:pPr>
        <w:pStyle w:val="ListParagraph"/>
        <w:numPr>
          <w:ilvl w:val="1"/>
          <w:numId w:val="1"/>
        </w:numPr>
        <w:tabs>
          <w:tab w:val="left" w:pos="919"/>
        </w:tabs>
        <w:spacing w:before="1"/>
        <w:jc w:val="left"/>
      </w:pPr>
      <w:hyperlink r:id="rId16">
        <w:r w:rsidR="00086EE5">
          <w:rPr>
            <w:color w:val="0000FF"/>
            <w:u w:val="single" w:color="0000FF"/>
          </w:rPr>
          <w:t>Maritime</w:t>
        </w:r>
        <w:r w:rsidR="00086EE5">
          <w:rPr>
            <w:color w:val="0000FF"/>
            <w:spacing w:val="-6"/>
            <w:u w:val="single" w:color="0000FF"/>
          </w:rPr>
          <w:t xml:space="preserve"> </w:t>
        </w:r>
        <w:r w:rsidR="00086EE5">
          <w:rPr>
            <w:color w:val="0000FF"/>
            <w:u w:val="single" w:color="0000FF"/>
          </w:rPr>
          <w:t>Circulars</w:t>
        </w:r>
        <w:r w:rsidR="00086EE5">
          <w:rPr>
            <w:color w:val="0000FF"/>
            <w:spacing w:val="-4"/>
            <w:u w:val="single" w:color="0000FF"/>
          </w:rPr>
          <w:t xml:space="preserve"> </w:t>
        </w:r>
        <w:r w:rsidR="00086EE5">
          <w:rPr>
            <w:color w:val="0000FF"/>
            <w:spacing w:val="-2"/>
            <w:u w:val="single" w:color="0000FF"/>
          </w:rPr>
          <w:t>(skanregistry.com)</w:t>
        </w:r>
      </w:hyperlink>
    </w:p>
    <w:p w:rsidR="008328FA" w:rsidRDefault="005E61AC">
      <w:pPr>
        <w:pStyle w:val="ListParagraph"/>
        <w:numPr>
          <w:ilvl w:val="1"/>
          <w:numId w:val="1"/>
        </w:numPr>
        <w:tabs>
          <w:tab w:val="left" w:pos="919"/>
        </w:tabs>
        <w:spacing w:before="0"/>
        <w:jc w:val="left"/>
      </w:pPr>
      <w:hyperlink r:id="rId17">
        <w:r w:rsidR="00086EE5">
          <w:rPr>
            <w:color w:val="0000FF"/>
            <w:spacing w:val="-2"/>
            <w:u w:val="single" w:color="0000FF"/>
          </w:rPr>
          <w:t>https://nimasa.gov.ng/?s=notice</w:t>
        </w:r>
      </w:hyperlink>
    </w:p>
    <w:p w:rsidR="008328FA" w:rsidRDefault="008328FA">
      <w:pPr>
        <w:pStyle w:val="BodyText"/>
        <w:spacing w:before="202"/>
        <w:ind w:left="0"/>
      </w:pPr>
    </w:p>
    <w:p w:rsidR="008328FA" w:rsidRDefault="00086EE5">
      <w:pPr>
        <w:pStyle w:val="BodyText"/>
        <w:ind w:left="199"/>
      </w:pPr>
      <w:r>
        <w:rPr>
          <w:spacing w:val="-2"/>
        </w:rPr>
        <w:t>Panama</w:t>
      </w:r>
    </w:p>
    <w:p w:rsidR="008328FA" w:rsidRDefault="00086EE5">
      <w:pPr>
        <w:pStyle w:val="BodyText"/>
        <w:tabs>
          <w:tab w:val="left" w:pos="919"/>
        </w:tabs>
        <w:spacing w:before="22"/>
        <w:ind w:left="199"/>
      </w:pPr>
      <w:r>
        <w:rPr>
          <w:spacing w:val="-5"/>
        </w:rPr>
        <w:t>152</w:t>
      </w:r>
      <w:r>
        <w:tab/>
        <w:t>Survey</w:t>
      </w:r>
      <w:r>
        <w:rPr>
          <w:spacing w:val="-7"/>
        </w:rPr>
        <w:t xml:space="preserve"> </w:t>
      </w:r>
      <w:r>
        <w:t>Guidelines</w:t>
      </w:r>
      <w:r>
        <w:rPr>
          <w:spacing w:val="-3"/>
        </w:rPr>
        <w:t xml:space="preserve"> </w:t>
      </w:r>
      <w:r>
        <w:t>under</w:t>
      </w:r>
      <w:r>
        <w:rPr>
          <w:spacing w:val="-6"/>
        </w:rPr>
        <w:t xml:space="preserve"> </w:t>
      </w:r>
      <w:r>
        <w:t>the</w:t>
      </w:r>
      <w:r>
        <w:rPr>
          <w:spacing w:val="-4"/>
        </w:rPr>
        <w:t xml:space="preserve"> </w:t>
      </w:r>
      <w:r>
        <w:t>Harmonized</w:t>
      </w:r>
      <w:r>
        <w:rPr>
          <w:spacing w:val="-4"/>
        </w:rPr>
        <w:t xml:space="preserve"> </w:t>
      </w:r>
      <w:r>
        <w:t>System</w:t>
      </w:r>
      <w:r>
        <w:rPr>
          <w:spacing w:val="-5"/>
        </w:rPr>
        <w:t xml:space="preserve"> </w:t>
      </w:r>
      <w:r>
        <w:t>of</w:t>
      </w:r>
      <w:r>
        <w:rPr>
          <w:spacing w:val="-4"/>
        </w:rPr>
        <w:t xml:space="preserve"> </w:t>
      </w:r>
      <w:r>
        <w:t>Survey</w:t>
      </w:r>
      <w:r>
        <w:rPr>
          <w:spacing w:val="-4"/>
        </w:rPr>
        <w:t xml:space="preserve"> </w:t>
      </w:r>
      <w:r>
        <w:t>and</w:t>
      </w:r>
      <w:r>
        <w:rPr>
          <w:spacing w:val="-6"/>
        </w:rPr>
        <w:t xml:space="preserve"> </w:t>
      </w:r>
      <w:r>
        <w:t>Certification</w:t>
      </w:r>
      <w:r>
        <w:rPr>
          <w:spacing w:val="-5"/>
        </w:rPr>
        <w:t xml:space="preserve"> </w:t>
      </w:r>
      <w:r>
        <w:t>(HSSC),</w:t>
      </w:r>
      <w:r>
        <w:rPr>
          <w:spacing w:val="-4"/>
        </w:rPr>
        <w:t xml:space="preserve"> </w:t>
      </w:r>
      <w:r>
        <w:t>2021,</w:t>
      </w:r>
      <w:r>
        <w:rPr>
          <w:spacing w:val="-4"/>
        </w:rPr>
        <w:t xml:space="preserve"> </w:t>
      </w:r>
      <w:r>
        <w:t>June,</w:t>
      </w:r>
      <w:r>
        <w:rPr>
          <w:spacing w:val="-5"/>
        </w:rPr>
        <w:t xml:space="preserve"> </w:t>
      </w:r>
      <w:r>
        <w:rPr>
          <w:spacing w:val="-4"/>
        </w:rPr>
        <w:t>2022</w:t>
      </w:r>
    </w:p>
    <w:p w:rsidR="008328FA" w:rsidRDefault="00086EE5">
      <w:pPr>
        <w:pStyle w:val="BodyText"/>
        <w:tabs>
          <w:tab w:val="left" w:pos="919"/>
        </w:tabs>
        <w:spacing w:before="1"/>
        <w:ind w:left="199" w:right="528"/>
      </w:pPr>
      <w:r>
        <w:rPr>
          <w:spacing w:val="-4"/>
        </w:rPr>
        <w:t>289</w:t>
      </w:r>
      <w:r>
        <w:tab/>
        <w:t>Bottom</w:t>
      </w:r>
      <w:r>
        <w:rPr>
          <w:spacing w:val="-1"/>
        </w:rPr>
        <w:t xml:space="preserve"> </w:t>
      </w:r>
      <w:r>
        <w:t>Surveys</w:t>
      </w:r>
      <w:r>
        <w:rPr>
          <w:spacing w:val="-5"/>
        </w:rPr>
        <w:t xml:space="preserve"> </w:t>
      </w:r>
      <w:r>
        <w:t>of</w:t>
      </w:r>
      <w:r>
        <w:rPr>
          <w:spacing w:val="-5"/>
        </w:rPr>
        <w:t xml:space="preserve"> </w:t>
      </w:r>
      <w:r>
        <w:t>Mobile</w:t>
      </w:r>
      <w:r>
        <w:rPr>
          <w:spacing w:val="-4"/>
        </w:rPr>
        <w:t xml:space="preserve"> </w:t>
      </w:r>
      <w:r>
        <w:t>Offshore</w:t>
      </w:r>
      <w:r>
        <w:rPr>
          <w:spacing w:val="-2"/>
        </w:rPr>
        <w:t xml:space="preserve"> </w:t>
      </w:r>
      <w:r>
        <w:t>Units</w:t>
      </w:r>
      <w:r>
        <w:rPr>
          <w:spacing w:val="-4"/>
        </w:rPr>
        <w:t xml:space="preserve"> </w:t>
      </w:r>
      <w:r>
        <w:t>(Drilling</w:t>
      </w:r>
      <w:r>
        <w:rPr>
          <w:spacing w:val="-3"/>
        </w:rPr>
        <w:t xml:space="preserve"> </w:t>
      </w:r>
      <w:r>
        <w:t>and</w:t>
      </w:r>
      <w:r>
        <w:rPr>
          <w:spacing w:val="-6"/>
        </w:rPr>
        <w:t xml:space="preserve"> </w:t>
      </w:r>
      <w:r>
        <w:t>non-Drilling)</w:t>
      </w:r>
      <w:r>
        <w:rPr>
          <w:spacing w:val="-2"/>
        </w:rPr>
        <w:t xml:space="preserve"> </w:t>
      </w:r>
      <w:r>
        <w:t>certificated</w:t>
      </w:r>
      <w:r>
        <w:rPr>
          <w:spacing w:val="-3"/>
        </w:rPr>
        <w:t xml:space="preserve"> </w:t>
      </w:r>
      <w:r>
        <w:t>under</w:t>
      </w:r>
      <w:r>
        <w:rPr>
          <w:spacing w:val="-2"/>
        </w:rPr>
        <w:t xml:space="preserve"> </w:t>
      </w:r>
      <w:r>
        <w:t>MODU</w:t>
      </w:r>
      <w:r>
        <w:rPr>
          <w:spacing w:val="-2"/>
        </w:rPr>
        <w:t xml:space="preserve"> </w:t>
      </w:r>
      <w:r>
        <w:t>Code</w:t>
      </w:r>
      <w:r>
        <w:rPr>
          <w:spacing w:val="-4"/>
        </w:rPr>
        <w:t xml:space="preserve"> </w:t>
      </w:r>
      <w:r>
        <w:t>adoption, April, 2014</w:t>
      </w:r>
    </w:p>
    <w:p w:rsidR="008328FA" w:rsidRDefault="00086EE5">
      <w:pPr>
        <w:pStyle w:val="BodyText"/>
        <w:tabs>
          <w:tab w:val="left" w:pos="919"/>
        </w:tabs>
        <w:spacing w:line="267" w:lineRule="exact"/>
        <w:ind w:left="199"/>
      </w:pPr>
      <w:r>
        <w:rPr>
          <w:spacing w:val="-5"/>
        </w:rPr>
        <w:t>328</w:t>
      </w:r>
      <w:r>
        <w:tab/>
        <w:t>Validity</w:t>
      </w:r>
      <w:r>
        <w:rPr>
          <w:spacing w:val="-6"/>
        </w:rPr>
        <w:t xml:space="preserve"> </w:t>
      </w:r>
      <w:r>
        <w:t>of</w:t>
      </w:r>
      <w:r>
        <w:rPr>
          <w:spacing w:val="-4"/>
        </w:rPr>
        <w:t xml:space="preserve"> </w:t>
      </w:r>
      <w:r>
        <w:t>some</w:t>
      </w:r>
      <w:r>
        <w:rPr>
          <w:spacing w:val="-3"/>
        </w:rPr>
        <w:t xml:space="preserve"> </w:t>
      </w:r>
      <w:r>
        <w:t>certificates</w:t>
      </w:r>
      <w:r>
        <w:rPr>
          <w:spacing w:val="-4"/>
        </w:rPr>
        <w:t xml:space="preserve"> </w:t>
      </w:r>
      <w:r>
        <w:t>for</w:t>
      </w:r>
      <w:r>
        <w:rPr>
          <w:spacing w:val="-5"/>
        </w:rPr>
        <w:t xml:space="preserve"> </w:t>
      </w:r>
      <w:r>
        <w:t>MODU/MOU,</w:t>
      </w:r>
      <w:r>
        <w:rPr>
          <w:spacing w:val="-6"/>
        </w:rPr>
        <w:t xml:space="preserve"> </w:t>
      </w:r>
      <w:r>
        <w:t>March,</w:t>
      </w:r>
      <w:r>
        <w:rPr>
          <w:spacing w:val="-5"/>
        </w:rPr>
        <w:t xml:space="preserve"> </w:t>
      </w:r>
      <w:r>
        <w:rPr>
          <w:spacing w:val="-4"/>
        </w:rPr>
        <w:t>2016</w:t>
      </w:r>
    </w:p>
    <w:p w:rsidR="008328FA" w:rsidRDefault="00086EE5">
      <w:pPr>
        <w:pStyle w:val="BodyText"/>
        <w:tabs>
          <w:tab w:val="left" w:pos="919"/>
        </w:tabs>
        <w:ind w:left="199" w:right="528"/>
      </w:pPr>
      <w:r>
        <w:rPr>
          <w:spacing w:val="-4"/>
        </w:rPr>
        <w:t>289</w:t>
      </w:r>
      <w:r>
        <w:tab/>
        <w:t>Bottom</w:t>
      </w:r>
      <w:r>
        <w:rPr>
          <w:spacing w:val="-1"/>
        </w:rPr>
        <w:t xml:space="preserve"> </w:t>
      </w:r>
      <w:r>
        <w:t>Surveys</w:t>
      </w:r>
      <w:r>
        <w:rPr>
          <w:spacing w:val="-5"/>
        </w:rPr>
        <w:t xml:space="preserve"> </w:t>
      </w:r>
      <w:r>
        <w:t>of</w:t>
      </w:r>
      <w:r>
        <w:rPr>
          <w:spacing w:val="-5"/>
        </w:rPr>
        <w:t xml:space="preserve"> </w:t>
      </w:r>
      <w:r>
        <w:t>Mobile</w:t>
      </w:r>
      <w:r>
        <w:rPr>
          <w:spacing w:val="-4"/>
        </w:rPr>
        <w:t xml:space="preserve"> </w:t>
      </w:r>
      <w:r>
        <w:t>Offshore</w:t>
      </w:r>
      <w:r>
        <w:rPr>
          <w:spacing w:val="-4"/>
        </w:rPr>
        <w:t xml:space="preserve"> </w:t>
      </w:r>
      <w:r>
        <w:t>Units</w:t>
      </w:r>
      <w:r>
        <w:rPr>
          <w:spacing w:val="-4"/>
        </w:rPr>
        <w:t xml:space="preserve"> </w:t>
      </w:r>
      <w:r>
        <w:t>(Drilling</w:t>
      </w:r>
      <w:r>
        <w:rPr>
          <w:spacing w:val="-3"/>
        </w:rPr>
        <w:t xml:space="preserve"> </w:t>
      </w:r>
      <w:r>
        <w:t>and</w:t>
      </w:r>
      <w:r>
        <w:rPr>
          <w:spacing w:val="-6"/>
        </w:rPr>
        <w:t xml:space="preserve"> </w:t>
      </w:r>
      <w:r>
        <w:t>non-Drilling)</w:t>
      </w:r>
      <w:r>
        <w:rPr>
          <w:spacing w:val="-2"/>
        </w:rPr>
        <w:t xml:space="preserve"> </w:t>
      </w:r>
      <w:r>
        <w:t>certificated</w:t>
      </w:r>
      <w:r>
        <w:rPr>
          <w:spacing w:val="-3"/>
        </w:rPr>
        <w:t xml:space="preserve"> </w:t>
      </w:r>
      <w:r>
        <w:t>under</w:t>
      </w:r>
      <w:r>
        <w:rPr>
          <w:spacing w:val="-2"/>
        </w:rPr>
        <w:t xml:space="preserve"> </w:t>
      </w:r>
      <w:r>
        <w:t>MODU</w:t>
      </w:r>
      <w:r>
        <w:rPr>
          <w:spacing w:val="-2"/>
        </w:rPr>
        <w:t xml:space="preserve"> </w:t>
      </w:r>
      <w:r>
        <w:t>Code</w:t>
      </w:r>
      <w:r>
        <w:rPr>
          <w:spacing w:val="-4"/>
        </w:rPr>
        <w:t xml:space="preserve"> </w:t>
      </w:r>
      <w:r>
        <w:t>adoption, April, 2014</w:t>
      </w:r>
    </w:p>
    <w:p w:rsidR="008328FA" w:rsidRDefault="00086EE5">
      <w:pPr>
        <w:pStyle w:val="BodyText"/>
        <w:tabs>
          <w:tab w:val="left" w:pos="919"/>
        </w:tabs>
        <w:ind w:left="199"/>
      </w:pPr>
      <w:r>
        <w:rPr>
          <w:spacing w:val="-5"/>
        </w:rPr>
        <w:t>150</w:t>
      </w:r>
      <w:r>
        <w:tab/>
        <w:t>MODU</w:t>
      </w:r>
      <w:r>
        <w:rPr>
          <w:spacing w:val="-5"/>
        </w:rPr>
        <w:t xml:space="preserve"> </w:t>
      </w:r>
      <w:r>
        <w:t>Annual</w:t>
      </w:r>
      <w:r>
        <w:rPr>
          <w:spacing w:val="-4"/>
        </w:rPr>
        <w:t xml:space="preserve"> </w:t>
      </w:r>
      <w:r>
        <w:t>Safety</w:t>
      </w:r>
      <w:r>
        <w:rPr>
          <w:spacing w:val="-5"/>
        </w:rPr>
        <w:t xml:space="preserve"> </w:t>
      </w:r>
      <w:r>
        <w:t>Inspection,</w:t>
      </w:r>
      <w:r>
        <w:rPr>
          <w:spacing w:val="-4"/>
        </w:rPr>
        <w:t xml:space="preserve"> </w:t>
      </w:r>
      <w:r>
        <w:t>July,</w:t>
      </w:r>
      <w:r>
        <w:rPr>
          <w:spacing w:val="-4"/>
        </w:rPr>
        <w:t xml:space="preserve"> 2007</w:t>
      </w:r>
    </w:p>
    <w:p w:rsidR="008328FA" w:rsidRDefault="00086EE5">
      <w:pPr>
        <w:pStyle w:val="BodyText"/>
        <w:tabs>
          <w:tab w:val="left" w:pos="919"/>
        </w:tabs>
        <w:ind w:left="199"/>
      </w:pPr>
      <w:r>
        <w:rPr>
          <w:spacing w:val="-5"/>
        </w:rPr>
        <w:t>87</w:t>
      </w:r>
      <w:r>
        <w:tab/>
        <w:t>MODU</w:t>
      </w:r>
      <w:r>
        <w:rPr>
          <w:spacing w:val="-3"/>
        </w:rPr>
        <w:t xml:space="preserve"> </w:t>
      </w:r>
      <w:r>
        <w:t>Code</w:t>
      </w:r>
      <w:r>
        <w:rPr>
          <w:spacing w:val="-4"/>
        </w:rPr>
        <w:t xml:space="preserve"> </w:t>
      </w:r>
      <w:r>
        <w:t>1979</w:t>
      </w:r>
      <w:r>
        <w:rPr>
          <w:spacing w:val="-4"/>
        </w:rPr>
        <w:t xml:space="preserve"> </w:t>
      </w:r>
      <w:r>
        <w:t>&amp;</w:t>
      </w:r>
      <w:r>
        <w:rPr>
          <w:spacing w:val="-4"/>
        </w:rPr>
        <w:t xml:space="preserve"> </w:t>
      </w:r>
      <w:r>
        <w:t>1989,</w:t>
      </w:r>
      <w:r>
        <w:rPr>
          <w:spacing w:val="-4"/>
        </w:rPr>
        <w:t xml:space="preserve"> </w:t>
      </w:r>
      <w:r>
        <w:t>April,</w:t>
      </w:r>
      <w:r>
        <w:rPr>
          <w:spacing w:val="-2"/>
        </w:rPr>
        <w:t xml:space="preserve"> </w:t>
      </w:r>
      <w:r>
        <w:rPr>
          <w:spacing w:val="-4"/>
        </w:rPr>
        <w:t>1994</w:t>
      </w:r>
    </w:p>
    <w:p w:rsidR="008328FA" w:rsidRDefault="00086EE5">
      <w:pPr>
        <w:pStyle w:val="BodyText"/>
        <w:tabs>
          <w:tab w:val="left" w:pos="919"/>
        </w:tabs>
        <w:ind w:left="199"/>
      </w:pPr>
      <w:r>
        <w:rPr>
          <w:spacing w:val="-5"/>
        </w:rPr>
        <w:lastRenderedPageBreak/>
        <w:t>82</w:t>
      </w:r>
      <w:r>
        <w:tab/>
        <w:t>MODU</w:t>
      </w:r>
      <w:r>
        <w:rPr>
          <w:spacing w:val="-4"/>
        </w:rPr>
        <w:t xml:space="preserve"> </w:t>
      </w:r>
      <w:r>
        <w:t>Code</w:t>
      </w:r>
      <w:r>
        <w:rPr>
          <w:spacing w:val="-6"/>
        </w:rPr>
        <w:t xml:space="preserve"> </w:t>
      </w:r>
      <w:r>
        <w:t>1989,</w:t>
      </w:r>
      <w:r>
        <w:rPr>
          <w:spacing w:val="-4"/>
        </w:rPr>
        <w:t xml:space="preserve"> </w:t>
      </w:r>
      <w:r>
        <w:t>January,</w:t>
      </w:r>
      <w:r>
        <w:rPr>
          <w:spacing w:val="-3"/>
        </w:rPr>
        <w:t xml:space="preserve"> </w:t>
      </w:r>
      <w:r>
        <w:rPr>
          <w:spacing w:val="-4"/>
        </w:rPr>
        <w:t>1993</w:t>
      </w:r>
    </w:p>
    <w:p w:rsidR="008328FA" w:rsidRDefault="008328FA">
      <w:pPr>
        <w:pStyle w:val="BodyText"/>
        <w:sectPr w:rsidR="008328FA">
          <w:pgSz w:w="12240" w:h="15840"/>
          <w:pgMar w:top="1760" w:right="360" w:bottom="720" w:left="720" w:header="684" w:footer="530" w:gutter="0"/>
          <w:cols w:space="720"/>
        </w:sectPr>
      </w:pPr>
    </w:p>
    <w:p w:rsidR="008328FA" w:rsidRDefault="008328FA">
      <w:pPr>
        <w:pStyle w:val="BodyText"/>
        <w:ind w:left="0"/>
      </w:pPr>
    </w:p>
    <w:p w:rsidR="008328FA" w:rsidRDefault="008328FA">
      <w:pPr>
        <w:pStyle w:val="BodyText"/>
        <w:ind w:left="0"/>
      </w:pPr>
    </w:p>
    <w:p w:rsidR="008328FA" w:rsidRDefault="008328FA">
      <w:pPr>
        <w:pStyle w:val="BodyText"/>
        <w:ind w:left="0"/>
      </w:pPr>
    </w:p>
    <w:p w:rsidR="008328FA" w:rsidRDefault="008328FA">
      <w:pPr>
        <w:pStyle w:val="BodyText"/>
        <w:ind w:left="0"/>
      </w:pPr>
    </w:p>
    <w:p w:rsidR="008328FA" w:rsidRDefault="008328FA">
      <w:pPr>
        <w:pStyle w:val="BodyText"/>
        <w:ind w:left="0"/>
      </w:pPr>
    </w:p>
    <w:p w:rsidR="00086EE5" w:rsidRDefault="00086EE5"/>
    <w:sectPr w:rsidR="00086EE5">
      <w:pgSz w:w="12240" w:h="15840"/>
      <w:pgMar w:top="1760" w:right="360" w:bottom="720" w:left="720" w:header="684" w:footer="53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4F8" w:rsidRDefault="00C714F8">
      <w:r>
        <w:separator/>
      </w:r>
    </w:p>
  </w:endnote>
  <w:endnote w:type="continuationSeparator" w:id="0">
    <w:p w:rsidR="00C714F8" w:rsidRDefault="00C71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1AC" w:rsidRPr="00FC4393" w:rsidRDefault="005E61AC" w:rsidP="005E61AC">
    <w:pPr>
      <w:spacing w:line="230" w:lineRule="auto"/>
      <w:ind w:right="-199"/>
      <w:jc w:val="center"/>
      <w:rPr>
        <w:sz w:val="13"/>
      </w:rPr>
    </w:pPr>
    <w:r w:rsidRPr="00FC4393">
      <w:rPr>
        <w:sz w:val="13"/>
      </w:rPr>
      <w:t>GR CLASS – CLASSIFIED FOR STANDARD (GR CLASS)</w:t>
    </w:r>
  </w:p>
  <w:p w:rsidR="005E61AC" w:rsidRDefault="005E61AC" w:rsidP="005E61AC">
    <w:pPr>
      <w:spacing w:line="2" w:lineRule="exact"/>
      <w:rPr>
        <w:rFonts w:ascii="Times New Roman" w:eastAsia="Times New Roman" w:hAnsi="Times New Roman"/>
        <w:color w:val="2F5496"/>
      </w:rPr>
    </w:pPr>
  </w:p>
  <w:p w:rsidR="005E61AC" w:rsidRDefault="005E61AC" w:rsidP="005E61AC">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rsidR="005E61AC" w:rsidRDefault="005E61AC" w:rsidP="005E61AC">
    <w:pPr>
      <w:spacing w:line="239" w:lineRule="auto"/>
      <w:ind w:left="123" w:right="18" w:hanging="104"/>
      <w:rPr>
        <w:sz w:val="13"/>
        <w:szCs w:val="13"/>
      </w:rPr>
    </w:pPr>
  </w:p>
  <w:p w:rsidR="008328FA" w:rsidRDefault="000B3228">
    <w:pPr>
      <w:pStyle w:val="BodyText"/>
      <w:spacing w:line="14" w:lineRule="auto"/>
      <w:ind w:left="0"/>
      <w:rPr>
        <w:sz w:val="20"/>
      </w:rPr>
    </w:pPr>
    <w:r>
      <w:rPr>
        <w:noProof/>
        <w:sz w:val="20"/>
      </w:rPr>
      <mc:AlternateContent>
        <mc:Choice Requires="wps">
          <w:drawing>
            <wp:anchor distT="0" distB="0" distL="0" distR="0" simplePos="0" relativeHeight="487341568" behindDoc="1" locked="0" layoutInCell="1" allowOverlap="1" wp14:anchorId="298144C6" wp14:editId="5F382D7B">
              <wp:simplePos x="0" y="0"/>
              <wp:positionH relativeFrom="page">
                <wp:posOffset>3387256</wp:posOffset>
              </wp:positionH>
              <wp:positionV relativeFrom="page">
                <wp:posOffset>9581322</wp:posOffset>
              </wp:positionV>
              <wp:extent cx="1263677"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77" cy="127635"/>
                      </a:xfrm>
                      <a:prstGeom prst="rect">
                        <a:avLst/>
                      </a:prstGeom>
                    </wps:spPr>
                    <wps:txbx>
                      <w:txbxContent>
                        <w:p w:rsidR="008328FA" w:rsidRDefault="008A4918">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66.7pt;margin-top:754.45pt;width:99.5pt;height:10.05pt;z-index:-159749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" filled="f" stroked="f">
              <v:path arrowok="t"/>
              <v:textbox inset="0,0,0,0">
                <w:txbxContent>
                  <w:p w:rsidR="008328FA" w:rsidRDefault="008A4918">
                    <w:pPr>
                      <w:spacing w:line="184" w:lineRule="exact"/>
                      <w:ind w:left="20"/>
                      <w:rPr>
                        <w:sz w:val="16"/>
                      </w:rPr>
                    </w:pPr>
                    <w:r>
                      <w:rPr>
                        <w:sz w:val="16"/>
                      </w:rPr>
                      <w:t xml:space="preserve"> </w:t>
                    </w:r>
                  </w:p>
                </w:txbxContent>
              </v:textbox>
              <w10:wrap anchorx="page" anchory="page"/>
            </v:shape>
          </w:pict>
        </mc:Fallback>
      </mc:AlternateContent>
    </w:r>
    <w:r w:rsidR="00086EE5">
      <w:rPr>
        <w:noProof/>
        <w:sz w:val="20"/>
      </w:rPr>
      <mc:AlternateContent>
        <mc:Choice Requires="wps">
          <w:drawing>
            <wp:anchor distT="0" distB="0" distL="0" distR="0" simplePos="0" relativeHeight="487341056" behindDoc="1" locked="0" layoutInCell="1" allowOverlap="1" wp14:anchorId="6206FA8D" wp14:editId="40C6E663">
              <wp:simplePos x="0" y="0"/>
              <wp:positionH relativeFrom="page">
                <wp:posOffset>1065072</wp:posOffset>
              </wp:positionH>
              <wp:positionV relativeFrom="page">
                <wp:posOffset>9582022</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8328FA" w:rsidRDefault="00086EE5">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8A4918">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83.85pt;margin-top:754.5pt;width:58.2pt;height:10.05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" filled="f" stroked="f">
              <v:path arrowok="t"/>
              <v:textbox inset="0,0,0,0">
                <w:txbxContent>
                  <w:p w:rsidR="008328FA" w:rsidRDefault="00086EE5">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8A4918">
                      <w:rPr>
                        <w:spacing w:val="-5"/>
                        <w:sz w:val="16"/>
                      </w:rPr>
                      <w:t>G</w:t>
                    </w:r>
                    <w:bookmarkStart w:id="1" w:name="_GoBack"/>
                    <w:bookmarkEnd w:id="1"/>
                    <w:r>
                      <w:rPr>
                        <w:spacing w:val="-5"/>
                        <w:sz w:val="16"/>
                      </w:rPr>
                      <w:t>M</w:t>
                    </w:r>
                  </w:p>
                </w:txbxContent>
              </v:textbox>
              <w10:wrap anchorx="page" anchory="page"/>
            </v:shape>
          </w:pict>
        </mc:Fallback>
      </mc:AlternateContent>
    </w:r>
    <w:r w:rsidR="00086EE5">
      <w:rPr>
        <w:noProof/>
        <w:sz w:val="20"/>
      </w:rPr>
      <mc:AlternateContent>
        <mc:Choice Requires="wps">
          <w:drawing>
            <wp:anchor distT="0" distB="0" distL="0" distR="0" simplePos="0" relativeHeight="487342080" behindDoc="1" locked="0" layoutInCell="1" allowOverlap="1">
              <wp:simplePos x="0" y="0"/>
              <wp:positionH relativeFrom="page">
                <wp:posOffset>4229124</wp:posOffset>
              </wp:positionH>
              <wp:positionV relativeFrom="page">
                <wp:posOffset>9582022</wp:posOffset>
              </wp:positionV>
              <wp:extent cx="128714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27635"/>
                      </a:xfrm>
                      <a:prstGeom prst="rect">
                        <a:avLst/>
                      </a:prstGeom>
                    </wps:spPr>
                    <wps:txbx>
                      <w:txbxContent>
                        <w:p w:rsidR="008328FA" w:rsidRDefault="008328FA">
                          <w:pPr>
                            <w:spacing w:line="184"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33pt;margin-top:754.5pt;width:101.35pt;height:10.05pt;z-index:-159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" filled="f" stroked="f">
              <v:path arrowok="t"/>
              <v:textbox inset="0,0,0,0">
                <w:txbxContent>
                  <w:p w:rsidR="008328FA" w:rsidRDefault="008328FA">
                    <w:pPr>
                      <w:spacing w:line="184" w:lineRule="exact"/>
                      <w:ind w:left="20"/>
                      <w:rPr>
                        <w:sz w:val="16"/>
                      </w:rPr>
                    </w:pPr>
                  </w:p>
                </w:txbxContent>
              </v:textbox>
              <w10:wrap anchorx="page" anchory="page"/>
            </v:shape>
          </w:pict>
        </mc:Fallback>
      </mc:AlternateContent>
    </w:r>
    <w:r w:rsidR="00086EE5">
      <w:rPr>
        <w:noProof/>
        <w:sz w:val="20"/>
      </w:rPr>
      <mc:AlternateContent>
        <mc:Choice Requires="wps">
          <w:drawing>
            <wp:anchor distT="0" distB="0" distL="0" distR="0" simplePos="0" relativeHeight="487342592" behindDoc="1" locked="0" layoutInCell="1" allowOverlap="1">
              <wp:simplePos x="0" y="0"/>
              <wp:positionH relativeFrom="page">
                <wp:posOffset>6247638</wp:posOffset>
              </wp:positionH>
              <wp:positionV relativeFrom="page">
                <wp:posOffset>9582022</wp:posOffset>
              </wp:positionV>
              <wp:extent cx="58674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8328FA" w:rsidRDefault="00086EE5">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5E61AC">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5E61AC">
                            <w:rPr>
                              <w:b/>
                              <w:noProof/>
                              <w:spacing w:val="-5"/>
                              <w:sz w:val="16"/>
                            </w:rPr>
                            <w:t>22</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491.95pt;margin-top:754.5pt;width:46.2pt;height:10.0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" filled="f" stroked="f">
              <v:path arrowok="t"/>
              <v:textbox inset="0,0,0,0">
                <w:txbxContent>
                  <w:p w:rsidR="008328FA" w:rsidRDefault="00086EE5">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5E61AC">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5E61AC">
                      <w:rPr>
                        <w:b/>
                        <w:noProof/>
                        <w:spacing w:val="-5"/>
                        <w:sz w:val="16"/>
                      </w:rPr>
                      <w:t>22</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4F8" w:rsidRDefault="00C714F8">
      <w:r>
        <w:separator/>
      </w:r>
    </w:p>
  </w:footnote>
  <w:footnote w:type="continuationSeparator" w:id="0">
    <w:p w:rsidR="00C714F8" w:rsidRDefault="00C714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8FA" w:rsidRDefault="009E0B45">
    <w:pPr>
      <w:pStyle w:val="BodyText"/>
      <w:spacing w:line="14" w:lineRule="auto"/>
      <w:ind w:left="0"/>
      <w:rPr>
        <w:sz w:val="20"/>
      </w:rPr>
    </w:pPr>
    <w:r>
      <w:rPr>
        <w:noProof/>
        <w:sz w:val="20"/>
      </w:rPr>
      <w:drawing>
        <wp:anchor distT="0" distB="0" distL="114300" distR="114300" simplePos="0" relativeHeight="487343616" behindDoc="0" locked="0" layoutInCell="1" allowOverlap="1">
          <wp:simplePos x="0" y="0"/>
          <wp:positionH relativeFrom="column">
            <wp:posOffset>266231</wp:posOffset>
          </wp:positionH>
          <wp:positionV relativeFrom="paragraph">
            <wp:posOffset>-102787</wp:posOffset>
          </wp:positionV>
          <wp:extent cx="1176462" cy="836779"/>
          <wp:effectExtent l="0" t="0" r="5080" b="1905"/>
          <wp:wrapNone/>
          <wp:docPr id="7" name="Picture 7"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6462" cy="836779"/>
                  </a:xfrm>
                  <a:prstGeom prst="rect">
                    <a:avLst/>
                  </a:prstGeom>
                  <a:noFill/>
                  <a:ln>
                    <a:noFill/>
                  </a:ln>
                </pic:spPr>
              </pic:pic>
            </a:graphicData>
          </a:graphic>
          <wp14:sizeRelH relativeFrom="page">
            <wp14:pctWidth>0</wp14:pctWidth>
          </wp14:sizeRelH>
          <wp14:sizeRelV relativeFrom="page">
            <wp14:pctHeight>0</wp14:pctHeight>
          </wp14:sizeRelV>
        </wp:anchor>
      </w:drawing>
    </w:r>
    <w:r w:rsidR="00086EE5">
      <w:rPr>
        <w:noProof/>
        <w:sz w:val="20"/>
      </w:rPr>
      <mc:AlternateContent>
        <mc:Choice Requires="wps">
          <w:drawing>
            <wp:anchor distT="0" distB="0" distL="0" distR="0" simplePos="0" relativeHeight="15728640" behindDoc="0" locked="0" layoutInCell="1" allowOverlap="1">
              <wp:simplePos x="0" y="0"/>
              <wp:positionH relativeFrom="page">
                <wp:posOffset>2074417</wp:posOffset>
              </wp:positionH>
              <wp:positionV relativeFrom="page">
                <wp:posOffset>431291</wp:posOffset>
              </wp:positionV>
              <wp:extent cx="5213350" cy="692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6921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8328FA">
                            <w:trPr>
                              <w:trHeight w:val="592"/>
                            </w:trPr>
                            <w:tc>
                              <w:tcPr>
                                <w:tcW w:w="8080" w:type="dxa"/>
                                <w:gridSpan w:val="2"/>
                              </w:tcPr>
                              <w:p w:rsidR="008328FA" w:rsidRDefault="009E0B45">
                                <w:pPr>
                                  <w:pStyle w:val="TableParagraph"/>
                                  <w:spacing w:before="2" w:line="240" w:lineRule="auto"/>
                                  <w:ind w:left="9"/>
                                  <w:rPr>
                                    <w:b/>
                                    <w:sz w:val="32"/>
                                  </w:rPr>
                                </w:pPr>
                                <w:r>
                                  <w:rPr>
                                    <w:b/>
                                    <w:color w:val="1F477B"/>
                                    <w:sz w:val="32"/>
                                  </w:rPr>
                                  <w:t xml:space="preserve">GR </w:t>
                                </w:r>
                                <w:r w:rsidR="00086EE5">
                                  <w:rPr>
                                    <w:b/>
                                    <w:color w:val="1F477B"/>
                                    <w:spacing w:val="-2"/>
                                    <w:sz w:val="32"/>
                                  </w:rPr>
                                  <w:t>CLASS</w:t>
                                </w:r>
                              </w:p>
                            </w:tc>
                          </w:tr>
                          <w:tr w:rsidR="008328FA">
                            <w:trPr>
                              <w:trHeight w:val="468"/>
                            </w:trPr>
                            <w:tc>
                              <w:tcPr>
                                <w:tcW w:w="2691" w:type="dxa"/>
                              </w:tcPr>
                              <w:p w:rsidR="008328FA" w:rsidRDefault="009E0B45" w:rsidP="001D6759">
                                <w:pPr>
                                  <w:pStyle w:val="TableParagraph"/>
                                  <w:spacing w:before="6" w:line="240" w:lineRule="auto"/>
                                  <w:ind w:left="238"/>
                                  <w:jc w:val="left"/>
                                </w:pPr>
                                <w:r>
                                  <w:t>GR-PM</w:t>
                                </w:r>
                                <w:r w:rsidR="00086EE5">
                                  <w:t>-MODU</w:t>
                                </w:r>
                                <w:r w:rsidR="00086EE5">
                                  <w:rPr>
                                    <w:spacing w:val="-11"/>
                                  </w:rPr>
                                  <w:t xml:space="preserve"> </w:t>
                                </w:r>
                              </w:p>
                            </w:tc>
                            <w:tc>
                              <w:tcPr>
                                <w:tcW w:w="5389" w:type="dxa"/>
                              </w:tcPr>
                              <w:p w:rsidR="008328FA" w:rsidRDefault="00086EE5">
                                <w:pPr>
                                  <w:pStyle w:val="TableParagraph"/>
                                  <w:spacing w:before="6" w:line="240" w:lineRule="auto"/>
                                  <w:ind w:left="22"/>
                                  <w:rPr>
                                    <w:b/>
                                  </w:rPr>
                                </w:pPr>
                                <w:r>
                                  <w:rPr>
                                    <w:b/>
                                  </w:rPr>
                                  <w:t>MODU</w:t>
                                </w:r>
                                <w:r>
                                  <w:rPr>
                                    <w:b/>
                                    <w:spacing w:val="-1"/>
                                  </w:rPr>
                                  <w:t xml:space="preserve"> </w:t>
                                </w:r>
                                <w:r>
                                  <w:rPr>
                                    <w:b/>
                                    <w:spacing w:val="-2"/>
                                  </w:rPr>
                                  <w:t>CLASS</w:t>
                                </w:r>
                              </w:p>
                            </w:tc>
                          </w:tr>
                        </w:tbl>
                        <w:p w:rsidR="008328FA" w:rsidRDefault="008328FA">
                          <w:pPr>
                            <w:pStyle w:val="BodyText"/>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3.35pt;margin-top:33.95pt;width:410.5pt;height:5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8328FA">
                      <w:trPr>
                        <w:trHeight w:val="592"/>
                      </w:trPr>
                      <w:tc>
                        <w:tcPr>
                          <w:tcW w:w="8080" w:type="dxa"/>
                          <w:gridSpan w:val="2"/>
                        </w:tcPr>
                        <w:p w:rsidR="008328FA" w:rsidRDefault="009E0B45">
                          <w:pPr>
                            <w:pStyle w:val="TableParagraph"/>
                            <w:spacing w:before="2" w:line="240" w:lineRule="auto"/>
                            <w:ind w:left="9"/>
                            <w:rPr>
                              <w:b/>
                              <w:sz w:val="32"/>
                            </w:rPr>
                          </w:pPr>
                          <w:r>
                            <w:rPr>
                              <w:b/>
                              <w:color w:val="1F477B"/>
                              <w:sz w:val="32"/>
                            </w:rPr>
                            <w:t xml:space="preserve">GR </w:t>
                          </w:r>
                          <w:r w:rsidR="00086EE5">
                            <w:rPr>
                              <w:b/>
                              <w:color w:val="1F477B"/>
                              <w:spacing w:val="-2"/>
                              <w:sz w:val="32"/>
                            </w:rPr>
                            <w:t>CLASS</w:t>
                          </w:r>
                        </w:p>
                      </w:tc>
                    </w:tr>
                    <w:tr w:rsidR="008328FA">
                      <w:trPr>
                        <w:trHeight w:val="468"/>
                      </w:trPr>
                      <w:tc>
                        <w:tcPr>
                          <w:tcW w:w="2691" w:type="dxa"/>
                        </w:tcPr>
                        <w:p w:rsidR="008328FA" w:rsidRDefault="009E0B45" w:rsidP="001D6759">
                          <w:pPr>
                            <w:pStyle w:val="TableParagraph"/>
                            <w:spacing w:before="6" w:line="240" w:lineRule="auto"/>
                            <w:ind w:left="238"/>
                            <w:jc w:val="left"/>
                          </w:pPr>
                          <w:r>
                            <w:t>GR-PM</w:t>
                          </w:r>
                          <w:r w:rsidR="00086EE5">
                            <w:t>-MODU</w:t>
                          </w:r>
                          <w:r w:rsidR="00086EE5">
                            <w:rPr>
                              <w:spacing w:val="-11"/>
                            </w:rPr>
                            <w:t xml:space="preserve"> </w:t>
                          </w:r>
                        </w:p>
                      </w:tc>
                      <w:tc>
                        <w:tcPr>
                          <w:tcW w:w="5389" w:type="dxa"/>
                        </w:tcPr>
                        <w:p w:rsidR="008328FA" w:rsidRDefault="00086EE5">
                          <w:pPr>
                            <w:pStyle w:val="TableParagraph"/>
                            <w:spacing w:before="6" w:line="240" w:lineRule="auto"/>
                            <w:ind w:left="22"/>
                            <w:rPr>
                              <w:b/>
                            </w:rPr>
                          </w:pPr>
                          <w:r>
                            <w:rPr>
                              <w:b/>
                            </w:rPr>
                            <w:t>MODU</w:t>
                          </w:r>
                          <w:r>
                            <w:rPr>
                              <w:b/>
                              <w:spacing w:val="-1"/>
                            </w:rPr>
                            <w:t xml:space="preserve"> </w:t>
                          </w:r>
                          <w:r>
                            <w:rPr>
                              <w:b/>
                              <w:spacing w:val="-2"/>
                            </w:rPr>
                            <w:t>CLASS</w:t>
                          </w:r>
                        </w:p>
                      </w:tc>
                    </w:tr>
                  </w:tbl>
                  <w:p w:rsidR="008328FA" w:rsidRDefault="008328FA">
                    <w:pPr>
                      <w:pStyle w:val="BodyText"/>
                      <w:ind w:left="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F15"/>
    <w:multiLevelType w:val="hybridMultilevel"/>
    <w:tmpl w:val="81BECCD8"/>
    <w:lvl w:ilvl="0" w:tplc="04CA11DC">
      <w:numFmt w:val="bullet"/>
      <w:lvlText w:val="•"/>
      <w:lvlJc w:val="left"/>
      <w:pPr>
        <w:ind w:left="475" w:hanging="162"/>
      </w:pPr>
      <w:rPr>
        <w:rFonts w:ascii="Calibri" w:eastAsia="Calibri" w:hAnsi="Calibri" w:cs="Calibri" w:hint="default"/>
        <w:b w:val="0"/>
        <w:bCs w:val="0"/>
        <w:i w:val="0"/>
        <w:iCs w:val="0"/>
        <w:spacing w:val="0"/>
        <w:w w:val="100"/>
        <w:sz w:val="22"/>
        <w:szCs w:val="22"/>
        <w:lang w:val="en-US" w:eastAsia="en-US" w:bidi="ar-SA"/>
      </w:rPr>
    </w:lvl>
    <w:lvl w:ilvl="1" w:tplc="89D2B132">
      <w:numFmt w:val="bullet"/>
      <w:lvlText w:val="•"/>
      <w:lvlJc w:val="left"/>
      <w:pPr>
        <w:ind w:left="1548" w:hanging="162"/>
      </w:pPr>
      <w:rPr>
        <w:rFonts w:hint="default"/>
        <w:lang w:val="en-US" w:eastAsia="en-US" w:bidi="ar-SA"/>
      </w:rPr>
    </w:lvl>
    <w:lvl w:ilvl="2" w:tplc="68DC220E">
      <w:numFmt w:val="bullet"/>
      <w:lvlText w:val="•"/>
      <w:lvlJc w:val="left"/>
      <w:pPr>
        <w:ind w:left="2616" w:hanging="162"/>
      </w:pPr>
      <w:rPr>
        <w:rFonts w:hint="default"/>
        <w:lang w:val="en-US" w:eastAsia="en-US" w:bidi="ar-SA"/>
      </w:rPr>
    </w:lvl>
    <w:lvl w:ilvl="3" w:tplc="F9B07204">
      <w:numFmt w:val="bullet"/>
      <w:lvlText w:val="•"/>
      <w:lvlJc w:val="left"/>
      <w:pPr>
        <w:ind w:left="3684" w:hanging="162"/>
      </w:pPr>
      <w:rPr>
        <w:rFonts w:hint="default"/>
        <w:lang w:val="en-US" w:eastAsia="en-US" w:bidi="ar-SA"/>
      </w:rPr>
    </w:lvl>
    <w:lvl w:ilvl="4" w:tplc="611AC258">
      <w:numFmt w:val="bullet"/>
      <w:lvlText w:val="•"/>
      <w:lvlJc w:val="left"/>
      <w:pPr>
        <w:ind w:left="4752" w:hanging="162"/>
      </w:pPr>
      <w:rPr>
        <w:rFonts w:hint="default"/>
        <w:lang w:val="en-US" w:eastAsia="en-US" w:bidi="ar-SA"/>
      </w:rPr>
    </w:lvl>
    <w:lvl w:ilvl="5" w:tplc="65E6C248">
      <w:numFmt w:val="bullet"/>
      <w:lvlText w:val="•"/>
      <w:lvlJc w:val="left"/>
      <w:pPr>
        <w:ind w:left="5820" w:hanging="162"/>
      </w:pPr>
      <w:rPr>
        <w:rFonts w:hint="default"/>
        <w:lang w:val="en-US" w:eastAsia="en-US" w:bidi="ar-SA"/>
      </w:rPr>
    </w:lvl>
    <w:lvl w:ilvl="6" w:tplc="DFAA17B0">
      <w:numFmt w:val="bullet"/>
      <w:lvlText w:val="•"/>
      <w:lvlJc w:val="left"/>
      <w:pPr>
        <w:ind w:left="6888" w:hanging="162"/>
      </w:pPr>
      <w:rPr>
        <w:rFonts w:hint="default"/>
        <w:lang w:val="en-US" w:eastAsia="en-US" w:bidi="ar-SA"/>
      </w:rPr>
    </w:lvl>
    <w:lvl w:ilvl="7" w:tplc="38080992">
      <w:numFmt w:val="bullet"/>
      <w:lvlText w:val="•"/>
      <w:lvlJc w:val="left"/>
      <w:pPr>
        <w:ind w:left="7956" w:hanging="162"/>
      </w:pPr>
      <w:rPr>
        <w:rFonts w:hint="default"/>
        <w:lang w:val="en-US" w:eastAsia="en-US" w:bidi="ar-SA"/>
      </w:rPr>
    </w:lvl>
    <w:lvl w:ilvl="8" w:tplc="77D6D4F2">
      <w:numFmt w:val="bullet"/>
      <w:lvlText w:val="•"/>
      <w:lvlJc w:val="left"/>
      <w:pPr>
        <w:ind w:left="9024" w:hanging="162"/>
      </w:pPr>
      <w:rPr>
        <w:rFonts w:hint="default"/>
        <w:lang w:val="en-US" w:eastAsia="en-US" w:bidi="ar-SA"/>
      </w:rPr>
    </w:lvl>
  </w:abstractNum>
  <w:abstractNum w:abstractNumId="1">
    <w:nsid w:val="097D384A"/>
    <w:multiLevelType w:val="multilevel"/>
    <w:tmpl w:val="A350D614"/>
    <w:lvl w:ilvl="0">
      <w:start w:val="1"/>
      <w:numFmt w:val="decimal"/>
      <w:lvlText w:val="%1."/>
      <w:lvlJc w:val="left"/>
      <w:pPr>
        <w:ind w:left="559" w:hanging="361"/>
        <w:jc w:val="right"/>
      </w:pPr>
      <w:rPr>
        <w:rFonts w:hint="default"/>
        <w:spacing w:val="0"/>
        <w:w w:val="100"/>
        <w:lang w:val="en-US" w:eastAsia="en-US" w:bidi="ar-SA"/>
      </w:rPr>
    </w:lvl>
    <w:lvl w:ilvl="1">
      <w:start w:val="1"/>
      <w:numFmt w:val="decimal"/>
      <w:lvlText w:val="%1.%2."/>
      <w:lvlJc w:val="left"/>
      <w:pPr>
        <w:ind w:left="991" w:hanging="392"/>
        <w:jc w:val="right"/>
      </w:pPr>
      <w:rPr>
        <w:rFonts w:hint="default"/>
        <w:spacing w:val="-2"/>
        <w:w w:val="100"/>
        <w:lang w:val="en-US" w:eastAsia="en-US" w:bidi="ar-SA"/>
      </w:rPr>
    </w:lvl>
    <w:lvl w:ilvl="2">
      <w:start w:val="1"/>
      <w:numFmt w:val="decimal"/>
      <w:lvlText w:val="%1.%2.%3."/>
      <w:lvlJc w:val="left"/>
      <w:pPr>
        <w:ind w:left="1423" w:hanging="552"/>
        <w:jc w:val="right"/>
      </w:pPr>
      <w:rPr>
        <w:rFonts w:hint="default"/>
        <w:spacing w:val="-3"/>
        <w:w w:val="100"/>
        <w:lang w:val="en-US" w:eastAsia="en-US" w:bidi="ar-SA"/>
      </w:rPr>
    </w:lvl>
    <w:lvl w:ilvl="3">
      <w:start w:val="1"/>
      <w:numFmt w:val="decimal"/>
      <w:lvlText w:val="%1.%2.%3.%4."/>
      <w:lvlJc w:val="left"/>
      <w:pPr>
        <w:ind w:left="2359" w:hanging="552"/>
        <w:jc w:val="left"/>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1000" w:hanging="552"/>
      </w:pPr>
      <w:rPr>
        <w:rFonts w:hint="default"/>
        <w:lang w:val="en-US" w:eastAsia="en-US" w:bidi="ar-SA"/>
      </w:rPr>
    </w:lvl>
    <w:lvl w:ilvl="5">
      <w:numFmt w:val="bullet"/>
      <w:lvlText w:val="•"/>
      <w:lvlJc w:val="left"/>
      <w:pPr>
        <w:ind w:left="1420" w:hanging="552"/>
      </w:pPr>
      <w:rPr>
        <w:rFonts w:hint="default"/>
        <w:lang w:val="en-US" w:eastAsia="en-US" w:bidi="ar-SA"/>
      </w:rPr>
    </w:lvl>
    <w:lvl w:ilvl="6">
      <w:numFmt w:val="bullet"/>
      <w:lvlText w:val="•"/>
      <w:lvlJc w:val="left"/>
      <w:pPr>
        <w:ind w:left="2360" w:hanging="552"/>
      </w:pPr>
      <w:rPr>
        <w:rFonts w:hint="default"/>
        <w:lang w:val="en-US" w:eastAsia="en-US" w:bidi="ar-SA"/>
      </w:rPr>
    </w:lvl>
    <w:lvl w:ilvl="7">
      <w:numFmt w:val="bullet"/>
      <w:lvlText w:val="•"/>
      <w:lvlJc w:val="left"/>
      <w:pPr>
        <w:ind w:left="4560" w:hanging="552"/>
      </w:pPr>
      <w:rPr>
        <w:rFonts w:hint="default"/>
        <w:lang w:val="en-US" w:eastAsia="en-US" w:bidi="ar-SA"/>
      </w:rPr>
    </w:lvl>
    <w:lvl w:ilvl="8">
      <w:numFmt w:val="bullet"/>
      <w:lvlText w:val="•"/>
      <w:lvlJc w:val="left"/>
      <w:pPr>
        <w:ind w:left="6760" w:hanging="552"/>
      </w:pPr>
      <w:rPr>
        <w:rFonts w:hint="default"/>
        <w:lang w:val="en-US" w:eastAsia="en-US" w:bidi="ar-SA"/>
      </w:rPr>
    </w:lvl>
  </w:abstractNum>
  <w:abstractNum w:abstractNumId="2">
    <w:nsid w:val="1BE66B63"/>
    <w:multiLevelType w:val="multilevel"/>
    <w:tmpl w:val="5B22BBD4"/>
    <w:lvl w:ilvl="0">
      <w:start w:val="6"/>
      <w:numFmt w:val="decimal"/>
      <w:lvlText w:val="%1"/>
      <w:lvlJc w:val="left"/>
      <w:pPr>
        <w:ind w:left="648" w:hanging="335"/>
        <w:jc w:val="left"/>
      </w:pPr>
      <w:rPr>
        <w:rFonts w:hint="default"/>
        <w:lang w:val="en-US" w:eastAsia="en-US" w:bidi="ar-SA"/>
      </w:rPr>
    </w:lvl>
    <w:lvl w:ilvl="1">
      <w:start w:val="2"/>
      <w:numFmt w:val="decimal"/>
      <w:lvlText w:val="%1.%2"/>
      <w:lvlJc w:val="left"/>
      <w:pPr>
        <w:ind w:left="648" w:hanging="335"/>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314" w:hanging="594"/>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2977" w:hanging="594"/>
      </w:pPr>
      <w:rPr>
        <w:rFonts w:hint="default"/>
        <w:lang w:val="en-US" w:eastAsia="en-US" w:bidi="ar-SA"/>
      </w:rPr>
    </w:lvl>
    <w:lvl w:ilvl="4">
      <w:numFmt w:val="bullet"/>
      <w:lvlText w:val="•"/>
      <w:lvlJc w:val="left"/>
      <w:pPr>
        <w:ind w:left="4146" w:hanging="594"/>
      </w:pPr>
      <w:rPr>
        <w:rFonts w:hint="default"/>
        <w:lang w:val="en-US" w:eastAsia="en-US" w:bidi="ar-SA"/>
      </w:rPr>
    </w:lvl>
    <w:lvl w:ilvl="5">
      <w:numFmt w:val="bullet"/>
      <w:lvlText w:val="•"/>
      <w:lvlJc w:val="left"/>
      <w:pPr>
        <w:ind w:left="5315" w:hanging="594"/>
      </w:pPr>
      <w:rPr>
        <w:rFonts w:hint="default"/>
        <w:lang w:val="en-US" w:eastAsia="en-US" w:bidi="ar-SA"/>
      </w:rPr>
    </w:lvl>
    <w:lvl w:ilvl="6">
      <w:numFmt w:val="bullet"/>
      <w:lvlText w:val="•"/>
      <w:lvlJc w:val="left"/>
      <w:pPr>
        <w:ind w:left="6484" w:hanging="594"/>
      </w:pPr>
      <w:rPr>
        <w:rFonts w:hint="default"/>
        <w:lang w:val="en-US" w:eastAsia="en-US" w:bidi="ar-SA"/>
      </w:rPr>
    </w:lvl>
    <w:lvl w:ilvl="7">
      <w:numFmt w:val="bullet"/>
      <w:lvlText w:val="•"/>
      <w:lvlJc w:val="left"/>
      <w:pPr>
        <w:ind w:left="7653" w:hanging="594"/>
      </w:pPr>
      <w:rPr>
        <w:rFonts w:hint="default"/>
        <w:lang w:val="en-US" w:eastAsia="en-US" w:bidi="ar-SA"/>
      </w:rPr>
    </w:lvl>
    <w:lvl w:ilvl="8">
      <w:numFmt w:val="bullet"/>
      <w:lvlText w:val="•"/>
      <w:lvlJc w:val="left"/>
      <w:pPr>
        <w:ind w:left="8822" w:hanging="594"/>
      </w:pPr>
      <w:rPr>
        <w:rFonts w:hint="default"/>
        <w:lang w:val="en-US" w:eastAsia="en-US" w:bidi="ar-SA"/>
      </w:rPr>
    </w:lvl>
  </w:abstractNum>
  <w:abstractNum w:abstractNumId="3">
    <w:nsid w:val="1DE10175"/>
    <w:multiLevelType w:val="multilevel"/>
    <w:tmpl w:val="3C3AD8F0"/>
    <w:lvl w:ilvl="0">
      <w:start w:val="9"/>
      <w:numFmt w:val="decimal"/>
      <w:lvlText w:val="%1"/>
      <w:lvlJc w:val="left"/>
      <w:pPr>
        <w:ind w:left="646" w:hanging="332"/>
        <w:jc w:val="left"/>
      </w:pPr>
      <w:rPr>
        <w:rFonts w:hint="default"/>
        <w:lang w:val="en-US" w:eastAsia="en-US" w:bidi="ar-SA"/>
      </w:rPr>
    </w:lvl>
    <w:lvl w:ilvl="1">
      <w:start w:val="1"/>
      <w:numFmt w:val="decimal"/>
      <w:lvlText w:val="%1.%2"/>
      <w:lvlJc w:val="left"/>
      <w:pPr>
        <w:ind w:left="646" w:hanging="332"/>
        <w:jc w:val="left"/>
      </w:pPr>
      <w:rPr>
        <w:rFonts w:ascii="Calibri" w:eastAsia="Calibri" w:hAnsi="Calibri" w:cs="Calibri" w:hint="default"/>
        <w:b w:val="0"/>
        <w:bCs w:val="0"/>
        <w:i w:val="0"/>
        <w:iCs w:val="0"/>
        <w:spacing w:val="-3"/>
        <w:w w:val="100"/>
        <w:sz w:val="22"/>
        <w:szCs w:val="22"/>
        <w:lang w:val="en-US" w:eastAsia="en-US" w:bidi="ar-SA"/>
      </w:rPr>
    </w:lvl>
    <w:lvl w:ilvl="2">
      <w:start w:val="1"/>
      <w:numFmt w:val="decimal"/>
      <w:lvlText w:val="%1.%2.%3"/>
      <w:lvlJc w:val="left"/>
      <w:pPr>
        <w:ind w:left="811" w:hanging="498"/>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3117" w:hanging="498"/>
      </w:pPr>
      <w:rPr>
        <w:rFonts w:hint="default"/>
        <w:lang w:val="en-US" w:eastAsia="en-US" w:bidi="ar-SA"/>
      </w:rPr>
    </w:lvl>
    <w:lvl w:ilvl="4">
      <w:numFmt w:val="bullet"/>
      <w:lvlText w:val="•"/>
      <w:lvlJc w:val="left"/>
      <w:pPr>
        <w:ind w:left="4266" w:hanging="498"/>
      </w:pPr>
      <w:rPr>
        <w:rFonts w:hint="default"/>
        <w:lang w:val="en-US" w:eastAsia="en-US" w:bidi="ar-SA"/>
      </w:rPr>
    </w:lvl>
    <w:lvl w:ilvl="5">
      <w:numFmt w:val="bullet"/>
      <w:lvlText w:val="•"/>
      <w:lvlJc w:val="left"/>
      <w:pPr>
        <w:ind w:left="5415" w:hanging="498"/>
      </w:pPr>
      <w:rPr>
        <w:rFonts w:hint="default"/>
        <w:lang w:val="en-US" w:eastAsia="en-US" w:bidi="ar-SA"/>
      </w:rPr>
    </w:lvl>
    <w:lvl w:ilvl="6">
      <w:numFmt w:val="bullet"/>
      <w:lvlText w:val="•"/>
      <w:lvlJc w:val="left"/>
      <w:pPr>
        <w:ind w:left="6564" w:hanging="498"/>
      </w:pPr>
      <w:rPr>
        <w:rFonts w:hint="default"/>
        <w:lang w:val="en-US" w:eastAsia="en-US" w:bidi="ar-SA"/>
      </w:rPr>
    </w:lvl>
    <w:lvl w:ilvl="7">
      <w:numFmt w:val="bullet"/>
      <w:lvlText w:val="•"/>
      <w:lvlJc w:val="left"/>
      <w:pPr>
        <w:ind w:left="7713" w:hanging="498"/>
      </w:pPr>
      <w:rPr>
        <w:rFonts w:hint="default"/>
        <w:lang w:val="en-US" w:eastAsia="en-US" w:bidi="ar-SA"/>
      </w:rPr>
    </w:lvl>
    <w:lvl w:ilvl="8">
      <w:numFmt w:val="bullet"/>
      <w:lvlText w:val="•"/>
      <w:lvlJc w:val="left"/>
      <w:pPr>
        <w:ind w:left="8862" w:hanging="498"/>
      </w:pPr>
      <w:rPr>
        <w:rFonts w:hint="default"/>
        <w:lang w:val="en-US" w:eastAsia="en-US" w:bidi="ar-SA"/>
      </w:rPr>
    </w:lvl>
  </w:abstractNum>
  <w:abstractNum w:abstractNumId="4">
    <w:nsid w:val="1ECC3BE3"/>
    <w:multiLevelType w:val="hybridMultilevel"/>
    <w:tmpl w:val="64F0EC26"/>
    <w:lvl w:ilvl="0" w:tplc="3584691E">
      <w:numFmt w:val="bullet"/>
      <w:lvlText w:val="•"/>
      <w:lvlJc w:val="left"/>
      <w:pPr>
        <w:ind w:left="314" w:hanging="229"/>
      </w:pPr>
      <w:rPr>
        <w:rFonts w:ascii="Calibri" w:eastAsia="Calibri" w:hAnsi="Calibri" w:cs="Calibri" w:hint="default"/>
        <w:b w:val="0"/>
        <w:bCs w:val="0"/>
        <w:i w:val="0"/>
        <w:iCs w:val="0"/>
        <w:spacing w:val="0"/>
        <w:w w:val="100"/>
        <w:sz w:val="22"/>
        <w:szCs w:val="22"/>
        <w:lang w:val="en-US" w:eastAsia="en-US" w:bidi="ar-SA"/>
      </w:rPr>
    </w:lvl>
    <w:lvl w:ilvl="1" w:tplc="2BCA6848">
      <w:numFmt w:val="bullet"/>
      <w:lvlText w:val="•"/>
      <w:lvlJc w:val="left"/>
      <w:pPr>
        <w:ind w:left="1404" w:hanging="229"/>
      </w:pPr>
      <w:rPr>
        <w:rFonts w:hint="default"/>
        <w:lang w:val="en-US" w:eastAsia="en-US" w:bidi="ar-SA"/>
      </w:rPr>
    </w:lvl>
    <w:lvl w:ilvl="2" w:tplc="1842D9E2">
      <w:numFmt w:val="bullet"/>
      <w:lvlText w:val="•"/>
      <w:lvlJc w:val="left"/>
      <w:pPr>
        <w:ind w:left="2488" w:hanging="229"/>
      </w:pPr>
      <w:rPr>
        <w:rFonts w:hint="default"/>
        <w:lang w:val="en-US" w:eastAsia="en-US" w:bidi="ar-SA"/>
      </w:rPr>
    </w:lvl>
    <w:lvl w:ilvl="3" w:tplc="657E193C">
      <w:numFmt w:val="bullet"/>
      <w:lvlText w:val="•"/>
      <w:lvlJc w:val="left"/>
      <w:pPr>
        <w:ind w:left="3572" w:hanging="229"/>
      </w:pPr>
      <w:rPr>
        <w:rFonts w:hint="default"/>
        <w:lang w:val="en-US" w:eastAsia="en-US" w:bidi="ar-SA"/>
      </w:rPr>
    </w:lvl>
    <w:lvl w:ilvl="4" w:tplc="9B1291E4">
      <w:numFmt w:val="bullet"/>
      <w:lvlText w:val="•"/>
      <w:lvlJc w:val="left"/>
      <w:pPr>
        <w:ind w:left="4656" w:hanging="229"/>
      </w:pPr>
      <w:rPr>
        <w:rFonts w:hint="default"/>
        <w:lang w:val="en-US" w:eastAsia="en-US" w:bidi="ar-SA"/>
      </w:rPr>
    </w:lvl>
    <w:lvl w:ilvl="5" w:tplc="6922A280">
      <w:numFmt w:val="bullet"/>
      <w:lvlText w:val="•"/>
      <w:lvlJc w:val="left"/>
      <w:pPr>
        <w:ind w:left="5740" w:hanging="229"/>
      </w:pPr>
      <w:rPr>
        <w:rFonts w:hint="default"/>
        <w:lang w:val="en-US" w:eastAsia="en-US" w:bidi="ar-SA"/>
      </w:rPr>
    </w:lvl>
    <w:lvl w:ilvl="6" w:tplc="713EDCA0">
      <w:numFmt w:val="bullet"/>
      <w:lvlText w:val="•"/>
      <w:lvlJc w:val="left"/>
      <w:pPr>
        <w:ind w:left="6824" w:hanging="229"/>
      </w:pPr>
      <w:rPr>
        <w:rFonts w:hint="default"/>
        <w:lang w:val="en-US" w:eastAsia="en-US" w:bidi="ar-SA"/>
      </w:rPr>
    </w:lvl>
    <w:lvl w:ilvl="7" w:tplc="6D7805D0">
      <w:numFmt w:val="bullet"/>
      <w:lvlText w:val="•"/>
      <w:lvlJc w:val="left"/>
      <w:pPr>
        <w:ind w:left="7908" w:hanging="229"/>
      </w:pPr>
      <w:rPr>
        <w:rFonts w:hint="default"/>
        <w:lang w:val="en-US" w:eastAsia="en-US" w:bidi="ar-SA"/>
      </w:rPr>
    </w:lvl>
    <w:lvl w:ilvl="8" w:tplc="5B86AD2C">
      <w:numFmt w:val="bullet"/>
      <w:lvlText w:val="•"/>
      <w:lvlJc w:val="left"/>
      <w:pPr>
        <w:ind w:left="8992" w:hanging="229"/>
      </w:pPr>
      <w:rPr>
        <w:rFonts w:hint="default"/>
        <w:lang w:val="en-US" w:eastAsia="en-US" w:bidi="ar-SA"/>
      </w:rPr>
    </w:lvl>
  </w:abstractNum>
  <w:abstractNum w:abstractNumId="5">
    <w:nsid w:val="2A9C64D9"/>
    <w:multiLevelType w:val="multilevel"/>
    <w:tmpl w:val="EC700B6A"/>
    <w:lvl w:ilvl="0">
      <w:start w:val="3"/>
      <w:numFmt w:val="decimal"/>
      <w:lvlText w:val="%1"/>
      <w:lvlJc w:val="left"/>
      <w:pPr>
        <w:ind w:left="991" w:hanging="392"/>
        <w:jc w:val="left"/>
      </w:pPr>
      <w:rPr>
        <w:rFonts w:hint="default"/>
        <w:lang w:val="en-US" w:eastAsia="en-US" w:bidi="ar-SA"/>
      </w:rPr>
    </w:lvl>
    <w:lvl w:ilvl="1">
      <w:start w:val="3"/>
      <w:numFmt w:val="decimal"/>
      <w:lvlText w:val="%1.%2."/>
      <w:lvlJc w:val="left"/>
      <w:pPr>
        <w:ind w:left="991" w:hanging="392"/>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314" w:hanging="587"/>
        <w:jc w:val="righ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314" w:hanging="162"/>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3540" w:hanging="162"/>
      </w:pPr>
      <w:rPr>
        <w:rFonts w:hint="default"/>
        <w:lang w:val="en-US" w:eastAsia="en-US" w:bidi="ar-SA"/>
      </w:rPr>
    </w:lvl>
    <w:lvl w:ilvl="5">
      <w:numFmt w:val="bullet"/>
      <w:lvlText w:val="•"/>
      <w:lvlJc w:val="left"/>
      <w:pPr>
        <w:ind w:left="4810" w:hanging="162"/>
      </w:pPr>
      <w:rPr>
        <w:rFonts w:hint="default"/>
        <w:lang w:val="en-US" w:eastAsia="en-US" w:bidi="ar-SA"/>
      </w:rPr>
    </w:lvl>
    <w:lvl w:ilvl="6">
      <w:numFmt w:val="bullet"/>
      <w:lvlText w:val="•"/>
      <w:lvlJc w:val="left"/>
      <w:pPr>
        <w:ind w:left="6080" w:hanging="162"/>
      </w:pPr>
      <w:rPr>
        <w:rFonts w:hint="default"/>
        <w:lang w:val="en-US" w:eastAsia="en-US" w:bidi="ar-SA"/>
      </w:rPr>
    </w:lvl>
    <w:lvl w:ilvl="7">
      <w:numFmt w:val="bullet"/>
      <w:lvlText w:val="•"/>
      <w:lvlJc w:val="left"/>
      <w:pPr>
        <w:ind w:left="7350" w:hanging="162"/>
      </w:pPr>
      <w:rPr>
        <w:rFonts w:hint="default"/>
        <w:lang w:val="en-US" w:eastAsia="en-US" w:bidi="ar-SA"/>
      </w:rPr>
    </w:lvl>
    <w:lvl w:ilvl="8">
      <w:numFmt w:val="bullet"/>
      <w:lvlText w:val="•"/>
      <w:lvlJc w:val="left"/>
      <w:pPr>
        <w:ind w:left="8620" w:hanging="162"/>
      </w:pPr>
      <w:rPr>
        <w:rFonts w:hint="default"/>
        <w:lang w:val="en-US" w:eastAsia="en-US" w:bidi="ar-SA"/>
      </w:rPr>
    </w:lvl>
  </w:abstractNum>
  <w:abstractNum w:abstractNumId="6">
    <w:nsid w:val="4BA25824"/>
    <w:multiLevelType w:val="hybridMultilevel"/>
    <w:tmpl w:val="5944E7FA"/>
    <w:lvl w:ilvl="0" w:tplc="F90CC61E">
      <w:numFmt w:val="bullet"/>
      <w:lvlText w:val="•"/>
      <w:lvlJc w:val="left"/>
      <w:pPr>
        <w:ind w:left="314" w:hanging="191"/>
      </w:pPr>
      <w:rPr>
        <w:rFonts w:ascii="Calibri" w:eastAsia="Calibri" w:hAnsi="Calibri" w:cs="Calibri" w:hint="default"/>
        <w:b w:val="0"/>
        <w:bCs w:val="0"/>
        <w:i w:val="0"/>
        <w:iCs w:val="0"/>
        <w:spacing w:val="0"/>
        <w:w w:val="100"/>
        <w:sz w:val="22"/>
        <w:szCs w:val="22"/>
        <w:lang w:val="en-US" w:eastAsia="en-US" w:bidi="ar-SA"/>
      </w:rPr>
    </w:lvl>
    <w:lvl w:ilvl="1" w:tplc="2AC88300">
      <w:numFmt w:val="bullet"/>
      <w:lvlText w:val="•"/>
      <w:lvlJc w:val="left"/>
      <w:pPr>
        <w:ind w:left="1404" w:hanging="191"/>
      </w:pPr>
      <w:rPr>
        <w:rFonts w:hint="default"/>
        <w:lang w:val="en-US" w:eastAsia="en-US" w:bidi="ar-SA"/>
      </w:rPr>
    </w:lvl>
    <w:lvl w:ilvl="2" w:tplc="1270D3E4">
      <w:numFmt w:val="bullet"/>
      <w:lvlText w:val="•"/>
      <w:lvlJc w:val="left"/>
      <w:pPr>
        <w:ind w:left="2488" w:hanging="191"/>
      </w:pPr>
      <w:rPr>
        <w:rFonts w:hint="default"/>
        <w:lang w:val="en-US" w:eastAsia="en-US" w:bidi="ar-SA"/>
      </w:rPr>
    </w:lvl>
    <w:lvl w:ilvl="3" w:tplc="51F47362">
      <w:numFmt w:val="bullet"/>
      <w:lvlText w:val="•"/>
      <w:lvlJc w:val="left"/>
      <w:pPr>
        <w:ind w:left="3572" w:hanging="191"/>
      </w:pPr>
      <w:rPr>
        <w:rFonts w:hint="default"/>
        <w:lang w:val="en-US" w:eastAsia="en-US" w:bidi="ar-SA"/>
      </w:rPr>
    </w:lvl>
    <w:lvl w:ilvl="4" w:tplc="163A2AB0">
      <w:numFmt w:val="bullet"/>
      <w:lvlText w:val="•"/>
      <w:lvlJc w:val="left"/>
      <w:pPr>
        <w:ind w:left="4656" w:hanging="191"/>
      </w:pPr>
      <w:rPr>
        <w:rFonts w:hint="default"/>
        <w:lang w:val="en-US" w:eastAsia="en-US" w:bidi="ar-SA"/>
      </w:rPr>
    </w:lvl>
    <w:lvl w:ilvl="5" w:tplc="13E6CD08">
      <w:numFmt w:val="bullet"/>
      <w:lvlText w:val="•"/>
      <w:lvlJc w:val="left"/>
      <w:pPr>
        <w:ind w:left="5740" w:hanging="191"/>
      </w:pPr>
      <w:rPr>
        <w:rFonts w:hint="default"/>
        <w:lang w:val="en-US" w:eastAsia="en-US" w:bidi="ar-SA"/>
      </w:rPr>
    </w:lvl>
    <w:lvl w:ilvl="6" w:tplc="435211B2">
      <w:numFmt w:val="bullet"/>
      <w:lvlText w:val="•"/>
      <w:lvlJc w:val="left"/>
      <w:pPr>
        <w:ind w:left="6824" w:hanging="191"/>
      </w:pPr>
      <w:rPr>
        <w:rFonts w:hint="default"/>
        <w:lang w:val="en-US" w:eastAsia="en-US" w:bidi="ar-SA"/>
      </w:rPr>
    </w:lvl>
    <w:lvl w:ilvl="7" w:tplc="395E4CD4">
      <w:numFmt w:val="bullet"/>
      <w:lvlText w:val="•"/>
      <w:lvlJc w:val="left"/>
      <w:pPr>
        <w:ind w:left="7908" w:hanging="191"/>
      </w:pPr>
      <w:rPr>
        <w:rFonts w:hint="default"/>
        <w:lang w:val="en-US" w:eastAsia="en-US" w:bidi="ar-SA"/>
      </w:rPr>
    </w:lvl>
    <w:lvl w:ilvl="8" w:tplc="E2E041BE">
      <w:numFmt w:val="bullet"/>
      <w:lvlText w:val="•"/>
      <w:lvlJc w:val="left"/>
      <w:pPr>
        <w:ind w:left="8992" w:hanging="191"/>
      </w:pPr>
      <w:rPr>
        <w:rFonts w:hint="default"/>
        <w:lang w:val="en-US" w:eastAsia="en-US" w:bidi="ar-SA"/>
      </w:rPr>
    </w:lvl>
  </w:abstractNum>
  <w:abstractNum w:abstractNumId="7">
    <w:nsid w:val="4DB426E6"/>
    <w:multiLevelType w:val="hybridMultilevel"/>
    <w:tmpl w:val="D980C03A"/>
    <w:lvl w:ilvl="0" w:tplc="FAC85784">
      <w:numFmt w:val="bullet"/>
      <w:lvlText w:val="•"/>
      <w:lvlJc w:val="left"/>
      <w:pPr>
        <w:ind w:left="314" w:hanging="193"/>
      </w:pPr>
      <w:rPr>
        <w:rFonts w:ascii="Calibri" w:eastAsia="Calibri" w:hAnsi="Calibri" w:cs="Calibri" w:hint="default"/>
        <w:b w:val="0"/>
        <w:bCs w:val="0"/>
        <w:i w:val="0"/>
        <w:iCs w:val="0"/>
        <w:spacing w:val="0"/>
        <w:w w:val="100"/>
        <w:sz w:val="22"/>
        <w:szCs w:val="22"/>
        <w:lang w:val="en-US" w:eastAsia="en-US" w:bidi="ar-SA"/>
      </w:rPr>
    </w:lvl>
    <w:lvl w:ilvl="1" w:tplc="FD7E5176">
      <w:numFmt w:val="bullet"/>
      <w:lvlText w:val="•"/>
      <w:lvlJc w:val="left"/>
      <w:pPr>
        <w:ind w:left="1404" w:hanging="193"/>
      </w:pPr>
      <w:rPr>
        <w:rFonts w:hint="default"/>
        <w:lang w:val="en-US" w:eastAsia="en-US" w:bidi="ar-SA"/>
      </w:rPr>
    </w:lvl>
    <w:lvl w:ilvl="2" w:tplc="70FAA1E6">
      <w:numFmt w:val="bullet"/>
      <w:lvlText w:val="•"/>
      <w:lvlJc w:val="left"/>
      <w:pPr>
        <w:ind w:left="2488" w:hanging="193"/>
      </w:pPr>
      <w:rPr>
        <w:rFonts w:hint="default"/>
        <w:lang w:val="en-US" w:eastAsia="en-US" w:bidi="ar-SA"/>
      </w:rPr>
    </w:lvl>
    <w:lvl w:ilvl="3" w:tplc="7DF233B0">
      <w:numFmt w:val="bullet"/>
      <w:lvlText w:val="•"/>
      <w:lvlJc w:val="left"/>
      <w:pPr>
        <w:ind w:left="3572" w:hanging="193"/>
      </w:pPr>
      <w:rPr>
        <w:rFonts w:hint="default"/>
        <w:lang w:val="en-US" w:eastAsia="en-US" w:bidi="ar-SA"/>
      </w:rPr>
    </w:lvl>
    <w:lvl w:ilvl="4" w:tplc="2D4E655A">
      <w:numFmt w:val="bullet"/>
      <w:lvlText w:val="•"/>
      <w:lvlJc w:val="left"/>
      <w:pPr>
        <w:ind w:left="4656" w:hanging="193"/>
      </w:pPr>
      <w:rPr>
        <w:rFonts w:hint="default"/>
        <w:lang w:val="en-US" w:eastAsia="en-US" w:bidi="ar-SA"/>
      </w:rPr>
    </w:lvl>
    <w:lvl w:ilvl="5" w:tplc="C2BE6A14">
      <w:numFmt w:val="bullet"/>
      <w:lvlText w:val="•"/>
      <w:lvlJc w:val="left"/>
      <w:pPr>
        <w:ind w:left="5740" w:hanging="193"/>
      </w:pPr>
      <w:rPr>
        <w:rFonts w:hint="default"/>
        <w:lang w:val="en-US" w:eastAsia="en-US" w:bidi="ar-SA"/>
      </w:rPr>
    </w:lvl>
    <w:lvl w:ilvl="6" w:tplc="FAEA8F7E">
      <w:numFmt w:val="bullet"/>
      <w:lvlText w:val="•"/>
      <w:lvlJc w:val="left"/>
      <w:pPr>
        <w:ind w:left="6824" w:hanging="193"/>
      </w:pPr>
      <w:rPr>
        <w:rFonts w:hint="default"/>
        <w:lang w:val="en-US" w:eastAsia="en-US" w:bidi="ar-SA"/>
      </w:rPr>
    </w:lvl>
    <w:lvl w:ilvl="7" w:tplc="7D80260A">
      <w:numFmt w:val="bullet"/>
      <w:lvlText w:val="•"/>
      <w:lvlJc w:val="left"/>
      <w:pPr>
        <w:ind w:left="7908" w:hanging="193"/>
      </w:pPr>
      <w:rPr>
        <w:rFonts w:hint="default"/>
        <w:lang w:val="en-US" w:eastAsia="en-US" w:bidi="ar-SA"/>
      </w:rPr>
    </w:lvl>
    <w:lvl w:ilvl="8" w:tplc="C2A4BB06">
      <w:numFmt w:val="bullet"/>
      <w:lvlText w:val="•"/>
      <w:lvlJc w:val="left"/>
      <w:pPr>
        <w:ind w:left="8992" w:hanging="193"/>
      </w:pPr>
      <w:rPr>
        <w:rFonts w:hint="default"/>
        <w:lang w:val="en-US" w:eastAsia="en-US" w:bidi="ar-SA"/>
      </w:rPr>
    </w:lvl>
  </w:abstractNum>
  <w:abstractNum w:abstractNumId="8">
    <w:nsid w:val="54E229EA"/>
    <w:multiLevelType w:val="hybridMultilevel"/>
    <w:tmpl w:val="874E53BA"/>
    <w:lvl w:ilvl="0" w:tplc="67AA5634">
      <w:numFmt w:val="bullet"/>
      <w:lvlText w:val="•"/>
      <w:lvlJc w:val="left"/>
      <w:pPr>
        <w:ind w:left="314" w:hanging="205"/>
      </w:pPr>
      <w:rPr>
        <w:rFonts w:ascii="Calibri" w:eastAsia="Calibri" w:hAnsi="Calibri" w:cs="Calibri" w:hint="default"/>
        <w:b w:val="0"/>
        <w:bCs w:val="0"/>
        <w:i w:val="0"/>
        <w:iCs w:val="0"/>
        <w:spacing w:val="0"/>
        <w:w w:val="100"/>
        <w:sz w:val="22"/>
        <w:szCs w:val="22"/>
        <w:lang w:val="en-US" w:eastAsia="en-US" w:bidi="ar-SA"/>
      </w:rPr>
    </w:lvl>
    <w:lvl w:ilvl="1" w:tplc="9558B7C6">
      <w:numFmt w:val="bullet"/>
      <w:lvlText w:val="•"/>
      <w:lvlJc w:val="left"/>
      <w:pPr>
        <w:ind w:left="1404" w:hanging="205"/>
      </w:pPr>
      <w:rPr>
        <w:rFonts w:hint="default"/>
        <w:lang w:val="en-US" w:eastAsia="en-US" w:bidi="ar-SA"/>
      </w:rPr>
    </w:lvl>
    <w:lvl w:ilvl="2" w:tplc="9D8C6E42">
      <w:numFmt w:val="bullet"/>
      <w:lvlText w:val="•"/>
      <w:lvlJc w:val="left"/>
      <w:pPr>
        <w:ind w:left="2488" w:hanging="205"/>
      </w:pPr>
      <w:rPr>
        <w:rFonts w:hint="default"/>
        <w:lang w:val="en-US" w:eastAsia="en-US" w:bidi="ar-SA"/>
      </w:rPr>
    </w:lvl>
    <w:lvl w:ilvl="3" w:tplc="43405FBA">
      <w:numFmt w:val="bullet"/>
      <w:lvlText w:val="•"/>
      <w:lvlJc w:val="left"/>
      <w:pPr>
        <w:ind w:left="3572" w:hanging="205"/>
      </w:pPr>
      <w:rPr>
        <w:rFonts w:hint="default"/>
        <w:lang w:val="en-US" w:eastAsia="en-US" w:bidi="ar-SA"/>
      </w:rPr>
    </w:lvl>
    <w:lvl w:ilvl="4" w:tplc="F928301C">
      <w:numFmt w:val="bullet"/>
      <w:lvlText w:val="•"/>
      <w:lvlJc w:val="left"/>
      <w:pPr>
        <w:ind w:left="4656" w:hanging="205"/>
      </w:pPr>
      <w:rPr>
        <w:rFonts w:hint="default"/>
        <w:lang w:val="en-US" w:eastAsia="en-US" w:bidi="ar-SA"/>
      </w:rPr>
    </w:lvl>
    <w:lvl w:ilvl="5" w:tplc="0220F474">
      <w:numFmt w:val="bullet"/>
      <w:lvlText w:val="•"/>
      <w:lvlJc w:val="left"/>
      <w:pPr>
        <w:ind w:left="5740" w:hanging="205"/>
      </w:pPr>
      <w:rPr>
        <w:rFonts w:hint="default"/>
        <w:lang w:val="en-US" w:eastAsia="en-US" w:bidi="ar-SA"/>
      </w:rPr>
    </w:lvl>
    <w:lvl w:ilvl="6" w:tplc="BD1A2EF4">
      <w:numFmt w:val="bullet"/>
      <w:lvlText w:val="•"/>
      <w:lvlJc w:val="left"/>
      <w:pPr>
        <w:ind w:left="6824" w:hanging="205"/>
      </w:pPr>
      <w:rPr>
        <w:rFonts w:hint="default"/>
        <w:lang w:val="en-US" w:eastAsia="en-US" w:bidi="ar-SA"/>
      </w:rPr>
    </w:lvl>
    <w:lvl w:ilvl="7" w:tplc="C5724988">
      <w:numFmt w:val="bullet"/>
      <w:lvlText w:val="•"/>
      <w:lvlJc w:val="left"/>
      <w:pPr>
        <w:ind w:left="7908" w:hanging="205"/>
      </w:pPr>
      <w:rPr>
        <w:rFonts w:hint="default"/>
        <w:lang w:val="en-US" w:eastAsia="en-US" w:bidi="ar-SA"/>
      </w:rPr>
    </w:lvl>
    <w:lvl w:ilvl="8" w:tplc="767E5998">
      <w:numFmt w:val="bullet"/>
      <w:lvlText w:val="•"/>
      <w:lvlJc w:val="left"/>
      <w:pPr>
        <w:ind w:left="8992" w:hanging="205"/>
      </w:pPr>
      <w:rPr>
        <w:rFonts w:hint="default"/>
        <w:lang w:val="en-US" w:eastAsia="en-US" w:bidi="ar-SA"/>
      </w:rPr>
    </w:lvl>
  </w:abstractNum>
  <w:abstractNum w:abstractNumId="9">
    <w:nsid w:val="585C7E6B"/>
    <w:multiLevelType w:val="hybridMultilevel"/>
    <w:tmpl w:val="479EF068"/>
    <w:lvl w:ilvl="0" w:tplc="471C7A2A">
      <w:numFmt w:val="bullet"/>
      <w:lvlText w:val=""/>
      <w:lvlJc w:val="left"/>
      <w:pPr>
        <w:ind w:left="1589" w:hanging="360"/>
      </w:pPr>
      <w:rPr>
        <w:rFonts w:ascii="Symbol" w:eastAsia="Symbol" w:hAnsi="Symbol" w:cs="Symbol" w:hint="default"/>
        <w:b w:val="0"/>
        <w:bCs w:val="0"/>
        <w:i w:val="0"/>
        <w:iCs w:val="0"/>
        <w:spacing w:val="0"/>
        <w:w w:val="100"/>
        <w:sz w:val="22"/>
        <w:szCs w:val="22"/>
        <w:lang w:val="en-US" w:eastAsia="en-US" w:bidi="ar-SA"/>
      </w:rPr>
    </w:lvl>
    <w:lvl w:ilvl="1" w:tplc="FC62BF10">
      <w:numFmt w:val="bullet"/>
      <w:lvlText w:val="•"/>
      <w:lvlJc w:val="left"/>
      <w:pPr>
        <w:ind w:left="2538" w:hanging="360"/>
      </w:pPr>
      <w:rPr>
        <w:rFonts w:hint="default"/>
        <w:lang w:val="en-US" w:eastAsia="en-US" w:bidi="ar-SA"/>
      </w:rPr>
    </w:lvl>
    <w:lvl w:ilvl="2" w:tplc="62586564">
      <w:numFmt w:val="bullet"/>
      <w:lvlText w:val="•"/>
      <w:lvlJc w:val="left"/>
      <w:pPr>
        <w:ind w:left="3496" w:hanging="360"/>
      </w:pPr>
      <w:rPr>
        <w:rFonts w:hint="default"/>
        <w:lang w:val="en-US" w:eastAsia="en-US" w:bidi="ar-SA"/>
      </w:rPr>
    </w:lvl>
    <w:lvl w:ilvl="3" w:tplc="23F6F8B6">
      <w:numFmt w:val="bullet"/>
      <w:lvlText w:val="•"/>
      <w:lvlJc w:val="left"/>
      <w:pPr>
        <w:ind w:left="4454" w:hanging="360"/>
      </w:pPr>
      <w:rPr>
        <w:rFonts w:hint="default"/>
        <w:lang w:val="en-US" w:eastAsia="en-US" w:bidi="ar-SA"/>
      </w:rPr>
    </w:lvl>
    <w:lvl w:ilvl="4" w:tplc="223CD128">
      <w:numFmt w:val="bullet"/>
      <w:lvlText w:val="•"/>
      <w:lvlJc w:val="left"/>
      <w:pPr>
        <w:ind w:left="5412" w:hanging="360"/>
      </w:pPr>
      <w:rPr>
        <w:rFonts w:hint="default"/>
        <w:lang w:val="en-US" w:eastAsia="en-US" w:bidi="ar-SA"/>
      </w:rPr>
    </w:lvl>
    <w:lvl w:ilvl="5" w:tplc="A49A1D2E">
      <w:numFmt w:val="bullet"/>
      <w:lvlText w:val="•"/>
      <w:lvlJc w:val="left"/>
      <w:pPr>
        <w:ind w:left="6370" w:hanging="360"/>
      </w:pPr>
      <w:rPr>
        <w:rFonts w:hint="default"/>
        <w:lang w:val="en-US" w:eastAsia="en-US" w:bidi="ar-SA"/>
      </w:rPr>
    </w:lvl>
    <w:lvl w:ilvl="6" w:tplc="C8CCBDE4">
      <w:numFmt w:val="bullet"/>
      <w:lvlText w:val="•"/>
      <w:lvlJc w:val="left"/>
      <w:pPr>
        <w:ind w:left="7328" w:hanging="360"/>
      </w:pPr>
      <w:rPr>
        <w:rFonts w:hint="default"/>
        <w:lang w:val="en-US" w:eastAsia="en-US" w:bidi="ar-SA"/>
      </w:rPr>
    </w:lvl>
    <w:lvl w:ilvl="7" w:tplc="86DC2748">
      <w:numFmt w:val="bullet"/>
      <w:lvlText w:val="•"/>
      <w:lvlJc w:val="left"/>
      <w:pPr>
        <w:ind w:left="8286" w:hanging="360"/>
      </w:pPr>
      <w:rPr>
        <w:rFonts w:hint="default"/>
        <w:lang w:val="en-US" w:eastAsia="en-US" w:bidi="ar-SA"/>
      </w:rPr>
    </w:lvl>
    <w:lvl w:ilvl="8" w:tplc="7096B066">
      <w:numFmt w:val="bullet"/>
      <w:lvlText w:val="•"/>
      <w:lvlJc w:val="left"/>
      <w:pPr>
        <w:ind w:left="9244" w:hanging="360"/>
      </w:pPr>
      <w:rPr>
        <w:rFonts w:hint="default"/>
        <w:lang w:val="en-US" w:eastAsia="en-US" w:bidi="ar-SA"/>
      </w:rPr>
    </w:lvl>
  </w:abstractNum>
  <w:abstractNum w:abstractNumId="10">
    <w:nsid w:val="59777CE2"/>
    <w:multiLevelType w:val="multilevel"/>
    <w:tmpl w:val="2D80FEBA"/>
    <w:lvl w:ilvl="0">
      <w:start w:val="10"/>
      <w:numFmt w:val="decimal"/>
      <w:lvlText w:val="%1"/>
      <w:lvlJc w:val="left"/>
      <w:pPr>
        <w:ind w:left="314" w:hanging="586"/>
        <w:jc w:val="left"/>
      </w:pPr>
      <w:rPr>
        <w:rFonts w:hint="default"/>
        <w:lang w:val="en-US" w:eastAsia="en-US" w:bidi="ar-SA"/>
      </w:rPr>
    </w:lvl>
    <w:lvl w:ilvl="1">
      <w:start w:val="1"/>
      <w:numFmt w:val="decimal"/>
      <w:lvlText w:val="%1.%2"/>
      <w:lvlJc w:val="left"/>
      <w:pPr>
        <w:ind w:left="314" w:hanging="586"/>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488" w:hanging="586"/>
      </w:pPr>
      <w:rPr>
        <w:rFonts w:hint="default"/>
        <w:lang w:val="en-US" w:eastAsia="en-US" w:bidi="ar-SA"/>
      </w:rPr>
    </w:lvl>
    <w:lvl w:ilvl="3">
      <w:numFmt w:val="bullet"/>
      <w:lvlText w:val="•"/>
      <w:lvlJc w:val="left"/>
      <w:pPr>
        <w:ind w:left="3572" w:hanging="586"/>
      </w:pPr>
      <w:rPr>
        <w:rFonts w:hint="default"/>
        <w:lang w:val="en-US" w:eastAsia="en-US" w:bidi="ar-SA"/>
      </w:rPr>
    </w:lvl>
    <w:lvl w:ilvl="4">
      <w:numFmt w:val="bullet"/>
      <w:lvlText w:val="•"/>
      <w:lvlJc w:val="left"/>
      <w:pPr>
        <w:ind w:left="4656" w:hanging="586"/>
      </w:pPr>
      <w:rPr>
        <w:rFonts w:hint="default"/>
        <w:lang w:val="en-US" w:eastAsia="en-US" w:bidi="ar-SA"/>
      </w:rPr>
    </w:lvl>
    <w:lvl w:ilvl="5">
      <w:numFmt w:val="bullet"/>
      <w:lvlText w:val="•"/>
      <w:lvlJc w:val="left"/>
      <w:pPr>
        <w:ind w:left="5740" w:hanging="586"/>
      </w:pPr>
      <w:rPr>
        <w:rFonts w:hint="default"/>
        <w:lang w:val="en-US" w:eastAsia="en-US" w:bidi="ar-SA"/>
      </w:rPr>
    </w:lvl>
    <w:lvl w:ilvl="6">
      <w:numFmt w:val="bullet"/>
      <w:lvlText w:val="•"/>
      <w:lvlJc w:val="left"/>
      <w:pPr>
        <w:ind w:left="6824" w:hanging="586"/>
      </w:pPr>
      <w:rPr>
        <w:rFonts w:hint="default"/>
        <w:lang w:val="en-US" w:eastAsia="en-US" w:bidi="ar-SA"/>
      </w:rPr>
    </w:lvl>
    <w:lvl w:ilvl="7">
      <w:numFmt w:val="bullet"/>
      <w:lvlText w:val="•"/>
      <w:lvlJc w:val="left"/>
      <w:pPr>
        <w:ind w:left="7908" w:hanging="586"/>
      </w:pPr>
      <w:rPr>
        <w:rFonts w:hint="default"/>
        <w:lang w:val="en-US" w:eastAsia="en-US" w:bidi="ar-SA"/>
      </w:rPr>
    </w:lvl>
    <w:lvl w:ilvl="8">
      <w:numFmt w:val="bullet"/>
      <w:lvlText w:val="•"/>
      <w:lvlJc w:val="left"/>
      <w:pPr>
        <w:ind w:left="8992" w:hanging="586"/>
      </w:pPr>
      <w:rPr>
        <w:rFonts w:hint="default"/>
        <w:lang w:val="en-US" w:eastAsia="en-US" w:bidi="ar-SA"/>
      </w:rPr>
    </w:lvl>
  </w:abstractNum>
  <w:abstractNum w:abstractNumId="11">
    <w:nsid w:val="5AFA7080"/>
    <w:multiLevelType w:val="hybridMultilevel"/>
    <w:tmpl w:val="6E60E2D6"/>
    <w:lvl w:ilvl="0" w:tplc="DE36655C">
      <w:start w:val="4"/>
      <w:numFmt w:val="decimal"/>
      <w:lvlText w:val="%1."/>
      <w:lvlJc w:val="left"/>
      <w:pPr>
        <w:ind w:left="535" w:hanging="222"/>
        <w:jc w:val="left"/>
      </w:pPr>
      <w:rPr>
        <w:rFonts w:ascii="Calibri" w:eastAsia="Calibri" w:hAnsi="Calibri" w:cs="Calibri" w:hint="default"/>
        <w:b/>
        <w:bCs/>
        <w:i w:val="0"/>
        <w:iCs w:val="0"/>
        <w:spacing w:val="0"/>
        <w:w w:val="100"/>
        <w:sz w:val="22"/>
        <w:szCs w:val="22"/>
        <w:lang w:val="en-US" w:eastAsia="en-US" w:bidi="ar-SA"/>
      </w:rPr>
    </w:lvl>
    <w:lvl w:ilvl="1" w:tplc="020A925E">
      <w:numFmt w:val="bullet"/>
      <w:lvlText w:val=""/>
      <w:lvlJc w:val="left"/>
      <w:pPr>
        <w:ind w:left="919" w:hanging="360"/>
      </w:pPr>
      <w:rPr>
        <w:rFonts w:ascii="Symbol" w:eastAsia="Symbol" w:hAnsi="Symbol" w:cs="Symbol" w:hint="default"/>
        <w:b w:val="0"/>
        <w:bCs w:val="0"/>
        <w:i w:val="0"/>
        <w:iCs w:val="0"/>
        <w:spacing w:val="0"/>
        <w:w w:val="100"/>
        <w:sz w:val="22"/>
        <w:szCs w:val="22"/>
        <w:lang w:val="en-US" w:eastAsia="en-US" w:bidi="ar-SA"/>
      </w:rPr>
    </w:lvl>
    <w:lvl w:ilvl="2" w:tplc="B9DE08B6">
      <w:numFmt w:val="bullet"/>
      <w:lvlText w:val="•"/>
      <w:lvlJc w:val="left"/>
      <w:pPr>
        <w:ind w:left="2057" w:hanging="360"/>
      </w:pPr>
      <w:rPr>
        <w:rFonts w:hint="default"/>
        <w:lang w:val="en-US" w:eastAsia="en-US" w:bidi="ar-SA"/>
      </w:rPr>
    </w:lvl>
    <w:lvl w:ilvl="3" w:tplc="9CFE4CAA">
      <w:numFmt w:val="bullet"/>
      <w:lvlText w:val="•"/>
      <w:lvlJc w:val="left"/>
      <w:pPr>
        <w:ind w:left="3195" w:hanging="360"/>
      </w:pPr>
      <w:rPr>
        <w:rFonts w:hint="default"/>
        <w:lang w:val="en-US" w:eastAsia="en-US" w:bidi="ar-SA"/>
      </w:rPr>
    </w:lvl>
    <w:lvl w:ilvl="4" w:tplc="A3FC6E36">
      <w:numFmt w:val="bullet"/>
      <w:lvlText w:val="•"/>
      <w:lvlJc w:val="left"/>
      <w:pPr>
        <w:ind w:left="4333" w:hanging="360"/>
      </w:pPr>
      <w:rPr>
        <w:rFonts w:hint="default"/>
        <w:lang w:val="en-US" w:eastAsia="en-US" w:bidi="ar-SA"/>
      </w:rPr>
    </w:lvl>
    <w:lvl w:ilvl="5" w:tplc="9A1479FE">
      <w:numFmt w:val="bullet"/>
      <w:lvlText w:val="•"/>
      <w:lvlJc w:val="left"/>
      <w:pPr>
        <w:ind w:left="5471" w:hanging="360"/>
      </w:pPr>
      <w:rPr>
        <w:rFonts w:hint="default"/>
        <w:lang w:val="en-US" w:eastAsia="en-US" w:bidi="ar-SA"/>
      </w:rPr>
    </w:lvl>
    <w:lvl w:ilvl="6" w:tplc="5FF6C95A">
      <w:numFmt w:val="bullet"/>
      <w:lvlText w:val="•"/>
      <w:lvlJc w:val="left"/>
      <w:pPr>
        <w:ind w:left="6608" w:hanging="360"/>
      </w:pPr>
      <w:rPr>
        <w:rFonts w:hint="default"/>
        <w:lang w:val="en-US" w:eastAsia="en-US" w:bidi="ar-SA"/>
      </w:rPr>
    </w:lvl>
    <w:lvl w:ilvl="7" w:tplc="183C2830">
      <w:numFmt w:val="bullet"/>
      <w:lvlText w:val="•"/>
      <w:lvlJc w:val="left"/>
      <w:pPr>
        <w:ind w:left="7746" w:hanging="360"/>
      </w:pPr>
      <w:rPr>
        <w:rFonts w:hint="default"/>
        <w:lang w:val="en-US" w:eastAsia="en-US" w:bidi="ar-SA"/>
      </w:rPr>
    </w:lvl>
    <w:lvl w:ilvl="8" w:tplc="38103EC0">
      <w:numFmt w:val="bullet"/>
      <w:lvlText w:val="•"/>
      <w:lvlJc w:val="left"/>
      <w:pPr>
        <w:ind w:left="8884" w:hanging="360"/>
      </w:pPr>
      <w:rPr>
        <w:rFonts w:hint="default"/>
        <w:lang w:val="en-US" w:eastAsia="en-US" w:bidi="ar-SA"/>
      </w:rPr>
    </w:lvl>
  </w:abstractNum>
  <w:abstractNum w:abstractNumId="12">
    <w:nsid w:val="6F957414"/>
    <w:multiLevelType w:val="hybridMultilevel"/>
    <w:tmpl w:val="FB0CC39C"/>
    <w:lvl w:ilvl="0" w:tplc="E0781EBE">
      <w:numFmt w:val="bullet"/>
      <w:lvlText w:val="•"/>
      <w:lvlJc w:val="left"/>
      <w:pPr>
        <w:ind w:left="314" w:hanging="162"/>
      </w:pPr>
      <w:rPr>
        <w:rFonts w:ascii="Calibri" w:eastAsia="Calibri" w:hAnsi="Calibri" w:cs="Calibri" w:hint="default"/>
        <w:b w:val="0"/>
        <w:bCs w:val="0"/>
        <w:i w:val="0"/>
        <w:iCs w:val="0"/>
        <w:spacing w:val="0"/>
        <w:w w:val="100"/>
        <w:sz w:val="22"/>
        <w:szCs w:val="22"/>
        <w:lang w:val="en-US" w:eastAsia="en-US" w:bidi="ar-SA"/>
      </w:rPr>
    </w:lvl>
    <w:lvl w:ilvl="1" w:tplc="C35A02F0">
      <w:numFmt w:val="bullet"/>
      <w:lvlText w:val="•"/>
      <w:lvlJc w:val="left"/>
      <w:pPr>
        <w:ind w:left="1404" w:hanging="162"/>
      </w:pPr>
      <w:rPr>
        <w:rFonts w:hint="default"/>
        <w:lang w:val="en-US" w:eastAsia="en-US" w:bidi="ar-SA"/>
      </w:rPr>
    </w:lvl>
    <w:lvl w:ilvl="2" w:tplc="F496D394">
      <w:numFmt w:val="bullet"/>
      <w:lvlText w:val="•"/>
      <w:lvlJc w:val="left"/>
      <w:pPr>
        <w:ind w:left="2488" w:hanging="162"/>
      </w:pPr>
      <w:rPr>
        <w:rFonts w:hint="default"/>
        <w:lang w:val="en-US" w:eastAsia="en-US" w:bidi="ar-SA"/>
      </w:rPr>
    </w:lvl>
    <w:lvl w:ilvl="3" w:tplc="4D02D932">
      <w:numFmt w:val="bullet"/>
      <w:lvlText w:val="•"/>
      <w:lvlJc w:val="left"/>
      <w:pPr>
        <w:ind w:left="3572" w:hanging="162"/>
      </w:pPr>
      <w:rPr>
        <w:rFonts w:hint="default"/>
        <w:lang w:val="en-US" w:eastAsia="en-US" w:bidi="ar-SA"/>
      </w:rPr>
    </w:lvl>
    <w:lvl w:ilvl="4" w:tplc="FB440CF8">
      <w:numFmt w:val="bullet"/>
      <w:lvlText w:val="•"/>
      <w:lvlJc w:val="left"/>
      <w:pPr>
        <w:ind w:left="4656" w:hanging="162"/>
      </w:pPr>
      <w:rPr>
        <w:rFonts w:hint="default"/>
        <w:lang w:val="en-US" w:eastAsia="en-US" w:bidi="ar-SA"/>
      </w:rPr>
    </w:lvl>
    <w:lvl w:ilvl="5" w:tplc="CC36C1A6">
      <w:numFmt w:val="bullet"/>
      <w:lvlText w:val="•"/>
      <w:lvlJc w:val="left"/>
      <w:pPr>
        <w:ind w:left="5740" w:hanging="162"/>
      </w:pPr>
      <w:rPr>
        <w:rFonts w:hint="default"/>
        <w:lang w:val="en-US" w:eastAsia="en-US" w:bidi="ar-SA"/>
      </w:rPr>
    </w:lvl>
    <w:lvl w:ilvl="6" w:tplc="9A8A16B6">
      <w:numFmt w:val="bullet"/>
      <w:lvlText w:val="•"/>
      <w:lvlJc w:val="left"/>
      <w:pPr>
        <w:ind w:left="6824" w:hanging="162"/>
      </w:pPr>
      <w:rPr>
        <w:rFonts w:hint="default"/>
        <w:lang w:val="en-US" w:eastAsia="en-US" w:bidi="ar-SA"/>
      </w:rPr>
    </w:lvl>
    <w:lvl w:ilvl="7" w:tplc="CAA00858">
      <w:numFmt w:val="bullet"/>
      <w:lvlText w:val="•"/>
      <w:lvlJc w:val="left"/>
      <w:pPr>
        <w:ind w:left="7908" w:hanging="162"/>
      </w:pPr>
      <w:rPr>
        <w:rFonts w:hint="default"/>
        <w:lang w:val="en-US" w:eastAsia="en-US" w:bidi="ar-SA"/>
      </w:rPr>
    </w:lvl>
    <w:lvl w:ilvl="8" w:tplc="75580FD2">
      <w:numFmt w:val="bullet"/>
      <w:lvlText w:val="•"/>
      <w:lvlJc w:val="left"/>
      <w:pPr>
        <w:ind w:left="8992" w:hanging="162"/>
      </w:pPr>
      <w:rPr>
        <w:rFonts w:hint="default"/>
        <w:lang w:val="en-US" w:eastAsia="en-US" w:bidi="ar-SA"/>
      </w:rPr>
    </w:lvl>
  </w:abstractNum>
  <w:abstractNum w:abstractNumId="13">
    <w:nsid w:val="70344C1E"/>
    <w:multiLevelType w:val="multilevel"/>
    <w:tmpl w:val="C7C0B2FC"/>
    <w:lvl w:ilvl="0">
      <w:start w:val="9"/>
      <w:numFmt w:val="decimal"/>
      <w:lvlText w:val="%1"/>
      <w:lvlJc w:val="left"/>
      <w:pPr>
        <w:ind w:left="314" w:hanging="498"/>
        <w:jc w:val="left"/>
      </w:pPr>
      <w:rPr>
        <w:rFonts w:hint="default"/>
        <w:lang w:val="en-US" w:eastAsia="en-US" w:bidi="ar-SA"/>
      </w:rPr>
    </w:lvl>
    <w:lvl w:ilvl="1">
      <w:start w:val="1"/>
      <w:numFmt w:val="decimal"/>
      <w:lvlText w:val="%1.%2"/>
      <w:lvlJc w:val="left"/>
      <w:pPr>
        <w:ind w:left="314" w:hanging="498"/>
        <w:jc w:val="left"/>
      </w:pPr>
      <w:rPr>
        <w:rFonts w:hint="default"/>
        <w:lang w:val="en-US" w:eastAsia="en-US" w:bidi="ar-SA"/>
      </w:rPr>
    </w:lvl>
    <w:lvl w:ilvl="2">
      <w:start w:val="2"/>
      <w:numFmt w:val="decimal"/>
      <w:lvlText w:val="%1.%2.%3"/>
      <w:lvlJc w:val="left"/>
      <w:pPr>
        <w:ind w:left="314" w:hanging="498"/>
        <w:jc w:val="left"/>
      </w:pPr>
      <w:rPr>
        <w:rFonts w:ascii="Calibri" w:eastAsia="Calibri" w:hAnsi="Calibri" w:cs="Calibri" w:hint="default"/>
        <w:b w:val="0"/>
        <w:bCs w:val="0"/>
        <w:i w:val="0"/>
        <w:iCs w:val="0"/>
        <w:spacing w:val="-3"/>
        <w:w w:val="100"/>
        <w:sz w:val="22"/>
        <w:szCs w:val="22"/>
        <w:lang w:val="en-US" w:eastAsia="en-US" w:bidi="ar-SA"/>
      </w:rPr>
    </w:lvl>
    <w:lvl w:ilvl="3">
      <w:start w:val="1"/>
      <w:numFmt w:val="decimal"/>
      <w:lvlText w:val=".%4"/>
      <w:lvlJc w:val="left"/>
      <w:pPr>
        <w:ind w:left="1032" w:hanging="418"/>
        <w:jc w:val="left"/>
      </w:pPr>
      <w:rPr>
        <w:rFonts w:ascii="Calibri" w:eastAsia="Calibri" w:hAnsi="Calibri" w:cs="Calibri" w:hint="default"/>
        <w:b w:val="0"/>
        <w:bCs w:val="0"/>
        <w:i w:val="0"/>
        <w:iCs w:val="0"/>
        <w:spacing w:val="-1"/>
        <w:w w:val="100"/>
        <w:sz w:val="22"/>
        <w:szCs w:val="22"/>
        <w:lang w:val="en-US" w:eastAsia="en-US" w:bidi="ar-SA"/>
      </w:rPr>
    </w:lvl>
    <w:lvl w:ilvl="4">
      <w:numFmt w:val="bullet"/>
      <w:lvlText w:val="•"/>
      <w:lvlJc w:val="left"/>
      <w:pPr>
        <w:ind w:left="4413" w:hanging="418"/>
      </w:pPr>
      <w:rPr>
        <w:rFonts w:hint="default"/>
        <w:lang w:val="en-US" w:eastAsia="en-US" w:bidi="ar-SA"/>
      </w:rPr>
    </w:lvl>
    <w:lvl w:ilvl="5">
      <w:numFmt w:val="bullet"/>
      <w:lvlText w:val="•"/>
      <w:lvlJc w:val="left"/>
      <w:pPr>
        <w:ind w:left="5537" w:hanging="418"/>
      </w:pPr>
      <w:rPr>
        <w:rFonts w:hint="default"/>
        <w:lang w:val="en-US" w:eastAsia="en-US" w:bidi="ar-SA"/>
      </w:rPr>
    </w:lvl>
    <w:lvl w:ilvl="6">
      <w:numFmt w:val="bullet"/>
      <w:lvlText w:val="•"/>
      <w:lvlJc w:val="left"/>
      <w:pPr>
        <w:ind w:left="6662" w:hanging="418"/>
      </w:pPr>
      <w:rPr>
        <w:rFonts w:hint="default"/>
        <w:lang w:val="en-US" w:eastAsia="en-US" w:bidi="ar-SA"/>
      </w:rPr>
    </w:lvl>
    <w:lvl w:ilvl="7">
      <w:numFmt w:val="bullet"/>
      <w:lvlText w:val="•"/>
      <w:lvlJc w:val="left"/>
      <w:pPr>
        <w:ind w:left="7786" w:hanging="418"/>
      </w:pPr>
      <w:rPr>
        <w:rFonts w:hint="default"/>
        <w:lang w:val="en-US" w:eastAsia="en-US" w:bidi="ar-SA"/>
      </w:rPr>
    </w:lvl>
    <w:lvl w:ilvl="8">
      <w:numFmt w:val="bullet"/>
      <w:lvlText w:val="•"/>
      <w:lvlJc w:val="left"/>
      <w:pPr>
        <w:ind w:left="8911" w:hanging="418"/>
      </w:pPr>
      <w:rPr>
        <w:rFonts w:hint="default"/>
        <w:lang w:val="en-US" w:eastAsia="en-US" w:bidi="ar-SA"/>
      </w:rPr>
    </w:lvl>
  </w:abstractNum>
  <w:abstractNum w:abstractNumId="14">
    <w:nsid w:val="7344521D"/>
    <w:multiLevelType w:val="hybridMultilevel"/>
    <w:tmpl w:val="E654B56E"/>
    <w:lvl w:ilvl="0" w:tplc="D82E0570">
      <w:numFmt w:val="bullet"/>
      <w:lvlText w:val="•"/>
      <w:lvlJc w:val="left"/>
      <w:pPr>
        <w:ind w:left="314" w:hanging="169"/>
      </w:pPr>
      <w:rPr>
        <w:rFonts w:ascii="Calibri" w:eastAsia="Calibri" w:hAnsi="Calibri" w:cs="Calibri" w:hint="default"/>
        <w:b w:val="0"/>
        <w:bCs w:val="0"/>
        <w:i w:val="0"/>
        <w:iCs w:val="0"/>
        <w:spacing w:val="0"/>
        <w:w w:val="100"/>
        <w:sz w:val="22"/>
        <w:szCs w:val="22"/>
        <w:lang w:val="en-US" w:eastAsia="en-US" w:bidi="ar-SA"/>
      </w:rPr>
    </w:lvl>
    <w:lvl w:ilvl="1" w:tplc="F45E6BEE">
      <w:numFmt w:val="bullet"/>
      <w:lvlText w:val="•"/>
      <w:lvlJc w:val="left"/>
      <w:pPr>
        <w:ind w:left="1404" w:hanging="169"/>
      </w:pPr>
      <w:rPr>
        <w:rFonts w:hint="default"/>
        <w:lang w:val="en-US" w:eastAsia="en-US" w:bidi="ar-SA"/>
      </w:rPr>
    </w:lvl>
    <w:lvl w:ilvl="2" w:tplc="1D3262D8">
      <w:numFmt w:val="bullet"/>
      <w:lvlText w:val="•"/>
      <w:lvlJc w:val="left"/>
      <w:pPr>
        <w:ind w:left="2488" w:hanging="169"/>
      </w:pPr>
      <w:rPr>
        <w:rFonts w:hint="default"/>
        <w:lang w:val="en-US" w:eastAsia="en-US" w:bidi="ar-SA"/>
      </w:rPr>
    </w:lvl>
    <w:lvl w:ilvl="3" w:tplc="522270B2">
      <w:numFmt w:val="bullet"/>
      <w:lvlText w:val="•"/>
      <w:lvlJc w:val="left"/>
      <w:pPr>
        <w:ind w:left="3572" w:hanging="169"/>
      </w:pPr>
      <w:rPr>
        <w:rFonts w:hint="default"/>
        <w:lang w:val="en-US" w:eastAsia="en-US" w:bidi="ar-SA"/>
      </w:rPr>
    </w:lvl>
    <w:lvl w:ilvl="4" w:tplc="FDF0731A">
      <w:numFmt w:val="bullet"/>
      <w:lvlText w:val="•"/>
      <w:lvlJc w:val="left"/>
      <w:pPr>
        <w:ind w:left="4656" w:hanging="169"/>
      </w:pPr>
      <w:rPr>
        <w:rFonts w:hint="default"/>
        <w:lang w:val="en-US" w:eastAsia="en-US" w:bidi="ar-SA"/>
      </w:rPr>
    </w:lvl>
    <w:lvl w:ilvl="5" w:tplc="0E5E963C">
      <w:numFmt w:val="bullet"/>
      <w:lvlText w:val="•"/>
      <w:lvlJc w:val="left"/>
      <w:pPr>
        <w:ind w:left="5740" w:hanging="169"/>
      </w:pPr>
      <w:rPr>
        <w:rFonts w:hint="default"/>
        <w:lang w:val="en-US" w:eastAsia="en-US" w:bidi="ar-SA"/>
      </w:rPr>
    </w:lvl>
    <w:lvl w:ilvl="6" w:tplc="185E1084">
      <w:numFmt w:val="bullet"/>
      <w:lvlText w:val="•"/>
      <w:lvlJc w:val="left"/>
      <w:pPr>
        <w:ind w:left="6824" w:hanging="169"/>
      </w:pPr>
      <w:rPr>
        <w:rFonts w:hint="default"/>
        <w:lang w:val="en-US" w:eastAsia="en-US" w:bidi="ar-SA"/>
      </w:rPr>
    </w:lvl>
    <w:lvl w:ilvl="7" w:tplc="1594304E">
      <w:numFmt w:val="bullet"/>
      <w:lvlText w:val="•"/>
      <w:lvlJc w:val="left"/>
      <w:pPr>
        <w:ind w:left="7908" w:hanging="169"/>
      </w:pPr>
      <w:rPr>
        <w:rFonts w:hint="default"/>
        <w:lang w:val="en-US" w:eastAsia="en-US" w:bidi="ar-SA"/>
      </w:rPr>
    </w:lvl>
    <w:lvl w:ilvl="8" w:tplc="883022C0">
      <w:numFmt w:val="bullet"/>
      <w:lvlText w:val="•"/>
      <w:lvlJc w:val="left"/>
      <w:pPr>
        <w:ind w:left="8992" w:hanging="169"/>
      </w:pPr>
      <w:rPr>
        <w:rFonts w:hint="default"/>
        <w:lang w:val="en-US" w:eastAsia="en-US" w:bidi="ar-SA"/>
      </w:rPr>
    </w:lvl>
  </w:abstractNum>
  <w:abstractNum w:abstractNumId="15">
    <w:nsid w:val="7AC828C7"/>
    <w:multiLevelType w:val="hybridMultilevel"/>
    <w:tmpl w:val="258E4120"/>
    <w:lvl w:ilvl="0" w:tplc="BC28C39E">
      <w:numFmt w:val="bullet"/>
      <w:lvlText w:val="•"/>
      <w:lvlJc w:val="left"/>
      <w:pPr>
        <w:ind w:left="314" w:hanging="186"/>
      </w:pPr>
      <w:rPr>
        <w:rFonts w:ascii="Calibri" w:eastAsia="Calibri" w:hAnsi="Calibri" w:cs="Calibri" w:hint="default"/>
        <w:b w:val="0"/>
        <w:bCs w:val="0"/>
        <w:i w:val="0"/>
        <w:iCs w:val="0"/>
        <w:spacing w:val="0"/>
        <w:w w:val="100"/>
        <w:sz w:val="22"/>
        <w:szCs w:val="22"/>
        <w:lang w:val="en-US" w:eastAsia="en-US" w:bidi="ar-SA"/>
      </w:rPr>
    </w:lvl>
    <w:lvl w:ilvl="1" w:tplc="09A436DA">
      <w:numFmt w:val="bullet"/>
      <w:lvlText w:val="•"/>
      <w:lvlJc w:val="left"/>
      <w:pPr>
        <w:ind w:left="1404" w:hanging="186"/>
      </w:pPr>
      <w:rPr>
        <w:rFonts w:hint="default"/>
        <w:lang w:val="en-US" w:eastAsia="en-US" w:bidi="ar-SA"/>
      </w:rPr>
    </w:lvl>
    <w:lvl w:ilvl="2" w:tplc="C28AB702">
      <w:numFmt w:val="bullet"/>
      <w:lvlText w:val="•"/>
      <w:lvlJc w:val="left"/>
      <w:pPr>
        <w:ind w:left="2488" w:hanging="186"/>
      </w:pPr>
      <w:rPr>
        <w:rFonts w:hint="default"/>
        <w:lang w:val="en-US" w:eastAsia="en-US" w:bidi="ar-SA"/>
      </w:rPr>
    </w:lvl>
    <w:lvl w:ilvl="3" w:tplc="5BBCB5B6">
      <w:numFmt w:val="bullet"/>
      <w:lvlText w:val="•"/>
      <w:lvlJc w:val="left"/>
      <w:pPr>
        <w:ind w:left="3572" w:hanging="186"/>
      </w:pPr>
      <w:rPr>
        <w:rFonts w:hint="default"/>
        <w:lang w:val="en-US" w:eastAsia="en-US" w:bidi="ar-SA"/>
      </w:rPr>
    </w:lvl>
    <w:lvl w:ilvl="4" w:tplc="B8E83A20">
      <w:numFmt w:val="bullet"/>
      <w:lvlText w:val="•"/>
      <w:lvlJc w:val="left"/>
      <w:pPr>
        <w:ind w:left="4656" w:hanging="186"/>
      </w:pPr>
      <w:rPr>
        <w:rFonts w:hint="default"/>
        <w:lang w:val="en-US" w:eastAsia="en-US" w:bidi="ar-SA"/>
      </w:rPr>
    </w:lvl>
    <w:lvl w:ilvl="5" w:tplc="65E8DD0A">
      <w:numFmt w:val="bullet"/>
      <w:lvlText w:val="•"/>
      <w:lvlJc w:val="left"/>
      <w:pPr>
        <w:ind w:left="5740" w:hanging="186"/>
      </w:pPr>
      <w:rPr>
        <w:rFonts w:hint="default"/>
        <w:lang w:val="en-US" w:eastAsia="en-US" w:bidi="ar-SA"/>
      </w:rPr>
    </w:lvl>
    <w:lvl w:ilvl="6" w:tplc="5EB4ADEC">
      <w:numFmt w:val="bullet"/>
      <w:lvlText w:val="•"/>
      <w:lvlJc w:val="left"/>
      <w:pPr>
        <w:ind w:left="6824" w:hanging="186"/>
      </w:pPr>
      <w:rPr>
        <w:rFonts w:hint="default"/>
        <w:lang w:val="en-US" w:eastAsia="en-US" w:bidi="ar-SA"/>
      </w:rPr>
    </w:lvl>
    <w:lvl w:ilvl="7" w:tplc="A62A44E6">
      <w:numFmt w:val="bullet"/>
      <w:lvlText w:val="•"/>
      <w:lvlJc w:val="left"/>
      <w:pPr>
        <w:ind w:left="7908" w:hanging="186"/>
      </w:pPr>
      <w:rPr>
        <w:rFonts w:hint="default"/>
        <w:lang w:val="en-US" w:eastAsia="en-US" w:bidi="ar-SA"/>
      </w:rPr>
    </w:lvl>
    <w:lvl w:ilvl="8" w:tplc="AD9CAD80">
      <w:numFmt w:val="bullet"/>
      <w:lvlText w:val="•"/>
      <w:lvlJc w:val="left"/>
      <w:pPr>
        <w:ind w:left="8992" w:hanging="186"/>
      </w:pPr>
      <w:rPr>
        <w:rFonts w:hint="default"/>
        <w:lang w:val="en-US" w:eastAsia="en-US" w:bidi="ar-SA"/>
      </w:rPr>
    </w:lvl>
  </w:abstractNum>
  <w:num w:numId="1">
    <w:abstractNumId w:val="11"/>
  </w:num>
  <w:num w:numId="2">
    <w:abstractNumId w:val="10"/>
  </w:num>
  <w:num w:numId="3">
    <w:abstractNumId w:val="13"/>
  </w:num>
  <w:num w:numId="4">
    <w:abstractNumId w:val="3"/>
  </w:num>
  <w:num w:numId="5">
    <w:abstractNumId w:val="2"/>
  </w:num>
  <w:num w:numId="6">
    <w:abstractNumId w:val="15"/>
  </w:num>
  <w:num w:numId="7">
    <w:abstractNumId w:val="7"/>
  </w:num>
  <w:num w:numId="8">
    <w:abstractNumId w:val="5"/>
  </w:num>
  <w:num w:numId="9">
    <w:abstractNumId w:val="0"/>
  </w:num>
  <w:num w:numId="10">
    <w:abstractNumId w:val="14"/>
  </w:num>
  <w:num w:numId="11">
    <w:abstractNumId w:val="6"/>
  </w:num>
  <w:num w:numId="12">
    <w:abstractNumId w:val="8"/>
  </w:num>
  <w:num w:numId="13">
    <w:abstractNumId w:val="9"/>
  </w:num>
  <w:num w:numId="14">
    <w:abstractNumId w:val="12"/>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compatSetting w:name="compatibilityMode" w:uri="http://schemas.microsoft.com/office/word" w:val="14"/>
  </w:compat>
  <w:rsids>
    <w:rsidRoot w:val="008328FA"/>
    <w:rsid w:val="00086EE5"/>
    <w:rsid w:val="000B3228"/>
    <w:rsid w:val="001D6759"/>
    <w:rsid w:val="005E61AC"/>
    <w:rsid w:val="008328FA"/>
    <w:rsid w:val="008A4918"/>
    <w:rsid w:val="00915805"/>
    <w:rsid w:val="009E0B45"/>
    <w:rsid w:val="00C71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33" w:hanging="219"/>
      <w:outlineLvl w:val="0"/>
    </w:pPr>
    <w:rPr>
      <w:b/>
      <w:bCs/>
    </w:rPr>
  </w:style>
  <w:style w:type="paragraph" w:styleId="Heading2">
    <w:name w:val="heading 2"/>
    <w:basedOn w:val="Normal"/>
    <w:uiPriority w:val="1"/>
    <w:qFormat/>
    <w:pPr>
      <w:spacing w:before="240"/>
      <w:ind w:left="706" w:hanging="39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4"/>
    </w:pPr>
  </w:style>
  <w:style w:type="paragraph" w:styleId="ListParagraph">
    <w:name w:val="List Paragraph"/>
    <w:basedOn w:val="Normal"/>
    <w:uiPriority w:val="1"/>
    <w:qFormat/>
    <w:pPr>
      <w:spacing w:before="240"/>
      <w:ind w:left="314"/>
      <w:jc w:val="both"/>
    </w:pPr>
  </w:style>
  <w:style w:type="paragraph" w:customStyle="1" w:styleId="TableParagraph">
    <w:name w:val="Table Paragraph"/>
    <w:basedOn w:val="Normal"/>
    <w:uiPriority w:val="1"/>
    <w:qFormat/>
    <w:pPr>
      <w:spacing w:line="248" w:lineRule="exact"/>
      <w:ind w:left="11"/>
      <w:jc w:val="center"/>
    </w:pPr>
  </w:style>
  <w:style w:type="paragraph" w:styleId="Header">
    <w:name w:val="header"/>
    <w:basedOn w:val="Normal"/>
    <w:link w:val="HeaderChar"/>
    <w:uiPriority w:val="99"/>
    <w:unhideWhenUsed/>
    <w:rsid w:val="009E0B45"/>
    <w:pPr>
      <w:tabs>
        <w:tab w:val="center" w:pos="4680"/>
        <w:tab w:val="right" w:pos="9360"/>
      </w:tabs>
    </w:pPr>
  </w:style>
  <w:style w:type="character" w:customStyle="1" w:styleId="HeaderChar">
    <w:name w:val="Header Char"/>
    <w:basedOn w:val="DefaultParagraphFont"/>
    <w:link w:val="Header"/>
    <w:uiPriority w:val="99"/>
    <w:rsid w:val="009E0B45"/>
    <w:rPr>
      <w:rFonts w:ascii="Calibri" w:eastAsia="Calibri" w:hAnsi="Calibri" w:cs="Calibri"/>
    </w:rPr>
  </w:style>
  <w:style w:type="paragraph" w:styleId="Footer">
    <w:name w:val="footer"/>
    <w:basedOn w:val="Normal"/>
    <w:link w:val="FooterChar"/>
    <w:uiPriority w:val="99"/>
    <w:unhideWhenUsed/>
    <w:rsid w:val="009E0B45"/>
    <w:pPr>
      <w:tabs>
        <w:tab w:val="center" w:pos="4680"/>
        <w:tab w:val="right" w:pos="9360"/>
      </w:tabs>
    </w:pPr>
  </w:style>
  <w:style w:type="character" w:customStyle="1" w:styleId="FooterChar">
    <w:name w:val="Footer Char"/>
    <w:basedOn w:val="DefaultParagraphFont"/>
    <w:link w:val="Footer"/>
    <w:uiPriority w:val="99"/>
    <w:rsid w:val="009E0B45"/>
    <w:rPr>
      <w:rFonts w:ascii="Calibri" w:eastAsia="Calibri" w:hAnsi="Calibri" w:cs="Calibri"/>
    </w:rPr>
  </w:style>
  <w:style w:type="character" w:styleId="Hyperlink">
    <w:name w:val="Hyperlink"/>
    <w:uiPriority w:val="99"/>
    <w:unhideWhenUsed/>
    <w:rsid w:val="005E61AC"/>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33" w:hanging="219"/>
      <w:outlineLvl w:val="0"/>
    </w:pPr>
    <w:rPr>
      <w:b/>
      <w:bCs/>
    </w:rPr>
  </w:style>
  <w:style w:type="paragraph" w:styleId="Heading2">
    <w:name w:val="heading 2"/>
    <w:basedOn w:val="Normal"/>
    <w:uiPriority w:val="1"/>
    <w:qFormat/>
    <w:pPr>
      <w:spacing w:before="240"/>
      <w:ind w:left="706" w:hanging="39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4"/>
    </w:pPr>
  </w:style>
  <w:style w:type="paragraph" w:styleId="ListParagraph">
    <w:name w:val="List Paragraph"/>
    <w:basedOn w:val="Normal"/>
    <w:uiPriority w:val="1"/>
    <w:qFormat/>
    <w:pPr>
      <w:spacing w:before="240"/>
      <w:ind w:left="314"/>
      <w:jc w:val="both"/>
    </w:pPr>
  </w:style>
  <w:style w:type="paragraph" w:customStyle="1" w:styleId="TableParagraph">
    <w:name w:val="Table Paragraph"/>
    <w:basedOn w:val="Normal"/>
    <w:uiPriority w:val="1"/>
    <w:qFormat/>
    <w:pPr>
      <w:spacing w:line="248" w:lineRule="exact"/>
      <w:ind w:left="11"/>
      <w:jc w:val="center"/>
    </w:pPr>
  </w:style>
  <w:style w:type="paragraph" w:styleId="Header">
    <w:name w:val="header"/>
    <w:basedOn w:val="Normal"/>
    <w:link w:val="HeaderChar"/>
    <w:uiPriority w:val="99"/>
    <w:unhideWhenUsed/>
    <w:rsid w:val="009E0B45"/>
    <w:pPr>
      <w:tabs>
        <w:tab w:val="center" w:pos="4680"/>
        <w:tab w:val="right" w:pos="9360"/>
      </w:tabs>
    </w:pPr>
  </w:style>
  <w:style w:type="character" w:customStyle="1" w:styleId="HeaderChar">
    <w:name w:val="Header Char"/>
    <w:basedOn w:val="DefaultParagraphFont"/>
    <w:link w:val="Header"/>
    <w:uiPriority w:val="99"/>
    <w:rsid w:val="009E0B45"/>
    <w:rPr>
      <w:rFonts w:ascii="Calibri" w:eastAsia="Calibri" w:hAnsi="Calibri" w:cs="Calibri"/>
    </w:rPr>
  </w:style>
  <w:style w:type="paragraph" w:styleId="Footer">
    <w:name w:val="footer"/>
    <w:basedOn w:val="Normal"/>
    <w:link w:val="FooterChar"/>
    <w:uiPriority w:val="99"/>
    <w:unhideWhenUsed/>
    <w:rsid w:val="009E0B45"/>
    <w:pPr>
      <w:tabs>
        <w:tab w:val="center" w:pos="4680"/>
        <w:tab w:val="right" w:pos="9360"/>
      </w:tabs>
    </w:pPr>
  </w:style>
  <w:style w:type="character" w:customStyle="1" w:styleId="FooterChar">
    <w:name w:val="Footer Char"/>
    <w:basedOn w:val="DefaultParagraphFont"/>
    <w:link w:val="Footer"/>
    <w:uiPriority w:val="99"/>
    <w:rsid w:val="009E0B45"/>
    <w:rPr>
      <w:rFonts w:ascii="Calibri" w:eastAsia="Calibri" w:hAnsi="Calibri" w:cs="Calibri"/>
    </w:rPr>
  </w:style>
  <w:style w:type="character" w:styleId="Hyperlink">
    <w:name w:val="Hyperlink"/>
    <w:uiPriority w:val="99"/>
    <w:unhideWhenUsed/>
    <w:rsid w:val="005E61A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arbadosmaritime.org/documents/bulletins/"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panamashipregistry.com/circular-category/circulares/" TargetMode="External"/><Relationship Id="rId17" Type="http://schemas.openxmlformats.org/officeDocument/2006/relationships/hyperlink" Target="https://nimasa.gov.ng/?s=notice" TargetMode="External"/><Relationship Id="rId2" Type="http://schemas.openxmlformats.org/officeDocument/2006/relationships/styles" Target="styles.xml"/><Relationship Id="rId16" Type="http://schemas.openxmlformats.org/officeDocument/2006/relationships/hyperlink" Target="http://www.skanregistry.com/en/maritime-circular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ilo.org/" TargetMode="External"/><Relationship Id="rId5" Type="http://schemas.openxmlformats.org/officeDocument/2006/relationships/webSettings" Target="webSettings.xml"/><Relationship Id="rId15" Type="http://schemas.openxmlformats.org/officeDocument/2006/relationships/hyperlink" Target="http://www.vanuatumaritimeships.com/Safety_Document.ASPX" TargetMode="External"/><Relationship Id="rId10" Type="http://schemas.openxmlformats.org/officeDocument/2006/relationships/hyperlink" Target="http://www.imo.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lmarad.com/maritime-circula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5579</Words>
  <Characters>31806</Characters>
  <Application>Microsoft Office Word</Application>
  <DocSecurity>0</DocSecurity>
  <Lines>265</Lines>
  <Paragraphs>74</Paragraphs>
  <ScaleCrop>false</ScaleCrop>
  <Company/>
  <LinksUpToDate>false</LinksUpToDate>
  <CharactersWithSpaces>37311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2025-11-08T05:10:00Z</dcterms:created>
  <dcterms:modified xsi:type="dcterms:W3CDTF">2026-04-01T07:06:00Z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2022-12-17T00:00:00Z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