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AFBBCA" w14:textId="5C0302CE" w:rsidR="007A64CF" w:rsidRPr="00311F3C" w:rsidRDefault="004143DB" w:rsidP="0024047A">
      <w:pPr>
        <w:pStyle w:val="Default"/>
        <w:rPr>
          <w:b/>
          <w:bCs/>
          <w:sz w:val="22"/>
          <w:szCs w:val="22"/>
        </w:rPr>
      </w:pPr>
      <w:r>
        <w:rPr>
          <w:b/>
          <w:bCs/>
          <w:noProof/>
          <w:sz w:val="22"/>
          <w:szCs w:val="22"/>
        </w:rPr>
        <mc:AlternateContent>
          <mc:Choice Requires="wps">
            <w:drawing>
              <wp:anchor distT="0" distB="0" distL="114300" distR="114300" simplePos="0" relativeHeight="251659264" behindDoc="0" locked="0" layoutInCell="1" allowOverlap="1" wp14:anchorId="7A8F82EE" wp14:editId="196DD141">
                <wp:simplePos x="0" y="0"/>
                <wp:positionH relativeFrom="column">
                  <wp:posOffset>38100</wp:posOffset>
                </wp:positionH>
                <wp:positionV relativeFrom="paragraph">
                  <wp:posOffset>-462915</wp:posOffset>
                </wp:positionV>
                <wp:extent cx="1628775" cy="8096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1628775" cy="80962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3pt;margin-top:-36.45pt;width:128.25pt;height:6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3H5fIwMAAM8GAAAOAAAAZHJzL2Uyb0RvYy54bWysVVtr2zAYfR/sPwi9&#10;p7aDczN1Spa0oxDW0nb0WZHlWEyWNEm5dGP/fZ/kS0paKIy9OLp81/MdnVxeHWuB9sxYrmSOk4sY&#10;IyapKrjc5vj7081gipF1RBZEKMly/MIsvpp//nR50BkbqkqJghkEQaTNDjrHlXM6iyJLK1YTe6E0&#10;k3BZKlMTB1uzjQpDDhC9FtEwjsfRQZlCG0WZtXC6ai7xPMQvS0bdXVla5pDIMdTmwteE78Z/o/kl&#10;ybaG6IrTtgzyD1XUhEtI2odaEUfQzvA3oWpOjbKqdBdU1ZEqS05Z6AG6SeKzbh4rolnoBcCxuofJ&#10;/r+w9Nv+3iBewOwwkqSGET0AaERuBUOJh+egbQZWj/retDsLS9/rsTS1/4Uu0DFA+tJDyo4OUThM&#10;xsPpZDLCiMLdNJ6NhyMfNDp5a2PdV6Zq5Bc5NpA9IEn2a+sa087EJ9sIrm+4EKjQgC6M1Cj3zF0V&#10;sPJddEYtWjDrjznVzGGl6K5m0jXEMkwQB6y2FdcW0mSs3jDAydwWTRJoESr06XyzYdi/h9NFHM+G&#10;XwbLUbwcpPHkerCYpZPBJL6epHE6TZbJ8o8vMUmznWVrRYlYad4xL0nfVPsuYdo30HAmcA/tSWB4&#10;AxgUFDDuSgS4PW6+VmuoHzDYwdoZ5mjllyVA2p6DcX/ROnrAvZWQwU0JXnRH4aWypTBNBZttII2P&#10;cbKCnfeMPJUa8oSVexGsifrASuAg0GUYxncWk1AKUxm3vBESrE8lt47NSM4cheuKadoLbiyoQp8x&#10;/jhj7xGyKul655pLZd4LUPzoMzf2XfdNz779jSpe4OkBfQONraY3HF7Amlh3TwyIEHAbhNXdwacU&#10;6pBj1a4wqpT59d65twcGwS1GBxC1HNufO2IYRuJWgmrMkjT1Khg26Wgy9O/n9c3m9Y3c1UsFrAJl&#10;gOrC0ts70S1Lo+pn0N+FzwpXRFLInWPqTLdZukZsQcEpWyyCGSifJm4tHzXtHqx/4U/HZ2J0KwMO&#10;qPtNdQJIsjM1aGz9PKRa7JwqeZCKE64t3qCa4SG0Cu9l+fU+WJ3+h+Z/A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DB1NgvcAAAACAEAAA8AAABkcnMvZG93bnJldi54bWxMj8FOwzAQ&#10;RO9I/IO1SNxah4gaCNlUUMGdBghXN94mEfE6it0k/XvMCY6jGc28ybeL7cVEo+8cI9ysExDEtTMd&#10;Nwgf76+rexA+aDa6d0wIZ/KwLS4vcp0ZN/OepjI0IpawzzRCG8KQSenrlqz2azcQR+/oRqtDlGMj&#10;zajnWG57mSaJklZ3HBdaPdCupfq7PFmE7u1MO1KfU703X/Pzy7GqyrFCvL5anh5BBFrCXxh+8SM6&#10;FJHp4E5svOgRVHwSEFZ36QOI6Kcq3YA4IGxuFcgil/8PFD8AAAD//wMAUEsDBAoAAAAAAAAAIQCq&#10;FHTy5TcAAOU3AAAUAAAAZHJzL21lZGlhL2ltYWdlMS5qcGf/2P/gABBKRklGAAEBAQEsASwAAP/h&#10;AnJFeGlmAABNTQAqAAAACAAEARIAAwAAAAEAAQAAAhMAAwAAAAEAAQAAh2kABAAAAAEAAAFK6hwA&#10;BwAAAQwAAAA+AAAAABzqAA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oc&#10;AAcAAAEMAAABXAAAAAAc6gAAAA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4QHdaHR0cDovL25zLmFkb2JlLmNvbS94YXAvMS4wLwA8P3hwYWNrZXQgYmVnaW49J++7vycgaWQ9&#10;J1c1TTBNcENlaGlIenJlU3pOVGN6a2M5ZCc/Pg0KPHg6eG1wbWV0YSB4bWxuczp4PSJhZG9iZTpu&#10;czptZXRhLyI+PHJkZjpSREYgeG1sbnM6cmRmPSJodHRwOi8vd3d3LnczLm9yZy8xOTk5LzAyLzIy&#10;LXJkZi1zeW50YXgtbnMjIi8+PC94OnhtcG1ldGE+DQ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PD94cGFja2V0IGVuZD0ndyc/Pv/bAEMAAwICAwICAwMCAwMDAwMEBwUEBAQECQYHBQcKCQsL&#10;CgkKCgwNEQ4MDBAMCgoOFA8QERITExMLDhQWFBIWERITEv/bAEMBAwMDBAQECAUFCBIMCgwSEhIS&#10;EhISEhISEhISEhISEhISEhISEhISEhISEhISEhISEhISEhISEhISEhISEhISEv/AABEIAMgBG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8k/ap+IWufC34H694k8F3ENrq9hJaiCWWBZlUPcRo2Vbg/Kxr&#10;518J+Kv2vfG/hnTNf8Ny+GLjS9YtkubSV47ONnjYZUlTyDjsa9fB5PUxOH9v7SEI3t7ztrZPt5nm&#10;YrNIUK3sfZylK1/dV9L27n3LRXxhn9s/08K/+SVGf2z/AE8K/wDklW/9hf8AUTS/8D/4Bl/bH/UP&#10;U/8AAf8Agn2fRXxhn9s/08K/+SVGf2z/AE8K/wDklR/YX/UTS/8AA/8AgB/bH/UPU/8AAf8Agn2f&#10;RXxhn9s/08K/+SVGf2z/AE8K/wDklR/YX/UTS/8AA/8AgB/bH/UPU/8AAf8Agn2fRXxhn9s/08K/&#10;+SVGf2z/AE8K/wDklR/YX/UTS/8AA/8AgB/bH/UPU/8AAf8Agn2fRXxhn9s/08K/+SVGf2z/AE8K&#10;/wDklR/YX/UTS/8AA/8AgB/bH/UPU/8AAf8Agn2fRXxhn9s/08K/+SVGf2z/AE8K/wDklR/YX/UT&#10;S/8AA/8AgB/bH/UPU/8AAf8Agn2fRXxhn9s/08K/+SVanhw/td/2mP8AhJB4Z+xeW2fL+x53dunP&#10;rWdXJvZwc/rFN26KWvy0JlnPKm/q9T/wH/gn13RXzbn9pL00H/yWoz+0l6aD/wCS1eZ7D+8vvOf/&#10;AFi/6hK3/gH/AAT6Sor5tz+0l6aD/wCS1Gf2kvTQf/Jaj2H95feH+sX/AFCVv/AP+CfSVFfNuf2k&#10;vTQf/JajP7SXpoP/AJLUew/vL7w/1i/6hK3/AIB/wT6Sor5tz+0l6aD/AOS1Gf2kvTQf/Jaj2H95&#10;feH+sX/UJW/8A/4J9JUV825/aS9NB/8AJajP7SXpoP8A5LUew/vL7w/1i/6hK3/gH/BPpKivm3P7&#10;SXpoP/ktRn9pL00H/wAlqPYf3l94f6xf9Qlb/wAA/wCCfSVFfNuf2kvTQf8AyWoz+0l6aD/5LUew&#10;/vL7w/1i/wCoSt/4B/wT6Sor58+BnxL8d698U9d8LfEm6s5JNHsGeSG3t412TB4x99eo2ua+g6zq&#10;U3B2Z6eW5jTx9H2tNNK7VmrO60fcKKKKg7wooooA8B/br/5Nj8Vf9dbL/wBK4q639l7/AJN3+Hn/&#10;AGL9r/6AK5L9uv8A5Nj8Vf8AXWy/9K4q639l7/k3f4ef9i/a/wDoAr3Zf8iOP/X1/wDpKPHj/wAj&#10;eX/Xtf8ApTPUaKKK8I9gKKKKACiuF+K3xt8HfBbSFvviBrENk0wJtrOMebc3RHaOIfMfrwB3Ir4y&#10;+Iv/AAUm8Q6jNLb/AAt8OWOj2vIS91cm5nb3ESEIv0LPXr5fkeOxyvRh7vd6L/g/K55mNzfCYPSr&#10;PXstX/wPmfoPRX5G6z+1/wDGPW5jJP471K1z/BY28Fuo+m1M/rWan7TvxbMiA/ETxPgsAf8ASV9f&#10;92vfjwNjGtakfx/yPGfF+FvpTl+H+Z+wlFfLv7VXxB8TeEdd8MxeF9c1DS4rrTJJJ1tpAokcOoBP&#10;HXmvD/8Ahd/xA/6HDXP+/wAP8K+UhhJTipJmGY8a4XA4qeHnTk3HqrW2T7+Z+iVFfnb/AMLv+IH/&#10;AEOGuf8Af4f4Uf8AC7/iB/0OGuf9/h/hVfUZ90cX/EQ8F/z5l+H+Z+iVFfncnxs+IcjqkXi7Xnd2&#10;CoiSgliTgADHJJ4xX2T8EPC/irQ/DIvPiTrepaprOpBXa1uZQyWKdkAA5fnLH14HTJyq4d01ds9j&#10;JuKKea1nTo0ZJLdu1l+PU9Ior4X/AG3v2rtY0DxVb+B/hNrdzpVzo7CbXNRsnAfzivyWytg42g7n&#10;9yo7EV8w/wDDT3xc/wCii+J//Alf/ia+kwPCGMxWHjW5lHm1Sd72+7qaYzifC4etKlyuVuqtY/Ya&#10;ivx5/wCGnvi5/wBFF8T/APgSv/xNH/DT3xc/6KL4n/8AAlf/AImuz/UXF/8AP2P4/wCRy/634b/n&#10;3L8P8z9hqK/Hn/hp74uf9FF8T/8AgSv/AMTR/wANPfFz/oovif8A8CV/+Jo/1Fxf/P2P4/5B/rfh&#10;v+fcvw/zP2Gor8ef+Gnvi5/0UXxP/wCBK/8AxNbGg/tifGPw/OJIPG99fAdYtRtoblG+uUz+RFTL&#10;gbGpaVIv7/8AIqPF+Fb1py/D/M/W6iviD4P/APBR63vrqDTvjXo8WmiQhP7a0pWeFe2ZYDllHqVL&#10;f7or7T0fWLHxBpdrqWhXltqGn3sQlt7m2kEkcqHoysOCK+azDKsXgJ8teFr7Po/n/TPewWY4bGR5&#10;qMr+XVfIuUUUV5x3BRRRQB83fCj/AJOx+Iv/AF6Sf+h29fSNfN3wo/5Ox+Iv/XpJ/wCh29fSNb4j&#10;4l6I+d4a/wB2q/8AXyp/6UwooorA+iCiiigDwH9uv/k2PxV/11sv/SuKut/Ze/5N3+Hn/Yv2v/oA&#10;rkv26/8Ak2PxV/11sv8A0rirrf2Xv+Td/h5/2L9r/wCgCvdl/wAiOP8A19f/AKSjx4/8jeX/AF7X&#10;/pTPUaKKK8I9gK+ff2rf2qbH4CaMmmaAsGo+NdUhLWdq5zHZxnI+0TAc4yCFXgsQegBNeqfFn4ka&#10;f8JPh5rfivXPnt9Jti8cIbDXEpO2OJfdnKr7Zz2r8c/GfjHVviD4r1TxH4ruTd6rrFwZ7iTsueFR&#10;R2RVAVR2AFfWcL5FHH1XWrL93H8X29F1+R83xDnDwdNUqT9+X4Lv/kR+KfFWseN9fu9b8X6ldatq&#10;1826e6uX3MfRQOiqOgUAAdhWVRRX6xGMYpRirJH5vKTk227sKdH/AKxP99f51u+DvAHib4h3z2fg&#10;XQNV164j/wBYtjbNIsX++/3U/wCBEV6nb/sT/GiURyDwYyAkHa+q2ikDPcebXNXx2FoPlq1Ixfm0&#10;vzN6ODxFVXp0215Js+n/ANsv/kY/CP8A2CZP/Q1r55r62/aZ+Efiz4ga14cn8I6WL6Kx054bhvtM&#10;UexyykD5mGeAeleNf8MyfEr/AKF0f+DC3/8Ai6/G6FSCppNow4lyrH1c1rTp0ZOLas1FtfCutjy6&#10;kJABJOAK9S/4Zk+JX/Quj/wYW/8A8XXoHwY/ZY1f/hJ11H4pWEVrpunFZIbEzpN9sl6jdtJARepB&#10;+8cDpmrlXpxV7nl4Xh3M69aNL2Mo36uLSXm20bP7LnwINqtt428ZW2J3G/RrOVeY1PS4YH+Ij7o7&#10;D5upGO8/ak+PEHwG+GdxqNs0UniLVd1pods+DunI5lYd0jB3H1O1f4hXsIAUYAwAOAK/PD9oz4G/&#10;Hb47/E2+16fwc8Ok2ubXRbR9XtP3Fqp4Yjzfvufnb6gdFFaZNh6GMxqlipqMI6u7Sv2Sv+PkfrEs&#10;J/Y+WrD4KDlN9Uru/WTt+Hy7HyDd3dxqF3Pd6hPLdXd1K01xPK255ZGJZnY9ySST9air3T/hiH40&#10;/wDQnL/4NrT/AOO0f8MQ/Gn/AKE5f/Btaf8Ax2v1ZZtl62rw/wDAl/mfEf2Zjv8AnzL/AMBf+R4X&#10;RXun/DEPxp/6E5f/AAbWn/x2j/hiH40/9Ccv/g2tP/jtP+18v/5/w/8AAl/mL+zMb/z5l/4C/wDI&#10;8Lor3T/hiH40/wDQnL/4NrT/AOO0f8MQ/Gn/AKE5f/Btaf8Ax2j+18v/AOf8P/Al/mH9mY3/AJ8y&#10;/wDAX/keF0V7Fr37H/xh8OadLfX/AIIvpreEFpBZXUF1IAOp8uNyx/AGvHSCrFWBVlJDKwwQRwQR&#10;2NdNDFUK6bozUkuzT/IwrYetRdqsHH1TQV9D/shftOXnwT8VwaH4kunk8DazcBLqKQkjTJWOBcx+&#10;i5xvUcEfN1HPzxSEBgQwBBGCDU4zB0cXQlRqq8X/AFdeaKwuKq4aqqtN2a/qx+6SOsiK8bBlYZVg&#10;cgj1FOrwH9h/4jz/ABD+AOkrqcrTaj4amfSLh3bLOsQUxMf+2Txj3INe/V+GYzDSwuInRlvFtH69&#10;hcRHEUYVY7SVwooormNz5u+FH/J2PxF/69JP/Q7evpGvm74Uf8nY/EX/AK9JP/Q7evpGt8R8S9Ef&#10;O8Nf7tV/6+VP/SmFFFFYH0QUUUUAeA/t1/8AJsfir/rrZf8ApXFXW/svf8m7/Dz/ALF+1/8AQBXJ&#10;ft1/8mx+Kv8ArrZf+lcVdb+y9/ybv8PP+xftf/QBXuy/5Ecf+vr/APSUePH/AJG8v+va/wDSmeo0&#10;UUV4R7B8K/8ABS/4gSL/AMIj4ItJGWKUSavfKDw20mKAH8fOP1Ar4Wr6I/b61GS+/aW1eGRiU0/S&#10;7GCME9AYzIf1kNfO9ftfDuHjRyyil1V/v1PyfPKzq5hVb6O33aBXtX7K/wCztP8AtBeOJYNQkntP&#10;C+iBJdYuouHfcTst4z2d8HJ/hUE9SK8Vr9S/2C/Clv4c/Zx0S9hRRc+Irm51C5fHLEytGgJ9kiQV&#10;lxLmU8DgHOn8UnZeV+v3L7zTIcBDGYxRn8KV35+X3nuHhLwfongPQbbRfB2mWekaXaLtitrWPao9&#10;z3Zj3Y5J7k1sUVw3xg+Kdj8J/CcupXYSe/uMxadZlsG4mx39FXqx9PcivxxudSd3q2fplevRwtB1&#10;Kj5YRX3In8X/ABh8HeA9TTTvFmuW9heyRCUQGOSRghOATsU4zg9axvFv7SHw48C2Oi3nivxPBp9t&#10;4it2udMka0nf7REpALAKhI+8OuDzXwhrmuX3iXWLzVdduHu9Qv5TLPM38THsB2AGAB2AApP2vv8A&#10;kRPgj/2Ldz/6HDXvZVlFLFYunRqSdne9vJN9j4HCcaYnEyryhCKjFJxve+sktdez6H2Z/wANrfBX&#10;/oebT/wX3X/xqj/htb4K/wDQ82n/AIL7r/41X5N0V9j/AKj4D+ef3r/5Er/W7G/yR+5/5n6yf8Nr&#10;fBX/AKHm0/8ABfdf/GqP+G1vgr/0PNp/4L7r/wCNV+TdFH+o+A/nn96/+RD/AFuxv8kfuf8Amfsf&#10;8Of2gvh98W9YudL+HfiODWL+ztvtM0MdtNGUi3Bd2XRR95gOuea9Er8wv2CviD4b+HHxS1/UPHmt&#10;6foVlc6A0EM97MI0eT7RE20E98KT+FfdP/DU/wAIv+iieFf/AAPWvjs6yKphMW6WHhKUbLW1/wAl&#10;Y+pyrN4YnDKpXlGMrvS9vzZ6pRXlf/DU/wAIv+iieFf/AAPWj/hqf4Rf9FE8K/8AgeteV/Z2M/59&#10;S/8AAX/kej9ewv8Az8j96PVKK8r/AOGp/hF/0UTwr/4HrR/w1P8ACL/oonhX/wAD1o/s7Gf8+pf+&#10;Av8AyD69hf8An5H70eqV+an/AAUQ8AaX4S+L2l6zocMVs/izTnuL+KMBQ1xE4VpcDuysufUqT1Jr&#10;7H1z9sH4P6Dp0t3J450e+8tSVt9Pc3M0h9FRATn64HvX5w/tHfHC6+PvxJm8QSW72OmWkAs9Js5G&#10;BeG3Vi25yON7MSxxwOBk4yfrOEMuxtPHe1lBxgk07q1+y89dfkfN8T43CTwns4yUpNq1tbef6Hl1&#10;FFFfpp8Afff/AATGnkbwz4/hYnyY9TtHUdtzQsG/RVr7Yr5a/wCCdvgqXw78D7jWruMxy+KtWluo&#10;s/xQRgQofxKOR7EV9S1+K8SVI1M1rOPe33JJ/ij9XyKnKGXUlLtf73cKKKK8Q9Y+bvhR/wAnY/EX&#10;/r0k/wDQ7evpGvm74Uf8nY/EX/r0k/8AQ7evpGt8R8S9EfO8Nf7tV/6+VP8A0phRRRWB9EFFFFAH&#10;gP7df/Jsfir/AK62X/pXFXW/svf8m7/Dz/sX7X/0AVyX7df/ACbH4q/662X/AKVxV1v7L3/Ju/w8&#10;/wCxftf/AEAV7sv+RHH/AK+v/wBJR48f+RvL/r2v/Smeo0UUV4R7B+XP7f8ApEunftI6jcyqRHqu&#10;kWVxGf7wVWiP6xV85V98f8FK/h1JeaL4X8c2URYaZK+l6gw/hilO+Fj7B1ZfrIK+B6/auHMTGvll&#10;JrorP5aflZn5TntB0cwqJ9Xf79Qr9QP2APG1v4m/Z+sdJSRPtvhW8nsbiLPzBGcyxMR6FZMfVT6V&#10;+X9epfs7fHrVP2f/AB2us6fE99pN8iwaxpobb9phByGUngSISSp9yp4YkLiLLJZhgXTh8Sd16rp8&#10;038wyPMI4LFqc/hej/z+8/XXWNUi0TS7q/ukuJYrSJpGjt4WlkfA+6qLyzHoAK+EPijL48+Kfiy4&#10;1nVfC/iSKEZjsbT+zZitrDnhfu8serHufYCvsr4ZfF3wn8X9Cj1XwDrFtqMJUGaANtntmP8ABLGf&#10;mQjpyMHsSOa7GvyCLnhpuM42ku+lj7TOsnWc0YRVa1PfSzv879D81/8AhXfiv/oV/EX/AIK5v/ia&#10;uftV/D7xVrfgr4OQ6L4Z8Q6hLYeHriO7jtdMmla3cvFhXCqdp4PBx0r9HKK78DnE8LiY11C/LfT1&#10;TX6nlYLgqjho1Iqq3zJLZdGn+h+LX/CnvH3/AEI3jH/wRXP/AMRWbr3gTxN4WtUufFHhzXtHtpZP&#10;LSbUNOlt0d8E7QzqATgE49jX7b18j/8ABSk/8Wc8O+n/AAk0f/pPPX2WWcX1cXi6dB0klJ2vdmOY&#10;cMU8Nhp1lUb5V2Pzkooor7o+PCimu6xjLsqj3OKb9oi/56x/99CnYRJRUf2iL/nrH/30KPtEX/PW&#10;P/voUWYXRJRUf2iL/nrH/wB9CpKACiiikMK734I/B3V/jl8QLHw1oKyRwORLql8Fytjag/PIT03H&#10;7qjuxHbOOr+Av7KPjD49bL/STaaR4ZScw3GsXMivhlxuSOJTuZxnvtHI5r9Lfgz8FPDPwM8Jrong&#10;u2YGUiS+vp8NcX0uMb5G/QKMBRwB1z8vn3ElHAwlSpPmq/8ApPm/8vvPocmyGri5qpUVqf5+n+Z1&#10;vhzw/YeE9A07RdBgW107SrWO1tYV6JGihVH5DrWjRRX5HKTk23ufpaSSsgooopDPm74Uf8nY/EX/&#10;AK9JP/Q7evpGvm74Uf8AJ2PxF/69JP8A0O3r6RrfEfEvRHzvDX+7Vf8Ar5U/9KYUUUVgfRBRRRQB&#10;4D+3X/ybH4q/662X/pXFXW/svf8AJu/w8/7F+1/9AFcl+3X/AMmx+Kv+utl/6VxV1v7L3/Ju/wAP&#10;P+xftf8A0AV7sv8AkRx/6+v/ANJR48f+RvL/AK9r/wBKZ6jRRRXhHsHP/EDwRpnxJ8F6x4Y8SRmT&#10;TtatWt5sfeTP3XX0ZWAYH1UV+OnxO+HGsfCXxxqnhbxXEUvdNkwkoXCXUJ/1cyeqsOfY5B5Br9q6&#10;8d/aS/Zt0X9oTwukNy6ab4k01WOk6sse4xE9YpB1eJjjI6g8jnr9Rwznqy+s6dX+HLfyff8Az/4B&#10;8/n+TvG0lOn8cdvNdv8AL/gn5HUV1PxI+GHib4SeJJND8faXNpt6uTC5+aG6QH/WQydHX6cjoQDx&#10;XLV+tU6kKkFODuns0fmk4ShJxkrNFnTdTvdFvkvdFvLvT7yL7lzaTtDIv0ZSD+tdzF+0T8U4Y1SL&#10;4i+MQijAB1WRsfiTmvPaKmph6VR3nBP1SZUK1Sn8EmvR2PRf+Gjvit/0UXxh/wCDN6P+Gjvit/0U&#10;Xxh/4M3rzqis/qOF/wCfUfuX+Rp9bxH/AD8l97PRf+Gjvit/0UXxh/4M3rE8WfFfxp48sIrHxt4q&#10;13XbOCYTRW9/eNKiSAEBwD3wzDPua5WinDCYeD5o00n6ImWJryVpTbXqwoooroMT6m/4J3+HtK8S&#10;fFvxHb+ItM0/VbeLw40iRXtsk6K/2iIbgGBAOCRn3r9BP+FVeCf+hP8AC3/gng/+Ir4L/wCCav8A&#10;yWTxN/2LLf8ApTDX6O1+TcXVqkc0koya0XXyP0jhmlCWXxbSer/M5b/hVXgn/oT/AAt/4J4P/iKP&#10;+FVeCf8AoT/C3/gng/8AiK6mivmfrFb+d/ez6D2NL+VfccqfhT4JIIPg7wsQf+oPB/8AEV+cf7Yf&#10;7MEvwS8SHXvCVvI/gjW5z5IGW/sudufs7H+4eShPup5AJ/UasnxX4V0rxx4c1HQfFNnFqGlapA0F&#10;1byjh1P8iDggjkEAjkV62T55XwGIU23KL3Xl/muh5uaZRRxtBwSSktn5/wCTPxCor3j4ufscfEHw&#10;B44vdL8JeHdb8V6GT5unalY23m7oSThJcfdlXGD68MODxxv/AAzd8V/+ideLv/Bc1frlLMsHUgpx&#10;qxs/NH5pUwGKpzcJU3deTLHwC+Puv/ADxeNU0EteaVeFV1fSHk2x3sY7j+7Koztf8DkEiv1c+Gvx&#10;K0D4teELLxJ4JvVvNOvBgg/LJbyD70Ui/wALqeCPoRkEE/k3/wAM3fFf/onXi7/wXNXp3wB0v47f&#10;ADxeNU0H4d+MLzSrxlXV9IexZY7yMdx/dlUZ2v8AgcgkV8zxFleCx8PbUakVVX95e95PXfs/k9Nv&#10;fyPMcVgpeyq05Om/J6ea8u6+fr+n9FZ/h/WB4g0Sy1JbPUNPF5CshtNQtzBPAT1SRD91geD29CRz&#10;WhX5dJNOzP0JNNXQUUUUhnzd8KP+TsfiL/16Sf8AodvX0jXzd8KP+TsfiL/16Sf+h29fSNb4j4l6&#10;I+d4a/3ar/18qf8ApTCiiisD6IKKKKAPAf26/wDk2PxV/wBdbL/0rirrf2Xv+Td/h5/2L9r/AOgC&#10;uS/br/5Nj8Vf9dbL/wBK4q639l7/AJN3+Hn/AGL9r/6AK92X/Ijj/wBfX/6Sjx4/8jeX/Xtf+lM9&#10;Rooorwj2AoorkvGnxX8J/D10i8W63a2NxIu5Lf5pJSPXYgLAe5GKai27IyrV6VCDnVkox7t2X4l3&#10;xt4A8O/EjQ5NH8daPY61p0vPk3UW7Yf7yN95G/2lIPvXyN8Rf+Caml3s0tz8LPFFxpW45XT9XiNz&#10;Evssq4cD6hz719V+Cfix4T+IbyReEdatr24hXdJbkNFKq+uxwCR7gYrrq9LBZrjsA7UZuPl0+5nB&#10;VwmX5lTVRpTXRp/qj8vNX/4J+fF/TZ2SxsvD2qxg8SW2rBAfwkVTWb/wwj8af+ha0/8A8Hdt/wDF&#10;V+qtFe5HjbMUrOMX8n/meY+E8C3vJfNf5H5Vf8MI/Gn/AKFrT/8Awd23/wAVR/wwj8af+ha0/wD8&#10;Hdt/8VX6ZaV8RPDut+KtQ8N6Xqcc+t6Wpa7tBE4MQBUHJK7Tyy9CetdHVvjbMlvCP3P/AOSMqXDG&#10;W1U3TqNpaaNPVbrY/Kr/AIYR+NP/AELWn/8Ag7tv/iqP+GEfjT/0LWn/APg7tv8A4qv1Vopf675j&#10;/LD7n/8AJGn+qWB/ml96/wAj8qv+GEfjT/0LWn/+Du2/+Ko/4YR+NP8A0LWn/wDg7tv/AIqv1Vrj&#10;vGHxe8H+AdTi0/xdrdvp15NCJkieKRzsJIDHapA5B6+lNca5k3ZQj9z/APkjGvw1llCHPVqOK7uU&#10;UvxR8wfsTfs3fED4NfEnXNX+IekWun2F7obWsMkWoRXBaUzxvjahJHyqea+0KbHIssavEwdHAZWB&#10;yCD0Ip1fOZlmNXH4h16qSbtttp959FgMFTwdFUqbbXn5hRRRXAdgUV51r37Qnw+8N6rJp2qeI7YX&#10;cDlJkgiknEbDqGZFIBHcZ4rrvDPi3RvGWmrf+FtStNTtCcGS3kDbT6MOqn2IBqnCSV2jkpY/C1qj&#10;p06sZSW6TTf3FzVdPGq6bc2ZuLq0+0xlPPtZTHLFn+JGHQivmLWPhZ8eLTVLqHR/GF3qFjHIRb3L&#10;6r5TSp2LIV+U+o6Z6V9UUVVOq4bI5cyyijj+XnnKLXWMmvvPkz/hWv7Qn/QyXH/g7H/xNH/Ctf2h&#10;P+hkuP8Awdj/AOJr6yZgilnIVVGSScACvNL79pH4cafqLWU/ia2aWNirvDBLLGCOvzqpU/UGto15&#10;y2in8jwcTw9l2GSdfFzjfa9S35nnfgLw98d/CXiCK81u4tvEOnPhLqyvNXVspn70bbflcdux6H1H&#10;0chLIpZSpIyVPb2qlomvad4l02LUPD99a6hZTjMc9vKHVvxHf2q/WNSbk9VY+gyvAQwlLlp1ZTi9&#10;VzPm+526/cFFFFZnpnzd8KP+TsfiL/16Sf8AodvX0jXzd8KP+TsfiL/16Sf+h29fSNb4j4l6I+d4&#10;a/3ar/18qf8ApTCiiisD6IKKKKAPAf26/wDk2PxV/wBdbL/0rirrf2Xv+Td/h5/2L9r/AOgCuS/b&#10;r/5Nj8Vf9dbL/wBK4q639l7/AJN3+Hn/AGL9r/6AK92X/Ijj/wBfX/6Sjx4/8jeX/Xtf+lM9Rooo&#10;rwj2ClrWof2To1/fbPM+xW0k2z+9sUtj9K+Yv2Zvh7pnxSbXvHHxEhj13ULjUTFHFdjfGjbVdnKn&#10;g/fCqDwoXgV9TzQpcQyRTqHjlUq6nowIwRXy7pvhf4hfs3eJNU/4QfQ5PF3hHVJfMWCHLSRY+7kL&#10;llcD5SQpVgB0I46KL92UU7Nny2fU+XGYbEVqbnRhzXSXNZtK0muqWvTQ9bX9nzwha+O9P8VaNaz6&#10;Readllt9Pk8iCR+zMoHpkEAgMDyDXpVeEeB/E3xa+IPj2z1DUNKHg3wnZqRc2l5Bue6BOcDcA5c4&#10;A3AKqjPUnB93qKqkmlJ3PSyieFqQnPDUnCLfWPLzaLVLe3qkFFFFZHrnzT8J/wDk7P4hf9e03/oc&#10;FfS1fJ9xH48+Hvx38Y+JfDXgfU9dt9SkeCFjGyRsjeW29WAOeUx+de2fCXx14s8aNqg8d+EZvCwt&#10;PK+y+YzH7Ru3bsbgOmF/76rqrwbtJbWR8jw7jIUnPCzjJTdSb+GVrXb3tbbzPRKKKK5T64a7rGjN&#10;IwVVGWYnAA9a+LH8L3P7Q2vfE7xZCJJIdNtimjKP42Q5jTHfMUbcesoNfS3x1vNat/hlq9v4O06+&#10;1LVdTQWcUdnEXeNZOHc+gCbufUivGPh9+y34kHhSxuJPGut+Fbi+jE1xpdtEyiFjwA22VcttC544&#10;6dq66DUIuTdmfF8SU6+NxdPCQoucIpylZpK7TjHV6XV729D079mTxz/wmvwp05biQyX2i/6Bc7j8&#10;xCAeWx+sZX8Qa9Yr5q+A3gjxR8Ivi1rmhXun6leeG9RiwmrLb7YHkQb43PJwSGdDz1xX0rWVdJTf&#10;Lsz2OHa9apl8I14tTh7rv3jpfzurahVDX7S5v9B1K102X7PeXNpLHby5x5cjIQrZ9iQav1U1Y3q6&#10;XeHRFt31AQP9lW4YrGZcHbvI525xnFZLc9mok4NM+IPBHiDSvg7HfaD8YvhuuoTzTkve3MCmULgD&#10;ahkG1l4JDKwzmvpj4ATeALjw7qE3wkia3gnvDJf284YTwyEfKjbiTtA+7gkYzg9a87j+KnxW0bT5&#10;NF8ffDKTxPcKDGLqGAtFP7sEV0YfTH0re/Ze+F+ueDV8Qa54rsk0ebX5U+z6YhA8iNWduVBO0ZfA&#10;XOQF56121tYNvR+t0z89yCMqGNpUaMXOCUr81PllT06ytZ3eh7xRRRXCfopynxV0PUvE3w48RaX4&#10;cfZqV9YSRW/z7NxI+7ntuGVz718keCfHHhPwDo3/AAi/xc+GfmXKSuJ76S2UXL5YkZEgB4HAKPjA&#10;GK+xvG/9unwnqg8DC1OvNbsLH7U21A579CMgZIzxnGeM18/ah8U/iZeaFNoXjL4TSa3ftGYftDWr&#10;PBIcY3lArKfX5XA9MV14dvla/WzPiuJaUFioVuZxkotfw/aQavs9HZ+fY9f+CQ8HDwHbj4VkHRzN&#10;Izh8+asxOXEu75t4yBz2Axxiu+rx79mL4Y6t8NfBN2vihRb6hq939pa0Dhvs6BFVQxHG44JOM4yB&#10;2r2GsKtud2dz6LJpVZYCk6tNQlZe6lZL5dPToFFFFZnpnzd8KP8Ak7H4i/8AXpJ/6Hb19I183fCj&#10;/k7H4i/9ekn/AKHb19I1viPiXoj53hr/AHar/wBfKn/pTCiiisD6IKKKKAPAf26/+TY/FX/XWy/9&#10;K4q639l7/k3f4ef9i/a/+gCs/wDa28Ea58RfgP4g0DwXYPqer3klqYLZJEjLhLiN2+ZyFGFUnk9q&#10;+d/BepftZeAfCWkeHNA8C6H/AGbotolra+f9neTy0GBuYXIBOO+BX02Ew8cVlKoqpGMlUbtKSWnK&#10;keBiKzw+ZOq6cpJwS91N63Z900V8Yf8ACwP2wv8AoRfDf/fuD/5Ko/4WB+2F/wBCL4b/AO/cH/yV&#10;XN/YNT/n/T/8DRv/AGzD/nzU/wDAGfZ9FfGH/CwP2wv+hF8N/wDfuD/5Ko/4WB+2F/0Ivhv/AL9w&#10;f/JVH9g1P+f9P/wNB/bMP+fNT/wBn2fRXxh/wsD9sL/oRfDf/fuD/wCSqP8AhYH7YX/Qi+G/+/cH&#10;/wAlUf2DU/5/0/8AwNB/bMP+fNT/AMAZ9n0V8Yf8LA/bC/6EXw3/AN+4P/kqj/hYH7YX/Qi+G/8A&#10;v3B/8lUf2DU/5/0//A0H9sw/581P/AGfZ9FfGH/CwP2wv+hF8N/9+4P/AJKo/wCFgfthf9CL4b/7&#10;9wf/ACVR/YNT/n/T/wDA0H9sw/581P8AwBn2fRXxh/wsD9sL/oRfDf8A37g/+SqP+Fgfthf9CL4b&#10;/wC/cH/yVR/YNT/n/T/8DQf2zD/nzU/8AZ9n0V8Yf8LA/bC/6EXw3/37g/8AkqtTw347/avn1MJ4&#10;i8FeH4bPy2JdEhzu7Di5NRVySdODn7am7dppsUs6hFN+xqf+AM+u6K+bv+Eu/aI/6FXR/wDvmL/4&#10;/R/wl37RH/Qq6P8A98xf/H68z2D/AJl95zf6x0/+ger/AOC2fSNFfN3/AAl37RH/AEKuj/8AfMX/&#10;AMfo/wCEu/aI/wChV0f/AL5i/wDj9HsH/MvvD/WOn/0D1f8AwWz6Ror5u/4S79oj/oVdH/75i/8A&#10;j9H/AAl37RH/AEKuj/8AfMX/AMfo9g/5l94f6x0/+ger/wCC2fSNFfN3/CXftEf9Cro//fMX/wAf&#10;o/4S79oj/oVdH/75i/8Aj9HsH/MvvD/WOn/0D1f/AAWz6Ror5u/4S79oj/oVdH/75i/+P0f8Jd+0&#10;R/0Kuj/98xf/AB+j2D/mX3h/rHT/AOger/4LZ9I0V83f8Jd+0R/0Kuj/APfMX/x+j/hLv2iP+hV0&#10;f/vmL/4/R7B/zL7w/wBY6f8A0D1f/BbPpGivm7/hLv2iP+hV0f8A75i/+P0f8Jd+0R/0Kuj/APfM&#10;X/x+j2D/AJl94f6x0/8AoHq/+C2Hwo/5Ox+Iv/XpJ/6Hb19I186/AfwR45sfi74g8U/EXRl05tZ0&#10;9w8kcsZQymSL5QquxHyoevpX0VRiLcys+iHwzGawk3OLjzTm7NWdm7rRhRRRWB9CFFFFACMyopZy&#10;FVRkknAArnPDfxG8MeL7+4svDOuadqV3bLukigmDNtzjcP7y543DI96m8e6Fc+J/BGv6Rpkwt7vU&#10;9NntoJScBXeMqMn0ya5L4f3epXuoaLa33gRtDj0LSPss+o3phDRSYRfJtthYtGdpJbKjheM1cYpx&#10;bPPxGJqwxMKaXuvrZu+u11orb3e/3s77+2bH+2P7J+1Q/wBpfZvtX2Xd8/k7tu/Hpu4z61cZgoJY&#10;gADJJ7V5j4mm1Pw78X49et/Dut61p0nhr7EX02OJyk32kvgh3X+EfrW18TX1vVfh1d2vhGzuV1fX&#10;Yo7SMPtVrJZiFkkk548tCxOCeRxmnybeYljmo1m4u8L6JPVdLd7+R0fh/wAR6Z4q0uPUfDl9bajY&#10;ysypcW770YqxVhn2IIrN1b4j+GNC12HRtY1zT7TU5ygW3llwQXOEDHopbsCRntXHfCDwnr/w/wBe&#10;1rRtVsbCPRL6KG+sZdL3C2t5goiliw53BmCJJ6ZZq5n4k+GfEL+MdZn8J6FrSX2py2hikikt7rSd&#10;UVAozexTcxMm0jK8kKpHNUqcXNq+hw1syxcMFCr7P372krN7X2XnZWu+vV6P2vXdf07wzpk2o6/e&#10;QWFlBjzJ5n2qCTgD3JJAAHJqLw34p0nxfp32/wAM6hbajaCRo2khbOxx1Vh1VhxwcHmuc+L2jza3&#10;4PWGHSbzWHhvbedo9PvBbXUGxwfOt2PBlQ4YKSAcEVR+C9jrtnYa23iWC8jguNR36fNqdvBDf3EX&#10;lqC9yIflLbgQCfmKgZ7VPKuS99Tsli6yx6ocvuNXvZ767vb89d7aX7jStbsNcjuJNIuortLW5ktZ&#10;mjOfLmjOHQ+4PBrE0L4o+FPE+qjTfD+u2N/fMHIhhYknZ97tjis/4TaJf6Hp3iGPV7WS1e68Tajd&#10;Qq+PnhkmLI4wehHNZPwN8Eax4X8MWT6/qWsRORcK2i3Ah8i2LTuysu1N+SMHlz94/g3GKvqZwxeL&#10;nKglCykm5abWa03Vr3fd6bHoI1qxbWm0hbqI6klsLprXPziEsVD49NwI/CsLXvip4S8MarLpuv69&#10;YWV/CqtJbyMdyhhlSQB3FUodFvl+Nl1qzWsg0x/C8VqtzxtMwuXYp1znaQeneuF8SaRrmn/FbxNq&#10;cFr48Sw1CCw+zy+GxaFJzFGwcSecc8EgDGOppxhFvV9CMXj8TTp80Ia87js3ok9bXXZLe2p6/r3i&#10;XS/DGkvqniC+gsNPQqGuJmwoLEBfzJA/Go/DXi7RfGNpJdeF9Ts9Tghk8uRreQN5bddrDqDj1rlv&#10;jTpmoa54CRNF0+6vrqPUrC6NpCF8wpHcxyOBkgZCqe9QeANM1O/+IHifxVf6Rd6BZaraWdpb2l2Y&#10;xNO0PmFpnVGYL98KMnJC/SpUVyXNZ4yvHHRoqN4NLWz6qV3fbSyVt9Tr/E3i/RvBtnFd+KNRttNt&#10;55RDHJO2A7kEhR74BP4VNoHiLTfFOmJqHh68ivrKRmVJoidpKnBH4EVx3xe8Man4om8HRaI17AbT&#10;xCk9zeWmzzLSIQTKZBvBHVlHQ/e6V1cWiXMPheXS31S8vbp7aSIahc7PNZmBwx2Kq5GR0A6Umo8q&#10;fU1hXxEsTUg4+5Faabuye9/0+ZQ0v4m+FNb159F0nX9NutURnX7NHMCWZPvhT0YjuATjvVvxR420&#10;LwXFbSeKtTtdMS7cpAZ2x5jAZIH4c149ofhzxBfaD8P/AAjJ4TvNIufB+pWtxfatI0X2UJb53NA6&#10;sWdpvTaMb23V23xT8K6v4l8U+CH0Ce909bC8u3uNStUjdrMNbOqsVkBBBYheh69utW4RUrXOClmO&#10;MnhZTVP3rxt7rXxNXVm1flvq7pemp22geItM8U6bHqHhy/tdRspCVWe3kDrkHBHHQg9qo+KfHvh7&#10;wSID4r1az003O4xLM/LhfvHA5wMjJ6DNc78FtE1Dw94b1Cz8SWVxb6z/AGtcS6hdySB01OVyD9qj&#10;x0V12/LgbSCPc4nxj0O/uvEGnajpWleJWli0+a3j1Xw7PE08bMynyJreX5HhbAOexXtnNJQjz2vo&#10;b1cbiY5eq6j77tdWemuum/4287anpd54h0zT9DfWbu9t00pIRObsPuj8sgEOCM5BBHIrM8MfEbwz&#10;40u5rbwrrNnqc9vH5kqQMSUXOMnj14p/w9tdTsvA+h2/ia2s7PVYbGNbu3s41SKJwOVVV+UY9F49&#10;OKxvg/ol/oPh7VYNZtZLSafxBqVxGkmMtFJcuyNwehUg1No2Zuq+IlVpWVoyTbundPTTfTfquh1D&#10;+JNLj8QR6E9/bLrEtqbpLIyDzWhDbS4X0zxTtZ8Qab4ejtZNcvbexjvLpLWB532iSZ/uID6nBxXh&#10;eoeD/HM/i658f2+lWn2i115ZLaxYsL99OjBtzCvPlhXjZ5sE5yR34r0D40+DH8e6P4f0prOa7sn1&#10;+3e/ET7Git/LlDSZzxtLKeOc4q3CKa1OWGY4qdGtJUrSi/dTT1T0T/O/ZWO3stZstRvL60sbmKa5&#10;0yRYruJDkwuyB1DehKsD9DWGnxQ8JyeIW0JfEGmDV1uDbG0aYK/nDrHzwW9utcx8FNA8TaJe+L28&#10;eR77yfUYUivRjbfxRW8cSzgA8FggJBx82a47VPDPiHVNP8XeFYPDOpCbXPGB1G11iUxLa20HnQv5&#10;wbfv3ARtgBckkUKnHmauZ1czxSw8KsaerctGm3o3ZabN99V12Pe7u7hsLWa5vZUht7eNpJZHOFRF&#10;GSxPYAAmoNF1qx8R6Va6noV1DfWF7GJLe4hbckinuDXH/GfTNb8ReEk0DwpbiSbXbuO2u7hziK2t&#10;s7pWcg5wyrswOfnqn8G9C17wede0DxFZ2sVlDem90uexz9lEc+WeCMMdwCSbuD2cYqeRcl76nbLG&#10;VVjlQ5HyW+Kz+Le3pZb92kbk/wAWPB9rrj6PdeItMh1KO4Fs9vJNtKynGEJPAPI4z3rZ8R+KNK8I&#10;6adQ8S31vp1kJFj86dsLvY4UfUmvDdf+HHii4/4Sq6MWp3mjXXjD7Xd+HIzEg1SzAhPmxSY3hwyg&#10;7SwDCMjgnJ9F+M2n6hqfhrSJdF0681OWw1/T72S2tgvmmKKUO+AxAzgdM1ThG6SZxUsxxrpV5Tp2&#10;cdY6PXV+bvt5PySs31nhzxVo/i+wN74Y1K01O1VzG0lvIHCuOqn0PTg+tated/DfSdSl8X+MPEuo&#10;6VcaFaa+9olrY3JTzm8mNlaaRUZlUsWAAyThBntXolZzSTsj1cFWqVaKnUVnr0avZtJ2equtbeYU&#10;UUVJ1BRRRQAUUUUAFFFFABRRRQAUUUUAFFFFABRRRQAUUUUAFFFFABRRRQAUUUUAFFFFABRRRQAU&#10;UUUAFFFFABRRRQAUUUUAFFFFABRRRQAUUUUAFFFFABRRRQAUUUUAFFFFABRRRQAUUUUAFFFFABRR&#10;RQAUUUUAFFFFABRRRQAUUUUAFFFFABRRRQAUUUUAFFFFAH//2VBLAQItABQABgAIAAAAIQArENvA&#10;CgEAABQCAAATAAAAAAAAAAAAAAAAAAAAAABbQ29udGVudF9UeXBlc10ueG1sUEsBAi0AFAAGAAgA&#10;AAAhADj9If/WAAAAlAEAAAsAAAAAAAAAAAAAAAAAOwEAAF9yZWxzLy5yZWxzUEsBAi0AFAAGAAgA&#10;AAAhAGvcfl8jAwAAzwYAAA4AAAAAAAAAAAAAAAAAOgIAAGRycy9lMm9Eb2MueG1sUEsBAi0AFAAG&#10;AAgAAAAhADedwRi6AAAAIQEAABkAAAAAAAAAAAAAAAAAiQUAAGRycy9fcmVscy9lMm9Eb2MueG1s&#10;LnJlbHNQSwECLQAUAAYACAAAACEAMHU2C9wAAAAIAQAADwAAAAAAAAAAAAAAAAB6BgAAZHJzL2Rv&#10;d25yZXYueG1sUEsBAi0ACgAAAAAAAAAhAKoUdPLlNwAA5TcAABQAAAAAAAAAAAAAAAAAgwcAAGRy&#10;cy9tZWRpYS9pbWFnZTEuanBnUEsFBgAAAAAGAAYAfAEAAJo/AAAAAA==&#10;" strokecolor="white [3212]" strokeweight="2pt">
                <v:fill r:id="rId9" o:title="" recolor="t" rotate="t" type="frame"/>
              </v:rect>
            </w:pict>
          </mc:Fallback>
        </mc:AlternateContent>
      </w:r>
    </w:p>
    <w:tbl>
      <w:tblPr>
        <w:tblpPr w:leftFromText="141" w:rightFromText="141" w:vertAnchor="page" w:horzAnchor="page" w:tblpX="7181" w:tblpY="916"/>
        <w:tblW w:w="3402" w:type="dxa"/>
        <w:tblLook w:val="04A0" w:firstRow="1" w:lastRow="0" w:firstColumn="1" w:lastColumn="0" w:noHBand="0" w:noVBand="1"/>
      </w:tblPr>
      <w:tblGrid>
        <w:gridCol w:w="1276"/>
        <w:gridCol w:w="2126"/>
      </w:tblGrid>
      <w:tr w:rsidR="007A64CF" w:rsidRPr="00311F3C" w14:paraId="08F56074" w14:textId="77777777">
        <w:trPr>
          <w:trHeight w:val="279"/>
        </w:trPr>
        <w:tc>
          <w:tcPr>
            <w:tcW w:w="1276" w:type="dxa"/>
            <w:vAlign w:val="bottom"/>
          </w:tcPr>
          <w:p w14:paraId="18C40203" w14:textId="77777777" w:rsidR="007A64CF" w:rsidRPr="00311F3C" w:rsidRDefault="007A64CF" w:rsidP="007A64CF">
            <w:pPr>
              <w:pStyle w:val="Title"/>
              <w:jc w:val="right"/>
              <w:rPr>
                <w:rFonts w:ascii="Book Antiqua" w:hAnsi="Book Antiqua"/>
                <w:sz w:val="18"/>
                <w:szCs w:val="18"/>
              </w:rPr>
            </w:pPr>
            <w:r w:rsidRPr="00311F3C">
              <w:rPr>
                <w:rFonts w:ascii="Book Antiqua" w:hAnsi="Book Antiqua"/>
                <w:sz w:val="18"/>
                <w:szCs w:val="18"/>
              </w:rPr>
              <w:t>Report No.:</w:t>
            </w:r>
          </w:p>
        </w:tc>
        <w:tc>
          <w:tcPr>
            <w:tcW w:w="2126" w:type="dxa"/>
            <w:tcBorders>
              <w:bottom w:val="single" w:sz="4" w:space="0" w:color="auto"/>
            </w:tcBorders>
            <w:vAlign w:val="bottom"/>
          </w:tcPr>
          <w:p w14:paraId="328DE776" w14:textId="64581687" w:rsidR="007A64CF" w:rsidRPr="00311F3C" w:rsidRDefault="00777A99" w:rsidP="00C4169A">
            <w:pPr>
              <w:pStyle w:val="Title"/>
              <w:rPr>
                <w:rFonts w:ascii="Book Antiqua" w:hAnsi="Book Antiqua"/>
                <w:sz w:val="18"/>
                <w:szCs w:val="18"/>
              </w:rPr>
            </w:pPr>
            <w:r w:rsidRPr="00311F3C">
              <w:rPr>
                <w:rFonts w:ascii="Book Antiqua" w:hAnsi="Book Antiqua"/>
                <w:sz w:val="18"/>
                <w:szCs w:val="18"/>
              </w:rPr>
              <w:fldChar w:fldCharType="begin">
                <w:ffData>
                  <w:name w:val="Texto6"/>
                  <w:enabled/>
                  <w:calcOnExit w:val="0"/>
                  <w:textInput/>
                </w:ffData>
              </w:fldChar>
            </w:r>
            <w:bookmarkStart w:id="0" w:name="Texto6"/>
            <w:r w:rsidRPr="00311F3C">
              <w:rPr>
                <w:rFonts w:ascii="Book Antiqua" w:hAnsi="Book Antiqua"/>
                <w:sz w:val="18"/>
                <w:szCs w:val="18"/>
              </w:rPr>
              <w:instrText xml:space="preserve"> FORMTEXT </w:instrText>
            </w:r>
            <w:r w:rsidRPr="00311F3C">
              <w:rPr>
                <w:rFonts w:ascii="Book Antiqua" w:hAnsi="Book Antiqua"/>
                <w:sz w:val="18"/>
                <w:szCs w:val="18"/>
              </w:rPr>
            </w:r>
            <w:r w:rsidRPr="00311F3C">
              <w:rPr>
                <w:rFonts w:ascii="Book Antiqua" w:hAnsi="Book Antiqua"/>
                <w:sz w:val="18"/>
                <w:szCs w:val="18"/>
              </w:rPr>
              <w:fldChar w:fldCharType="separate"/>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sz w:val="18"/>
                <w:szCs w:val="18"/>
              </w:rPr>
              <w:fldChar w:fldCharType="end"/>
            </w:r>
            <w:bookmarkEnd w:id="0"/>
            <w:r w:rsidR="007A64CF" w:rsidRPr="00311F3C">
              <w:rPr>
                <w:rFonts w:ascii="Book Antiqua" w:hAnsi="Book Antiqua"/>
                <w:sz w:val="18"/>
                <w:szCs w:val="18"/>
              </w:rPr>
              <w:t>-</w:t>
            </w:r>
            <w:r w:rsidR="00C4169A">
              <w:rPr>
                <w:rFonts w:ascii="Book Antiqua" w:hAnsi="Book Antiqua"/>
                <w:sz w:val="18"/>
                <w:szCs w:val="18"/>
              </w:rPr>
              <w:t>SEEMP I</w:t>
            </w:r>
            <w:r w:rsidR="007A64CF" w:rsidRPr="00311F3C">
              <w:rPr>
                <w:rFonts w:ascii="Book Antiqua" w:hAnsi="Book Antiqua"/>
                <w:sz w:val="18"/>
                <w:szCs w:val="18"/>
              </w:rPr>
              <w:t>-</w:t>
            </w:r>
            <w:r w:rsidRPr="00311F3C">
              <w:rPr>
                <w:rFonts w:ascii="Book Antiqua" w:hAnsi="Book Antiqua"/>
                <w:sz w:val="18"/>
                <w:szCs w:val="18"/>
              </w:rPr>
              <w:fldChar w:fldCharType="begin">
                <w:ffData>
                  <w:name w:val="Texto5"/>
                  <w:enabled/>
                  <w:calcOnExit w:val="0"/>
                  <w:textInput/>
                </w:ffData>
              </w:fldChar>
            </w:r>
            <w:bookmarkStart w:id="1" w:name="Texto5"/>
            <w:r w:rsidRPr="00311F3C">
              <w:rPr>
                <w:rFonts w:ascii="Book Antiqua" w:hAnsi="Book Antiqua"/>
                <w:sz w:val="18"/>
                <w:szCs w:val="18"/>
              </w:rPr>
              <w:instrText xml:space="preserve"> FORMTEXT </w:instrText>
            </w:r>
            <w:r w:rsidRPr="00311F3C">
              <w:rPr>
                <w:rFonts w:ascii="Book Antiqua" w:hAnsi="Book Antiqua"/>
                <w:sz w:val="18"/>
                <w:szCs w:val="18"/>
              </w:rPr>
            </w:r>
            <w:r w:rsidRPr="00311F3C">
              <w:rPr>
                <w:rFonts w:ascii="Book Antiqua" w:hAnsi="Book Antiqua"/>
                <w:sz w:val="18"/>
                <w:szCs w:val="18"/>
              </w:rPr>
              <w:fldChar w:fldCharType="separate"/>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sz w:val="18"/>
                <w:szCs w:val="18"/>
              </w:rPr>
              <w:fldChar w:fldCharType="end"/>
            </w:r>
            <w:bookmarkEnd w:id="1"/>
          </w:p>
        </w:tc>
      </w:tr>
    </w:tbl>
    <w:p w14:paraId="4881F9AA" w14:textId="77777777" w:rsidR="007A64CF" w:rsidRPr="00311F3C" w:rsidRDefault="007A64CF" w:rsidP="0024047A">
      <w:pPr>
        <w:pStyle w:val="Default"/>
        <w:rPr>
          <w:b/>
          <w:bCs/>
          <w:sz w:val="22"/>
          <w:szCs w:val="22"/>
        </w:rPr>
      </w:pPr>
    </w:p>
    <w:p w14:paraId="3D53B916" w14:textId="77777777" w:rsidR="007A64CF" w:rsidRPr="00311F3C" w:rsidRDefault="007A64CF" w:rsidP="0024047A">
      <w:pPr>
        <w:pStyle w:val="Default"/>
        <w:rPr>
          <w:rFonts w:ascii="Arial" w:hAnsi="Arial" w:cs="Arial"/>
          <w:b/>
          <w:bCs/>
          <w:sz w:val="22"/>
          <w:szCs w:val="22"/>
        </w:rPr>
      </w:pPr>
    </w:p>
    <w:p w14:paraId="4FF06206" w14:textId="558D58A5" w:rsidR="007A64CF" w:rsidRPr="00311F3C" w:rsidRDefault="00333A29" w:rsidP="007A64CF">
      <w:pPr>
        <w:spacing w:line="360" w:lineRule="auto"/>
        <w:jc w:val="center"/>
        <w:rPr>
          <w:b/>
          <w:caps/>
          <w:sz w:val="22"/>
          <w:szCs w:val="22"/>
          <w:lang w:val="en-US"/>
        </w:rPr>
      </w:pPr>
      <w:r>
        <w:rPr>
          <w:b/>
          <w:caps/>
          <w:sz w:val="22"/>
          <w:szCs w:val="22"/>
          <w:lang w:val="en-US"/>
        </w:rPr>
        <w:t>GR CLASS-CLASSIFIED FOR STANDARD</w:t>
      </w:r>
      <w:r w:rsidR="007A64CF" w:rsidRPr="00311F3C">
        <w:rPr>
          <w:b/>
          <w:caps/>
          <w:sz w:val="22"/>
          <w:szCs w:val="22"/>
          <w:lang w:val="en-US"/>
        </w:rPr>
        <w:t xml:space="preserve"> (</w:t>
      </w:r>
      <w:r w:rsidR="004143DB">
        <w:rPr>
          <w:b/>
          <w:caps/>
          <w:sz w:val="22"/>
          <w:szCs w:val="22"/>
          <w:lang w:val="en-US"/>
        </w:rPr>
        <w:t>gr class</w:t>
      </w:r>
      <w:r w:rsidR="007A64CF" w:rsidRPr="00311F3C">
        <w:rPr>
          <w:b/>
          <w:caps/>
          <w:sz w:val="22"/>
          <w:szCs w:val="22"/>
          <w:lang w:val="en-US"/>
        </w:rPr>
        <w:t>)</w:t>
      </w:r>
    </w:p>
    <w:p w14:paraId="54EDD49D" w14:textId="1811548C" w:rsidR="007A64CF" w:rsidRPr="00311F3C" w:rsidRDefault="00C4169A" w:rsidP="00C4169A">
      <w:pPr>
        <w:jc w:val="center"/>
        <w:rPr>
          <w:b/>
          <w:sz w:val="22"/>
          <w:szCs w:val="22"/>
          <w:lang w:val="en-US"/>
        </w:rPr>
      </w:pPr>
      <w:r>
        <w:rPr>
          <w:b/>
          <w:sz w:val="22"/>
          <w:szCs w:val="22"/>
          <w:lang w:val="en-US"/>
        </w:rPr>
        <w:t xml:space="preserve">CHECKLIST FOR THE REVIEW OF SHIP ENERGY EFFICIENCY MANAGEMENT PLAN (SEEMP PART I) </w:t>
      </w:r>
    </w:p>
    <w:p w14:paraId="59B38F37" w14:textId="18BA1CBA" w:rsidR="007A64CF" w:rsidRDefault="007A64CF" w:rsidP="00C4169A">
      <w:pPr>
        <w:jc w:val="center"/>
        <w:rPr>
          <w:sz w:val="22"/>
          <w:szCs w:val="22"/>
          <w:lang w:val="en-US"/>
        </w:rPr>
      </w:pPr>
      <w:r w:rsidRPr="00311F3C">
        <w:rPr>
          <w:sz w:val="22"/>
          <w:szCs w:val="22"/>
          <w:lang w:val="en-US"/>
        </w:rPr>
        <w:t xml:space="preserve">Under the provisions </w:t>
      </w:r>
      <w:r w:rsidR="00C4169A" w:rsidRPr="00C4169A">
        <w:rPr>
          <w:sz w:val="22"/>
          <w:szCs w:val="22"/>
          <w:lang w:val="en-US"/>
        </w:rPr>
        <w:t>of Regulation 22 of Annex VI to MARPOL 73/78</w:t>
      </w:r>
    </w:p>
    <w:p w14:paraId="36ECBD19" w14:textId="77777777" w:rsidR="00CE4A84" w:rsidRPr="00311F3C" w:rsidRDefault="00CE4A84" w:rsidP="00C4169A">
      <w:pPr>
        <w:jc w:val="center"/>
        <w:rPr>
          <w:sz w:val="22"/>
          <w:szCs w:val="22"/>
          <w:lang w:val="en-US"/>
        </w:rPr>
      </w:pPr>
    </w:p>
    <w:tbl>
      <w:tblPr>
        <w:tblW w:w="9977" w:type="dxa"/>
        <w:jc w:val="center"/>
        <w:tblLayout w:type="fixed"/>
        <w:tblLook w:val="0000" w:firstRow="0" w:lastRow="0" w:firstColumn="0" w:lastColumn="0" w:noHBand="0" w:noVBand="0"/>
      </w:tblPr>
      <w:tblGrid>
        <w:gridCol w:w="3390"/>
        <w:gridCol w:w="3532"/>
        <w:gridCol w:w="3055"/>
      </w:tblGrid>
      <w:tr w:rsidR="007A64CF" w:rsidRPr="00311F3C" w14:paraId="52BCD451" w14:textId="77777777" w:rsidTr="00FF00D2">
        <w:trPr>
          <w:trHeight w:val="257"/>
          <w:jc w:val="center"/>
        </w:trPr>
        <w:tc>
          <w:tcPr>
            <w:tcW w:w="3390" w:type="dxa"/>
            <w:tcBorders>
              <w:top w:val="single" w:sz="4" w:space="0" w:color="auto"/>
              <w:left w:val="single" w:sz="6" w:space="0" w:color="auto"/>
              <w:right w:val="single" w:sz="6" w:space="0" w:color="auto"/>
            </w:tcBorders>
          </w:tcPr>
          <w:p w14:paraId="588A05E0" w14:textId="77777777" w:rsidR="007A64CF" w:rsidRPr="00311F3C" w:rsidRDefault="007A64CF" w:rsidP="00327861">
            <w:pPr>
              <w:jc w:val="both"/>
              <w:rPr>
                <w:sz w:val="22"/>
                <w:szCs w:val="22"/>
                <w:lang w:val="en-US"/>
              </w:rPr>
            </w:pPr>
            <w:r w:rsidRPr="00311F3C">
              <w:rPr>
                <w:sz w:val="22"/>
                <w:szCs w:val="22"/>
                <w:lang w:val="en-US"/>
              </w:rPr>
              <w:t>Name of Ship:</w:t>
            </w:r>
          </w:p>
        </w:tc>
        <w:tc>
          <w:tcPr>
            <w:tcW w:w="3532" w:type="dxa"/>
            <w:tcBorders>
              <w:top w:val="single" w:sz="4" w:space="0" w:color="auto"/>
              <w:left w:val="single" w:sz="6" w:space="0" w:color="auto"/>
              <w:right w:val="single" w:sz="6" w:space="0" w:color="auto"/>
            </w:tcBorders>
          </w:tcPr>
          <w:p w14:paraId="4210347F" w14:textId="10A7320C" w:rsidR="007A64CF" w:rsidRPr="00311F3C" w:rsidRDefault="00C4169A" w:rsidP="00327861">
            <w:pPr>
              <w:jc w:val="both"/>
              <w:rPr>
                <w:sz w:val="22"/>
                <w:szCs w:val="22"/>
                <w:lang w:val="en-US"/>
              </w:rPr>
            </w:pPr>
            <w:r>
              <w:rPr>
                <w:sz w:val="22"/>
                <w:szCs w:val="22"/>
                <w:lang w:val="en-US"/>
              </w:rPr>
              <w:t>IMO</w:t>
            </w:r>
            <w:r w:rsidR="007A64CF" w:rsidRPr="00311F3C">
              <w:rPr>
                <w:sz w:val="22"/>
                <w:szCs w:val="22"/>
                <w:lang w:val="en-US"/>
              </w:rPr>
              <w:t>:</w:t>
            </w:r>
          </w:p>
        </w:tc>
        <w:tc>
          <w:tcPr>
            <w:tcW w:w="3055" w:type="dxa"/>
            <w:tcBorders>
              <w:top w:val="single" w:sz="4" w:space="0" w:color="auto"/>
              <w:left w:val="single" w:sz="6" w:space="0" w:color="auto"/>
              <w:right w:val="single" w:sz="6" w:space="0" w:color="auto"/>
            </w:tcBorders>
          </w:tcPr>
          <w:p w14:paraId="02BAC8FA" w14:textId="4BFFE7F8" w:rsidR="007A64CF" w:rsidRPr="00311F3C" w:rsidRDefault="00C4169A" w:rsidP="00327861">
            <w:pPr>
              <w:jc w:val="both"/>
              <w:rPr>
                <w:sz w:val="22"/>
                <w:szCs w:val="22"/>
                <w:lang w:val="en-US"/>
              </w:rPr>
            </w:pPr>
            <w:r>
              <w:rPr>
                <w:sz w:val="22"/>
                <w:szCs w:val="22"/>
                <w:lang w:val="en-US"/>
              </w:rPr>
              <w:t>Flag</w:t>
            </w:r>
            <w:r w:rsidR="007A64CF" w:rsidRPr="00311F3C">
              <w:rPr>
                <w:sz w:val="22"/>
                <w:szCs w:val="22"/>
                <w:lang w:val="en-US"/>
              </w:rPr>
              <w:t>:</w:t>
            </w:r>
          </w:p>
        </w:tc>
      </w:tr>
      <w:tr w:rsidR="00F54CD7" w:rsidRPr="00311F3C" w14:paraId="26004625" w14:textId="77777777" w:rsidTr="00FF00D2">
        <w:trPr>
          <w:trHeight w:val="257"/>
          <w:jc w:val="center"/>
        </w:trPr>
        <w:tc>
          <w:tcPr>
            <w:tcW w:w="3390" w:type="dxa"/>
            <w:tcBorders>
              <w:left w:val="single" w:sz="6" w:space="0" w:color="auto"/>
              <w:bottom w:val="single" w:sz="4" w:space="0" w:color="auto"/>
              <w:right w:val="single" w:sz="6" w:space="0" w:color="auto"/>
            </w:tcBorders>
          </w:tcPr>
          <w:p w14:paraId="312A1BCB"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bookmarkStart w:id="2" w:name="Texto2"/>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bookmarkEnd w:id="2"/>
          </w:p>
        </w:tc>
        <w:tc>
          <w:tcPr>
            <w:tcW w:w="3532" w:type="dxa"/>
            <w:tcBorders>
              <w:left w:val="single" w:sz="6" w:space="0" w:color="auto"/>
              <w:bottom w:val="single" w:sz="4" w:space="0" w:color="auto"/>
              <w:right w:val="single" w:sz="6" w:space="0" w:color="auto"/>
            </w:tcBorders>
          </w:tcPr>
          <w:p w14:paraId="37790899"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c>
          <w:tcPr>
            <w:tcW w:w="3055" w:type="dxa"/>
            <w:tcBorders>
              <w:left w:val="single" w:sz="6" w:space="0" w:color="auto"/>
              <w:bottom w:val="single" w:sz="4" w:space="0" w:color="auto"/>
              <w:right w:val="single" w:sz="6" w:space="0" w:color="auto"/>
            </w:tcBorders>
          </w:tcPr>
          <w:p w14:paraId="394BA4DB"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r>
      <w:tr w:rsidR="00C4169A" w:rsidRPr="00311F3C" w14:paraId="4458B20D" w14:textId="77777777" w:rsidTr="00FF00D2">
        <w:trPr>
          <w:trHeight w:val="196"/>
          <w:jc w:val="center"/>
        </w:trPr>
        <w:tc>
          <w:tcPr>
            <w:tcW w:w="3390" w:type="dxa"/>
            <w:tcBorders>
              <w:top w:val="single" w:sz="4" w:space="0" w:color="auto"/>
              <w:left w:val="single" w:sz="6" w:space="0" w:color="auto"/>
              <w:right w:val="single" w:sz="6" w:space="0" w:color="auto"/>
            </w:tcBorders>
          </w:tcPr>
          <w:p w14:paraId="738FB216" w14:textId="77777777" w:rsidR="00C4169A" w:rsidRPr="00311F3C" w:rsidRDefault="00C4169A" w:rsidP="00C4169A">
            <w:pPr>
              <w:jc w:val="both"/>
              <w:rPr>
                <w:sz w:val="22"/>
                <w:szCs w:val="22"/>
                <w:lang w:val="en-US"/>
              </w:rPr>
            </w:pPr>
            <w:r w:rsidRPr="00311F3C">
              <w:rPr>
                <w:sz w:val="22"/>
                <w:szCs w:val="22"/>
                <w:lang w:val="en-US"/>
              </w:rPr>
              <w:t>Gross Tonnage:</w:t>
            </w:r>
          </w:p>
        </w:tc>
        <w:tc>
          <w:tcPr>
            <w:tcW w:w="3532" w:type="dxa"/>
            <w:tcBorders>
              <w:top w:val="single" w:sz="4" w:space="0" w:color="auto"/>
              <w:left w:val="single" w:sz="6" w:space="0" w:color="auto"/>
              <w:right w:val="single" w:sz="6" w:space="0" w:color="auto"/>
            </w:tcBorders>
          </w:tcPr>
          <w:p w14:paraId="6AAFDC1E" w14:textId="67583512" w:rsidR="00C4169A" w:rsidRPr="00311F3C" w:rsidRDefault="00C4169A" w:rsidP="00C4169A">
            <w:pPr>
              <w:jc w:val="both"/>
              <w:rPr>
                <w:sz w:val="22"/>
                <w:szCs w:val="22"/>
                <w:lang w:val="en-US"/>
              </w:rPr>
            </w:pPr>
            <w:r w:rsidRPr="00C4169A">
              <w:rPr>
                <w:sz w:val="22"/>
                <w:szCs w:val="22"/>
                <w:lang w:val="en-US"/>
              </w:rPr>
              <w:t>Distinctive Number or Letters</w:t>
            </w:r>
            <w:r>
              <w:rPr>
                <w:sz w:val="22"/>
                <w:szCs w:val="22"/>
                <w:lang w:val="en-US"/>
              </w:rPr>
              <w:t>:</w:t>
            </w:r>
          </w:p>
        </w:tc>
        <w:tc>
          <w:tcPr>
            <w:tcW w:w="3055" w:type="dxa"/>
            <w:tcBorders>
              <w:top w:val="single" w:sz="4" w:space="0" w:color="auto"/>
              <w:left w:val="single" w:sz="6" w:space="0" w:color="auto"/>
              <w:right w:val="single" w:sz="6" w:space="0" w:color="auto"/>
            </w:tcBorders>
          </w:tcPr>
          <w:p w14:paraId="779C5AEA" w14:textId="776A99B6" w:rsidR="00C4169A" w:rsidRPr="00311F3C" w:rsidRDefault="00C4169A" w:rsidP="00C4169A">
            <w:pPr>
              <w:jc w:val="both"/>
              <w:rPr>
                <w:sz w:val="22"/>
                <w:szCs w:val="22"/>
                <w:lang w:val="en-US"/>
              </w:rPr>
            </w:pPr>
            <w:r w:rsidRPr="00311F3C">
              <w:rPr>
                <w:sz w:val="22"/>
                <w:szCs w:val="22"/>
                <w:lang w:val="en-US"/>
              </w:rPr>
              <w:t>Type of ship:</w:t>
            </w:r>
          </w:p>
        </w:tc>
      </w:tr>
      <w:tr w:rsidR="007A64CF" w:rsidRPr="00311F3C" w14:paraId="4DCE60B0" w14:textId="77777777" w:rsidTr="00F54CD7">
        <w:trPr>
          <w:trHeight w:val="257"/>
          <w:jc w:val="center"/>
        </w:trPr>
        <w:tc>
          <w:tcPr>
            <w:tcW w:w="3390" w:type="dxa"/>
            <w:tcBorders>
              <w:left w:val="single" w:sz="6" w:space="0" w:color="auto"/>
              <w:bottom w:val="single" w:sz="6" w:space="0" w:color="auto"/>
              <w:right w:val="single" w:sz="6" w:space="0" w:color="auto"/>
            </w:tcBorders>
          </w:tcPr>
          <w:p w14:paraId="19B37E0F"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c>
          <w:tcPr>
            <w:tcW w:w="3532" w:type="dxa"/>
            <w:tcBorders>
              <w:left w:val="single" w:sz="6" w:space="0" w:color="auto"/>
              <w:bottom w:val="single" w:sz="6" w:space="0" w:color="auto"/>
              <w:right w:val="single" w:sz="6" w:space="0" w:color="auto"/>
            </w:tcBorders>
          </w:tcPr>
          <w:p w14:paraId="15F7B70E" w14:textId="77777777" w:rsidR="007A64CF" w:rsidRPr="00311F3C" w:rsidRDefault="007A64CF" w:rsidP="00327861">
            <w:pPr>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c>
          <w:tcPr>
            <w:tcW w:w="3055" w:type="dxa"/>
            <w:tcBorders>
              <w:left w:val="single" w:sz="6" w:space="0" w:color="auto"/>
              <w:bottom w:val="single" w:sz="6" w:space="0" w:color="auto"/>
              <w:right w:val="single" w:sz="6" w:space="0" w:color="auto"/>
            </w:tcBorders>
          </w:tcPr>
          <w:p w14:paraId="5B365100"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r>
    </w:tbl>
    <w:p w14:paraId="6F92E5E0" w14:textId="77777777" w:rsidR="007A64CF" w:rsidRPr="00311F3C" w:rsidRDefault="007A64CF" w:rsidP="007A64CF">
      <w:pPr>
        <w:rPr>
          <w:sz w:val="22"/>
          <w:szCs w:val="22"/>
        </w:rPr>
      </w:pPr>
    </w:p>
    <w:tbl>
      <w:tblPr>
        <w:tblStyle w:val="TableGrid"/>
        <w:tblW w:w="0" w:type="auto"/>
        <w:tblInd w:w="108" w:type="dxa"/>
        <w:tblLook w:val="04A0" w:firstRow="1" w:lastRow="0" w:firstColumn="1" w:lastColumn="0" w:noHBand="0" w:noVBand="1"/>
      </w:tblPr>
      <w:tblGrid>
        <w:gridCol w:w="709"/>
        <w:gridCol w:w="551"/>
        <w:gridCol w:w="5936"/>
        <w:gridCol w:w="1417"/>
        <w:gridCol w:w="2160"/>
      </w:tblGrid>
      <w:tr w:rsidR="00357974" w:rsidRPr="00357974" w14:paraId="0D604BF2" w14:textId="77777777" w:rsidTr="00357974">
        <w:trPr>
          <w:trHeight w:val="255"/>
          <w:tblHeader/>
        </w:trPr>
        <w:tc>
          <w:tcPr>
            <w:tcW w:w="709" w:type="dxa"/>
            <w:shd w:val="clear" w:color="auto" w:fill="auto"/>
            <w:noWrap/>
            <w:hideMark/>
          </w:tcPr>
          <w:p w14:paraId="50D86C8A" w14:textId="77777777" w:rsidR="00357974" w:rsidRPr="00357974" w:rsidRDefault="00357974" w:rsidP="00357974">
            <w:pPr>
              <w:jc w:val="center"/>
              <w:rPr>
                <w:b/>
                <w:sz w:val="20"/>
                <w:szCs w:val="20"/>
                <w:lang w:val="en-US"/>
              </w:rPr>
            </w:pPr>
            <w:r w:rsidRPr="00357974">
              <w:rPr>
                <w:b/>
                <w:sz w:val="20"/>
                <w:szCs w:val="20"/>
              </w:rPr>
              <w:t>Item</w:t>
            </w:r>
          </w:p>
        </w:tc>
        <w:tc>
          <w:tcPr>
            <w:tcW w:w="6487" w:type="dxa"/>
            <w:gridSpan w:val="2"/>
            <w:shd w:val="clear" w:color="auto" w:fill="auto"/>
            <w:noWrap/>
            <w:hideMark/>
          </w:tcPr>
          <w:p w14:paraId="47ED43CA" w14:textId="1ABA1BA5" w:rsidR="00357974" w:rsidRPr="00357974" w:rsidRDefault="00357974" w:rsidP="00357974">
            <w:pPr>
              <w:jc w:val="center"/>
              <w:rPr>
                <w:b/>
                <w:bCs/>
                <w:sz w:val="20"/>
                <w:szCs w:val="20"/>
              </w:rPr>
            </w:pPr>
            <w:r w:rsidRPr="00357974">
              <w:rPr>
                <w:b/>
                <w:bCs/>
                <w:sz w:val="20"/>
                <w:szCs w:val="20"/>
              </w:rPr>
              <w:t>Subject / Requirement</w:t>
            </w:r>
          </w:p>
        </w:tc>
        <w:tc>
          <w:tcPr>
            <w:tcW w:w="1417" w:type="dxa"/>
            <w:shd w:val="clear" w:color="auto" w:fill="auto"/>
            <w:noWrap/>
            <w:hideMark/>
          </w:tcPr>
          <w:p w14:paraId="744E8056" w14:textId="70C34255" w:rsidR="00357974" w:rsidRPr="00357974" w:rsidRDefault="00357974" w:rsidP="00357974">
            <w:pPr>
              <w:jc w:val="center"/>
              <w:rPr>
                <w:b/>
                <w:bCs/>
                <w:sz w:val="20"/>
                <w:szCs w:val="20"/>
              </w:rPr>
            </w:pPr>
            <w:r w:rsidRPr="00357974">
              <w:rPr>
                <w:b/>
                <w:bCs/>
                <w:sz w:val="20"/>
                <w:szCs w:val="20"/>
              </w:rPr>
              <w:t>Addressed</w:t>
            </w:r>
          </w:p>
        </w:tc>
        <w:tc>
          <w:tcPr>
            <w:tcW w:w="2160" w:type="dxa"/>
            <w:shd w:val="clear" w:color="auto" w:fill="auto"/>
            <w:noWrap/>
            <w:hideMark/>
          </w:tcPr>
          <w:p w14:paraId="029E48ED" w14:textId="77777777" w:rsidR="00357974" w:rsidRPr="00357974" w:rsidRDefault="00357974" w:rsidP="00357974">
            <w:pPr>
              <w:jc w:val="center"/>
              <w:rPr>
                <w:b/>
                <w:bCs/>
                <w:sz w:val="20"/>
                <w:szCs w:val="20"/>
              </w:rPr>
            </w:pPr>
            <w:r w:rsidRPr="00357974">
              <w:rPr>
                <w:b/>
                <w:bCs/>
                <w:sz w:val="20"/>
                <w:szCs w:val="20"/>
              </w:rPr>
              <w:t>Remarks / Results</w:t>
            </w:r>
          </w:p>
        </w:tc>
      </w:tr>
      <w:tr w:rsidR="00C4169A" w:rsidRPr="00357974" w14:paraId="313B54A5" w14:textId="77777777" w:rsidTr="00357974">
        <w:trPr>
          <w:trHeight w:val="255"/>
        </w:trPr>
        <w:tc>
          <w:tcPr>
            <w:tcW w:w="709" w:type="dxa"/>
            <w:noWrap/>
            <w:hideMark/>
          </w:tcPr>
          <w:p w14:paraId="424E3DF6" w14:textId="2F00EEFB" w:rsidR="00C4169A" w:rsidRPr="00357974" w:rsidRDefault="00C4169A" w:rsidP="00C4169A">
            <w:pPr>
              <w:rPr>
                <w:b/>
                <w:bCs/>
                <w:sz w:val="20"/>
                <w:szCs w:val="20"/>
              </w:rPr>
            </w:pPr>
            <w:r w:rsidRPr="00357974">
              <w:rPr>
                <w:b/>
                <w:bCs/>
                <w:sz w:val="20"/>
                <w:szCs w:val="20"/>
              </w:rPr>
              <w:t>1.0</w:t>
            </w:r>
          </w:p>
        </w:tc>
        <w:tc>
          <w:tcPr>
            <w:tcW w:w="10064" w:type="dxa"/>
            <w:gridSpan w:val="4"/>
            <w:hideMark/>
          </w:tcPr>
          <w:p w14:paraId="4EABD5F1" w14:textId="77777777" w:rsidR="00C4169A" w:rsidRPr="00357974" w:rsidRDefault="00C4169A">
            <w:pPr>
              <w:rPr>
                <w:b/>
                <w:bCs/>
                <w:sz w:val="20"/>
                <w:szCs w:val="20"/>
              </w:rPr>
            </w:pPr>
            <w:r w:rsidRPr="00357974">
              <w:rPr>
                <w:b/>
                <w:bCs/>
                <w:sz w:val="20"/>
                <w:szCs w:val="20"/>
              </w:rPr>
              <w:t>Ship Particulars</w:t>
            </w:r>
          </w:p>
        </w:tc>
      </w:tr>
      <w:tr w:rsidR="00357974" w:rsidRPr="00357974" w14:paraId="4456624A" w14:textId="77777777" w:rsidTr="00357974">
        <w:trPr>
          <w:trHeight w:val="255"/>
        </w:trPr>
        <w:tc>
          <w:tcPr>
            <w:tcW w:w="709" w:type="dxa"/>
            <w:noWrap/>
            <w:hideMark/>
          </w:tcPr>
          <w:p w14:paraId="4C2B0C77" w14:textId="087B4A22" w:rsidR="00357974" w:rsidRPr="00357974" w:rsidRDefault="00357974" w:rsidP="00C4169A">
            <w:pPr>
              <w:rPr>
                <w:sz w:val="20"/>
                <w:szCs w:val="20"/>
              </w:rPr>
            </w:pPr>
            <w:r w:rsidRPr="00357974">
              <w:rPr>
                <w:sz w:val="20"/>
                <w:szCs w:val="20"/>
              </w:rPr>
              <w:t>1.1</w:t>
            </w:r>
          </w:p>
        </w:tc>
        <w:tc>
          <w:tcPr>
            <w:tcW w:w="6487" w:type="dxa"/>
            <w:gridSpan w:val="2"/>
            <w:hideMark/>
          </w:tcPr>
          <w:p w14:paraId="0EE86B6B" w14:textId="7D6E134C" w:rsidR="00357974" w:rsidRPr="00357974" w:rsidRDefault="00357974" w:rsidP="00357974">
            <w:pPr>
              <w:rPr>
                <w:sz w:val="20"/>
                <w:szCs w:val="20"/>
              </w:rPr>
            </w:pPr>
            <w:r w:rsidRPr="00357974">
              <w:rPr>
                <w:sz w:val="20"/>
                <w:szCs w:val="20"/>
              </w:rPr>
              <w:t>The name of the ship is defined</w:t>
            </w:r>
          </w:p>
        </w:tc>
        <w:tc>
          <w:tcPr>
            <w:tcW w:w="1417" w:type="dxa"/>
            <w:noWrap/>
            <w:hideMark/>
          </w:tcPr>
          <w:p w14:paraId="056DA3E4" w14:textId="29E19D4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5A352842" w14:textId="33E69624"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755BE459" w14:textId="77777777" w:rsidTr="00357974">
        <w:trPr>
          <w:trHeight w:val="255"/>
        </w:trPr>
        <w:tc>
          <w:tcPr>
            <w:tcW w:w="709" w:type="dxa"/>
            <w:noWrap/>
            <w:hideMark/>
          </w:tcPr>
          <w:p w14:paraId="41058374" w14:textId="51DE4CE0" w:rsidR="00357974" w:rsidRPr="00357974" w:rsidRDefault="00357974" w:rsidP="00C4169A">
            <w:pPr>
              <w:rPr>
                <w:sz w:val="20"/>
                <w:szCs w:val="20"/>
              </w:rPr>
            </w:pPr>
            <w:r w:rsidRPr="00357974">
              <w:rPr>
                <w:sz w:val="20"/>
                <w:szCs w:val="20"/>
              </w:rPr>
              <w:t>1.2</w:t>
            </w:r>
          </w:p>
        </w:tc>
        <w:tc>
          <w:tcPr>
            <w:tcW w:w="6487" w:type="dxa"/>
            <w:gridSpan w:val="2"/>
            <w:hideMark/>
          </w:tcPr>
          <w:p w14:paraId="4EF1EDBC" w14:textId="50F905D0" w:rsidR="00357974" w:rsidRPr="00357974" w:rsidRDefault="00357974" w:rsidP="00357974">
            <w:pPr>
              <w:rPr>
                <w:sz w:val="20"/>
                <w:szCs w:val="20"/>
              </w:rPr>
            </w:pPr>
            <w:r w:rsidRPr="00357974">
              <w:rPr>
                <w:sz w:val="20"/>
                <w:szCs w:val="20"/>
              </w:rPr>
              <w:t>The ship type is defined</w:t>
            </w:r>
          </w:p>
        </w:tc>
        <w:tc>
          <w:tcPr>
            <w:tcW w:w="1417" w:type="dxa"/>
            <w:noWrap/>
            <w:hideMark/>
          </w:tcPr>
          <w:p w14:paraId="323A158C" w14:textId="1351E4D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795963F0" w14:textId="089585A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3F9D1597" w14:textId="77777777" w:rsidTr="00357974">
        <w:trPr>
          <w:trHeight w:val="255"/>
        </w:trPr>
        <w:tc>
          <w:tcPr>
            <w:tcW w:w="709" w:type="dxa"/>
            <w:noWrap/>
            <w:hideMark/>
          </w:tcPr>
          <w:p w14:paraId="61541567" w14:textId="6D101B2E" w:rsidR="00357974" w:rsidRPr="00357974" w:rsidRDefault="00357974" w:rsidP="00C4169A">
            <w:pPr>
              <w:rPr>
                <w:sz w:val="20"/>
                <w:szCs w:val="20"/>
              </w:rPr>
            </w:pPr>
            <w:r w:rsidRPr="00357974">
              <w:rPr>
                <w:sz w:val="20"/>
                <w:szCs w:val="20"/>
              </w:rPr>
              <w:t>1.3</w:t>
            </w:r>
          </w:p>
        </w:tc>
        <w:tc>
          <w:tcPr>
            <w:tcW w:w="6487" w:type="dxa"/>
            <w:gridSpan w:val="2"/>
            <w:hideMark/>
          </w:tcPr>
          <w:p w14:paraId="53FA5225" w14:textId="3A35638E" w:rsidR="00357974" w:rsidRPr="00357974" w:rsidRDefault="00357974" w:rsidP="00357974">
            <w:pPr>
              <w:rPr>
                <w:sz w:val="20"/>
                <w:szCs w:val="20"/>
              </w:rPr>
            </w:pPr>
            <w:r w:rsidRPr="00357974">
              <w:rPr>
                <w:sz w:val="20"/>
                <w:szCs w:val="20"/>
              </w:rPr>
              <w:t>The gross tonnage is defined</w:t>
            </w:r>
          </w:p>
        </w:tc>
        <w:tc>
          <w:tcPr>
            <w:tcW w:w="1417" w:type="dxa"/>
            <w:noWrap/>
            <w:hideMark/>
          </w:tcPr>
          <w:p w14:paraId="452E28FD" w14:textId="0E4B0A3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16E739B2" w14:textId="0BE5B7F4"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118AB990" w14:textId="77777777" w:rsidTr="00357974">
        <w:trPr>
          <w:trHeight w:val="255"/>
        </w:trPr>
        <w:tc>
          <w:tcPr>
            <w:tcW w:w="709" w:type="dxa"/>
            <w:noWrap/>
            <w:hideMark/>
          </w:tcPr>
          <w:p w14:paraId="085216FA" w14:textId="688F3B4F" w:rsidR="00357974" w:rsidRPr="00357974" w:rsidRDefault="00357974" w:rsidP="00C4169A">
            <w:pPr>
              <w:rPr>
                <w:sz w:val="20"/>
                <w:szCs w:val="20"/>
              </w:rPr>
            </w:pPr>
            <w:r w:rsidRPr="00357974">
              <w:rPr>
                <w:sz w:val="20"/>
                <w:szCs w:val="20"/>
              </w:rPr>
              <w:t>1.4</w:t>
            </w:r>
          </w:p>
        </w:tc>
        <w:tc>
          <w:tcPr>
            <w:tcW w:w="6487" w:type="dxa"/>
            <w:gridSpan w:val="2"/>
            <w:hideMark/>
          </w:tcPr>
          <w:p w14:paraId="7D38A684" w14:textId="1160E045" w:rsidR="00357974" w:rsidRPr="00357974" w:rsidRDefault="00357974" w:rsidP="00357974">
            <w:pPr>
              <w:rPr>
                <w:sz w:val="20"/>
                <w:szCs w:val="20"/>
              </w:rPr>
            </w:pPr>
            <w:r w:rsidRPr="00357974">
              <w:rPr>
                <w:sz w:val="20"/>
                <w:szCs w:val="20"/>
              </w:rPr>
              <w:t>The capacity is defined</w:t>
            </w:r>
          </w:p>
        </w:tc>
        <w:tc>
          <w:tcPr>
            <w:tcW w:w="1417" w:type="dxa"/>
            <w:noWrap/>
            <w:hideMark/>
          </w:tcPr>
          <w:p w14:paraId="0159194E" w14:textId="3365420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522C88D8" w14:textId="456129B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D16D0B4" w14:textId="77777777" w:rsidTr="00357974">
        <w:trPr>
          <w:trHeight w:val="255"/>
        </w:trPr>
        <w:tc>
          <w:tcPr>
            <w:tcW w:w="709" w:type="dxa"/>
            <w:noWrap/>
            <w:hideMark/>
          </w:tcPr>
          <w:p w14:paraId="11FD8841" w14:textId="6B093157" w:rsidR="00357974" w:rsidRPr="00357974" w:rsidRDefault="00357974" w:rsidP="00C4169A">
            <w:pPr>
              <w:rPr>
                <w:sz w:val="20"/>
                <w:szCs w:val="20"/>
              </w:rPr>
            </w:pPr>
            <w:r w:rsidRPr="00357974">
              <w:rPr>
                <w:sz w:val="20"/>
                <w:szCs w:val="20"/>
              </w:rPr>
              <w:t>1.5</w:t>
            </w:r>
          </w:p>
        </w:tc>
        <w:tc>
          <w:tcPr>
            <w:tcW w:w="6487" w:type="dxa"/>
            <w:gridSpan w:val="2"/>
            <w:hideMark/>
          </w:tcPr>
          <w:p w14:paraId="0FC7F2C0" w14:textId="000FBF37" w:rsidR="00357974" w:rsidRPr="00357974" w:rsidRDefault="00357974" w:rsidP="00357974">
            <w:pPr>
              <w:rPr>
                <w:sz w:val="20"/>
                <w:szCs w:val="20"/>
              </w:rPr>
            </w:pPr>
            <w:r w:rsidRPr="00357974">
              <w:rPr>
                <w:sz w:val="20"/>
                <w:szCs w:val="20"/>
              </w:rPr>
              <w:t>The date of development is defined</w:t>
            </w:r>
          </w:p>
        </w:tc>
        <w:tc>
          <w:tcPr>
            <w:tcW w:w="1417" w:type="dxa"/>
            <w:noWrap/>
            <w:hideMark/>
          </w:tcPr>
          <w:p w14:paraId="04B86A93" w14:textId="60889093"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31DD2D12" w14:textId="65E83698"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52741416" w14:textId="77777777" w:rsidTr="00357974">
        <w:trPr>
          <w:trHeight w:val="255"/>
        </w:trPr>
        <w:tc>
          <w:tcPr>
            <w:tcW w:w="709" w:type="dxa"/>
            <w:noWrap/>
            <w:hideMark/>
          </w:tcPr>
          <w:p w14:paraId="3F512F9B" w14:textId="5A17D5B6" w:rsidR="00357974" w:rsidRPr="00357974" w:rsidRDefault="00357974" w:rsidP="00C4169A">
            <w:pPr>
              <w:rPr>
                <w:sz w:val="20"/>
                <w:szCs w:val="20"/>
              </w:rPr>
            </w:pPr>
            <w:r w:rsidRPr="00357974">
              <w:rPr>
                <w:sz w:val="20"/>
                <w:szCs w:val="20"/>
              </w:rPr>
              <w:t>1.6</w:t>
            </w:r>
          </w:p>
        </w:tc>
        <w:tc>
          <w:tcPr>
            <w:tcW w:w="6487" w:type="dxa"/>
            <w:gridSpan w:val="2"/>
            <w:hideMark/>
          </w:tcPr>
          <w:p w14:paraId="07800689" w14:textId="4C427CA2" w:rsidR="00357974" w:rsidRPr="00357974" w:rsidRDefault="00357974" w:rsidP="00357974">
            <w:pPr>
              <w:rPr>
                <w:sz w:val="20"/>
                <w:szCs w:val="20"/>
              </w:rPr>
            </w:pPr>
            <w:r w:rsidRPr="00357974">
              <w:rPr>
                <w:sz w:val="20"/>
                <w:szCs w:val="20"/>
              </w:rPr>
              <w:t>The person who developed the manual is defined</w:t>
            </w:r>
          </w:p>
        </w:tc>
        <w:tc>
          <w:tcPr>
            <w:tcW w:w="1417" w:type="dxa"/>
            <w:noWrap/>
            <w:hideMark/>
          </w:tcPr>
          <w:p w14:paraId="5587680C" w14:textId="3171AC0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46AF69A1" w14:textId="01DCC8A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2B1CA027" w14:textId="77777777" w:rsidTr="00357974">
        <w:trPr>
          <w:trHeight w:val="255"/>
        </w:trPr>
        <w:tc>
          <w:tcPr>
            <w:tcW w:w="709" w:type="dxa"/>
            <w:noWrap/>
            <w:hideMark/>
          </w:tcPr>
          <w:p w14:paraId="4A337E96" w14:textId="24BC49B4" w:rsidR="00357974" w:rsidRPr="00357974" w:rsidRDefault="00357974" w:rsidP="00C4169A">
            <w:pPr>
              <w:rPr>
                <w:sz w:val="20"/>
                <w:szCs w:val="20"/>
              </w:rPr>
            </w:pPr>
            <w:r w:rsidRPr="00357974">
              <w:rPr>
                <w:sz w:val="20"/>
                <w:szCs w:val="20"/>
              </w:rPr>
              <w:t>1.7</w:t>
            </w:r>
          </w:p>
        </w:tc>
        <w:tc>
          <w:tcPr>
            <w:tcW w:w="6487" w:type="dxa"/>
            <w:gridSpan w:val="2"/>
            <w:hideMark/>
          </w:tcPr>
          <w:p w14:paraId="7E7079D3" w14:textId="15A9AC82" w:rsidR="00357974" w:rsidRPr="00357974" w:rsidRDefault="00357974" w:rsidP="00357974">
            <w:pPr>
              <w:rPr>
                <w:sz w:val="20"/>
                <w:szCs w:val="20"/>
              </w:rPr>
            </w:pPr>
            <w:r w:rsidRPr="00357974">
              <w:rPr>
                <w:sz w:val="20"/>
                <w:szCs w:val="20"/>
              </w:rPr>
              <w:t xml:space="preserve">The implementation period is defined </w:t>
            </w:r>
          </w:p>
        </w:tc>
        <w:tc>
          <w:tcPr>
            <w:tcW w:w="1417" w:type="dxa"/>
            <w:noWrap/>
            <w:hideMark/>
          </w:tcPr>
          <w:p w14:paraId="3BFE7CED" w14:textId="24CCBD5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D0B71E1" w14:textId="5B877306"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E0E87F2" w14:textId="77777777" w:rsidTr="00357974">
        <w:trPr>
          <w:trHeight w:val="255"/>
        </w:trPr>
        <w:tc>
          <w:tcPr>
            <w:tcW w:w="709" w:type="dxa"/>
            <w:noWrap/>
            <w:hideMark/>
          </w:tcPr>
          <w:p w14:paraId="0438C2BA" w14:textId="7EAE0158" w:rsidR="00357974" w:rsidRPr="00357974" w:rsidRDefault="00357974" w:rsidP="00C4169A">
            <w:pPr>
              <w:rPr>
                <w:sz w:val="20"/>
                <w:szCs w:val="20"/>
              </w:rPr>
            </w:pPr>
            <w:r w:rsidRPr="00357974">
              <w:rPr>
                <w:sz w:val="20"/>
                <w:szCs w:val="20"/>
              </w:rPr>
              <w:t>1.8</w:t>
            </w:r>
          </w:p>
        </w:tc>
        <w:tc>
          <w:tcPr>
            <w:tcW w:w="6487" w:type="dxa"/>
            <w:gridSpan w:val="2"/>
            <w:hideMark/>
          </w:tcPr>
          <w:p w14:paraId="72DE88BF" w14:textId="6E160BDB" w:rsidR="00357974" w:rsidRPr="00357974" w:rsidRDefault="00357974" w:rsidP="00357974">
            <w:pPr>
              <w:rPr>
                <w:sz w:val="20"/>
                <w:szCs w:val="20"/>
              </w:rPr>
            </w:pPr>
            <w:r w:rsidRPr="00357974">
              <w:rPr>
                <w:sz w:val="20"/>
                <w:szCs w:val="20"/>
              </w:rPr>
              <w:t>The person who implemented the manual is defined</w:t>
            </w:r>
          </w:p>
        </w:tc>
        <w:tc>
          <w:tcPr>
            <w:tcW w:w="1417" w:type="dxa"/>
            <w:noWrap/>
            <w:hideMark/>
          </w:tcPr>
          <w:p w14:paraId="5E30FC46" w14:textId="69C61333"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184AF10F" w14:textId="2608A2C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16FB66EB" w14:textId="77777777" w:rsidTr="00357974">
        <w:trPr>
          <w:trHeight w:val="255"/>
        </w:trPr>
        <w:tc>
          <w:tcPr>
            <w:tcW w:w="709" w:type="dxa"/>
            <w:noWrap/>
            <w:hideMark/>
          </w:tcPr>
          <w:p w14:paraId="5E820AEE" w14:textId="7BB9C5DD" w:rsidR="00357974" w:rsidRPr="00357974" w:rsidRDefault="00357974" w:rsidP="00C4169A">
            <w:pPr>
              <w:rPr>
                <w:sz w:val="20"/>
                <w:szCs w:val="20"/>
              </w:rPr>
            </w:pPr>
            <w:r w:rsidRPr="00357974">
              <w:rPr>
                <w:sz w:val="20"/>
                <w:szCs w:val="20"/>
              </w:rPr>
              <w:t>1.9</w:t>
            </w:r>
          </w:p>
        </w:tc>
        <w:tc>
          <w:tcPr>
            <w:tcW w:w="6487" w:type="dxa"/>
            <w:gridSpan w:val="2"/>
            <w:hideMark/>
          </w:tcPr>
          <w:p w14:paraId="5DA368EC" w14:textId="7350105F" w:rsidR="00357974" w:rsidRPr="00357974" w:rsidRDefault="00357974" w:rsidP="00357974">
            <w:pPr>
              <w:rPr>
                <w:sz w:val="20"/>
                <w:szCs w:val="20"/>
              </w:rPr>
            </w:pPr>
            <w:r w:rsidRPr="00357974">
              <w:rPr>
                <w:sz w:val="20"/>
                <w:szCs w:val="20"/>
              </w:rPr>
              <w:t>The planned date of next evaluation is defined</w:t>
            </w:r>
          </w:p>
        </w:tc>
        <w:tc>
          <w:tcPr>
            <w:tcW w:w="1417" w:type="dxa"/>
            <w:noWrap/>
            <w:hideMark/>
          </w:tcPr>
          <w:p w14:paraId="60FD1EAB" w14:textId="76F11D96"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698E6667" w14:textId="44C3FEE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A7F0DFA" w14:textId="77777777" w:rsidTr="00357974">
        <w:trPr>
          <w:trHeight w:val="255"/>
        </w:trPr>
        <w:tc>
          <w:tcPr>
            <w:tcW w:w="709" w:type="dxa"/>
            <w:noWrap/>
            <w:hideMark/>
          </w:tcPr>
          <w:p w14:paraId="45A8159F" w14:textId="22514CE9" w:rsidR="00357974" w:rsidRPr="00357974" w:rsidRDefault="00357974" w:rsidP="00C4169A">
            <w:pPr>
              <w:rPr>
                <w:b/>
                <w:sz w:val="20"/>
                <w:szCs w:val="20"/>
              </w:rPr>
            </w:pPr>
            <w:r w:rsidRPr="00357974">
              <w:rPr>
                <w:b/>
                <w:sz w:val="20"/>
                <w:szCs w:val="20"/>
              </w:rPr>
              <w:t>2.0</w:t>
            </w:r>
          </w:p>
        </w:tc>
        <w:tc>
          <w:tcPr>
            <w:tcW w:w="6487" w:type="dxa"/>
            <w:gridSpan w:val="2"/>
            <w:hideMark/>
          </w:tcPr>
          <w:p w14:paraId="59F4FA44" w14:textId="19633040" w:rsidR="00357974" w:rsidRPr="00357974" w:rsidRDefault="00357974" w:rsidP="00357974">
            <w:pPr>
              <w:rPr>
                <w:sz w:val="20"/>
                <w:szCs w:val="20"/>
              </w:rPr>
            </w:pPr>
            <w:r w:rsidRPr="00357974">
              <w:rPr>
                <w:sz w:val="20"/>
                <w:szCs w:val="20"/>
              </w:rPr>
              <w:t>INDEX to reference the content of the Plan is included</w:t>
            </w:r>
          </w:p>
        </w:tc>
        <w:tc>
          <w:tcPr>
            <w:tcW w:w="1417" w:type="dxa"/>
            <w:noWrap/>
            <w:hideMark/>
          </w:tcPr>
          <w:p w14:paraId="2631EDB4" w14:textId="42A9236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6478D48D" w14:textId="51F4F338"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51E84F8B" w14:textId="77777777" w:rsidTr="00357974">
        <w:trPr>
          <w:trHeight w:val="255"/>
        </w:trPr>
        <w:tc>
          <w:tcPr>
            <w:tcW w:w="709" w:type="dxa"/>
            <w:noWrap/>
            <w:hideMark/>
          </w:tcPr>
          <w:p w14:paraId="4747E0C0" w14:textId="76BF89CF" w:rsidR="00357974" w:rsidRPr="00357974" w:rsidRDefault="00357974" w:rsidP="00C4169A">
            <w:pPr>
              <w:rPr>
                <w:b/>
                <w:sz w:val="20"/>
                <w:szCs w:val="20"/>
              </w:rPr>
            </w:pPr>
            <w:r w:rsidRPr="00357974">
              <w:rPr>
                <w:b/>
                <w:sz w:val="20"/>
                <w:szCs w:val="20"/>
              </w:rPr>
              <w:t>3.0</w:t>
            </w:r>
          </w:p>
        </w:tc>
        <w:tc>
          <w:tcPr>
            <w:tcW w:w="6487" w:type="dxa"/>
            <w:gridSpan w:val="2"/>
            <w:hideMark/>
          </w:tcPr>
          <w:p w14:paraId="4C6F0F43" w14:textId="1BE5F401" w:rsidR="00357974" w:rsidRPr="00357974" w:rsidRDefault="00357974" w:rsidP="00357974">
            <w:pPr>
              <w:rPr>
                <w:sz w:val="20"/>
                <w:szCs w:val="20"/>
              </w:rPr>
            </w:pPr>
            <w:r w:rsidRPr="00357974">
              <w:rPr>
                <w:sz w:val="20"/>
                <w:szCs w:val="20"/>
              </w:rPr>
              <w:t>RECORD of Circulation and Amendments for the Plan</w:t>
            </w:r>
          </w:p>
        </w:tc>
        <w:tc>
          <w:tcPr>
            <w:tcW w:w="1417" w:type="dxa"/>
            <w:noWrap/>
            <w:hideMark/>
          </w:tcPr>
          <w:p w14:paraId="5BA96530" w14:textId="5607F21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0C9BD934" w14:textId="159F7A6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671E5218" w14:textId="77777777" w:rsidTr="00357974">
        <w:trPr>
          <w:trHeight w:val="255"/>
        </w:trPr>
        <w:tc>
          <w:tcPr>
            <w:tcW w:w="709" w:type="dxa"/>
            <w:noWrap/>
            <w:hideMark/>
          </w:tcPr>
          <w:p w14:paraId="5840756A" w14:textId="23F49DBB" w:rsidR="00C4169A" w:rsidRPr="00357974" w:rsidRDefault="00C4169A" w:rsidP="00C4169A">
            <w:pPr>
              <w:rPr>
                <w:b/>
                <w:bCs/>
                <w:sz w:val="20"/>
                <w:szCs w:val="20"/>
              </w:rPr>
            </w:pPr>
            <w:r w:rsidRPr="00357974">
              <w:rPr>
                <w:b/>
                <w:bCs/>
                <w:sz w:val="20"/>
                <w:szCs w:val="20"/>
              </w:rPr>
              <w:t>4.0</w:t>
            </w:r>
          </w:p>
        </w:tc>
        <w:tc>
          <w:tcPr>
            <w:tcW w:w="10064" w:type="dxa"/>
            <w:gridSpan w:val="4"/>
            <w:hideMark/>
          </w:tcPr>
          <w:p w14:paraId="3BE54F41" w14:textId="77777777" w:rsidR="00C4169A" w:rsidRPr="00357974" w:rsidRDefault="00C4169A">
            <w:pPr>
              <w:rPr>
                <w:b/>
                <w:bCs/>
                <w:sz w:val="20"/>
                <w:szCs w:val="20"/>
              </w:rPr>
            </w:pPr>
            <w:r w:rsidRPr="00357974">
              <w:rPr>
                <w:b/>
                <w:bCs/>
                <w:sz w:val="20"/>
                <w:szCs w:val="20"/>
              </w:rPr>
              <w:t>Planning</w:t>
            </w:r>
          </w:p>
        </w:tc>
      </w:tr>
      <w:tr w:rsidR="00357974" w:rsidRPr="00357974" w14:paraId="02CF1D55" w14:textId="77777777" w:rsidTr="00357974">
        <w:trPr>
          <w:trHeight w:val="390"/>
        </w:trPr>
        <w:tc>
          <w:tcPr>
            <w:tcW w:w="709" w:type="dxa"/>
            <w:noWrap/>
            <w:hideMark/>
          </w:tcPr>
          <w:p w14:paraId="114048A0" w14:textId="373E7782" w:rsidR="00357974" w:rsidRPr="00357974" w:rsidRDefault="00357974" w:rsidP="00C4169A">
            <w:pPr>
              <w:rPr>
                <w:sz w:val="20"/>
                <w:szCs w:val="20"/>
              </w:rPr>
            </w:pPr>
            <w:r w:rsidRPr="00357974">
              <w:rPr>
                <w:sz w:val="20"/>
                <w:szCs w:val="20"/>
              </w:rPr>
              <w:t>4.1</w:t>
            </w:r>
          </w:p>
        </w:tc>
        <w:tc>
          <w:tcPr>
            <w:tcW w:w="6487" w:type="dxa"/>
            <w:gridSpan w:val="2"/>
            <w:hideMark/>
          </w:tcPr>
          <w:p w14:paraId="21F3448D" w14:textId="5255DC75" w:rsidR="00357974" w:rsidRPr="00357974" w:rsidRDefault="00357974" w:rsidP="00357974">
            <w:pPr>
              <w:rPr>
                <w:sz w:val="20"/>
                <w:szCs w:val="20"/>
              </w:rPr>
            </w:pPr>
            <w:r w:rsidRPr="00357974">
              <w:rPr>
                <w:sz w:val="20"/>
                <w:szCs w:val="20"/>
              </w:rPr>
              <w:t>Primarily determines both the current status of ship energy usage and the expected improvement of ship energy efficiency.</w:t>
            </w:r>
          </w:p>
        </w:tc>
        <w:tc>
          <w:tcPr>
            <w:tcW w:w="1417" w:type="dxa"/>
            <w:noWrap/>
            <w:hideMark/>
          </w:tcPr>
          <w:p w14:paraId="0C99930B" w14:textId="320E374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7AAABAD9" w14:textId="5AE1E8F5"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19F388B4" w14:textId="77777777" w:rsidTr="00357974">
        <w:trPr>
          <w:trHeight w:val="255"/>
        </w:trPr>
        <w:tc>
          <w:tcPr>
            <w:tcW w:w="709" w:type="dxa"/>
            <w:noWrap/>
            <w:hideMark/>
          </w:tcPr>
          <w:p w14:paraId="5EA4FB27" w14:textId="41A20418" w:rsidR="00C4169A" w:rsidRPr="00357974" w:rsidRDefault="00C4169A" w:rsidP="00C4169A">
            <w:pPr>
              <w:rPr>
                <w:b/>
                <w:bCs/>
                <w:sz w:val="20"/>
                <w:szCs w:val="20"/>
              </w:rPr>
            </w:pPr>
            <w:r w:rsidRPr="00357974">
              <w:rPr>
                <w:b/>
                <w:bCs/>
                <w:sz w:val="20"/>
                <w:szCs w:val="20"/>
              </w:rPr>
              <w:t>5.0</w:t>
            </w:r>
          </w:p>
        </w:tc>
        <w:tc>
          <w:tcPr>
            <w:tcW w:w="10064" w:type="dxa"/>
            <w:gridSpan w:val="4"/>
            <w:hideMark/>
          </w:tcPr>
          <w:p w14:paraId="7A43E6A0" w14:textId="77777777" w:rsidR="00C4169A" w:rsidRPr="00357974" w:rsidRDefault="00C4169A">
            <w:pPr>
              <w:rPr>
                <w:b/>
                <w:bCs/>
                <w:sz w:val="20"/>
                <w:szCs w:val="20"/>
              </w:rPr>
            </w:pPr>
            <w:r w:rsidRPr="00357974">
              <w:rPr>
                <w:b/>
                <w:bCs/>
                <w:sz w:val="20"/>
                <w:szCs w:val="20"/>
              </w:rPr>
              <w:t>Ship Specific Measures</w:t>
            </w:r>
          </w:p>
        </w:tc>
      </w:tr>
      <w:tr w:rsidR="00357974" w:rsidRPr="00357974" w14:paraId="3E6B5939" w14:textId="77777777" w:rsidTr="00357974">
        <w:trPr>
          <w:trHeight w:val="114"/>
        </w:trPr>
        <w:tc>
          <w:tcPr>
            <w:tcW w:w="709" w:type="dxa"/>
            <w:noWrap/>
            <w:hideMark/>
          </w:tcPr>
          <w:p w14:paraId="2ED02F8B" w14:textId="644DFAAD" w:rsidR="00357974" w:rsidRPr="00357974" w:rsidRDefault="00357974" w:rsidP="00C4169A">
            <w:pPr>
              <w:rPr>
                <w:sz w:val="20"/>
                <w:szCs w:val="20"/>
              </w:rPr>
            </w:pPr>
            <w:r w:rsidRPr="00357974">
              <w:rPr>
                <w:sz w:val="20"/>
                <w:szCs w:val="20"/>
              </w:rPr>
              <w:t>5.1</w:t>
            </w:r>
          </w:p>
        </w:tc>
        <w:tc>
          <w:tcPr>
            <w:tcW w:w="6487" w:type="dxa"/>
            <w:gridSpan w:val="2"/>
            <w:hideMark/>
          </w:tcPr>
          <w:p w14:paraId="782A1640" w14:textId="02C6B8DC" w:rsidR="00357974" w:rsidRPr="00357974" w:rsidRDefault="00357974" w:rsidP="00357974">
            <w:pPr>
              <w:rPr>
                <w:sz w:val="20"/>
                <w:szCs w:val="20"/>
              </w:rPr>
            </w:pPr>
            <w:r w:rsidRPr="00357974">
              <w:rPr>
                <w:sz w:val="20"/>
                <w:szCs w:val="20"/>
              </w:rPr>
              <w:t>The measures implemented (such as speed optimization, weather routeing and hull maintenance) are specific to the ship and take into consideration type, cargoes, routes and other factors.</w:t>
            </w:r>
          </w:p>
        </w:tc>
        <w:tc>
          <w:tcPr>
            <w:tcW w:w="1417" w:type="dxa"/>
            <w:noWrap/>
            <w:hideMark/>
          </w:tcPr>
          <w:p w14:paraId="01A49C20" w14:textId="7693C2C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306294E" w14:textId="544DB14F"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29B53343" w14:textId="77777777" w:rsidTr="00357974">
        <w:trPr>
          <w:trHeight w:val="104"/>
        </w:trPr>
        <w:tc>
          <w:tcPr>
            <w:tcW w:w="709" w:type="dxa"/>
            <w:noWrap/>
            <w:hideMark/>
          </w:tcPr>
          <w:p w14:paraId="73C29DCA" w14:textId="1D271109" w:rsidR="00357974" w:rsidRPr="00357974" w:rsidRDefault="00357974" w:rsidP="00C4169A">
            <w:pPr>
              <w:rPr>
                <w:sz w:val="20"/>
                <w:szCs w:val="20"/>
              </w:rPr>
            </w:pPr>
            <w:r w:rsidRPr="00357974">
              <w:rPr>
                <w:sz w:val="20"/>
                <w:szCs w:val="20"/>
              </w:rPr>
              <w:t>5.2</w:t>
            </w:r>
          </w:p>
        </w:tc>
        <w:tc>
          <w:tcPr>
            <w:tcW w:w="6487" w:type="dxa"/>
            <w:gridSpan w:val="2"/>
            <w:hideMark/>
          </w:tcPr>
          <w:p w14:paraId="16EFEEEF" w14:textId="02315576" w:rsidR="00357974" w:rsidRPr="00357974" w:rsidRDefault="00357974" w:rsidP="00357974">
            <w:pPr>
              <w:rPr>
                <w:sz w:val="20"/>
                <w:szCs w:val="20"/>
              </w:rPr>
            </w:pPr>
            <w:r w:rsidRPr="00357974">
              <w:rPr>
                <w:sz w:val="20"/>
                <w:szCs w:val="20"/>
              </w:rPr>
              <w:t>The measures required in 5.1 above, are listed as a package of measures implemented, providing an overview of actions to be taken from the ship.</w:t>
            </w:r>
          </w:p>
        </w:tc>
        <w:tc>
          <w:tcPr>
            <w:tcW w:w="1417" w:type="dxa"/>
            <w:noWrap/>
            <w:hideMark/>
          </w:tcPr>
          <w:p w14:paraId="0DAE0A1D" w14:textId="4C638ACD"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68C6B25B" w14:textId="37BE5620"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7B43BDF0" w14:textId="77777777" w:rsidTr="00357974">
        <w:trPr>
          <w:trHeight w:val="54"/>
        </w:trPr>
        <w:tc>
          <w:tcPr>
            <w:tcW w:w="709" w:type="dxa"/>
            <w:noWrap/>
            <w:hideMark/>
          </w:tcPr>
          <w:p w14:paraId="56E7CC96" w14:textId="3DDCC06A" w:rsidR="00357974" w:rsidRPr="00357974" w:rsidRDefault="00357974" w:rsidP="00C4169A">
            <w:pPr>
              <w:rPr>
                <w:sz w:val="20"/>
                <w:szCs w:val="20"/>
              </w:rPr>
            </w:pPr>
            <w:r w:rsidRPr="00357974">
              <w:rPr>
                <w:sz w:val="20"/>
                <w:szCs w:val="20"/>
              </w:rPr>
              <w:t>5.3</w:t>
            </w:r>
          </w:p>
        </w:tc>
        <w:tc>
          <w:tcPr>
            <w:tcW w:w="6487" w:type="dxa"/>
            <w:gridSpan w:val="2"/>
            <w:hideMark/>
          </w:tcPr>
          <w:p w14:paraId="492A25B8" w14:textId="59371B92" w:rsidR="00357974" w:rsidRPr="00357974" w:rsidRDefault="00357974" w:rsidP="00357974">
            <w:pPr>
              <w:rPr>
                <w:sz w:val="20"/>
                <w:szCs w:val="20"/>
              </w:rPr>
            </w:pPr>
            <w:r w:rsidRPr="00357974">
              <w:rPr>
                <w:sz w:val="20"/>
                <w:szCs w:val="20"/>
              </w:rPr>
              <w:t>Part I of the SEEMP identifies energy-saving measures that have been undertaken, and determined how effective these measures are in terms of improving energy efficiency.</w:t>
            </w:r>
          </w:p>
        </w:tc>
        <w:tc>
          <w:tcPr>
            <w:tcW w:w="1417" w:type="dxa"/>
            <w:noWrap/>
            <w:hideMark/>
          </w:tcPr>
          <w:p w14:paraId="70F5EB9E" w14:textId="5FECC3D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55CFC32" w14:textId="0342BA6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61DE2BA9" w14:textId="77777777" w:rsidTr="00357974">
        <w:trPr>
          <w:trHeight w:val="54"/>
        </w:trPr>
        <w:tc>
          <w:tcPr>
            <w:tcW w:w="709" w:type="dxa"/>
            <w:noWrap/>
            <w:hideMark/>
          </w:tcPr>
          <w:p w14:paraId="37B068BC" w14:textId="31C60EC3" w:rsidR="00357974" w:rsidRPr="00357974" w:rsidRDefault="00357974" w:rsidP="00C4169A">
            <w:pPr>
              <w:rPr>
                <w:sz w:val="20"/>
                <w:szCs w:val="20"/>
              </w:rPr>
            </w:pPr>
            <w:r w:rsidRPr="00357974">
              <w:rPr>
                <w:sz w:val="20"/>
                <w:szCs w:val="20"/>
              </w:rPr>
              <w:t>5.4</w:t>
            </w:r>
          </w:p>
        </w:tc>
        <w:tc>
          <w:tcPr>
            <w:tcW w:w="6487" w:type="dxa"/>
            <w:gridSpan w:val="2"/>
            <w:hideMark/>
          </w:tcPr>
          <w:p w14:paraId="1C7D7988" w14:textId="39EC755B" w:rsidR="00357974" w:rsidRPr="00357974" w:rsidRDefault="00357974" w:rsidP="00357974">
            <w:pPr>
              <w:rPr>
                <w:sz w:val="20"/>
                <w:szCs w:val="20"/>
              </w:rPr>
            </w:pPr>
            <w:r w:rsidRPr="00357974">
              <w:rPr>
                <w:sz w:val="20"/>
                <w:szCs w:val="20"/>
              </w:rPr>
              <w:t>Part I of the SEEMP identifies what measures can be adopted to further improve the energy efficiency of the ship.</w:t>
            </w:r>
          </w:p>
        </w:tc>
        <w:tc>
          <w:tcPr>
            <w:tcW w:w="1417" w:type="dxa"/>
            <w:noWrap/>
            <w:hideMark/>
          </w:tcPr>
          <w:p w14:paraId="14AC058A" w14:textId="6557487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65D3C47" w14:textId="4BEA1A67"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BCF647C" w14:textId="77777777" w:rsidTr="00357974">
        <w:trPr>
          <w:trHeight w:val="54"/>
        </w:trPr>
        <w:tc>
          <w:tcPr>
            <w:tcW w:w="709" w:type="dxa"/>
            <w:noWrap/>
            <w:hideMark/>
          </w:tcPr>
          <w:p w14:paraId="74670473" w14:textId="5B27D35C" w:rsidR="00357974" w:rsidRPr="00357974" w:rsidRDefault="00357974" w:rsidP="00C4169A">
            <w:pPr>
              <w:rPr>
                <w:sz w:val="20"/>
                <w:szCs w:val="20"/>
              </w:rPr>
            </w:pPr>
            <w:r w:rsidRPr="00357974">
              <w:rPr>
                <w:sz w:val="20"/>
                <w:szCs w:val="20"/>
              </w:rPr>
              <w:t>5.5</w:t>
            </w:r>
          </w:p>
        </w:tc>
        <w:tc>
          <w:tcPr>
            <w:tcW w:w="6487" w:type="dxa"/>
            <w:gridSpan w:val="2"/>
            <w:hideMark/>
          </w:tcPr>
          <w:p w14:paraId="6166FAB0" w14:textId="5DE592E1" w:rsidR="00357974" w:rsidRPr="00357974" w:rsidRDefault="00357974" w:rsidP="00357974">
            <w:pPr>
              <w:rPr>
                <w:sz w:val="20"/>
                <w:szCs w:val="20"/>
              </w:rPr>
            </w:pPr>
            <w:r w:rsidRPr="00357974">
              <w:rPr>
                <w:sz w:val="20"/>
                <w:szCs w:val="20"/>
              </w:rPr>
              <w:t>In the planning process, particular consideration is given to minimize any onboard administrative burden.</w:t>
            </w:r>
          </w:p>
        </w:tc>
        <w:tc>
          <w:tcPr>
            <w:tcW w:w="1417" w:type="dxa"/>
            <w:noWrap/>
            <w:hideMark/>
          </w:tcPr>
          <w:p w14:paraId="46AC11B2" w14:textId="47CFD5C4"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522FB8BF" w14:textId="7D21D475"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0F1E9593" w14:textId="77777777" w:rsidTr="00357974">
        <w:trPr>
          <w:trHeight w:val="255"/>
        </w:trPr>
        <w:tc>
          <w:tcPr>
            <w:tcW w:w="709" w:type="dxa"/>
            <w:noWrap/>
            <w:hideMark/>
          </w:tcPr>
          <w:p w14:paraId="113172BA" w14:textId="08A1AAC1" w:rsidR="00C4169A" w:rsidRPr="00357974" w:rsidRDefault="00C4169A" w:rsidP="00C4169A">
            <w:pPr>
              <w:rPr>
                <w:b/>
                <w:bCs/>
                <w:sz w:val="20"/>
                <w:szCs w:val="20"/>
              </w:rPr>
            </w:pPr>
            <w:r w:rsidRPr="00357974">
              <w:rPr>
                <w:b/>
                <w:bCs/>
                <w:sz w:val="20"/>
                <w:szCs w:val="20"/>
              </w:rPr>
              <w:t>6.0</w:t>
            </w:r>
          </w:p>
        </w:tc>
        <w:tc>
          <w:tcPr>
            <w:tcW w:w="10064" w:type="dxa"/>
            <w:gridSpan w:val="4"/>
            <w:hideMark/>
          </w:tcPr>
          <w:p w14:paraId="310B072A" w14:textId="77777777" w:rsidR="00C4169A" w:rsidRPr="00357974" w:rsidRDefault="00C4169A">
            <w:pPr>
              <w:rPr>
                <w:b/>
                <w:bCs/>
                <w:sz w:val="20"/>
                <w:szCs w:val="20"/>
              </w:rPr>
            </w:pPr>
            <w:r w:rsidRPr="00357974">
              <w:rPr>
                <w:b/>
                <w:bCs/>
                <w:sz w:val="20"/>
                <w:szCs w:val="20"/>
              </w:rPr>
              <w:t>Company Specific Measures</w:t>
            </w:r>
          </w:p>
        </w:tc>
      </w:tr>
      <w:tr w:rsidR="00357974" w:rsidRPr="00357974" w14:paraId="4B31D402" w14:textId="77777777" w:rsidTr="00357974">
        <w:trPr>
          <w:trHeight w:val="54"/>
        </w:trPr>
        <w:tc>
          <w:tcPr>
            <w:tcW w:w="709" w:type="dxa"/>
            <w:noWrap/>
            <w:hideMark/>
          </w:tcPr>
          <w:p w14:paraId="235CEE8A" w14:textId="3F5D7A82" w:rsidR="00357974" w:rsidRPr="00357974" w:rsidRDefault="00357974" w:rsidP="00C4169A">
            <w:pPr>
              <w:rPr>
                <w:sz w:val="20"/>
                <w:szCs w:val="20"/>
              </w:rPr>
            </w:pPr>
            <w:r w:rsidRPr="00357974">
              <w:rPr>
                <w:sz w:val="20"/>
                <w:szCs w:val="20"/>
              </w:rPr>
              <w:t>6.1</w:t>
            </w:r>
          </w:p>
        </w:tc>
        <w:tc>
          <w:tcPr>
            <w:tcW w:w="6487" w:type="dxa"/>
            <w:gridSpan w:val="2"/>
            <w:hideMark/>
          </w:tcPr>
          <w:p w14:paraId="5C6E4C4F" w14:textId="127B1A4F" w:rsidR="00357974" w:rsidRPr="00357974" w:rsidRDefault="00357974" w:rsidP="00357974">
            <w:pPr>
              <w:rPr>
                <w:sz w:val="20"/>
                <w:szCs w:val="20"/>
              </w:rPr>
            </w:pPr>
            <w:r w:rsidRPr="00357974">
              <w:rPr>
                <w:sz w:val="20"/>
                <w:szCs w:val="20"/>
              </w:rPr>
              <w:t>Company Specific Measures have been established for energy management to make necessary coordination among stakeholders (operators, charterers, cargo owners etc.)</w:t>
            </w:r>
          </w:p>
        </w:tc>
        <w:tc>
          <w:tcPr>
            <w:tcW w:w="1417" w:type="dxa"/>
            <w:noWrap/>
            <w:hideMark/>
          </w:tcPr>
          <w:p w14:paraId="0E72517D" w14:textId="6A8B342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52ACD345" w14:textId="1CA6F98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11F8F83D" w14:textId="77777777" w:rsidTr="00357974">
        <w:trPr>
          <w:trHeight w:val="255"/>
        </w:trPr>
        <w:tc>
          <w:tcPr>
            <w:tcW w:w="709" w:type="dxa"/>
            <w:noWrap/>
            <w:hideMark/>
          </w:tcPr>
          <w:p w14:paraId="43785B70" w14:textId="52533B55" w:rsidR="00C4169A" w:rsidRPr="00357974" w:rsidRDefault="00C4169A" w:rsidP="00C4169A">
            <w:pPr>
              <w:rPr>
                <w:b/>
                <w:bCs/>
                <w:sz w:val="20"/>
                <w:szCs w:val="20"/>
              </w:rPr>
            </w:pPr>
            <w:r w:rsidRPr="00357974">
              <w:rPr>
                <w:b/>
                <w:bCs/>
                <w:sz w:val="20"/>
                <w:szCs w:val="20"/>
              </w:rPr>
              <w:t>7.0</w:t>
            </w:r>
          </w:p>
        </w:tc>
        <w:tc>
          <w:tcPr>
            <w:tcW w:w="10064" w:type="dxa"/>
            <w:gridSpan w:val="4"/>
            <w:hideMark/>
          </w:tcPr>
          <w:p w14:paraId="7B589FD7" w14:textId="77777777" w:rsidR="00C4169A" w:rsidRPr="00357974" w:rsidRDefault="00C4169A">
            <w:pPr>
              <w:rPr>
                <w:b/>
                <w:bCs/>
                <w:sz w:val="20"/>
                <w:szCs w:val="20"/>
              </w:rPr>
            </w:pPr>
            <w:r w:rsidRPr="00357974">
              <w:rPr>
                <w:b/>
                <w:bCs/>
                <w:sz w:val="20"/>
                <w:szCs w:val="20"/>
              </w:rPr>
              <w:t>Human Resource Development</w:t>
            </w:r>
          </w:p>
        </w:tc>
      </w:tr>
      <w:tr w:rsidR="00357974" w:rsidRPr="00357974" w14:paraId="17D88271" w14:textId="77777777" w:rsidTr="00357974">
        <w:trPr>
          <w:trHeight w:val="135"/>
        </w:trPr>
        <w:tc>
          <w:tcPr>
            <w:tcW w:w="709" w:type="dxa"/>
            <w:noWrap/>
            <w:hideMark/>
          </w:tcPr>
          <w:p w14:paraId="1757FCD3" w14:textId="1F2C483A" w:rsidR="00357974" w:rsidRPr="00357974" w:rsidRDefault="00357974" w:rsidP="00C4169A">
            <w:pPr>
              <w:rPr>
                <w:sz w:val="20"/>
                <w:szCs w:val="20"/>
              </w:rPr>
            </w:pPr>
            <w:r w:rsidRPr="00357974">
              <w:rPr>
                <w:sz w:val="20"/>
                <w:szCs w:val="20"/>
              </w:rPr>
              <w:t>7.1</w:t>
            </w:r>
          </w:p>
        </w:tc>
        <w:tc>
          <w:tcPr>
            <w:tcW w:w="6487" w:type="dxa"/>
            <w:gridSpan w:val="2"/>
            <w:hideMark/>
          </w:tcPr>
          <w:p w14:paraId="5FD0D79C" w14:textId="35967BA7" w:rsidR="00357974" w:rsidRPr="00357974" w:rsidRDefault="00357974" w:rsidP="00357974">
            <w:pPr>
              <w:rPr>
                <w:sz w:val="20"/>
                <w:szCs w:val="20"/>
              </w:rPr>
            </w:pPr>
            <w:r w:rsidRPr="00357974">
              <w:rPr>
                <w:sz w:val="20"/>
                <w:szCs w:val="20"/>
              </w:rPr>
              <w:t>For effecive and steady implementation of the adopted measures, procedures have been established raising awareness of and providing necessary training for personnel both on shore and on board.</w:t>
            </w:r>
          </w:p>
        </w:tc>
        <w:tc>
          <w:tcPr>
            <w:tcW w:w="1417" w:type="dxa"/>
            <w:noWrap/>
            <w:hideMark/>
          </w:tcPr>
          <w:p w14:paraId="69EC6578" w14:textId="4099CEE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CFD98B7" w14:textId="1D33605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4779E3C5" w14:textId="77777777" w:rsidTr="00357974">
        <w:trPr>
          <w:trHeight w:val="255"/>
        </w:trPr>
        <w:tc>
          <w:tcPr>
            <w:tcW w:w="709" w:type="dxa"/>
            <w:noWrap/>
            <w:hideMark/>
          </w:tcPr>
          <w:p w14:paraId="0C584F1C" w14:textId="521F7917" w:rsidR="00C4169A" w:rsidRPr="00357974" w:rsidRDefault="00C4169A" w:rsidP="00C4169A">
            <w:pPr>
              <w:rPr>
                <w:b/>
                <w:bCs/>
                <w:sz w:val="20"/>
                <w:szCs w:val="20"/>
              </w:rPr>
            </w:pPr>
            <w:r w:rsidRPr="00357974">
              <w:rPr>
                <w:b/>
                <w:bCs/>
                <w:sz w:val="20"/>
                <w:szCs w:val="20"/>
              </w:rPr>
              <w:t>8.0</w:t>
            </w:r>
          </w:p>
        </w:tc>
        <w:tc>
          <w:tcPr>
            <w:tcW w:w="10064" w:type="dxa"/>
            <w:gridSpan w:val="4"/>
            <w:hideMark/>
          </w:tcPr>
          <w:p w14:paraId="32DF9C3F" w14:textId="77777777" w:rsidR="00C4169A" w:rsidRPr="00357974" w:rsidRDefault="00C4169A">
            <w:pPr>
              <w:rPr>
                <w:b/>
                <w:bCs/>
                <w:sz w:val="20"/>
                <w:szCs w:val="20"/>
              </w:rPr>
            </w:pPr>
            <w:r w:rsidRPr="00357974">
              <w:rPr>
                <w:b/>
                <w:bCs/>
                <w:sz w:val="20"/>
                <w:szCs w:val="20"/>
              </w:rPr>
              <w:t>Establishment of implementation system</w:t>
            </w:r>
          </w:p>
        </w:tc>
      </w:tr>
      <w:tr w:rsidR="00357974" w:rsidRPr="00357974" w14:paraId="02535956" w14:textId="77777777" w:rsidTr="00357974">
        <w:trPr>
          <w:trHeight w:val="54"/>
        </w:trPr>
        <w:tc>
          <w:tcPr>
            <w:tcW w:w="709" w:type="dxa"/>
            <w:noWrap/>
            <w:hideMark/>
          </w:tcPr>
          <w:p w14:paraId="2A23CFF7" w14:textId="46B18E20" w:rsidR="00357974" w:rsidRPr="00357974" w:rsidRDefault="00357974" w:rsidP="00C4169A">
            <w:pPr>
              <w:rPr>
                <w:sz w:val="20"/>
                <w:szCs w:val="20"/>
              </w:rPr>
            </w:pPr>
            <w:r w:rsidRPr="00357974">
              <w:rPr>
                <w:sz w:val="20"/>
                <w:szCs w:val="20"/>
              </w:rPr>
              <w:t>8.1</w:t>
            </w:r>
          </w:p>
        </w:tc>
        <w:tc>
          <w:tcPr>
            <w:tcW w:w="6487" w:type="dxa"/>
            <w:gridSpan w:val="2"/>
            <w:hideMark/>
          </w:tcPr>
          <w:p w14:paraId="553319EF" w14:textId="3E1D3B08" w:rsidR="00357974" w:rsidRPr="00357974" w:rsidRDefault="00357974" w:rsidP="00357974">
            <w:pPr>
              <w:rPr>
                <w:sz w:val="20"/>
                <w:szCs w:val="20"/>
              </w:rPr>
            </w:pPr>
            <w:r w:rsidRPr="00357974">
              <w:rPr>
                <w:sz w:val="20"/>
                <w:szCs w:val="20"/>
              </w:rPr>
              <w:t>Part I of the SEEMP describes how each measure should be implemented and who the responsbile person(s) is.</w:t>
            </w:r>
          </w:p>
        </w:tc>
        <w:tc>
          <w:tcPr>
            <w:tcW w:w="1417" w:type="dxa"/>
            <w:noWrap/>
            <w:hideMark/>
          </w:tcPr>
          <w:p w14:paraId="2476BA32" w14:textId="3BE3DEA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79D1D7DE" w14:textId="1075579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75BA81A3" w14:textId="77777777" w:rsidTr="00357974">
        <w:trPr>
          <w:trHeight w:val="562"/>
        </w:trPr>
        <w:tc>
          <w:tcPr>
            <w:tcW w:w="709" w:type="dxa"/>
            <w:noWrap/>
            <w:hideMark/>
          </w:tcPr>
          <w:p w14:paraId="4B5ACEB2" w14:textId="5375EAE9" w:rsidR="00357974" w:rsidRPr="00357974" w:rsidRDefault="00357974" w:rsidP="00C4169A">
            <w:pPr>
              <w:rPr>
                <w:sz w:val="20"/>
                <w:szCs w:val="20"/>
              </w:rPr>
            </w:pPr>
            <w:r w:rsidRPr="00357974">
              <w:rPr>
                <w:sz w:val="20"/>
                <w:szCs w:val="20"/>
              </w:rPr>
              <w:lastRenderedPageBreak/>
              <w:t>8.2</w:t>
            </w:r>
          </w:p>
        </w:tc>
        <w:tc>
          <w:tcPr>
            <w:tcW w:w="6487" w:type="dxa"/>
            <w:gridSpan w:val="2"/>
            <w:hideMark/>
          </w:tcPr>
          <w:p w14:paraId="3AADCA76" w14:textId="461504BF" w:rsidR="00357974" w:rsidRPr="00357974" w:rsidRDefault="00357974" w:rsidP="00357974">
            <w:pPr>
              <w:rPr>
                <w:sz w:val="20"/>
                <w:szCs w:val="20"/>
              </w:rPr>
            </w:pPr>
            <w:r w:rsidRPr="00357974">
              <w:rPr>
                <w:sz w:val="20"/>
                <w:szCs w:val="20"/>
              </w:rPr>
              <w:t>The implementation period (start and end dates) of each selected measure has been identified.</w:t>
            </w:r>
          </w:p>
        </w:tc>
        <w:tc>
          <w:tcPr>
            <w:tcW w:w="1417" w:type="dxa"/>
            <w:noWrap/>
            <w:hideMark/>
          </w:tcPr>
          <w:p w14:paraId="383CE576" w14:textId="4733023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133BBC7B" w14:textId="3CCCF42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0CEDC671" w14:textId="77777777" w:rsidTr="00357974">
        <w:trPr>
          <w:trHeight w:val="255"/>
        </w:trPr>
        <w:tc>
          <w:tcPr>
            <w:tcW w:w="709" w:type="dxa"/>
            <w:noWrap/>
            <w:hideMark/>
          </w:tcPr>
          <w:p w14:paraId="092AE67B" w14:textId="491465DC" w:rsidR="00C4169A" w:rsidRPr="00357974" w:rsidRDefault="00C4169A" w:rsidP="00C4169A">
            <w:pPr>
              <w:rPr>
                <w:b/>
                <w:bCs/>
                <w:sz w:val="20"/>
                <w:szCs w:val="20"/>
              </w:rPr>
            </w:pPr>
            <w:r w:rsidRPr="00357974">
              <w:rPr>
                <w:b/>
                <w:bCs/>
                <w:sz w:val="20"/>
                <w:szCs w:val="20"/>
              </w:rPr>
              <w:t>9.0</w:t>
            </w:r>
          </w:p>
        </w:tc>
        <w:tc>
          <w:tcPr>
            <w:tcW w:w="10064" w:type="dxa"/>
            <w:gridSpan w:val="4"/>
            <w:hideMark/>
          </w:tcPr>
          <w:p w14:paraId="4DD8B03C" w14:textId="77777777" w:rsidR="00C4169A" w:rsidRPr="00357974" w:rsidRDefault="00C4169A">
            <w:pPr>
              <w:rPr>
                <w:b/>
                <w:bCs/>
                <w:sz w:val="20"/>
                <w:szCs w:val="20"/>
              </w:rPr>
            </w:pPr>
            <w:r w:rsidRPr="00357974">
              <w:rPr>
                <w:b/>
                <w:bCs/>
                <w:sz w:val="20"/>
                <w:szCs w:val="20"/>
              </w:rPr>
              <w:t>Implementation and record-keeping</w:t>
            </w:r>
          </w:p>
        </w:tc>
      </w:tr>
      <w:tr w:rsidR="00357974" w:rsidRPr="00357974" w14:paraId="0BA2F4D8" w14:textId="77777777" w:rsidTr="00357974">
        <w:trPr>
          <w:trHeight w:val="54"/>
        </w:trPr>
        <w:tc>
          <w:tcPr>
            <w:tcW w:w="709" w:type="dxa"/>
            <w:noWrap/>
            <w:hideMark/>
          </w:tcPr>
          <w:p w14:paraId="18E28BF5" w14:textId="41E78181" w:rsidR="00357974" w:rsidRPr="00357974" w:rsidRDefault="00357974" w:rsidP="00C4169A">
            <w:pPr>
              <w:rPr>
                <w:sz w:val="20"/>
                <w:szCs w:val="20"/>
              </w:rPr>
            </w:pPr>
            <w:r w:rsidRPr="00357974">
              <w:rPr>
                <w:sz w:val="20"/>
                <w:szCs w:val="20"/>
              </w:rPr>
              <w:t>9.1</w:t>
            </w:r>
          </w:p>
        </w:tc>
        <w:tc>
          <w:tcPr>
            <w:tcW w:w="6487" w:type="dxa"/>
            <w:gridSpan w:val="2"/>
            <w:hideMark/>
          </w:tcPr>
          <w:p w14:paraId="555D768A" w14:textId="374EB172" w:rsidR="00357974" w:rsidRPr="00357974" w:rsidRDefault="00357974" w:rsidP="00357974">
            <w:pPr>
              <w:rPr>
                <w:sz w:val="20"/>
                <w:szCs w:val="20"/>
              </w:rPr>
            </w:pPr>
            <w:r w:rsidRPr="00357974">
              <w:rPr>
                <w:sz w:val="20"/>
                <w:szCs w:val="20"/>
              </w:rPr>
              <w:t>Record-keeping for the implementation of each measure is requested. If any identified measure cannot be implemented for any reason(s), the reason(s) is recorded for internal use.</w:t>
            </w:r>
          </w:p>
        </w:tc>
        <w:tc>
          <w:tcPr>
            <w:tcW w:w="1417" w:type="dxa"/>
            <w:noWrap/>
            <w:hideMark/>
          </w:tcPr>
          <w:p w14:paraId="7D9969DD" w14:textId="2CA72CA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017F4C68" w14:textId="7A6F6C1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2DBCFD6E" w14:textId="77777777" w:rsidTr="00357974">
        <w:trPr>
          <w:trHeight w:val="255"/>
        </w:trPr>
        <w:tc>
          <w:tcPr>
            <w:tcW w:w="709" w:type="dxa"/>
            <w:noWrap/>
            <w:hideMark/>
          </w:tcPr>
          <w:p w14:paraId="2C19F801" w14:textId="2C66C980" w:rsidR="00C4169A" w:rsidRPr="00357974" w:rsidRDefault="00C4169A" w:rsidP="00C4169A">
            <w:pPr>
              <w:rPr>
                <w:b/>
                <w:bCs/>
                <w:sz w:val="20"/>
                <w:szCs w:val="20"/>
              </w:rPr>
            </w:pPr>
            <w:r w:rsidRPr="00357974">
              <w:rPr>
                <w:b/>
                <w:bCs/>
                <w:sz w:val="20"/>
                <w:szCs w:val="20"/>
              </w:rPr>
              <w:t>10.0</w:t>
            </w:r>
          </w:p>
        </w:tc>
        <w:tc>
          <w:tcPr>
            <w:tcW w:w="10064" w:type="dxa"/>
            <w:gridSpan w:val="4"/>
            <w:hideMark/>
          </w:tcPr>
          <w:p w14:paraId="7B4C0086" w14:textId="77777777" w:rsidR="00C4169A" w:rsidRPr="00357974" w:rsidRDefault="00C4169A">
            <w:pPr>
              <w:rPr>
                <w:b/>
                <w:bCs/>
                <w:sz w:val="20"/>
                <w:szCs w:val="20"/>
              </w:rPr>
            </w:pPr>
            <w:r w:rsidRPr="00357974">
              <w:rPr>
                <w:b/>
                <w:bCs/>
                <w:sz w:val="20"/>
                <w:szCs w:val="20"/>
              </w:rPr>
              <w:t>Monitoring tools</w:t>
            </w:r>
          </w:p>
        </w:tc>
      </w:tr>
      <w:tr w:rsidR="00357974" w:rsidRPr="00357974" w14:paraId="4D8BC015" w14:textId="77777777" w:rsidTr="00357974">
        <w:trPr>
          <w:trHeight w:val="255"/>
        </w:trPr>
        <w:tc>
          <w:tcPr>
            <w:tcW w:w="709" w:type="dxa"/>
            <w:noWrap/>
            <w:hideMark/>
          </w:tcPr>
          <w:p w14:paraId="46533C67" w14:textId="61D1B26E" w:rsidR="00357974" w:rsidRPr="00357974" w:rsidRDefault="00357974" w:rsidP="00C4169A">
            <w:pPr>
              <w:rPr>
                <w:sz w:val="20"/>
                <w:szCs w:val="20"/>
              </w:rPr>
            </w:pPr>
            <w:r w:rsidRPr="00357974">
              <w:rPr>
                <w:sz w:val="20"/>
                <w:szCs w:val="20"/>
              </w:rPr>
              <w:t>10.1</w:t>
            </w:r>
          </w:p>
        </w:tc>
        <w:tc>
          <w:tcPr>
            <w:tcW w:w="6487" w:type="dxa"/>
            <w:gridSpan w:val="2"/>
            <w:hideMark/>
          </w:tcPr>
          <w:p w14:paraId="15B3F855" w14:textId="0C8A37C1" w:rsidR="00357974" w:rsidRPr="00357974" w:rsidRDefault="00357974" w:rsidP="00357974">
            <w:pPr>
              <w:rPr>
                <w:sz w:val="20"/>
                <w:szCs w:val="20"/>
              </w:rPr>
            </w:pPr>
            <w:r w:rsidRPr="00357974">
              <w:rPr>
                <w:sz w:val="20"/>
                <w:szCs w:val="20"/>
              </w:rPr>
              <w:t>The energy efficiency of the ship is monitored quantitatively.</w:t>
            </w:r>
          </w:p>
        </w:tc>
        <w:tc>
          <w:tcPr>
            <w:tcW w:w="1417" w:type="dxa"/>
            <w:noWrap/>
            <w:hideMark/>
          </w:tcPr>
          <w:p w14:paraId="344A971E" w14:textId="0B24E96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2C943A42" w14:textId="12B3FF8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63E66317" w14:textId="77777777" w:rsidTr="00357974">
        <w:trPr>
          <w:trHeight w:val="70"/>
        </w:trPr>
        <w:tc>
          <w:tcPr>
            <w:tcW w:w="709" w:type="dxa"/>
            <w:noWrap/>
            <w:hideMark/>
          </w:tcPr>
          <w:p w14:paraId="0554B1C3" w14:textId="54CA275D" w:rsidR="00357974" w:rsidRPr="00357974" w:rsidRDefault="00357974" w:rsidP="00C4169A">
            <w:pPr>
              <w:rPr>
                <w:sz w:val="20"/>
                <w:szCs w:val="20"/>
              </w:rPr>
            </w:pPr>
            <w:r w:rsidRPr="00357974">
              <w:rPr>
                <w:sz w:val="20"/>
                <w:szCs w:val="20"/>
              </w:rPr>
              <w:t>10.2</w:t>
            </w:r>
          </w:p>
        </w:tc>
        <w:tc>
          <w:tcPr>
            <w:tcW w:w="6487" w:type="dxa"/>
            <w:gridSpan w:val="2"/>
            <w:hideMark/>
          </w:tcPr>
          <w:p w14:paraId="74ECC819" w14:textId="02516C0F" w:rsidR="00357974" w:rsidRPr="00357974" w:rsidRDefault="00357974" w:rsidP="00357974">
            <w:pPr>
              <w:rPr>
                <w:sz w:val="20"/>
                <w:szCs w:val="20"/>
              </w:rPr>
            </w:pPr>
            <w:r w:rsidRPr="00357974">
              <w:rPr>
                <w:sz w:val="20"/>
                <w:szCs w:val="20"/>
              </w:rPr>
              <w:t>For 10.1 above, is fulfilled by established method, preferably by an international standard. The tool used and method of monitoring is determined at the planning stage.</w:t>
            </w:r>
          </w:p>
        </w:tc>
        <w:tc>
          <w:tcPr>
            <w:tcW w:w="1417" w:type="dxa"/>
            <w:noWrap/>
            <w:hideMark/>
          </w:tcPr>
          <w:p w14:paraId="2C5686BB" w14:textId="2BD61D02" w:rsidR="00357974" w:rsidRPr="00357974" w:rsidRDefault="00357974" w:rsidP="00C4169A">
            <w:pPr>
              <w:jc w:val="center"/>
              <w:rPr>
                <w:sz w:val="20"/>
                <w:szCs w:val="20"/>
              </w:rPr>
            </w:pPr>
          </w:p>
          <w:p w14:paraId="3AC563D7" w14:textId="0E7B846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38DA5701" w14:textId="5023AAEB" w:rsidR="00357974" w:rsidRPr="00357974" w:rsidRDefault="00357974" w:rsidP="00C4169A">
            <w:pPr>
              <w:jc w:val="center"/>
              <w:rPr>
                <w:sz w:val="20"/>
                <w:szCs w:val="20"/>
              </w:rPr>
            </w:pPr>
          </w:p>
          <w:p w14:paraId="4193F337" w14:textId="2B488720"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2739EE20" w14:textId="77777777" w:rsidTr="00357974">
        <w:trPr>
          <w:trHeight w:val="54"/>
        </w:trPr>
        <w:tc>
          <w:tcPr>
            <w:tcW w:w="709" w:type="dxa"/>
            <w:noWrap/>
            <w:hideMark/>
          </w:tcPr>
          <w:p w14:paraId="64964366" w14:textId="349B3D7C" w:rsidR="00357974" w:rsidRPr="00357974" w:rsidRDefault="00357974" w:rsidP="00C4169A">
            <w:pPr>
              <w:rPr>
                <w:sz w:val="20"/>
                <w:szCs w:val="20"/>
              </w:rPr>
            </w:pPr>
            <w:r w:rsidRPr="00357974">
              <w:rPr>
                <w:sz w:val="20"/>
                <w:szCs w:val="20"/>
              </w:rPr>
              <w:t>10.3</w:t>
            </w:r>
          </w:p>
        </w:tc>
        <w:tc>
          <w:tcPr>
            <w:tcW w:w="6487" w:type="dxa"/>
            <w:gridSpan w:val="2"/>
            <w:hideMark/>
          </w:tcPr>
          <w:p w14:paraId="08EAAC19" w14:textId="1AE20566" w:rsidR="00357974" w:rsidRPr="00357974" w:rsidRDefault="00357974" w:rsidP="00357974">
            <w:pPr>
              <w:rPr>
                <w:sz w:val="20"/>
                <w:szCs w:val="20"/>
              </w:rPr>
            </w:pPr>
            <w:r w:rsidRPr="00357974">
              <w:rPr>
                <w:sz w:val="20"/>
                <w:szCs w:val="20"/>
              </w:rPr>
              <w:t>In case EEOI is used to obtain quantitative indicator of energy efficiency of the ship, is calculated in accordance with the IMO MEPC.1/Circ.684 for the ship.</w:t>
            </w:r>
          </w:p>
        </w:tc>
        <w:tc>
          <w:tcPr>
            <w:tcW w:w="1417" w:type="dxa"/>
            <w:noWrap/>
            <w:hideMark/>
          </w:tcPr>
          <w:p w14:paraId="2DD8F6CD" w14:textId="7D7AFE5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7780E764" w14:textId="727D56CE"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79C9D206" w14:textId="77777777" w:rsidTr="00357974">
        <w:trPr>
          <w:trHeight w:val="255"/>
        </w:trPr>
        <w:tc>
          <w:tcPr>
            <w:tcW w:w="709" w:type="dxa"/>
            <w:noWrap/>
            <w:hideMark/>
          </w:tcPr>
          <w:p w14:paraId="51DD03B0" w14:textId="0ABF4221" w:rsidR="00C4169A" w:rsidRPr="00357974" w:rsidRDefault="00C4169A" w:rsidP="00C4169A">
            <w:pPr>
              <w:rPr>
                <w:b/>
                <w:bCs/>
                <w:sz w:val="20"/>
                <w:szCs w:val="20"/>
              </w:rPr>
            </w:pPr>
            <w:r w:rsidRPr="00357974">
              <w:rPr>
                <w:b/>
                <w:bCs/>
                <w:sz w:val="20"/>
                <w:szCs w:val="20"/>
              </w:rPr>
              <w:t>11.0</w:t>
            </w:r>
          </w:p>
        </w:tc>
        <w:tc>
          <w:tcPr>
            <w:tcW w:w="10064" w:type="dxa"/>
            <w:gridSpan w:val="4"/>
            <w:hideMark/>
          </w:tcPr>
          <w:p w14:paraId="26E351E7" w14:textId="77777777" w:rsidR="00C4169A" w:rsidRPr="00357974" w:rsidRDefault="00C4169A">
            <w:pPr>
              <w:rPr>
                <w:b/>
                <w:bCs/>
                <w:sz w:val="20"/>
                <w:szCs w:val="20"/>
              </w:rPr>
            </w:pPr>
            <w:r w:rsidRPr="00357974">
              <w:rPr>
                <w:b/>
                <w:bCs/>
                <w:sz w:val="20"/>
                <w:szCs w:val="20"/>
              </w:rPr>
              <w:t>Establishment of monitoring system</w:t>
            </w:r>
          </w:p>
        </w:tc>
      </w:tr>
      <w:tr w:rsidR="00357974" w:rsidRPr="00357974" w14:paraId="58EE5893" w14:textId="77777777" w:rsidTr="00357974">
        <w:trPr>
          <w:trHeight w:val="250"/>
        </w:trPr>
        <w:tc>
          <w:tcPr>
            <w:tcW w:w="709" w:type="dxa"/>
            <w:noWrap/>
            <w:hideMark/>
          </w:tcPr>
          <w:p w14:paraId="4E8B187B" w14:textId="0D32F359" w:rsidR="00357974" w:rsidRPr="00357974" w:rsidRDefault="00357974" w:rsidP="00C4169A">
            <w:pPr>
              <w:rPr>
                <w:sz w:val="20"/>
                <w:szCs w:val="20"/>
              </w:rPr>
            </w:pPr>
            <w:r w:rsidRPr="00357974">
              <w:rPr>
                <w:sz w:val="20"/>
                <w:szCs w:val="20"/>
              </w:rPr>
              <w:t>11.1</w:t>
            </w:r>
          </w:p>
        </w:tc>
        <w:tc>
          <w:tcPr>
            <w:tcW w:w="6487" w:type="dxa"/>
            <w:gridSpan w:val="2"/>
            <w:hideMark/>
          </w:tcPr>
          <w:p w14:paraId="5D35F0B2" w14:textId="59C18AC2" w:rsidR="00357974" w:rsidRPr="00357974" w:rsidRDefault="00357974" w:rsidP="00357974">
            <w:pPr>
              <w:rPr>
                <w:sz w:val="20"/>
                <w:szCs w:val="20"/>
              </w:rPr>
            </w:pPr>
            <w:r w:rsidRPr="00357974">
              <w:rPr>
                <w:sz w:val="20"/>
                <w:szCs w:val="20"/>
              </w:rPr>
              <w:t>To allow a meaningful and consistent monitoring, the monitoring system, including the procedures for collecting data and the assignment of responsible personnel have been developed.</w:t>
            </w:r>
          </w:p>
        </w:tc>
        <w:tc>
          <w:tcPr>
            <w:tcW w:w="1417" w:type="dxa"/>
            <w:noWrap/>
            <w:hideMark/>
          </w:tcPr>
          <w:p w14:paraId="795FCCD4" w14:textId="3EBE762F"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6B41DDFE" w14:textId="501E1A5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276DC557" w14:textId="77777777" w:rsidTr="00357974">
        <w:trPr>
          <w:trHeight w:val="255"/>
        </w:trPr>
        <w:tc>
          <w:tcPr>
            <w:tcW w:w="709" w:type="dxa"/>
            <w:noWrap/>
            <w:hideMark/>
          </w:tcPr>
          <w:p w14:paraId="7072CF7D" w14:textId="5755F2F8" w:rsidR="00C4169A" w:rsidRPr="00357974" w:rsidRDefault="00C4169A" w:rsidP="00C4169A">
            <w:pPr>
              <w:rPr>
                <w:b/>
                <w:bCs/>
                <w:sz w:val="20"/>
                <w:szCs w:val="20"/>
              </w:rPr>
            </w:pPr>
            <w:r w:rsidRPr="00357974">
              <w:rPr>
                <w:b/>
                <w:bCs/>
                <w:sz w:val="20"/>
                <w:szCs w:val="20"/>
              </w:rPr>
              <w:t>12.0</w:t>
            </w:r>
          </w:p>
        </w:tc>
        <w:tc>
          <w:tcPr>
            <w:tcW w:w="10064" w:type="dxa"/>
            <w:gridSpan w:val="4"/>
            <w:hideMark/>
          </w:tcPr>
          <w:p w14:paraId="7F8EE17F" w14:textId="77777777" w:rsidR="00C4169A" w:rsidRPr="00357974" w:rsidRDefault="00C4169A">
            <w:pPr>
              <w:rPr>
                <w:b/>
                <w:bCs/>
                <w:sz w:val="20"/>
                <w:szCs w:val="20"/>
              </w:rPr>
            </w:pPr>
            <w:r w:rsidRPr="00357974">
              <w:rPr>
                <w:b/>
                <w:bCs/>
                <w:sz w:val="20"/>
                <w:szCs w:val="20"/>
              </w:rPr>
              <w:t>Search and Rescue</w:t>
            </w:r>
          </w:p>
        </w:tc>
      </w:tr>
      <w:tr w:rsidR="00357974" w:rsidRPr="00357974" w14:paraId="587B40B9" w14:textId="77777777" w:rsidTr="00357974">
        <w:trPr>
          <w:trHeight w:val="54"/>
        </w:trPr>
        <w:tc>
          <w:tcPr>
            <w:tcW w:w="709" w:type="dxa"/>
            <w:noWrap/>
            <w:hideMark/>
          </w:tcPr>
          <w:p w14:paraId="39386C5A" w14:textId="57F943C7" w:rsidR="00357974" w:rsidRPr="00357974" w:rsidRDefault="00357974" w:rsidP="00C4169A">
            <w:pPr>
              <w:rPr>
                <w:sz w:val="20"/>
                <w:szCs w:val="20"/>
              </w:rPr>
            </w:pPr>
            <w:r w:rsidRPr="00357974">
              <w:rPr>
                <w:sz w:val="20"/>
                <w:szCs w:val="20"/>
              </w:rPr>
              <w:t>12.1</w:t>
            </w:r>
          </w:p>
        </w:tc>
        <w:tc>
          <w:tcPr>
            <w:tcW w:w="6487" w:type="dxa"/>
            <w:gridSpan w:val="2"/>
            <w:hideMark/>
          </w:tcPr>
          <w:p w14:paraId="06797832" w14:textId="0289D485" w:rsidR="00357974" w:rsidRPr="00357974" w:rsidRDefault="00357974" w:rsidP="00357974">
            <w:pPr>
              <w:rPr>
                <w:sz w:val="20"/>
                <w:szCs w:val="20"/>
              </w:rPr>
            </w:pPr>
            <w:r w:rsidRPr="00357974">
              <w:rPr>
                <w:sz w:val="20"/>
                <w:szCs w:val="20"/>
              </w:rPr>
              <w:t>When the ship diverts from its scheduled passage to engage in search and rescue operations, that data during such operations are not used in ship energy efficiency monitoring, and must be recorded separately.</w:t>
            </w:r>
          </w:p>
        </w:tc>
        <w:tc>
          <w:tcPr>
            <w:tcW w:w="1417" w:type="dxa"/>
            <w:noWrap/>
            <w:hideMark/>
          </w:tcPr>
          <w:p w14:paraId="7D04BBED" w14:textId="6F718F6D"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39AA61EB" w14:textId="53CC7938"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6D09CF77" w14:textId="77777777" w:rsidTr="00357974">
        <w:trPr>
          <w:trHeight w:val="255"/>
        </w:trPr>
        <w:tc>
          <w:tcPr>
            <w:tcW w:w="709" w:type="dxa"/>
            <w:noWrap/>
            <w:hideMark/>
          </w:tcPr>
          <w:p w14:paraId="232AABAE" w14:textId="2AA541A7" w:rsidR="00C4169A" w:rsidRPr="00357974" w:rsidRDefault="00C4169A" w:rsidP="00C4169A">
            <w:pPr>
              <w:rPr>
                <w:b/>
                <w:bCs/>
                <w:sz w:val="20"/>
                <w:szCs w:val="20"/>
              </w:rPr>
            </w:pPr>
            <w:r w:rsidRPr="00357974">
              <w:rPr>
                <w:b/>
                <w:bCs/>
                <w:sz w:val="20"/>
                <w:szCs w:val="20"/>
              </w:rPr>
              <w:t>13</w:t>
            </w:r>
          </w:p>
        </w:tc>
        <w:tc>
          <w:tcPr>
            <w:tcW w:w="10064" w:type="dxa"/>
            <w:gridSpan w:val="4"/>
            <w:hideMark/>
          </w:tcPr>
          <w:p w14:paraId="3708F0C7" w14:textId="77777777" w:rsidR="00C4169A" w:rsidRPr="00357974" w:rsidRDefault="00C4169A">
            <w:pPr>
              <w:rPr>
                <w:b/>
                <w:bCs/>
                <w:sz w:val="20"/>
                <w:szCs w:val="20"/>
              </w:rPr>
            </w:pPr>
            <w:r w:rsidRPr="00357974">
              <w:rPr>
                <w:b/>
                <w:bCs/>
                <w:sz w:val="20"/>
                <w:szCs w:val="20"/>
              </w:rPr>
              <w:t>Self-evaluation and imrpovement</w:t>
            </w:r>
          </w:p>
        </w:tc>
      </w:tr>
      <w:tr w:rsidR="00357974" w:rsidRPr="00357974" w14:paraId="103D24FC" w14:textId="77777777" w:rsidTr="00357974">
        <w:trPr>
          <w:trHeight w:val="54"/>
        </w:trPr>
        <w:tc>
          <w:tcPr>
            <w:tcW w:w="709" w:type="dxa"/>
            <w:noWrap/>
            <w:hideMark/>
          </w:tcPr>
          <w:p w14:paraId="2C690BE2" w14:textId="17142E51" w:rsidR="00357974" w:rsidRPr="00357974" w:rsidRDefault="00357974" w:rsidP="00C4169A">
            <w:pPr>
              <w:rPr>
                <w:sz w:val="20"/>
                <w:szCs w:val="20"/>
              </w:rPr>
            </w:pPr>
            <w:r w:rsidRPr="00357974">
              <w:rPr>
                <w:sz w:val="20"/>
                <w:szCs w:val="20"/>
              </w:rPr>
              <w:t>13.1</w:t>
            </w:r>
          </w:p>
        </w:tc>
        <w:tc>
          <w:tcPr>
            <w:tcW w:w="6487" w:type="dxa"/>
            <w:gridSpan w:val="2"/>
            <w:hideMark/>
          </w:tcPr>
          <w:p w14:paraId="060105DF" w14:textId="4FF778C2" w:rsidR="00357974" w:rsidRPr="00357974" w:rsidRDefault="00357974" w:rsidP="00357974">
            <w:pPr>
              <w:rPr>
                <w:sz w:val="20"/>
                <w:szCs w:val="20"/>
              </w:rPr>
            </w:pPr>
            <w:r w:rsidRPr="00357974">
              <w:rPr>
                <w:sz w:val="20"/>
                <w:szCs w:val="20"/>
              </w:rPr>
              <w:t>This phase produces meaningful feedback for the coming first stage, i.e. planning stage of the next improvement cycle</w:t>
            </w:r>
          </w:p>
        </w:tc>
        <w:tc>
          <w:tcPr>
            <w:tcW w:w="1417" w:type="dxa"/>
            <w:noWrap/>
            <w:hideMark/>
          </w:tcPr>
          <w:p w14:paraId="704AF0FC" w14:textId="4BA9D386"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060BDD80" w14:textId="0E46EF7A"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548039A6" w14:textId="77777777" w:rsidTr="00357974">
        <w:trPr>
          <w:trHeight w:val="300"/>
        </w:trPr>
        <w:tc>
          <w:tcPr>
            <w:tcW w:w="709" w:type="dxa"/>
            <w:noWrap/>
            <w:hideMark/>
          </w:tcPr>
          <w:p w14:paraId="2151D011" w14:textId="4B3B98E9" w:rsidR="00357974" w:rsidRPr="00357974" w:rsidRDefault="00357974" w:rsidP="00C4169A">
            <w:pPr>
              <w:rPr>
                <w:sz w:val="20"/>
                <w:szCs w:val="20"/>
              </w:rPr>
            </w:pPr>
            <w:r w:rsidRPr="00357974">
              <w:rPr>
                <w:sz w:val="20"/>
                <w:szCs w:val="20"/>
              </w:rPr>
              <w:t>13.2</w:t>
            </w:r>
          </w:p>
        </w:tc>
        <w:tc>
          <w:tcPr>
            <w:tcW w:w="6487" w:type="dxa"/>
            <w:gridSpan w:val="2"/>
            <w:hideMark/>
          </w:tcPr>
          <w:p w14:paraId="770EDAB6" w14:textId="0B1AA30E" w:rsidR="00357974" w:rsidRPr="00357974" w:rsidRDefault="00357974" w:rsidP="00357974">
            <w:pPr>
              <w:rPr>
                <w:sz w:val="20"/>
                <w:szCs w:val="20"/>
              </w:rPr>
            </w:pPr>
            <w:r w:rsidRPr="00357974">
              <w:rPr>
                <w:sz w:val="20"/>
                <w:szCs w:val="20"/>
              </w:rPr>
              <w:t>Procedures for self-evaluation of ship energy management is developed.</w:t>
            </w:r>
          </w:p>
        </w:tc>
        <w:tc>
          <w:tcPr>
            <w:tcW w:w="1417" w:type="dxa"/>
            <w:noWrap/>
            <w:hideMark/>
          </w:tcPr>
          <w:p w14:paraId="0FE968E3" w14:textId="5EB0C7B0"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08698E2E" w14:textId="1EFF3ED2"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60356290" w14:textId="77777777" w:rsidTr="00357974">
        <w:trPr>
          <w:trHeight w:val="562"/>
        </w:trPr>
        <w:tc>
          <w:tcPr>
            <w:tcW w:w="709" w:type="dxa"/>
            <w:noWrap/>
            <w:hideMark/>
          </w:tcPr>
          <w:p w14:paraId="56308552" w14:textId="229DF3E5" w:rsidR="00357974" w:rsidRPr="00357974" w:rsidRDefault="00357974" w:rsidP="00C4169A">
            <w:pPr>
              <w:rPr>
                <w:sz w:val="20"/>
                <w:szCs w:val="20"/>
              </w:rPr>
            </w:pPr>
            <w:r w:rsidRPr="00357974">
              <w:rPr>
                <w:sz w:val="20"/>
                <w:szCs w:val="20"/>
              </w:rPr>
              <w:t>13.3</w:t>
            </w:r>
          </w:p>
        </w:tc>
        <w:tc>
          <w:tcPr>
            <w:tcW w:w="6487" w:type="dxa"/>
            <w:gridSpan w:val="2"/>
            <w:hideMark/>
          </w:tcPr>
          <w:p w14:paraId="6AEF918F" w14:textId="7CC07B1E" w:rsidR="00357974" w:rsidRPr="00357974" w:rsidRDefault="00357974" w:rsidP="00357974">
            <w:pPr>
              <w:rPr>
                <w:sz w:val="20"/>
                <w:szCs w:val="20"/>
              </w:rPr>
            </w:pPr>
            <w:r w:rsidRPr="00357974">
              <w:rPr>
                <w:sz w:val="20"/>
                <w:szCs w:val="20"/>
              </w:rPr>
              <w:t>Self-evaluation is implemented periodically by using data collected through monitoring</w:t>
            </w:r>
          </w:p>
        </w:tc>
        <w:tc>
          <w:tcPr>
            <w:tcW w:w="1417" w:type="dxa"/>
            <w:noWrap/>
            <w:hideMark/>
          </w:tcPr>
          <w:p w14:paraId="03B00B58" w14:textId="5559C738"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noWrap/>
            <w:hideMark/>
          </w:tcPr>
          <w:p w14:paraId="13AFF421" w14:textId="703C9E4F"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C4169A" w:rsidRPr="00357974" w14:paraId="78C24EE9" w14:textId="77777777" w:rsidTr="00357974">
        <w:trPr>
          <w:trHeight w:val="255"/>
        </w:trPr>
        <w:tc>
          <w:tcPr>
            <w:tcW w:w="709" w:type="dxa"/>
            <w:noWrap/>
            <w:hideMark/>
          </w:tcPr>
          <w:p w14:paraId="33FE3669" w14:textId="77164D1C" w:rsidR="00C4169A" w:rsidRPr="00357974" w:rsidRDefault="00C4169A" w:rsidP="00C4169A">
            <w:pPr>
              <w:rPr>
                <w:b/>
                <w:bCs/>
                <w:sz w:val="20"/>
                <w:szCs w:val="20"/>
              </w:rPr>
            </w:pPr>
            <w:r w:rsidRPr="00357974">
              <w:rPr>
                <w:b/>
                <w:bCs/>
                <w:sz w:val="20"/>
                <w:szCs w:val="20"/>
              </w:rPr>
              <w:t>14</w:t>
            </w:r>
          </w:p>
        </w:tc>
        <w:tc>
          <w:tcPr>
            <w:tcW w:w="10064" w:type="dxa"/>
            <w:gridSpan w:val="4"/>
            <w:hideMark/>
          </w:tcPr>
          <w:p w14:paraId="3A7A169D" w14:textId="77777777" w:rsidR="00C4169A" w:rsidRPr="00357974" w:rsidRDefault="00C4169A">
            <w:pPr>
              <w:rPr>
                <w:b/>
                <w:bCs/>
                <w:sz w:val="20"/>
                <w:szCs w:val="20"/>
              </w:rPr>
            </w:pPr>
            <w:r w:rsidRPr="00357974">
              <w:rPr>
                <w:b/>
                <w:bCs/>
                <w:sz w:val="20"/>
                <w:szCs w:val="20"/>
              </w:rPr>
              <w:t>Fuel-Efficient Operations</w:t>
            </w:r>
          </w:p>
        </w:tc>
      </w:tr>
      <w:tr w:rsidR="00C4169A" w:rsidRPr="00357974" w14:paraId="4CA150FA" w14:textId="77777777" w:rsidTr="00357974">
        <w:trPr>
          <w:trHeight w:val="255"/>
        </w:trPr>
        <w:tc>
          <w:tcPr>
            <w:tcW w:w="709" w:type="dxa"/>
            <w:vMerge w:val="restart"/>
            <w:noWrap/>
            <w:hideMark/>
          </w:tcPr>
          <w:p w14:paraId="515A4498" w14:textId="1C0168C1" w:rsidR="00C4169A" w:rsidRPr="00357974" w:rsidRDefault="00C4169A" w:rsidP="00C4169A">
            <w:pPr>
              <w:rPr>
                <w:sz w:val="20"/>
                <w:szCs w:val="20"/>
              </w:rPr>
            </w:pPr>
            <w:r w:rsidRPr="00357974">
              <w:rPr>
                <w:sz w:val="20"/>
                <w:szCs w:val="20"/>
              </w:rPr>
              <w:t>14.1</w:t>
            </w:r>
          </w:p>
        </w:tc>
        <w:tc>
          <w:tcPr>
            <w:tcW w:w="7904" w:type="dxa"/>
            <w:gridSpan w:val="3"/>
            <w:hideMark/>
          </w:tcPr>
          <w:p w14:paraId="21A31BDF" w14:textId="6297120A" w:rsidR="00C4169A" w:rsidRPr="00357974" w:rsidRDefault="00C4169A" w:rsidP="00C4169A">
            <w:pPr>
              <w:rPr>
                <w:sz w:val="20"/>
                <w:szCs w:val="20"/>
              </w:rPr>
            </w:pPr>
            <w:r w:rsidRPr="00357974">
              <w:rPr>
                <w:sz w:val="20"/>
                <w:szCs w:val="20"/>
              </w:rPr>
              <w:t>The following fuel-efficient operations have been implemented:</w:t>
            </w:r>
          </w:p>
        </w:tc>
        <w:tc>
          <w:tcPr>
            <w:tcW w:w="2160" w:type="dxa"/>
            <w:vMerge w:val="restart"/>
            <w:noWrap/>
            <w:hideMark/>
          </w:tcPr>
          <w:p w14:paraId="0970EF84" w14:textId="6E924698" w:rsidR="00C4169A" w:rsidRPr="00357974" w:rsidRDefault="00C4169A" w:rsidP="007A7FA1">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377485D1" w14:textId="77777777" w:rsidTr="00357974">
        <w:trPr>
          <w:trHeight w:val="255"/>
        </w:trPr>
        <w:tc>
          <w:tcPr>
            <w:tcW w:w="709" w:type="dxa"/>
            <w:vMerge/>
            <w:hideMark/>
          </w:tcPr>
          <w:p w14:paraId="63AC5F3C" w14:textId="77777777" w:rsidR="00357974" w:rsidRPr="00357974" w:rsidRDefault="00357974" w:rsidP="00C4169A">
            <w:pPr>
              <w:rPr>
                <w:sz w:val="20"/>
                <w:szCs w:val="20"/>
              </w:rPr>
            </w:pPr>
          </w:p>
        </w:tc>
        <w:tc>
          <w:tcPr>
            <w:tcW w:w="551" w:type="dxa"/>
            <w:hideMark/>
          </w:tcPr>
          <w:p w14:paraId="66CE6786" w14:textId="77777777" w:rsidR="00357974" w:rsidRPr="00357974" w:rsidRDefault="00357974" w:rsidP="00C4169A">
            <w:pPr>
              <w:rPr>
                <w:sz w:val="20"/>
                <w:szCs w:val="20"/>
              </w:rPr>
            </w:pPr>
            <w:r w:rsidRPr="00357974">
              <w:rPr>
                <w:sz w:val="20"/>
                <w:szCs w:val="20"/>
              </w:rPr>
              <w:t>A</w:t>
            </w:r>
          </w:p>
        </w:tc>
        <w:tc>
          <w:tcPr>
            <w:tcW w:w="5936" w:type="dxa"/>
            <w:hideMark/>
          </w:tcPr>
          <w:p w14:paraId="4CB0330C" w14:textId="59F3FF1F" w:rsidR="00357974" w:rsidRPr="00357974" w:rsidRDefault="00357974" w:rsidP="00357974">
            <w:pPr>
              <w:rPr>
                <w:sz w:val="20"/>
                <w:szCs w:val="20"/>
              </w:rPr>
            </w:pPr>
            <w:r w:rsidRPr="00357974">
              <w:rPr>
                <w:sz w:val="20"/>
                <w:szCs w:val="20"/>
              </w:rPr>
              <w:t>Improved voyage planning</w:t>
            </w:r>
          </w:p>
        </w:tc>
        <w:tc>
          <w:tcPr>
            <w:tcW w:w="1417" w:type="dxa"/>
            <w:noWrap/>
            <w:hideMark/>
          </w:tcPr>
          <w:p w14:paraId="1EA33BA9" w14:textId="1B49A08C"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734963C" w14:textId="77777777" w:rsidR="00357974" w:rsidRPr="00357974" w:rsidRDefault="00357974" w:rsidP="00C4169A">
            <w:pPr>
              <w:rPr>
                <w:sz w:val="20"/>
                <w:szCs w:val="20"/>
              </w:rPr>
            </w:pPr>
          </w:p>
        </w:tc>
      </w:tr>
      <w:tr w:rsidR="00357974" w:rsidRPr="00357974" w14:paraId="37F156A4" w14:textId="77777777" w:rsidTr="00357974">
        <w:trPr>
          <w:trHeight w:val="255"/>
        </w:trPr>
        <w:tc>
          <w:tcPr>
            <w:tcW w:w="709" w:type="dxa"/>
            <w:vMerge/>
            <w:hideMark/>
          </w:tcPr>
          <w:p w14:paraId="0C3E6CE2" w14:textId="77777777" w:rsidR="00357974" w:rsidRPr="00357974" w:rsidRDefault="00357974" w:rsidP="00C4169A">
            <w:pPr>
              <w:rPr>
                <w:sz w:val="20"/>
                <w:szCs w:val="20"/>
              </w:rPr>
            </w:pPr>
          </w:p>
        </w:tc>
        <w:tc>
          <w:tcPr>
            <w:tcW w:w="551" w:type="dxa"/>
            <w:hideMark/>
          </w:tcPr>
          <w:p w14:paraId="51E3D84B" w14:textId="77777777" w:rsidR="00357974" w:rsidRPr="00357974" w:rsidRDefault="00357974" w:rsidP="00C4169A">
            <w:pPr>
              <w:rPr>
                <w:sz w:val="20"/>
                <w:szCs w:val="20"/>
              </w:rPr>
            </w:pPr>
            <w:r w:rsidRPr="00357974">
              <w:rPr>
                <w:sz w:val="20"/>
                <w:szCs w:val="20"/>
              </w:rPr>
              <w:t>B</w:t>
            </w:r>
          </w:p>
        </w:tc>
        <w:tc>
          <w:tcPr>
            <w:tcW w:w="5936" w:type="dxa"/>
            <w:hideMark/>
          </w:tcPr>
          <w:p w14:paraId="2F386071" w14:textId="465A28A1" w:rsidR="00357974" w:rsidRPr="00357974" w:rsidRDefault="00357974" w:rsidP="00357974">
            <w:pPr>
              <w:rPr>
                <w:sz w:val="20"/>
                <w:szCs w:val="20"/>
              </w:rPr>
            </w:pPr>
            <w:r w:rsidRPr="00357974">
              <w:rPr>
                <w:sz w:val="20"/>
                <w:szCs w:val="20"/>
              </w:rPr>
              <w:t>Weather routeing</w:t>
            </w:r>
          </w:p>
        </w:tc>
        <w:tc>
          <w:tcPr>
            <w:tcW w:w="1417" w:type="dxa"/>
            <w:noWrap/>
            <w:hideMark/>
          </w:tcPr>
          <w:p w14:paraId="20D8AC7D" w14:textId="163434D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335DFE4B" w14:textId="77777777" w:rsidR="00357974" w:rsidRPr="00357974" w:rsidRDefault="00357974" w:rsidP="00C4169A">
            <w:pPr>
              <w:rPr>
                <w:sz w:val="20"/>
                <w:szCs w:val="20"/>
              </w:rPr>
            </w:pPr>
          </w:p>
        </w:tc>
      </w:tr>
      <w:tr w:rsidR="00357974" w:rsidRPr="00357974" w14:paraId="463282E6" w14:textId="77777777" w:rsidTr="00357974">
        <w:trPr>
          <w:trHeight w:val="255"/>
        </w:trPr>
        <w:tc>
          <w:tcPr>
            <w:tcW w:w="709" w:type="dxa"/>
            <w:vMerge/>
            <w:hideMark/>
          </w:tcPr>
          <w:p w14:paraId="4095B1C9" w14:textId="77777777" w:rsidR="00357974" w:rsidRPr="00357974" w:rsidRDefault="00357974" w:rsidP="00C4169A">
            <w:pPr>
              <w:rPr>
                <w:sz w:val="20"/>
                <w:szCs w:val="20"/>
              </w:rPr>
            </w:pPr>
          </w:p>
        </w:tc>
        <w:tc>
          <w:tcPr>
            <w:tcW w:w="551" w:type="dxa"/>
            <w:hideMark/>
          </w:tcPr>
          <w:p w14:paraId="49D24E8D" w14:textId="77777777" w:rsidR="00357974" w:rsidRPr="00357974" w:rsidRDefault="00357974" w:rsidP="00C4169A">
            <w:pPr>
              <w:rPr>
                <w:sz w:val="20"/>
                <w:szCs w:val="20"/>
              </w:rPr>
            </w:pPr>
            <w:r w:rsidRPr="00357974">
              <w:rPr>
                <w:sz w:val="20"/>
                <w:szCs w:val="20"/>
              </w:rPr>
              <w:t>C</w:t>
            </w:r>
          </w:p>
        </w:tc>
        <w:tc>
          <w:tcPr>
            <w:tcW w:w="5936" w:type="dxa"/>
            <w:hideMark/>
          </w:tcPr>
          <w:p w14:paraId="6C8CCDEC" w14:textId="5DD6DC22" w:rsidR="00357974" w:rsidRPr="00357974" w:rsidRDefault="00357974" w:rsidP="00357974">
            <w:pPr>
              <w:rPr>
                <w:sz w:val="20"/>
                <w:szCs w:val="20"/>
              </w:rPr>
            </w:pPr>
            <w:r w:rsidRPr="00357974">
              <w:rPr>
                <w:sz w:val="20"/>
                <w:szCs w:val="20"/>
              </w:rPr>
              <w:t>Just in time</w:t>
            </w:r>
          </w:p>
        </w:tc>
        <w:tc>
          <w:tcPr>
            <w:tcW w:w="1417" w:type="dxa"/>
            <w:noWrap/>
            <w:hideMark/>
          </w:tcPr>
          <w:p w14:paraId="70C4D06A" w14:textId="323B60F5"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97C721C" w14:textId="77777777" w:rsidR="00357974" w:rsidRPr="00357974" w:rsidRDefault="00357974" w:rsidP="00C4169A">
            <w:pPr>
              <w:rPr>
                <w:sz w:val="20"/>
                <w:szCs w:val="20"/>
              </w:rPr>
            </w:pPr>
          </w:p>
        </w:tc>
      </w:tr>
      <w:tr w:rsidR="00357974" w:rsidRPr="00357974" w14:paraId="1986F76E" w14:textId="77777777" w:rsidTr="00357974">
        <w:trPr>
          <w:trHeight w:val="255"/>
        </w:trPr>
        <w:tc>
          <w:tcPr>
            <w:tcW w:w="709" w:type="dxa"/>
            <w:vMerge/>
            <w:hideMark/>
          </w:tcPr>
          <w:p w14:paraId="1AD48C85" w14:textId="77777777" w:rsidR="00357974" w:rsidRPr="00357974" w:rsidRDefault="00357974" w:rsidP="00C4169A">
            <w:pPr>
              <w:rPr>
                <w:sz w:val="20"/>
                <w:szCs w:val="20"/>
              </w:rPr>
            </w:pPr>
          </w:p>
        </w:tc>
        <w:tc>
          <w:tcPr>
            <w:tcW w:w="551" w:type="dxa"/>
            <w:hideMark/>
          </w:tcPr>
          <w:p w14:paraId="671F916C" w14:textId="77777777" w:rsidR="00357974" w:rsidRPr="00357974" w:rsidRDefault="00357974" w:rsidP="00C4169A">
            <w:pPr>
              <w:rPr>
                <w:sz w:val="20"/>
                <w:szCs w:val="20"/>
              </w:rPr>
            </w:pPr>
            <w:r w:rsidRPr="00357974">
              <w:rPr>
                <w:sz w:val="20"/>
                <w:szCs w:val="20"/>
              </w:rPr>
              <w:t>D</w:t>
            </w:r>
          </w:p>
        </w:tc>
        <w:tc>
          <w:tcPr>
            <w:tcW w:w="5936" w:type="dxa"/>
            <w:hideMark/>
          </w:tcPr>
          <w:p w14:paraId="3AF28F9D" w14:textId="610EF542" w:rsidR="00357974" w:rsidRPr="00357974" w:rsidRDefault="00357974" w:rsidP="00357974">
            <w:pPr>
              <w:rPr>
                <w:sz w:val="20"/>
                <w:szCs w:val="20"/>
              </w:rPr>
            </w:pPr>
            <w:r w:rsidRPr="00357974">
              <w:rPr>
                <w:sz w:val="20"/>
                <w:szCs w:val="20"/>
              </w:rPr>
              <w:t>Speed optimization</w:t>
            </w:r>
          </w:p>
        </w:tc>
        <w:tc>
          <w:tcPr>
            <w:tcW w:w="1417" w:type="dxa"/>
            <w:noWrap/>
            <w:hideMark/>
          </w:tcPr>
          <w:p w14:paraId="067C5DB2" w14:textId="533B0CFD"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6C23191A" w14:textId="77777777" w:rsidR="00357974" w:rsidRPr="00357974" w:rsidRDefault="00357974" w:rsidP="00C4169A">
            <w:pPr>
              <w:rPr>
                <w:sz w:val="20"/>
                <w:szCs w:val="20"/>
              </w:rPr>
            </w:pPr>
          </w:p>
        </w:tc>
      </w:tr>
      <w:tr w:rsidR="00357974" w:rsidRPr="00357974" w14:paraId="66B9EB7A" w14:textId="77777777" w:rsidTr="00357974">
        <w:trPr>
          <w:trHeight w:val="255"/>
        </w:trPr>
        <w:tc>
          <w:tcPr>
            <w:tcW w:w="709" w:type="dxa"/>
            <w:vMerge/>
            <w:hideMark/>
          </w:tcPr>
          <w:p w14:paraId="69CEE989" w14:textId="77777777" w:rsidR="00357974" w:rsidRPr="00357974" w:rsidRDefault="00357974" w:rsidP="00C4169A">
            <w:pPr>
              <w:rPr>
                <w:sz w:val="20"/>
                <w:szCs w:val="20"/>
              </w:rPr>
            </w:pPr>
          </w:p>
        </w:tc>
        <w:tc>
          <w:tcPr>
            <w:tcW w:w="551" w:type="dxa"/>
            <w:hideMark/>
          </w:tcPr>
          <w:p w14:paraId="41E21DE9" w14:textId="77777777" w:rsidR="00357974" w:rsidRPr="00357974" w:rsidRDefault="00357974" w:rsidP="00C4169A">
            <w:pPr>
              <w:rPr>
                <w:sz w:val="20"/>
                <w:szCs w:val="20"/>
              </w:rPr>
            </w:pPr>
            <w:r w:rsidRPr="00357974">
              <w:rPr>
                <w:sz w:val="20"/>
                <w:szCs w:val="20"/>
              </w:rPr>
              <w:t>E</w:t>
            </w:r>
          </w:p>
        </w:tc>
        <w:tc>
          <w:tcPr>
            <w:tcW w:w="5936" w:type="dxa"/>
            <w:hideMark/>
          </w:tcPr>
          <w:p w14:paraId="611B8D5A" w14:textId="63E9A3B7" w:rsidR="00357974" w:rsidRPr="00357974" w:rsidRDefault="00357974" w:rsidP="00357974">
            <w:pPr>
              <w:rPr>
                <w:sz w:val="20"/>
                <w:szCs w:val="20"/>
              </w:rPr>
            </w:pPr>
            <w:r w:rsidRPr="00357974">
              <w:rPr>
                <w:sz w:val="20"/>
                <w:szCs w:val="20"/>
              </w:rPr>
              <w:t>Optimized shaft power</w:t>
            </w:r>
          </w:p>
        </w:tc>
        <w:tc>
          <w:tcPr>
            <w:tcW w:w="1417" w:type="dxa"/>
            <w:noWrap/>
            <w:hideMark/>
          </w:tcPr>
          <w:p w14:paraId="790AABB4" w14:textId="536CB151"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296A1BD1" w14:textId="77777777" w:rsidR="00357974" w:rsidRPr="00357974" w:rsidRDefault="00357974" w:rsidP="00C4169A">
            <w:pPr>
              <w:rPr>
                <w:sz w:val="20"/>
                <w:szCs w:val="20"/>
              </w:rPr>
            </w:pPr>
          </w:p>
        </w:tc>
      </w:tr>
      <w:tr w:rsidR="00C4169A" w:rsidRPr="00357974" w14:paraId="62745810" w14:textId="77777777" w:rsidTr="00357974">
        <w:trPr>
          <w:trHeight w:val="255"/>
        </w:trPr>
        <w:tc>
          <w:tcPr>
            <w:tcW w:w="709" w:type="dxa"/>
            <w:noWrap/>
            <w:hideMark/>
          </w:tcPr>
          <w:p w14:paraId="058B9D43" w14:textId="394DDAFB" w:rsidR="00C4169A" w:rsidRPr="00357974" w:rsidRDefault="00C4169A" w:rsidP="00C4169A">
            <w:pPr>
              <w:rPr>
                <w:b/>
                <w:bCs/>
                <w:sz w:val="20"/>
                <w:szCs w:val="20"/>
              </w:rPr>
            </w:pPr>
            <w:r w:rsidRPr="00357974">
              <w:rPr>
                <w:b/>
                <w:bCs/>
                <w:sz w:val="20"/>
                <w:szCs w:val="20"/>
              </w:rPr>
              <w:t>15.0</w:t>
            </w:r>
          </w:p>
        </w:tc>
        <w:tc>
          <w:tcPr>
            <w:tcW w:w="10064" w:type="dxa"/>
            <w:gridSpan w:val="4"/>
            <w:hideMark/>
          </w:tcPr>
          <w:p w14:paraId="581CC311" w14:textId="77777777" w:rsidR="00C4169A" w:rsidRPr="00357974" w:rsidRDefault="00C4169A" w:rsidP="00C4169A">
            <w:pPr>
              <w:rPr>
                <w:b/>
                <w:bCs/>
                <w:sz w:val="20"/>
                <w:szCs w:val="20"/>
              </w:rPr>
            </w:pPr>
            <w:r w:rsidRPr="00357974">
              <w:rPr>
                <w:b/>
                <w:bCs/>
                <w:sz w:val="20"/>
                <w:szCs w:val="20"/>
              </w:rPr>
              <w:t>Optimized ship handling</w:t>
            </w:r>
          </w:p>
        </w:tc>
      </w:tr>
      <w:tr w:rsidR="00C4169A" w:rsidRPr="00357974" w14:paraId="2E173566" w14:textId="77777777" w:rsidTr="00357974">
        <w:trPr>
          <w:trHeight w:val="63"/>
        </w:trPr>
        <w:tc>
          <w:tcPr>
            <w:tcW w:w="709" w:type="dxa"/>
            <w:vMerge w:val="restart"/>
            <w:noWrap/>
            <w:hideMark/>
          </w:tcPr>
          <w:p w14:paraId="24634571" w14:textId="089D27C4" w:rsidR="00C4169A" w:rsidRPr="00357974" w:rsidRDefault="00C4169A" w:rsidP="00C4169A">
            <w:pPr>
              <w:rPr>
                <w:sz w:val="20"/>
                <w:szCs w:val="20"/>
              </w:rPr>
            </w:pPr>
            <w:r w:rsidRPr="00357974">
              <w:rPr>
                <w:sz w:val="20"/>
                <w:szCs w:val="20"/>
              </w:rPr>
              <w:t>15.1</w:t>
            </w:r>
          </w:p>
        </w:tc>
        <w:tc>
          <w:tcPr>
            <w:tcW w:w="7904" w:type="dxa"/>
            <w:gridSpan w:val="3"/>
            <w:hideMark/>
          </w:tcPr>
          <w:p w14:paraId="21166F2C" w14:textId="3D9DF44C" w:rsidR="00C4169A" w:rsidRPr="00357974" w:rsidRDefault="00C4169A" w:rsidP="00357974">
            <w:pPr>
              <w:rPr>
                <w:b/>
                <w:bCs/>
                <w:sz w:val="20"/>
                <w:szCs w:val="20"/>
              </w:rPr>
            </w:pPr>
            <w:r w:rsidRPr="00357974">
              <w:rPr>
                <w:sz w:val="20"/>
                <w:szCs w:val="20"/>
              </w:rPr>
              <w:t>The following measures have been implemented foroptimizing ship handling:</w:t>
            </w:r>
          </w:p>
        </w:tc>
        <w:tc>
          <w:tcPr>
            <w:tcW w:w="2160" w:type="dxa"/>
            <w:vMerge w:val="restart"/>
            <w:hideMark/>
          </w:tcPr>
          <w:p w14:paraId="74B3BAEE" w14:textId="7CAB2575" w:rsidR="00C4169A" w:rsidRPr="00357974" w:rsidRDefault="005E308F" w:rsidP="007A7FA1">
            <w:pPr>
              <w:jc w:val="center"/>
              <w:rPr>
                <w:b/>
                <w:bCs/>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76C91B9F" w14:textId="77777777" w:rsidTr="00357974">
        <w:trPr>
          <w:trHeight w:val="255"/>
        </w:trPr>
        <w:tc>
          <w:tcPr>
            <w:tcW w:w="709" w:type="dxa"/>
            <w:vMerge/>
            <w:hideMark/>
          </w:tcPr>
          <w:p w14:paraId="535F3215" w14:textId="77777777" w:rsidR="00357974" w:rsidRPr="00357974" w:rsidRDefault="00357974" w:rsidP="00C4169A">
            <w:pPr>
              <w:rPr>
                <w:sz w:val="20"/>
                <w:szCs w:val="20"/>
              </w:rPr>
            </w:pPr>
          </w:p>
        </w:tc>
        <w:tc>
          <w:tcPr>
            <w:tcW w:w="551" w:type="dxa"/>
            <w:hideMark/>
          </w:tcPr>
          <w:p w14:paraId="06113443" w14:textId="77777777" w:rsidR="00357974" w:rsidRPr="00357974" w:rsidRDefault="00357974" w:rsidP="00C4169A">
            <w:pPr>
              <w:rPr>
                <w:sz w:val="20"/>
                <w:szCs w:val="20"/>
              </w:rPr>
            </w:pPr>
            <w:r w:rsidRPr="00357974">
              <w:rPr>
                <w:sz w:val="20"/>
                <w:szCs w:val="20"/>
              </w:rPr>
              <w:t>A</w:t>
            </w:r>
          </w:p>
        </w:tc>
        <w:tc>
          <w:tcPr>
            <w:tcW w:w="5936" w:type="dxa"/>
            <w:hideMark/>
          </w:tcPr>
          <w:p w14:paraId="150F445A" w14:textId="11F5A883" w:rsidR="00357974" w:rsidRPr="00357974" w:rsidRDefault="00357974" w:rsidP="00357974">
            <w:pPr>
              <w:rPr>
                <w:sz w:val="20"/>
                <w:szCs w:val="20"/>
              </w:rPr>
            </w:pPr>
            <w:r w:rsidRPr="00357974">
              <w:rPr>
                <w:sz w:val="20"/>
                <w:szCs w:val="20"/>
              </w:rPr>
              <w:t>Optimum trim</w:t>
            </w:r>
          </w:p>
        </w:tc>
        <w:tc>
          <w:tcPr>
            <w:tcW w:w="1417" w:type="dxa"/>
            <w:noWrap/>
            <w:hideMark/>
          </w:tcPr>
          <w:p w14:paraId="05BDE825" w14:textId="4A6E732D"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617F96CD" w14:textId="77777777" w:rsidR="00357974" w:rsidRPr="00357974" w:rsidRDefault="00357974" w:rsidP="00C4169A">
            <w:pPr>
              <w:rPr>
                <w:b/>
                <w:bCs/>
                <w:sz w:val="20"/>
                <w:szCs w:val="20"/>
              </w:rPr>
            </w:pPr>
          </w:p>
        </w:tc>
      </w:tr>
      <w:tr w:rsidR="00357974" w:rsidRPr="00357974" w14:paraId="2B1C7644" w14:textId="77777777" w:rsidTr="00357974">
        <w:trPr>
          <w:trHeight w:val="255"/>
        </w:trPr>
        <w:tc>
          <w:tcPr>
            <w:tcW w:w="709" w:type="dxa"/>
            <w:vMerge/>
            <w:hideMark/>
          </w:tcPr>
          <w:p w14:paraId="1C35AB35" w14:textId="77777777" w:rsidR="00357974" w:rsidRPr="00357974" w:rsidRDefault="00357974" w:rsidP="00C4169A">
            <w:pPr>
              <w:rPr>
                <w:sz w:val="20"/>
                <w:szCs w:val="20"/>
              </w:rPr>
            </w:pPr>
          </w:p>
        </w:tc>
        <w:tc>
          <w:tcPr>
            <w:tcW w:w="551" w:type="dxa"/>
            <w:hideMark/>
          </w:tcPr>
          <w:p w14:paraId="51F5E140" w14:textId="77777777" w:rsidR="00357974" w:rsidRPr="00357974" w:rsidRDefault="00357974" w:rsidP="00C4169A">
            <w:pPr>
              <w:rPr>
                <w:sz w:val="20"/>
                <w:szCs w:val="20"/>
              </w:rPr>
            </w:pPr>
            <w:r w:rsidRPr="00357974">
              <w:rPr>
                <w:sz w:val="20"/>
                <w:szCs w:val="20"/>
              </w:rPr>
              <w:t>B</w:t>
            </w:r>
          </w:p>
        </w:tc>
        <w:tc>
          <w:tcPr>
            <w:tcW w:w="5936" w:type="dxa"/>
            <w:hideMark/>
          </w:tcPr>
          <w:p w14:paraId="0930429F" w14:textId="2FB7BA89" w:rsidR="00357974" w:rsidRPr="00357974" w:rsidRDefault="00357974" w:rsidP="00357974">
            <w:pPr>
              <w:rPr>
                <w:sz w:val="20"/>
                <w:szCs w:val="20"/>
              </w:rPr>
            </w:pPr>
            <w:r w:rsidRPr="00357974">
              <w:rPr>
                <w:sz w:val="20"/>
                <w:szCs w:val="20"/>
              </w:rPr>
              <w:t>Optimum ballast</w:t>
            </w:r>
          </w:p>
        </w:tc>
        <w:tc>
          <w:tcPr>
            <w:tcW w:w="1417" w:type="dxa"/>
            <w:noWrap/>
            <w:hideMark/>
          </w:tcPr>
          <w:p w14:paraId="1B789625" w14:textId="1BBB52DB"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C24CEBF" w14:textId="77777777" w:rsidR="00357974" w:rsidRPr="00357974" w:rsidRDefault="00357974" w:rsidP="00C4169A">
            <w:pPr>
              <w:rPr>
                <w:b/>
                <w:bCs/>
                <w:sz w:val="20"/>
                <w:szCs w:val="20"/>
              </w:rPr>
            </w:pPr>
          </w:p>
        </w:tc>
      </w:tr>
      <w:tr w:rsidR="00357974" w:rsidRPr="00357974" w14:paraId="56DE2ED6" w14:textId="77777777" w:rsidTr="00357974">
        <w:trPr>
          <w:trHeight w:val="255"/>
        </w:trPr>
        <w:tc>
          <w:tcPr>
            <w:tcW w:w="709" w:type="dxa"/>
            <w:vMerge/>
            <w:hideMark/>
          </w:tcPr>
          <w:p w14:paraId="7DF1D25C" w14:textId="77777777" w:rsidR="00357974" w:rsidRPr="00357974" w:rsidRDefault="00357974" w:rsidP="00C4169A">
            <w:pPr>
              <w:rPr>
                <w:sz w:val="20"/>
                <w:szCs w:val="20"/>
              </w:rPr>
            </w:pPr>
          </w:p>
        </w:tc>
        <w:tc>
          <w:tcPr>
            <w:tcW w:w="551" w:type="dxa"/>
            <w:hideMark/>
          </w:tcPr>
          <w:p w14:paraId="41201473" w14:textId="77777777" w:rsidR="00357974" w:rsidRPr="00357974" w:rsidRDefault="00357974" w:rsidP="00C4169A">
            <w:pPr>
              <w:rPr>
                <w:sz w:val="20"/>
                <w:szCs w:val="20"/>
              </w:rPr>
            </w:pPr>
            <w:r w:rsidRPr="00357974">
              <w:rPr>
                <w:sz w:val="20"/>
                <w:szCs w:val="20"/>
              </w:rPr>
              <w:t>C</w:t>
            </w:r>
          </w:p>
        </w:tc>
        <w:tc>
          <w:tcPr>
            <w:tcW w:w="5936" w:type="dxa"/>
            <w:hideMark/>
          </w:tcPr>
          <w:p w14:paraId="27ED620A" w14:textId="2C3DE81A" w:rsidR="00357974" w:rsidRPr="00357974" w:rsidRDefault="00357974" w:rsidP="00357974">
            <w:pPr>
              <w:rPr>
                <w:sz w:val="20"/>
                <w:szCs w:val="20"/>
              </w:rPr>
            </w:pPr>
            <w:r w:rsidRPr="00357974">
              <w:rPr>
                <w:sz w:val="20"/>
                <w:szCs w:val="20"/>
              </w:rPr>
              <w:t>Optimum propeller and propeller inflow considerations</w:t>
            </w:r>
          </w:p>
        </w:tc>
        <w:tc>
          <w:tcPr>
            <w:tcW w:w="1417" w:type="dxa"/>
            <w:noWrap/>
            <w:hideMark/>
          </w:tcPr>
          <w:p w14:paraId="58D6E3BC" w14:textId="13F19933"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6EB95CA" w14:textId="77777777" w:rsidR="00357974" w:rsidRPr="00357974" w:rsidRDefault="00357974" w:rsidP="00C4169A">
            <w:pPr>
              <w:rPr>
                <w:b/>
                <w:bCs/>
                <w:sz w:val="20"/>
                <w:szCs w:val="20"/>
              </w:rPr>
            </w:pPr>
          </w:p>
        </w:tc>
      </w:tr>
      <w:tr w:rsidR="00357974" w:rsidRPr="00357974" w14:paraId="474E12AA" w14:textId="77777777" w:rsidTr="00357974">
        <w:trPr>
          <w:trHeight w:val="255"/>
        </w:trPr>
        <w:tc>
          <w:tcPr>
            <w:tcW w:w="709" w:type="dxa"/>
            <w:vMerge/>
            <w:hideMark/>
          </w:tcPr>
          <w:p w14:paraId="24B7BA62" w14:textId="77777777" w:rsidR="00357974" w:rsidRPr="00357974" w:rsidRDefault="00357974" w:rsidP="00C4169A">
            <w:pPr>
              <w:rPr>
                <w:sz w:val="20"/>
                <w:szCs w:val="20"/>
              </w:rPr>
            </w:pPr>
          </w:p>
        </w:tc>
        <w:tc>
          <w:tcPr>
            <w:tcW w:w="551" w:type="dxa"/>
            <w:hideMark/>
          </w:tcPr>
          <w:p w14:paraId="377617FF" w14:textId="77777777" w:rsidR="00357974" w:rsidRPr="00357974" w:rsidRDefault="00357974" w:rsidP="00C4169A">
            <w:pPr>
              <w:rPr>
                <w:sz w:val="20"/>
                <w:szCs w:val="20"/>
              </w:rPr>
            </w:pPr>
            <w:r w:rsidRPr="00357974">
              <w:rPr>
                <w:sz w:val="20"/>
                <w:szCs w:val="20"/>
              </w:rPr>
              <w:t>D</w:t>
            </w:r>
          </w:p>
        </w:tc>
        <w:tc>
          <w:tcPr>
            <w:tcW w:w="5936" w:type="dxa"/>
            <w:hideMark/>
          </w:tcPr>
          <w:p w14:paraId="717A7EA0" w14:textId="41907A13" w:rsidR="00357974" w:rsidRPr="00357974" w:rsidRDefault="00357974" w:rsidP="00357974">
            <w:pPr>
              <w:rPr>
                <w:sz w:val="20"/>
                <w:szCs w:val="20"/>
              </w:rPr>
            </w:pPr>
            <w:r w:rsidRPr="00357974">
              <w:rPr>
                <w:sz w:val="20"/>
                <w:szCs w:val="20"/>
              </w:rPr>
              <w:t>Optimum use of rudder and heading control systems (autopilots)</w:t>
            </w:r>
          </w:p>
        </w:tc>
        <w:tc>
          <w:tcPr>
            <w:tcW w:w="1417" w:type="dxa"/>
            <w:noWrap/>
            <w:hideMark/>
          </w:tcPr>
          <w:p w14:paraId="0358A37C" w14:textId="3BF2B2D9" w:rsidR="00357974" w:rsidRPr="00357974" w:rsidRDefault="00357974" w:rsidP="00C4169A">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A847A20" w14:textId="77777777" w:rsidR="00357974" w:rsidRPr="00357974" w:rsidRDefault="00357974" w:rsidP="00C4169A">
            <w:pPr>
              <w:rPr>
                <w:b/>
                <w:bCs/>
                <w:sz w:val="20"/>
                <w:szCs w:val="20"/>
              </w:rPr>
            </w:pPr>
          </w:p>
        </w:tc>
      </w:tr>
      <w:tr w:rsidR="00C4169A" w:rsidRPr="00357974" w14:paraId="38DF9650" w14:textId="77777777" w:rsidTr="00357974">
        <w:trPr>
          <w:trHeight w:val="255"/>
        </w:trPr>
        <w:tc>
          <w:tcPr>
            <w:tcW w:w="709" w:type="dxa"/>
            <w:noWrap/>
            <w:hideMark/>
          </w:tcPr>
          <w:p w14:paraId="192ED31C" w14:textId="4FDB556D" w:rsidR="00C4169A" w:rsidRPr="00357974" w:rsidRDefault="00C4169A" w:rsidP="00C4169A">
            <w:pPr>
              <w:rPr>
                <w:b/>
                <w:bCs/>
                <w:sz w:val="20"/>
                <w:szCs w:val="20"/>
              </w:rPr>
            </w:pPr>
            <w:r w:rsidRPr="00357974">
              <w:rPr>
                <w:b/>
                <w:bCs/>
                <w:sz w:val="20"/>
                <w:szCs w:val="20"/>
              </w:rPr>
              <w:t>16.0</w:t>
            </w:r>
          </w:p>
        </w:tc>
        <w:tc>
          <w:tcPr>
            <w:tcW w:w="10064" w:type="dxa"/>
            <w:gridSpan w:val="4"/>
            <w:hideMark/>
          </w:tcPr>
          <w:p w14:paraId="34659A5C" w14:textId="77777777" w:rsidR="00C4169A" w:rsidRPr="00357974" w:rsidRDefault="00C4169A" w:rsidP="00C4169A">
            <w:pPr>
              <w:rPr>
                <w:b/>
                <w:bCs/>
                <w:sz w:val="20"/>
                <w:szCs w:val="20"/>
              </w:rPr>
            </w:pPr>
            <w:r w:rsidRPr="00357974">
              <w:rPr>
                <w:b/>
                <w:bCs/>
                <w:sz w:val="20"/>
                <w:szCs w:val="20"/>
              </w:rPr>
              <w:t>Other measures</w:t>
            </w:r>
          </w:p>
        </w:tc>
      </w:tr>
      <w:tr w:rsidR="00C4169A" w:rsidRPr="00357974" w14:paraId="11329DF9" w14:textId="77777777" w:rsidTr="00357974">
        <w:trPr>
          <w:trHeight w:val="255"/>
        </w:trPr>
        <w:tc>
          <w:tcPr>
            <w:tcW w:w="709" w:type="dxa"/>
            <w:vMerge w:val="restart"/>
            <w:noWrap/>
            <w:hideMark/>
          </w:tcPr>
          <w:p w14:paraId="74963B33" w14:textId="4FC83559" w:rsidR="00C4169A" w:rsidRPr="00357974" w:rsidRDefault="00C4169A" w:rsidP="00C4169A">
            <w:pPr>
              <w:rPr>
                <w:sz w:val="20"/>
                <w:szCs w:val="20"/>
              </w:rPr>
            </w:pPr>
            <w:r w:rsidRPr="00357974">
              <w:rPr>
                <w:sz w:val="20"/>
                <w:szCs w:val="20"/>
              </w:rPr>
              <w:t>16.1</w:t>
            </w:r>
          </w:p>
        </w:tc>
        <w:tc>
          <w:tcPr>
            <w:tcW w:w="7904" w:type="dxa"/>
            <w:gridSpan w:val="3"/>
            <w:hideMark/>
          </w:tcPr>
          <w:p w14:paraId="7299C66E" w14:textId="2997C77B" w:rsidR="00C4169A" w:rsidRPr="00357974" w:rsidRDefault="00C4169A" w:rsidP="00C4169A">
            <w:pPr>
              <w:rPr>
                <w:sz w:val="20"/>
                <w:szCs w:val="20"/>
              </w:rPr>
            </w:pPr>
            <w:r w:rsidRPr="00357974">
              <w:rPr>
                <w:sz w:val="20"/>
                <w:szCs w:val="20"/>
              </w:rPr>
              <w:t>The following ship specific measures have also been implemented:</w:t>
            </w:r>
          </w:p>
        </w:tc>
        <w:tc>
          <w:tcPr>
            <w:tcW w:w="2160" w:type="dxa"/>
            <w:vMerge w:val="restart"/>
            <w:noWrap/>
            <w:hideMark/>
          </w:tcPr>
          <w:p w14:paraId="105E6AC4" w14:textId="318E75B9" w:rsidR="00C4169A" w:rsidRPr="00357974" w:rsidRDefault="005E308F" w:rsidP="007A7FA1">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5DD91DE7" w14:textId="77777777" w:rsidTr="00357974">
        <w:trPr>
          <w:trHeight w:val="255"/>
        </w:trPr>
        <w:tc>
          <w:tcPr>
            <w:tcW w:w="709" w:type="dxa"/>
            <w:vMerge/>
            <w:hideMark/>
          </w:tcPr>
          <w:p w14:paraId="5DE318D8" w14:textId="77777777" w:rsidR="00357974" w:rsidRPr="00357974" w:rsidRDefault="00357974" w:rsidP="005E308F">
            <w:pPr>
              <w:rPr>
                <w:sz w:val="20"/>
                <w:szCs w:val="20"/>
              </w:rPr>
            </w:pPr>
          </w:p>
        </w:tc>
        <w:tc>
          <w:tcPr>
            <w:tcW w:w="551" w:type="dxa"/>
            <w:hideMark/>
          </w:tcPr>
          <w:p w14:paraId="6C3D09EE" w14:textId="77777777" w:rsidR="00357974" w:rsidRPr="00357974" w:rsidRDefault="00357974" w:rsidP="005E308F">
            <w:pPr>
              <w:rPr>
                <w:sz w:val="20"/>
                <w:szCs w:val="20"/>
              </w:rPr>
            </w:pPr>
            <w:r w:rsidRPr="00357974">
              <w:rPr>
                <w:sz w:val="20"/>
                <w:szCs w:val="20"/>
              </w:rPr>
              <w:t>A</w:t>
            </w:r>
          </w:p>
        </w:tc>
        <w:tc>
          <w:tcPr>
            <w:tcW w:w="5936" w:type="dxa"/>
            <w:hideMark/>
          </w:tcPr>
          <w:p w14:paraId="771A0481" w14:textId="6A3A6E21" w:rsidR="00357974" w:rsidRPr="00357974" w:rsidRDefault="00357974" w:rsidP="00357974">
            <w:pPr>
              <w:rPr>
                <w:sz w:val="20"/>
                <w:szCs w:val="20"/>
              </w:rPr>
            </w:pPr>
            <w:r w:rsidRPr="00357974">
              <w:rPr>
                <w:sz w:val="20"/>
                <w:szCs w:val="20"/>
              </w:rPr>
              <w:t>Hull maintenance</w:t>
            </w:r>
          </w:p>
        </w:tc>
        <w:tc>
          <w:tcPr>
            <w:tcW w:w="1417" w:type="dxa"/>
            <w:noWrap/>
            <w:hideMark/>
          </w:tcPr>
          <w:p w14:paraId="3C2BCA91" w14:textId="33B04545"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706E055" w14:textId="77777777" w:rsidR="00357974" w:rsidRPr="00357974" w:rsidRDefault="00357974" w:rsidP="005E308F">
            <w:pPr>
              <w:rPr>
                <w:sz w:val="20"/>
                <w:szCs w:val="20"/>
              </w:rPr>
            </w:pPr>
          </w:p>
        </w:tc>
      </w:tr>
      <w:tr w:rsidR="00357974" w:rsidRPr="00357974" w14:paraId="3150A855" w14:textId="77777777" w:rsidTr="00357974">
        <w:trPr>
          <w:trHeight w:val="255"/>
        </w:trPr>
        <w:tc>
          <w:tcPr>
            <w:tcW w:w="709" w:type="dxa"/>
            <w:vMerge/>
            <w:hideMark/>
          </w:tcPr>
          <w:p w14:paraId="6D5D1F07" w14:textId="77777777" w:rsidR="00357974" w:rsidRPr="00357974" w:rsidRDefault="00357974" w:rsidP="005E308F">
            <w:pPr>
              <w:rPr>
                <w:sz w:val="20"/>
                <w:szCs w:val="20"/>
              </w:rPr>
            </w:pPr>
          </w:p>
        </w:tc>
        <w:tc>
          <w:tcPr>
            <w:tcW w:w="551" w:type="dxa"/>
            <w:hideMark/>
          </w:tcPr>
          <w:p w14:paraId="287C2FE7" w14:textId="77777777" w:rsidR="00357974" w:rsidRPr="00357974" w:rsidRDefault="00357974" w:rsidP="005E308F">
            <w:pPr>
              <w:rPr>
                <w:sz w:val="20"/>
                <w:szCs w:val="20"/>
              </w:rPr>
            </w:pPr>
            <w:r w:rsidRPr="00357974">
              <w:rPr>
                <w:sz w:val="20"/>
                <w:szCs w:val="20"/>
              </w:rPr>
              <w:t>B</w:t>
            </w:r>
          </w:p>
        </w:tc>
        <w:tc>
          <w:tcPr>
            <w:tcW w:w="5936" w:type="dxa"/>
            <w:hideMark/>
          </w:tcPr>
          <w:p w14:paraId="0DF0210D" w14:textId="0E53E116" w:rsidR="00357974" w:rsidRPr="00357974" w:rsidRDefault="00357974" w:rsidP="00357974">
            <w:pPr>
              <w:rPr>
                <w:sz w:val="20"/>
                <w:szCs w:val="20"/>
              </w:rPr>
            </w:pPr>
            <w:r w:rsidRPr="00357974">
              <w:rPr>
                <w:sz w:val="20"/>
                <w:szCs w:val="20"/>
              </w:rPr>
              <w:t>Propulsion System</w:t>
            </w:r>
          </w:p>
        </w:tc>
        <w:tc>
          <w:tcPr>
            <w:tcW w:w="1417" w:type="dxa"/>
            <w:noWrap/>
            <w:hideMark/>
          </w:tcPr>
          <w:p w14:paraId="5030AFEF" w14:textId="182CACC6"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6DA5736" w14:textId="77777777" w:rsidR="00357974" w:rsidRPr="00357974" w:rsidRDefault="00357974" w:rsidP="005E308F">
            <w:pPr>
              <w:rPr>
                <w:sz w:val="20"/>
                <w:szCs w:val="20"/>
              </w:rPr>
            </w:pPr>
          </w:p>
        </w:tc>
      </w:tr>
      <w:tr w:rsidR="00357974" w:rsidRPr="00357974" w14:paraId="5381844A" w14:textId="77777777" w:rsidTr="00357974">
        <w:trPr>
          <w:trHeight w:val="255"/>
        </w:trPr>
        <w:tc>
          <w:tcPr>
            <w:tcW w:w="709" w:type="dxa"/>
            <w:vMerge/>
            <w:hideMark/>
          </w:tcPr>
          <w:p w14:paraId="7E568623" w14:textId="77777777" w:rsidR="00357974" w:rsidRPr="00357974" w:rsidRDefault="00357974" w:rsidP="005E308F">
            <w:pPr>
              <w:rPr>
                <w:sz w:val="20"/>
                <w:szCs w:val="20"/>
              </w:rPr>
            </w:pPr>
          </w:p>
        </w:tc>
        <w:tc>
          <w:tcPr>
            <w:tcW w:w="551" w:type="dxa"/>
            <w:hideMark/>
          </w:tcPr>
          <w:p w14:paraId="5864F4EF" w14:textId="77777777" w:rsidR="00357974" w:rsidRPr="00357974" w:rsidRDefault="00357974" w:rsidP="005E308F">
            <w:pPr>
              <w:rPr>
                <w:sz w:val="20"/>
                <w:szCs w:val="20"/>
              </w:rPr>
            </w:pPr>
            <w:r w:rsidRPr="00357974">
              <w:rPr>
                <w:sz w:val="20"/>
                <w:szCs w:val="20"/>
              </w:rPr>
              <w:t>C</w:t>
            </w:r>
          </w:p>
        </w:tc>
        <w:tc>
          <w:tcPr>
            <w:tcW w:w="5936" w:type="dxa"/>
            <w:hideMark/>
          </w:tcPr>
          <w:p w14:paraId="31C5126E" w14:textId="2E8A442C" w:rsidR="00357974" w:rsidRPr="00357974" w:rsidRDefault="00357974" w:rsidP="00357974">
            <w:pPr>
              <w:rPr>
                <w:sz w:val="20"/>
                <w:szCs w:val="20"/>
              </w:rPr>
            </w:pPr>
            <w:r w:rsidRPr="00357974">
              <w:rPr>
                <w:sz w:val="20"/>
                <w:szCs w:val="20"/>
              </w:rPr>
              <w:t>Propulsion System Maintenance</w:t>
            </w:r>
          </w:p>
        </w:tc>
        <w:tc>
          <w:tcPr>
            <w:tcW w:w="1417" w:type="dxa"/>
            <w:noWrap/>
            <w:hideMark/>
          </w:tcPr>
          <w:p w14:paraId="7060CDAA" w14:textId="10D601EC"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CBEEC71" w14:textId="77777777" w:rsidR="00357974" w:rsidRPr="00357974" w:rsidRDefault="00357974" w:rsidP="005E308F">
            <w:pPr>
              <w:rPr>
                <w:sz w:val="20"/>
                <w:szCs w:val="20"/>
              </w:rPr>
            </w:pPr>
          </w:p>
        </w:tc>
      </w:tr>
      <w:tr w:rsidR="00357974" w:rsidRPr="00357974" w14:paraId="491508B9" w14:textId="77777777" w:rsidTr="00357974">
        <w:trPr>
          <w:trHeight w:val="255"/>
        </w:trPr>
        <w:tc>
          <w:tcPr>
            <w:tcW w:w="709" w:type="dxa"/>
            <w:vMerge/>
            <w:hideMark/>
          </w:tcPr>
          <w:p w14:paraId="2ABCF189" w14:textId="77777777" w:rsidR="00357974" w:rsidRPr="00357974" w:rsidRDefault="00357974" w:rsidP="005E308F">
            <w:pPr>
              <w:rPr>
                <w:sz w:val="20"/>
                <w:szCs w:val="20"/>
              </w:rPr>
            </w:pPr>
          </w:p>
        </w:tc>
        <w:tc>
          <w:tcPr>
            <w:tcW w:w="551" w:type="dxa"/>
            <w:hideMark/>
          </w:tcPr>
          <w:p w14:paraId="2D8AE8C4" w14:textId="77777777" w:rsidR="00357974" w:rsidRPr="00357974" w:rsidRDefault="00357974" w:rsidP="005E308F">
            <w:pPr>
              <w:rPr>
                <w:sz w:val="20"/>
                <w:szCs w:val="20"/>
              </w:rPr>
            </w:pPr>
            <w:r w:rsidRPr="00357974">
              <w:rPr>
                <w:sz w:val="20"/>
                <w:szCs w:val="20"/>
              </w:rPr>
              <w:t>D</w:t>
            </w:r>
          </w:p>
        </w:tc>
        <w:tc>
          <w:tcPr>
            <w:tcW w:w="5936" w:type="dxa"/>
            <w:hideMark/>
          </w:tcPr>
          <w:p w14:paraId="2302CDE3" w14:textId="264CFFBC" w:rsidR="00357974" w:rsidRPr="00357974" w:rsidRDefault="00357974" w:rsidP="00357974">
            <w:pPr>
              <w:rPr>
                <w:sz w:val="20"/>
                <w:szCs w:val="20"/>
              </w:rPr>
            </w:pPr>
            <w:r w:rsidRPr="00357974">
              <w:rPr>
                <w:sz w:val="20"/>
                <w:szCs w:val="20"/>
              </w:rPr>
              <w:t>Waste heat recovery</w:t>
            </w:r>
          </w:p>
        </w:tc>
        <w:tc>
          <w:tcPr>
            <w:tcW w:w="1417" w:type="dxa"/>
            <w:noWrap/>
            <w:hideMark/>
          </w:tcPr>
          <w:p w14:paraId="3DA154D5" w14:textId="14A545EA"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1404146" w14:textId="77777777" w:rsidR="00357974" w:rsidRPr="00357974" w:rsidRDefault="00357974" w:rsidP="005E308F">
            <w:pPr>
              <w:rPr>
                <w:sz w:val="20"/>
                <w:szCs w:val="20"/>
              </w:rPr>
            </w:pPr>
          </w:p>
        </w:tc>
      </w:tr>
      <w:tr w:rsidR="00357974" w:rsidRPr="00357974" w14:paraId="0B43C9F3" w14:textId="77777777" w:rsidTr="00357974">
        <w:trPr>
          <w:trHeight w:val="255"/>
        </w:trPr>
        <w:tc>
          <w:tcPr>
            <w:tcW w:w="709" w:type="dxa"/>
            <w:vMerge/>
            <w:hideMark/>
          </w:tcPr>
          <w:p w14:paraId="46FC896F" w14:textId="77777777" w:rsidR="00357974" w:rsidRPr="00357974" w:rsidRDefault="00357974" w:rsidP="005E308F">
            <w:pPr>
              <w:rPr>
                <w:sz w:val="20"/>
                <w:szCs w:val="20"/>
              </w:rPr>
            </w:pPr>
          </w:p>
        </w:tc>
        <w:tc>
          <w:tcPr>
            <w:tcW w:w="551" w:type="dxa"/>
            <w:hideMark/>
          </w:tcPr>
          <w:p w14:paraId="61313433" w14:textId="77777777" w:rsidR="00357974" w:rsidRPr="00357974" w:rsidRDefault="00357974" w:rsidP="005E308F">
            <w:pPr>
              <w:rPr>
                <w:sz w:val="20"/>
                <w:szCs w:val="20"/>
              </w:rPr>
            </w:pPr>
            <w:r w:rsidRPr="00357974">
              <w:rPr>
                <w:sz w:val="20"/>
                <w:szCs w:val="20"/>
              </w:rPr>
              <w:t>E</w:t>
            </w:r>
          </w:p>
        </w:tc>
        <w:tc>
          <w:tcPr>
            <w:tcW w:w="5936" w:type="dxa"/>
            <w:hideMark/>
          </w:tcPr>
          <w:p w14:paraId="6D5D29C3" w14:textId="08B1D256" w:rsidR="00357974" w:rsidRPr="00357974" w:rsidRDefault="00357974" w:rsidP="00357974">
            <w:pPr>
              <w:rPr>
                <w:sz w:val="20"/>
                <w:szCs w:val="20"/>
              </w:rPr>
            </w:pPr>
            <w:r w:rsidRPr="00357974">
              <w:rPr>
                <w:sz w:val="20"/>
                <w:szCs w:val="20"/>
              </w:rPr>
              <w:t>Improved fleet management</w:t>
            </w:r>
          </w:p>
        </w:tc>
        <w:tc>
          <w:tcPr>
            <w:tcW w:w="1417" w:type="dxa"/>
            <w:noWrap/>
            <w:hideMark/>
          </w:tcPr>
          <w:p w14:paraId="2A181E58" w14:textId="4B509929"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A50DD39" w14:textId="77777777" w:rsidR="00357974" w:rsidRPr="00357974" w:rsidRDefault="00357974" w:rsidP="005E308F">
            <w:pPr>
              <w:rPr>
                <w:sz w:val="20"/>
                <w:szCs w:val="20"/>
              </w:rPr>
            </w:pPr>
          </w:p>
        </w:tc>
      </w:tr>
      <w:tr w:rsidR="00357974" w:rsidRPr="00357974" w14:paraId="716CFFEC" w14:textId="77777777" w:rsidTr="00357974">
        <w:trPr>
          <w:trHeight w:val="255"/>
        </w:trPr>
        <w:tc>
          <w:tcPr>
            <w:tcW w:w="709" w:type="dxa"/>
            <w:vMerge/>
            <w:hideMark/>
          </w:tcPr>
          <w:p w14:paraId="42A714AB" w14:textId="77777777" w:rsidR="00357974" w:rsidRPr="00357974" w:rsidRDefault="00357974" w:rsidP="005E308F">
            <w:pPr>
              <w:rPr>
                <w:sz w:val="20"/>
                <w:szCs w:val="20"/>
              </w:rPr>
            </w:pPr>
          </w:p>
        </w:tc>
        <w:tc>
          <w:tcPr>
            <w:tcW w:w="551" w:type="dxa"/>
            <w:hideMark/>
          </w:tcPr>
          <w:p w14:paraId="1ED0B01A" w14:textId="77777777" w:rsidR="00357974" w:rsidRPr="00357974" w:rsidRDefault="00357974" w:rsidP="005E308F">
            <w:pPr>
              <w:rPr>
                <w:sz w:val="20"/>
                <w:szCs w:val="20"/>
              </w:rPr>
            </w:pPr>
            <w:r w:rsidRPr="00357974">
              <w:rPr>
                <w:sz w:val="20"/>
                <w:szCs w:val="20"/>
              </w:rPr>
              <w:t>F</w:t>
            </w:r>
          </w:p>
        </w:tc>
        <w:tc>
          <w:tcPr>
            <w:tcW w:w="5936" w:type="dxa"/>
            <w:hideMark/>
          </w:tcPr>
          <w:p w14:paraId="7B9FCB3F" w14:textId="7296FBAB" w:rsidR="00357974" w:rsidRPr="00357974" w:rsidRDefault="00357974" w:rsidP="00357974">
            <w:pPr>
              <w:rPr>
                <w:sz w:val="20"/>
                <w:szCs w:val="20"/>
              </w:rPr>
            </w:pPr>
            <w:r w:rsidRPr="00357974">
              <w:rPr>
                <w:sz w:val="20"/>
                <w:szCs w:val="20"/>
              </w:rPr>
              <w:t>Improved cargo handling</w:t>
            </w:r>
          </w:p>
        </w:tc>
        <w:tc>
          <w:tcPr>
            <w:tcW w:w="1417" w:type="dxa"/>
            <w:noWrap/>
            <w:hideMark/>
          </w:tcPr>
          <w:p w14:paraId="3C452BE5" w14:textId="0ED21005"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4B1BB58" w14:textId="77777777" w:rsidR="00357974" w:rsidRPr="00357974" w:rsidRDefault="00357974" w:rsidP="005E308F">
            <w:pPr>
              <w:rPr>
                <w:sz w:val="20"/>
                <w:szCs w:val="20"/>
              </w:rPr>
            </w:pPr>
          </w:p>
        </w:tc>
      </w:tr>
      <w:tr w:rsidR="00357974" w:rsidRPr="00357974" w14:paraId="044D0D90" w14:textId="77777777" w:rsidTr="00357974">
        <w:trPr>
          <w:trHeight w:val="255"/>
        </w:trPr>
        <w:tc>
          <w:tcPr>
            <w:tcW w:w="709" w:type="dxa"/>
            <w:vMerge/>
            <w:hideMark/>
          </w:tcPr>
          <w:p w14:paraId="7DA30295" w14:textId="77777777" w:rsidR="00357974" w:rsidRPr="00357974" w:rsidRDefault="00357974" w:rsidP="005E308F">
            <w:pPr>
              <w:rPr>
                <w:sz w:val="20"/>
                <w:szCs w:val="20"/>
              </w:rPr>
            </w:pPr>
          </w:p>
        </w:tc>
        <w:tc>
          <w:tcPr>
            <w:tcW w:w="551" w:type="dxa"/>
            <w:hideMark/>
          </w:tcPr>
          <w:p w14:paraId="71A70616" w14:textId="77777777" w:rsidR="00357974" w:rsidRPr="00357974" w:rsidRDefault="00357974" w:rsidP="005E308F">
            <w:pPr>
              <w:rPr>
                <w:sz w:val="20"/>
                <w:szCs w:val="20"/>
              </w:rPr>
            </w:pPr>
            <w:r w:rsidRPr="00357974">
              <w:rPr>
                <w:sz w:val="20"/>
                <w:szCs w:val="20"/>
              </w:rPr>
              <w:t>G</w:t>
            </w:r>
          </w:p>
        </w:tc>
        <w:tc>
          <w:tcPr>
            <w:tcW w:w="5936" w:type="dxa"/>
            <w:hideMark/>
          </w:tcPr>
          <w:p w14:paraId="5FBFEE95" w14:textId="56B42DD8" w:rsidR="00357974" w:rsidRPr="00357974" w:rsidRDefault="00357974" w:rsidP="00357974">
            <w:pPr>
              <w:rPr>
                <w:sz w:val="20"/>
                <w:szCs w:val="20"/>
              </w:rPr>
            </w:pPr>
            <w:r w:rsidRPr="00357974">
              <w:rPr>
                <w:sz w:val="20"/>
                <w:szCs w:val="20"/>
              </w:rPr>
              <w:t>Energy Management</w:t>
            </w:r>
          </w:p>
        </w:tc>
        <w:tc>
          <w:tcPr>
            <w:tcW w:w="1417" w:type="dxa"/>
            <w:noWrap/>
            <w:hideMark/>
          </w:tcPr>
          <w:p w14:paraId="6130BEB7" w14:textId="1A29BF1F"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26116499" w14:textId="77777777" w:rsidR="00357974" w:rsidRPr="00357974" w:rsidRDefault="00357974" w:rsidP="005E308F">
            <w:pPr>
              <w:rPr>
                <w:sz w:val="20"/>
                <w:szCs w:val="20"/>
              </w:rPr>
            </w:pPr>
          </w:p>
        </w:tc>
      </w:tr>
      <w:tr w:rsidR="00357974" w:rsidRPr="00357974" w14:paraId="1FF29E46" w14:textId="77777777" w:rsidTr="00357974">
        <w:trPr>
          <w:trHeight w:val="255"/>
        </w:trPr>
        <w:tc>
          <w:tcPr>
            <w:tcW w:w="709" w:type="dxa"/>
            <w:vMerge/>
            <w:hideMark/>
          </w:tcPr>
          <w:p w14:paraId="1B0E07D6" w14:textId="77777777" w:rsidR="00357974" w:rsidRPr="00357974" w:rsidRDefault="00357974" w:rsidP="005E308F">
            <w:pPr>
              <w:rPr>
                <w:sz w:val="20"/>
                <w:szCs w:val="20"/>
              </w:rPr>
            </w:pPr>
          </w:p>
        </w:tc>
        <w:tc>
          <w:tcPr>
            <w:tcW w:w="551" w:type="dxa"/>
            <w:hideMark/>
          </w:tcPr>
          <w:p w14:paraId="044F4AE7" w14:textId="77777777" w:rsidR="00357974" w:rsidRPr="00357974" w:rsidRDefault="00357974" w:rsidP="005E308F">
            <w:pPr>
              <w:rPr>
                <w:sz w:val="20"/>
                <w:szCs w:val="20"/>
              </w:rPr>
            </w:pPr>
            <w:r w:rsidRPr="00357974">
              <w:rPr>
                <w:sz w:val="20"/>
                <w:szCs w:val="20"/>
              </w:rPr>
              <w:t>H</w:t>
            </w:r>
          </w:p>
        </w:tc>
        <w:tc>
          <w:tcPr>
            <w:tcW w:w="5936" w:type="dxa"/>
            <w:hideMark/>
          </w:tcPr>
          <w:p w14:paraId="2294829C" w14:textId="2BEF20B9" w:rsidR="00357974" w:rsidRPr="00357974" w:rsidRDefault="00357974" w:rsidP="00357974">
            <w:pPr>
              <w:rPr>
                <w:sz w:val="20"/>
                <w:szCs w:val="20"/>
              </w:rPr>
            </w:pPr>
            <w:r w:rsidRPr="00357974">
              <w:rPr>
                <w:sz w:val="20"/>
                <w:szCs w:val="20"/>
              </w:rPr>
              <w:t>Fuel type</w:t>
            </w:r>
          </w:p>
        </w:tc>
        <w:tc>
          <w:tcPr>
            <w:tcW w:w="1417" w:type="dxa"/>
            <w:noWrap/>
            <w:hideMark/>
          </w:tcPr>
          <w:p w14:paraId="36634E73" w14:textId="65B120E5"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1AC558F6" w14:textId="77777777" w:rsidR="00357974" w:rsidRPr="00357974" w:rsidRDefault="00357974" w:rsidP="005E308F">
            <w:pPr>
              <w:rPr>
                <w:sz w:val="20"/>
                <w:szCs w:val="20"/>
              </w:rPr>
            </w:pPr>
          </w:p>
        </w:tc>
      </w:tr>
      <w:tr w:rsidR="00357974" w:rsidRPr="00357974" w14:paraId="37319F48" w14:textId="77777777" w:rsidTr="00357974">
        <w:trPr>
          <w:trHeight w:val="255"/>
        </w:trPr>
        <w:tc>
          <w:tcPr>
            <w:tcW w:w="709" w:type="dxa"/>
            <w:vMerge/>
            <w:hideMark/>
          </w:tcPr>
          <w:p w14:paraId="39AEB327" w14:textId="77777777" w:rsidR="00357974" w:rsidRPr="00357974" w:rsidRDefault="00357974" w:rsidP="005E308F">
            <w:pPr>
              <w:rPr>
                <w:sz w:val="20"/>
                <w:szCs w:val="20"/>
              </w:rPr>
            </w:pPr>
          </w:p>
        </w:tc>
        <w:tc>
          <w:tcPr>
            <w:tcW w:w="551" w:type="dxa"/>
            <w:hideMark/>
          </w:tcPr>
          <w:p w14:paraId="7E1BC332" w14:textId="77777777" w:rsidR="00357974" w:rsidRPr="00357974" w:rsidRDefault="00357974" w:rsidP="005E308F">
            <w:pPr>
              <w:rPr>
                <w:sz w:val="20"/>
                <w:szCs w:val="20"/>
              </w:rPr>
            </w:pPr>
            <w:r w:rsidRPr="00357974">
              <w:rPr>
                <w:sz w:val="20"/>
                <w:szCs w:val="20"/>
              </w:rPr>
              <w:t>I</w:t>
            </w:r>
          </w:p>
        </w:tc>
        <w:tc>
          <w:tcPr>
            <w:tcW w:w="5936" w:type="dxa"/>
            <w:hideMark/>
          </w:tcPr>
          <w:p w14:paraId="79158AB9" w14:textId="516BD0F1" w:rsidR="00357974" w:rsidRPr="00357974" w:rsidRDefault="00357974" w:rsidP="00357974">
            <w:pPr>
              <w:rPr>
                <w:sz w:val="20"/>
                <w:szCs w:val="20"/>
              </w:rPr>
            </w:pPr>
            <w:r w:rsidRPr="00357974">
              <w:rPr>
                <w:sz w:val="20"/>
                <w:szCs w:val="20"/>
              </w:rPr>
              <w:t>Other measures</w:t>
            </w:r>
          </w:p>
        </w:tc>
        <w:tc>
          <w:tcPr>
            <w:tcW w:w="1417" w:type="dxa"/>
            <w:noWrap/>
            <w:hideMark/>
          </w:tcPr>
          <w:p w14:paraId="4A77C3F5" w14:textId="78CEBD5E"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6FA56571" w14:textId="77777777" w:rsidR="00357974" w:rsidRPr="00357974" w:rsidRDefault="00357974" w:rsidP="005E308F">
            <w:pPr>
              <w:rPr>
                <w:sz w:val="20"/>
                <w:szCs w:val="20"/>
              </w:rPr>
            </w:pPr>
          </w:p>
        </w:tc>
      </w:tr>
      <w:tr w:rsidR="00C4169A" w:rsidRPr="00357974" w14:paraId="0297E605" w14:textId="77777777" w:rsidTr="00357974">
        <w:trPr>
          <w:trHeight w:val="255"/>
        </w:trPr>
        <w:tc>
          <w:tcPr>
            <w:tcW w:w="709" w:type="dxa"/>
            <w:noWrap/>
            <w:hideMark/>
          </w:tcPr>
          <w:p w14:paraId="05B8511F" w14:textId="1B4A80E9" w:rsidR="00C4169A" w:rsidRPr="00357974" w:rsidRDefault="00C4169A" w:rsidP="00C4169A">
            <w:pPr>
              <w:rPr>
                <w:b/>
                <w:bCs/>
                <w:sz w:val="20"/>
                <w:szCs w:val="20"/>
              </w:rPr>
            </w:pPr>
            <w:r w:rsidRPr="00357974">
              <w:rPr>
                <w:b/>
                <w:bCs/>
                <w:sz w:val="20"/>
                <w:szCs w:val="20"/>
              </w:rPr>
              <w:t>17.0</w:t>
            </w:r>
          </w:p>
        </w:tc>
        <w:tc>
          <w:tcPr>
            <w:tcW w:w="10064" w:type="dxa"/>
            <w:gridSpan w:val="4"/>
            <w:hideMark/>
          </w:tcPr>
          <w:p w14:paraId="0B0CBC13" w14:textId="77777777" w:rsidR="00C4169A" w:rsidRPr="00357974" w:rsidRDefault="00C4169A" w:rsidP="00C4169A">
            <w:pPr>
              <w:rPr>
                <w:b/>
                <w:bCs/>
                <w:sz w:val="20"/>
                <w:szCs w:val="20"/>
              </w:rPr>
            </w:pPr>
            <w:r w:rsidRPr="00357974">
              <w:rPr>
                <w:b/>
                <w:bCs/>
                <w:sz w:val="20"/>
                <w:szCs w:val="20"/>
              </w:rPr>
              <w:t>Compatibility of measures</w:t>
            </w:r>
          </w:p>
        </w:tc>
      </w:tr>
      <w:tr w:rsidR="005E308F" w:rsidRPr="00357974" w14:paraId="781FC413" w14:textId="77777777" w:rsidTr="00357974">
        <w:trPr>
          <w:trHeight w:val="300"/>
        </w:trPr>
        <w:tc>
          <w:tcPr>
            <w:tcW w:w="709" w:type="dxa"/>
            <w:vMerge w:val="restart"/>
            <w:noWrap/>
            <w:hideMark/>
          </w:tcPr>
          <w:p w14:paraId="185FFB60" w14:textId="76FF36EB" w:rsidR="005E308F" w:rsidRPr="00357974" w:rsidRDefault="005E308F" w:rsidP="00C4169A">
            <w:pPr>
              <w:rPr>
                <w:sz w:val="20"/>
                <w:szCs w:val="20"/>
              </w:rPr>
            </w:pPr>
            <w:r w:rsidRPr="00357974">
              <w:rPr>
                <w:sz w:val="20"/>
                <w:szCs w:val="20"/>
              </w:rPr>
              <w:t>17.1</w:t>
            </w:r>
          </w:p>
        </w:tc>
        <w:tc>
          <w:tcPr>
            <w:tcW w:w="7904" w:type="dxa"/>
            <w:gridSpan w:val="3"/>
            <w:hideMark/>
          </w:tcPr>
          <w:p w14:paraId="64C69257" w14:textId="7A9F93C8" w:rsidR="005E308F" w:rsidRPr="00357974" w:rsidRDefault="005E308F" w:rsidP="005E308F">
            <w:pPr>
              <w:rPr>
                <w:sz w:val="20"/>
                <w:szCs w:val="20"/>
              </w:rPr>
            </w:pPr>
            <w:r w:rsidRPr="00357974">
              <w:rPr>
                <w:sz w:val="20"/>
                <w:szCs w:val="20"/>
              </w:rPr>
              <w:t>The following compatibility measure may be considered in the SEEMP:</w:t>
            </w:r>
          </w:p>
        </w:tc>
        <w:tc>
          <w:tcPr>
            <w:tcW w:w="2160" w:type="dxa"/>
            <w:vMerge w:val="restart"/>
            <w:noWrap/>
            <w:hideMark/>
          </w:tcPr>
          <w:p w14:paraId="30E91036" w14:textId="4147086F" w:rsidR="005E308F" w:rsidRPr="00357974" w:rsidRDefault="005E308F" w:rsidP="007A7FA1">
            <w:pPr>
              <w:jc w:val="center"/>
              <w:rPr>
                <w:b/>
                <w:bCs/>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r>
      <w:tr w:rsidR="00357974" w:rsidRPr="00357974" w14:paraId="0AE9E5BE" w14:textId="77777777" w:rsidTr="00357974">
        <w:trPr>
          <w:trHeight w:val="255"/>
        </w:trPr>
        <w:tc>
          <w:tcPr>
            <w:tcW w:w="709" w:type="dxa"/>
            <w:vMerge/>
            <w:hideMark/>
          </w:tcPr>
          <w:p w14:paraId="75B212A5" w14:textId="77777777" w:rsidR="00357974" w:rsidRPr="00357974" w:rsidRDefault="00357974" w:rsidP="005E308F">
            <w:pPr>
              <w:rPr>
                <w:sz w:val="20"/>
                <w:szCs w:val="20"/>
              </w:rPr>
            </w:pPr>
          </w:p>
        </w:tc>
        <w:tc>
          <w:tcPr>
            <w:tcW w:w="551" w:type="dxa"/>
            <w:hideMark/>
          </w:tcPr>
          <w:p w14:paraId="4B824CFC" w14:textId="77777777" w:rsidR="00357974" w:rsidRPr="00357974" w:rsidRDefault="00357974" w:rsidP="005E308F">
            <w:pPr>
              <w:rPr>
                <w:sz w:val="20"/>
                <w:szCs w:val="20"/>
              </w:rPr>
            </w:pPr>
            <w:r w:rsidRPr="00357974">
              <w:rPr>
                <w:sz w:val="20"/>
                <w:szCs w:val="20"/>
              </w:rPr>
              <w:t>A</w:t>
            </w:r>
          </w:p>
        </w:tc>
        <w:tc>
          <w:tcPr>
            <w:tcW w:w="5936" w:type="dxa"/>
            <w:hideMark/>
          </w:tcPr>
          <w:p w14:paraId="307E0DE5" w14:textId="2A27548B" w:rsidR="00357974" w:rsidRPr="00357974" w:rsidRDefault="00357974" w:rsidP="00357974">
            <w:pPr>
              <w:rPr>
                <w:sz w:val="20"/>
                <w:szCs w:val="20"/>
              </w:rPr>
            </w:pPr>
            <w:r w:rsidRPr="00357974">
              <w:rPr>
                <w:sz w:val="20"/>
                <w:szCs w:val="20"/>
              </w:rPr>
              <w:t>Age and operational service life of a ship</w:t>
            </w:r>
          </w:p>
        </w:tc>
        <w:tc>
          <w:tcPr>
            <w:tcW w:w="1417" w:type="dxa"/>
            <w:noWrap/>
            <w:hideMark/>
          </w:tcPr>
          <w:p w14:paraId="6EE7DA23" w14:textId="2678C599"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4FA869A6" w14:textId="77777777" w:rsidR="00357974" w:rsidRPr="00357974" w:rsidRDefault="00357974" w:rsidP="005E308F">
            <w:pPr>
              <w:rPr>
                <w:b/>
                <w:bCs/>
                <w:sz w:val="20"/>
                <w:szCs w:val="20"/>
              </w:rPr>
            </w:pPr>
          </w:p>
        </w:tc>
      </w:tr>
      <w:tr w:rsidR="00357974" w:rsidRPr="00357974" w14:paraId="37DF57AD" w14:textId="77777777" w:rsidTr="00357974">
        <w:trPr>
          <w:trHeight w:val="255"/>
        </w:trPr>
        <w:tc>
          <w:tcPr>
            <w:tcW w:w="709" w:type="dxa"/>
            <w:vMerge/>
            <w:hideMark/>
          </w:tcPr>
          <w:p w14:paraId="4A1F54BB" w14:textId="77777777" w:rsidR="00357974" w:rsidRPr="00357974" w:rsidRDefault="00357974" w:rsidP="005E308F">
            <w:pPr>
              <w:rPr>
                <w:sz w:val="20"/>
                <w:szCs w:val="20"/>
              </w:rPr>
            </w:pPr>
          </w:p>
        </w:tc>
        <w:tc>
          <w:tcPr>
            <w:tcW w:w="551" w:type="dxa"/>
            <w:hideMark/>
          </w:tcPr>
          <w:p w14:paraId="2F02784E" w14:textId="77777777" w:rsidR="00357974" w:rsidRPr="00357974" w:rsidRDefault="00357974" w:rsidP="005E308F">
            <w:pPr>
              <w:rPr>
                <w:sz w:val="20"/>
                <w:szCs w:val="20"/>
              </w:rPr>
            </w:pPr>
            <w:r w:rsidRPr="00357974">
              <w:rPr>
                <w:sz w:val="20"/>
                <w:szCs w:val="20"/>
              </w:rPr>
              <w:t>B</w:t>
            </w:r>
          </w:p>
        </w:tc>
        <w:tc>
          <w:tcPr>
            <w:tcW w:w="5936" w:type="dxa"/>
            <w:hideMark/>
          </w:tcPr>
          <w:p w14:paraId="58756760" w14:textId="2D6A8849" w:rsidR="00357974" w:rsidRPr="00357974" w:rsidRDefault="00357974" w:rsidP="00357974">
            <w:pPr>
              <w:rPr>
                <w:sz w:val="20"/>
                <w:szCs w:val="20"/>
              </w:rPr>
            </w:pPr>
            <w:r w:rsidRPr="00357974">
              <w:rPr>
                <w:sz w:val="20"/>
                <w:szCs w:val="20"/>
              </w:rPr>
              <w:t>Trade and sailing area</w:t>
            </w:r>
          </w:p>
        </w:tc>
        <w:tc>
          <w:tcPr>
            <w:tcW w:w="1417" w:type="dxa"/>
            <w:noWrap/>
            <w:hideMark/>
          </w:tcPr>
          <w:p w14:paraId="2B0BB607" w14:textId="1A413A17" w:rsidR="00357974" w:rsidRPr="00357974" w:rsidRDefault="00357974" w:rsidP="005E308F">
            <w:pPr>
              <w:jc w:val="center"/>
              <w:rPr>
                <w:sz w:val="20"/>
                <w:szCs w:val="20"/>
              </w:rPr>
            </w:pPr>
            <w:r w:rsidRPr="00357974">
              <w:rPr>
                <w:sz w:val="20"/>
                <w:szCs w:val="20"/>
                <w:lang w:val="en-US"/>
              </w:rPr>
              <w:fldChar w:fldCharType="begin">
                <w:ffData>
                  <w:name w:val="Texto2"/>
                  <w:enabled/>
                  <w:calcOnExit w:val="0"/>
                  <w:textInput/>
                </w:ffData>
              </w:fldChar>
            </w:r>
            <w:r w:rsidRPr="00357974">
              <w:rPr>
                <w:sz w:val="20"/>
                <w:szCs w:val="20"/>
                <w:lang w:val="en-US"/>
              </w:rPr>
              <w:instrText xml:space="preserve"> FORMTEXT </w:instrText>
            </w:r>
            <w:r w:rsidRPr="00357974">
              <w:rPr>
                <w:sz w:val="20"/>
                <w:szCs w:val="20"/>
                <w:lang w:val="en-US"/>
              </w:rPr>
            </w:r>
            <w:r w:rsidRPr="00357974">
              <w:rPr>
                <w:sz w:val="20"/>
                <w:szCs w:val="20"/>
                <w:lang w:val="en-US"/>
              </w:rPr>
              <w:fldChar w:fldCharType="separate"/>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noProof/>
                <w:sz w:val="20"/>
                <w:szCs w:val="20"/>
                <w:lang w:val="en-US"/>
              </w:rPr>
              <w:t> </w:t>
            </w:r>
            <w:r w:rsidRPr="00357974">
              <w:rPr>
                <w:sz w:val="20"/>
                <w:szCs w:val="20"/>
                <w:lang w:val="en-US"/>
              </w:rPr>
              <w:fldChar w:fldCharType="end"/>
            </w:r>
          </w:p>
        </w:tc>
        <w:tc>
          <w:tcPr>
            <w:tcW w:w="2160" w:type="dxa"/>
            <w:vMerge/>
            <w:hideMark/>
          </w:tcPr>
          <w:p w14:paraId="7B52F073" w14:textId="77777777" w:rsidR="00357974" w:rsidRPr="00357974" w:rsidRDefault="00357974" w:rsidP="005E308F">
            <w:pPr>
              <w:rPr>
                <w:b/>
                <w:bCs/>
                <w:sz w:val="20"/>
                <w:szCs w:val="20"/>
              </w:rPr>
            </w:pPr>
          </w:p>
        </w:tc>
      </w:tr>
    </w:tbl>
    <w:p w14:paraId="0BBBB227" w14:textId="594C3296" w:rsidR="00D5616F" w:rsidRPr="00311F3C" w:rsidRDefault="00D5616F" w:rsidP="007A64CF">
      <w:pPr>
        <w:rPr>
          <w:rFonts w:ascii="Arial" w:hAnsi="Arial" w:cs="Arial"/>
          <w:sz w:val="18"/>
          <w:szCs w:val="18"/>
          <w:lang w:val="en-US"/>
        </w:rPr>
      </w:pPr>
    </w:p>
    <w:tbl>
      <w:tblPr>
        <w:tblW w:w="10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6"/>
      </w:tblGrid>
      <w:tr w:rsidR="007A64CF" w:rsidRPr="00311F3C" w14:paraId="491BC34D" w14:textId="77777777" w:rsidTr="00C4169A">
        <w:trPr>
          <w:jc w:val="center"/>
        </w:trPr>
        <w:tc>
          <w:tcPr>
            <w:tcW w:w="10736" w:type="dxa"/>
            <w:shd w:val="clear" w:color="auto" w:fill="auto"/>
          </w:tcPr>
          <w:p w14:paraId="3AAE3B0A" w14:textId="77777777" w:rsidR="007A64CF" w:rsidRPr="00311F3C" w:rsidRDefault="007A64CF" w:rsidP="00327861">
            <w:pPr>
              <w:rPr>
                <w:b/>
                <w:sz w:val="22"/>
                <w:szCs w:val="22"/>
                <w:lang w:val="en-US"/>
              </w:rPr>
            </w:pPr>
            <w:r w:rsidRPr="00311F3C">
              <w:rPr>
                <w:b/>
                <w:sz w:val="22"/>
                <w:szCs w:val="22"/>
                <w:lang w:val="en-US"/>
              </w:rPr>
              <w:t xml:space="preserve">REMARKS  </w:t>
            </w:r>
          </w:p>
        </w:tc>
      </w:tr>
      <w:tr w:rsidR="007A64CF" w:rsidRPr="00311F3C" w14:paraId="75F2BE6B" w14:textId="77777777" w:rsidTr="00C4169A">
        <w:trPr>
          <w:jc w:val="center"/>
        </w:trPr>
        <w:tc>
          <w:tcPr>
            <w:tcW w:w="10736" w:type="dxa"/>
            <w:shd w:val="clear" w:color="auto" w:fill="auto"/>
          </w:tcPr>
          <w:p w14:paraId="4920448D"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57F19C19" w14:textId="77777777" w:rsidTr="00C4169A">
        <w:trPr>
          <w:jc w:val="center"/>
        </w:trPr>
        <w:tc>
          <w:tcPr>
            <w:tcW w:w="10736" w:type="dxa"/>
            <w:shd w:val="clear" w:color="auto" w:fill="auto"/>
          </w:tcPr>
          <w:p w14:paraId="7C800FF8"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36FA6B2B" w14:textId="77777777" w:rsidTr="00C4169A">
        <w:trPr>
          <w:jc w:val="center"/>
        </w:trPr>
        <w:tc>
          <w:tcPr>
            <w:tcW w:w="10736" w:type="dxa"/>
            <w:shd w:val="clear" w:color="auto" w:fill="auto"/>
          </w:tcPr>
          <w:p w14:paraId="6AFE406C"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2BA3E7C9" w14:textId="77777777" w:rsidTr="00C4169A">
        <w:trPr>
          <w:jc w:val="center"/>
        </w:trPr>
        <w:tc>
          <w:tcPr>
            <w:tcW w:w="10736" w:type="dxa"/>
            <w:shd w:val="clear" w:color="auto" w:fill="auto"/>
          </w:tcPr>
          <w:p w14:paraId="3FEE14E2"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78680581" w14:textId="77777777" w:rsidTr="00C4169A">
        <w:trPr>
          <w:jc w:val="center"/>
        </w:trPr>
        <w:tc>
          <w:tcPr>
            <w:tcW w:w="10736" w:type="dxa"/>
            <w:tcBorders>
              <w:bottom w:val="single" w:sz="4" w:space="0" w:color="auto"/>
            </w:tcBorders>
            <w:shd w:val="clear" w:color="auto" w:fill="auto"/>
          </w:tcPr>
          <w:p w14:paraId="49FFE103"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5330A744" w14:textId="77777777" w:rsidTr="00C4169A">
        <w:trPr>
          <w:jc w:val="center"/>
        </w:trPr>
        <w:tc>
          <w:tcPr>
            <w:tcW w:w="10736" w:type="dxa"/>
            <w:tcBorders>
              <w:bottom w:val="single" w:sz="4" w:space="0" w:color="auto"/>
            </w:tcBorders>
            <w:shd w:val="clear" w:color="auto" w:fill="auto"/>
          </w:tcPr>
          <w:p w14:paraId="49A828C3"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3537F320" w14:textId="77777777" w:rsidTr="00C4169A">
        <w:trPr>
          <w:jc w:val="center"/>
        </w:trPr>
        <w:tc>
          <w:tcPr>
            <w:tcW w:w="10736" w:type="dxa"/>
            <w:tcBorders>
              <w:bottom w:val="single" w:sz="4" w:space="0" w:color="auto"/>
            </w:tcBorders>
            <w:shd w:val="clear" w:color="auto" w:fill="auto"/>
          </w:tcPr>
          <w:p w14:paraId="0C8DC129"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6F8BEEBE" w14:textId="77777777" w:rsidTr="00C4169A">
        <w:trPr>
          <w:jc w:val="center"/>
        </w:trPr>
        <w:tc>
          <w:tcPr>
            <w:tcW w:w="10736" w:type="dxa"/>
            <w:tcBorders>
              <w:top w:val="single" w:sz="4" w:space="0" w:color="auto"/>
              <w:left w:val="nil"/>
              <w:bottom w:val="nil"/>
              <w:right w:val="nil"/>
            </w:tcBorders>
            <w:shd w:val="clear" w:color="auto" w:fill="auto"/>
          </w:tcPr>
          <w:p w14:paraId="3E76D310" w14:textId="77777777" w:rsidR="007A64CF" w:rsidRPr="00311F3C" w:rsidRDefault="007A64CF" w:rsidP="00327861">
            <w:pPr>
              <w:rPr>
                <w:sz w:val="22"/>
                <w:szCs w:val="22"/>
                <w:lang w:val="en-US"/>
              </w:rPr>
            </w:pPr>
          </w:p>
        </w:tc>
      </w:tr>
      <w:tr w:rsidR="007A64CF" w:rsidRPr="00311F3C" w14:paraId="74207DAB" w14:textId="77777777" w:rsidTr="00C4169A">
        <w:trPr>
          <w:jc w:val="center"/>
        </w:trPr>
        <w:tc>
          <w:tcPr>
            <w:tcW w:w="10736" w:type="dxa"/>
            <w:tcBorders>
              <w:top w:val="single" w:sz="4" w:space="0" w:color="auto"/>
            </w:tcBorders>
            <w:shd w:val="clear" w:color="auto" w:fill="auto"/>
          </w:tcPr>
          <w:p w14:paraId="23F7CA81" w14:textId="77777777" w:rsidR="007A64CF" w:rsidRPr="00311F3C" w:rsidRDefault="007A64CF" w:rsidP="00327861">
            <w:pPr>
              <w:rPr>
                <w:b/>
                <w:sz w:val="22"/>
                <w:szCs w:val="22"/>
                <w:lang w:val="en-US"/>
              </w:rPr>
            </w:pPr>
            <w:r w:rsidRPr="00311F3C">
              <w:rPr>
                <w:b/>
                <w:sz w:val="22"/>
                <w:szCs w:val="22"/>
                <w:lang w:val="en-US"/>
              </w:rPr>
              <w:t>RECOMMENDATIONS</w:t>
            </w:r>
          </w:p>
        </w:tc>
      </w:tr>
      <w:tr w:rsidR="007A64CF" w:rsidRPr="00311F3C" w14:paraId="1EA9FDFA" w14:textId="77777777" w:rsidTr="00C4169A">
        <w:trPr>
          <w:jc w:val="center"/>
        </w:trPr>
        <w:tc>
          <w:tcPr>
            <w:tcW w:w="10736" w:type="dxa"/>
            <w:tcBorders>
              <w:top w:val="single" w:sz="4" w:space="0" w:color="auto"/>
            </w:tcBorders>
            <w:shd w:val="clear" w:color="auto" w:fill="auto"/>
          </w:tcPr>
          <w:p w14:paraId="1D81FBEA"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460D2DED" w14:textId="77777777" w:rsidTr="00C4169A">
        <w:trPr>
          <w:jc w:val="center"/>
        </w:trPr>
        <w:tc>
          <w:tcPr>
            <w:tcW w:w="10736" w:type="dxa"/>
            <w:tcBorders>
              <w:top w:val="single" w:sz="4" w:space="0" w:color="auto"/>
            </w:tcBorders>
            <w:shd w:val="clear" w:color="auto" w:fill="auto"/>
          </w:tcPr>
          <w:p w14:paraId="7A811B9C"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7783A276" w14:textId="77777777" w:rsidTr="00C4169A">
        <w:trPr>
          <w:jc w:val="center"/>
        </w:trPr>
        <w:tc>
          <w:tcPr>
            <w:tcW w:w="10736" w:type="dxa"/>
            <w:tcBorders>
              <w:top w:val="single" w:sz="4" w:space="0" w:color="auto"/>
            </w:tcBorders>
            <w:shd w:val="clear" w:color="auto" w:fill="auto"/>
          </w:tcPr>
          <w:p w14:paraId="02A7B97D"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62520C2F" w14:textId="77777777" w:rsidTr="00C4169A">
        <w:trPr>
          <w:jc w:val="center"/>
        </w:trPr>
        <w:tc>
          <w:tcPr>
            <w:tcW w:w="10736" w:type="dxa"/>
            <w:tcBorders>
              <w:top w:val="single" w:sz="4" w:space="0" w:color="auto"/>
            </w:tcBorders>
            <w:shd w:val="clear" w:color="auto" w:fill="auto"/>
          </w:tcPr>
          <w:p w14:paraId="0FFC6F99"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201E7072" w14:textId="77777777" w:rsidTr="00C4169A">
        <w:trPr>
          <w:jc w:val="center"/>
        </w:trPr>
        <w:tc>
          <w:tcPr>
            <w:tcW w:w="10736" w:type="dxa"/>
            <w:tcBorders>
              <w:top w:val="single" w:sz="4" w:space="0" w:color="auto"/>
            </w:tcBorders>
            <w:shd w:val="clear" w:color="auto" w:fill="auto"/>
          </w:tcPr>
          <w:p w14:paraId="00AA4B7B"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261D8844" w14:textId="77777777" w:rsidTr="00C4169A">
        <w:trPr>
          <w:jc w:val="center"/>
        </w:trPr>
        <w:tc>
          <w:tcPr>
            <w:tcW w:w="10736" w:type="dxa"/>
            <w:tcBorders>
              <w:top w:val="single" w:sz="4" w:space="0" w:color="auto"/>
            </w:tcBorders>
            <w:shd w:val="clear" w:color="auto" w:fill="auto"/>
          </w:tcPr>
          <w:p w14:paraId="4ACC992F"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0B3EAD9A" w14:textId="77777777" w:rsidTr="00C4169A">
        <w:trPr>
          <w:jc w:val="center"/>
        </w:trPr>
        <w:tc>
          <w:tcPr>
            <w:tcW w:w="10736" w:type="dxa"/>
            <w:tcBorders>
              <w:bottom w:val="single" w:sz="4" w:space="0" w:color="auto"/>
            </w:tcBorders>
            <w:shd w:val="clear" w:color="auto" w:fill="auto"/>
          </w:tcPr>
          <w:p w14:paraId="56014EF3" w14:textId="77777777" w:rsidR="007A64CF" w:rsidRPr="00311F3C" w:rsidRDefault="007A64CF" w:rsidP="00327861">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A64CF" w:rsidRPr="00311F3C" w14:paraId="73A94000" w14:textId="77777777" w:rsidTr="00C4169A">
        <w:trPr>
          <w:jc w:val="center"/>
        </w:trPr>
        <w:tc>
          <w:tcPr>
            <w:tcW w:w="10736" w:type="dxa"/>
            <w:tcBorders>
              <w:top w:val="nil"/>
              <w:left w:val="nil"/>
              <w:bottom w:val="nil"/>
              <w:right w:val="nil"/>
            </w:tcBorders>
            <w:shd w:val="clear" w:color="auto" w:fill="auto"/>
          </w:tcPr>
          <w:p w14:paraId="7E96A0F1" w14:textId="77777777" w:rsidR="007A64CF" w:rsidRPr="00311F3C" w:rsidRDefault="007A64CF" w:rsidP="00327861">
            <w:pPr>
              <w:rPr>
                <w:lang w:val="en-US"/>
              </w:rPr>
            </w:pPr>
          </w:p>
        </w:tc>
      </w:tr>
    </w:tbl>
    <w:tbl>
      <w:tblPr>
        <w:tblStyle w:val="TableNormal1"/>
        <w:tblW w:w="0" w:type="auto"/>
        <w:tblInd w:w="295" w:type="dxa"/>
        <w:tblLayout w:type="fixed"/>
        <w:tblLook w:val="01E0" w:firstRow="1" w:lastRow="1" w:firstColumn="1" w:lastColumn="1" w:noHBand="0" w:noVBand="0"/>
      </w:tblPr>
      <w:tblGrid>
        <w:gridCol w:w="861"/>
        <w:gridCol w:w="3837"/>
        <w:gridCol w:w="1660"/>
        <w:gridCol w:w="3281"/>
      </w:tblGrid>
      <w:tr w:rsidR="00194DD4" w14:paraId="7BC34148" w14:textId="77777777" w:rsidTr="00194DD4">
        <w:trPr>
          <w:trHeight w:hRule="exact" w:val="299"/>
        </w:trPr>
        <w:tc>
          <w:tcPr>
            <w:tcW w:w="861" w:type="dxa"/>
            <w:hideMark/>
          </w:tcPr>
          <w:p w14:paraId="7848A486" w14:textId="77777777" w:rsidR="00194DD4" w:rsidRDefault="00194DD4">
            <w:pPr>
              <w:pStyle w:val="TableParagraph"/>
              <w:spacing w:before="63"/>
              <w:ind w:left="55"/>
              <w:rPr>
                <w:rFonts w:ascii="Calibri" w:eastAsia="Calibri" w:hAnsi="Calibri" w:cs="Calibri"/>
                <w:sz w:val="18"/>
                <w:szCs w:val="18"/>
              </w:rPr>
            </w:pPr>
            <w:r>
              <w:rPr>
                <w:rFonts w:ascii="Calibri"/>
                <w:spacing w:val="-1"/>
                <w:sz w:val="18"/>
              </w:rPr>
              <w:t>Issued</w:t>
            </w:r>
            <w:r>
              <w:rPr>
                <w:rFonts w:ascii="Calibri"/>
                <w:spacing w:val="-5"/>
                <w:sz w:val="18"/>
              </w:rPr>
              <w:t xml:space="preserve"> </w:t>
            </w:r>
            <w:r>
              <w:rPr>
                <w:rFonts w:ascii="Calibri"/>
                <w:sz w:val="18"/>
              </w:rPr>
              <w:t>at</w:t>
            </w:r>
          </w:p>
        </w:tc>
        <w:tc>
          <w:tcPr>
            <w:tcW w:w="3837" w:type="dxa"/>
            <w:hideMark/>
          </w:tcPr>
          <w:p w14:paraId="15DC9A93" w14:textId="77777777" w:rsidR="00194DD4" w:rsidRDefault="00194DD4">
            <w:pPr>
              <w:pStyle w:val="TableParagraph"/>
              <w:tabs>
                <w:tab w:val="left" w:pos="3266"/>
              </w:tabs>
              <w:spacing w:before="63"/>
              <w:ind w:left="155"/>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c>
          <w:tcPr>
            <w:tcW w:w="1660" w:type="dxa"/>
            <w:hideMark/>
          </w:tcPr>
          <w:p w14:paraId="4B22B079" w14:textId="77777777" w:rsidR="00194DD4" w:rsidRDefault="00194DD4">
            <w:pPr>
              <w:pStyle w:val="TableParagraph"/>
              <w:spacing w:before="63"/>
              <w:ind w:left="570"/>
              <w:rPr>
                <w:rFonts w:ascii="Calibri" w:eastAsia="Calibri" w:hAnsi="Calibri" w:cs="Calibri"/>
                <w:sz w:val="18"/>
                <w:szCs w:val="18"/>
              </w:rPr>
            </w:pPr>
            <w:r>
              <w:rPr>
                <w:rFonts w:ascii="Calibri"/>
                <w:spacing w:val="-1"/>
                <w:sz w:val="18"/>
              </w:rPr>
              <w:t>Date</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Issue</w:t>
            </w:r>
          </w:p>
        </w:tc>
        <w:tc>
          <w:tcPr>
            <w:tcW w:w="3281" w:type="dxa"/>
            <w:hideMark/>
          </w:tcPr>
          <w:p w14:paraId="0CD8FF35" w14:textId="77777777" w:rsidR="00194DD4" w:rsidRDefault="00194DD4">
            <w:pPr>
              <w:pStyle w:val="TableParagraph"/>
              <w:tabs>
                <w:tab w:val="left" w:pos="2729"/>
              </w:tabs>
              <w:spacing w:before="63"/>
              <w:ind w:left="143"/>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r>
      <w:tr w:rsidR="00194DD4" w14:paraId="4392372C" w14:textId="77777777" w:rsidTr="00194DD4">
        <w:trPr>
          <w:trHeight w:hRule="exact" w:val="239"/>
        </w:trPr>
        <w:tc>
          <w:tcPr>
            <w:tcW w:w="861" w:type="dxa"/>
          </w:tcPr>
          <w:p w14:paraId="0CAC6DBB" w14:textId="77777777" w:rsidR="00194DD4" w:rsidRDefault="00194DD4">
            <w:pPr>
              <w:rPr>
                <w:sz w:val="22"/>
                <w:szCs w:val="22"/>
              </w:rPr>
            </w:pPr>
          </w:p>
        </w:tc>
        <w:tc>
          <w:tcPr>
            <w:tcW w:w="3837" w:type="dxa"/>
            <w:hideMark/>
          </w:tcPr>
          <w:p w14:paraId="4DFA5B1A" w14:textId="77777777" w:rsidR="00194DD4" w:rsidRDefault="00194DD4">
            <w:pPr>
              <w:pStyle w:val="TableParagraph"/>
              <w:spacing w:line="141" w:lineRule="exact"/>
              <w:ind w:left="991"/>
              <w:rPr>
                <w:rFonts w:ascii="Calibri" w:eastAsia="Calibri" w:hAnsi="Calibri" w:cs="Calibri"/>
                <w:sz w:val="12"/>
                <w:szCs w:val="12"/>
              </w:rPr>
            </w:pPr>
            <w:r>
              <w:rPr>
                <w:rFonts w:ascii="Calibri"/>
                <w:spacing w:val="-1"/>
                <w:sz w:val="12"/>
              </w:rPr>
              <w:t>(Place</w:t>
            </w:r>
            <w:r>
              <w:rPr>
                <w:rFonts w:ascii="Calibri"/>
                <w:spacing w:val="-4"/>
                <w:sz w:val="12"/>
              </w:rPr>
              <w:t xml:space="preserve"> </w:t>
            </w:r>
            <w:r>
              <w:rPr>
                <w:rFonts w:ascii="Calibri"/>
                <w:spacing w:val="-1"/>
                <w:sz w:val="12"/>
              </w:rPr>
              <w:t>of</w:t>
            </w:r>
            <w:r>
              <w:rPr>
                <w:rFonts w:ascii="Calibri"/>
                <w:spacing w:val="-4"/>
                <w:sz w:val="12"/>
              </w:rPr>
              <w:t xml:space="preserve"> </w:t>
            </w:r>
            <w:r>
              <w:rPr>
                <w:rFonts w:ascii="Calibri"/>
                <w:sz w:val="12"/>
              </w:rPr>
              <w:t>issue</w:t>
            </w:r>
            <w:r>
              <w:rPr>
                <w:rFonts w:ascii="Calibri"/>
                <w:spacing w:val="-3"/>
                <w:sz w:val="12"/>
              </w:rPr>
              <w:t xml:space="preserve"> </w:t>
            </w:r>
            <w:r>
              <w:rPr>
                <w:rFonts w:ascii="Calibri"/>
                <w:spacing w:val="-1"/>
                <w:sz w:val="12"/>
              </w:rPr>
              <w:t>of</w:t>
            </w:r>
            <w:r>
              <w:rPr>
                <w:rFonts w:ascii="Calibri"/>
                <w:spacing w:val="-4"/>
                <w:sz w:val="12"/>
              </w:rPr>
              <w:t xml:space="preserve"> </w:t>
            </w:r>
            <w:r>
              <w:rPr>
                <w:rFonts w:ascii="Calibri"/>
                <w:spacing w:val="-1"/>
                <w:sz w:val="12"/>
              </w:rPr>
              <w:t>certificate)</w:t>
            </w:r>
          </w:p>
        </w:tc>
        <w:tc>
          <w:tcPr>
            <w:tcW w:w="1660" w:type="dxa"/>
          </w:tcPr>
          <w:p w14:paraId="1885C8D1" w14:textId="77777777" w:rsidR="00194DD4" w:rsidRDefault="00194DD4">
            <w:pPr>
              <w:rPr>
                <w:sz w:val="22"/>
                <w:szCs w:val="22"/>
              </w:rPr>
            </w:pPr>
          </w:p>
        </w:tc>
        <w:tc>
          <w:tcPr>
            <w:tcW w:w="3281" w:type="dxa"/>
            <w:hideMark/>
          </w:tcPr>
          <w:p w14:paraId="5F75C1A1" w14:textId="77777777" w:rsidR="00194DD4" w:rsidRDefault="00194DD4">
            <w:pPr>
              <w:pStyle w:val="TableParagraph"/>
              <w:spacing w:line="141" w:lineRule="exact"/>
              <w:ind w:left="895"/>
              <w:rPr>
                <w:rFonts w:ascii="Calibri" w:eastAsia="Calibri" w:hAnsi="Calibri" w:cs="Calibri"/>
                <w:sz w:val="12"/>
                <w:szCs w:val="12"/>
              </w:rPr>
            </w:pPr>
            <w:r>
              <w:rPr>
                <w:rFonts w:ascii="Calibri"/>
                <w:spacing w:val="-1"/>
                <w:sz w:val="12"/>
              </w:rPr>
              <w:t>(DD-MM-YYYY)</w:t>
            </w:r>
          </w:p>
        </w:tc>
      </w:tr>
    </w:tbl>
    <w:p w14:paraId="5B5B6C39" w14:textId="77777777" w:rsidR="00194DD4" w:rsidRDefault="00194DD4" w:rsidP="00194DD4">
      <w:pPr>
        <w:rPr>
          <w:rFonts w:ascii="Calibri" w:eastAsia="Calibri" w:hAnsi="Calibri" w:cs="Calibri"/>
          <w:sz w:val="20"/>
          <w:szCs w:val="20"/>
        </w:rPr>
      </w:pPr>
    </w:p>
    <w:p w14:paraId="5D53AD5B" w14:textId="77777777" w:rsidR="00194DD4" w:rsidRDefault="00194DD4" w:rsidP="00194DD4">
      <w:pPr>
        <w:rPr>
          <w:rFonts w:ascii="Calibri" w:eastAsia="Calibri" w:hAnsi="Calibri" w:cs="Calibri"/>
          <w:sz w:val="20"/>
          <w:szCs w:val="20"/>
        </w:rPr>
      </w:pPr>
    </w:p>
    <w:p w14:paraId="6E2E766A" w14:textId="77777777" w:rsidR="00194DD4" w:rsidRDefault="00194DD4" w:rsidP="00194DD4">
      <w:pPr>
        <w:rPr>
          <w:rFonts w:ascii="Calibri" w:eastAsia="Calibri" w:hAnsi="Calibri" w:cs="Calibri"/>
          <w:sz w:val="20"/>
          <w:szCs w:val="20"/>
        </w:rPr>
      </w:pPr>
    </w:p>
    <w:p w14:paraId="0781B21A" w14:textId="77777777" w:rsidR="00194DD4" w:rsidRDefault="00194DD4" w:rsidP="00194DD4">
      <w:pPr>
        <w:rPr>
          <w:rFonts w:ascii="Calibri" w:eastAsia="Calibri" w:hAnsi="Calibri" w:cs="Calibri"/>
          <w:sz w:val="20"/>
          <w:szCs w:val="20"/>
        </w:rPr>
      </w:pPr>
    </w:p>
    <w:p w14:paraId="159A5103" w14:textId="77777777" w:rsidR="00194DD4" w:rsidRDefault="00194DD4" w:rsidP="00194DD4">
      <w:pPr>
        <w:spacing w:before="3"/>
        <w:rPr>
          <w:rFonts w:ascii="Calibri" w:eastAsia="Calibri" w:hAnsi="Calibri" w:cs="Calibri"/>
          <w:sz w:val="26"/>
          <w:szCs w:val="26"/>
        </w:rPr>
      </w:pPr>
    </w:p>
    <w:p w14:paraId="5C229117" w14:textId="0A07E634" w:rsidR="00194DD4" w:rsidRDefault="00194DD4" w:rsidP="00194DD4">
      <w:pPr>
        <w:spacing w:line="20" w:lineRule="atLeast"/>
        <w:ind w:left="6496"/>
        <w:rPr>
          <w:rFonts w:ascii="Calibri" w:eastAsia="Calibri" w:hAnsi="Calibri" w:cs="Calibri"/>
          <w:sz w:val="2"/>
          <w:szCs w:val="2"/>
        </w:rPr>
      </w:pPr>
      <w:r>
        <w:rPr>
          <w:rFonts w:ascii="Calibri" w:eastAsia="Calibri" w:hAnsi="Calibri" w:cs="Calibri"/>
          <w:noProof/>
          <w:sz w:val="2"/>
          <w:szCs w:val="2"/>
          <w:lang w:val="en-US" w:eastAsia="en-US"/>
        </w:rPr>
        <mc:AlternateContent>
          <mc:Choice Requires="wpg">
            <w:drawing>
              <wp:inline distT="0" distB="0" distL="0" distR="0" wp14:anchorId="18A33D4F" wp14:editId="561F4E33">
                <wp:extent cx="2468245" cy="7620"/>
                <wp:effectExtent l="9525" t="9525" r="8255"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245" cy="7620"/>
                          <a:chOff x="0" y="0"/>
                          <a:chExt cx="3887" cy="12"/>
                        </a:xfrm>
                      </wpg:grpSpPr>
                      <wpg:grpSp>
                        <wpg:cNvPr id="3" name="Group 3"/>
                        <wpg:cNvGrpSpPr>
                          <a:grpSpLocks/>
                        </wpg:cNvGrpSpPr>
                        <wpg:grpSpPr bwMode="auto">
                          <a:xfrm>
                            <a:off x="6" y="6"/>
                            <a:ext cx="3875" cy="2"/>
                            <a:chOff x="6" y="6"/>
                            <a:chExt cx="3875" cy="2"/>
                          </a:xfrm>
                        </wpg:grpSpPr>
                        <wps:wsp>
                          <wps:cNvPr id="4" name="Freeform 4"/>
                          <wps:cNvSpPr>
                            <a:spLocks/>
                          </wps:cNvSpPr>
                          <wps:spPr bwMode="auto">
                            <a:xfrm>
                              <a:off x="6" y="6"/>
                              <a:ext cx="3875" cy="2"/>
                            </a:xfrm>
                            <a:custGeom>
                              <a:avLst/>
                              <a:gdLst>
                                <a:gd name="T0" fmla="+- 0 6 6"/>
                                <a:gd name="T1" fmla="*/ T0 w 3875"/>
                                <a:gd name="T2" fmla="+- 0 3880 6"/>
                                <a:gd name="T3" fmla="*/ T2 w 3875"/>
                              </a:gdLst>
                              <a:ahLst/>
                              <a:cxnLst>
                                <a:cxn ang="0">
                                  <a:pos x="T1" y="0"/>
                                </a:cxn>
                                <a:cxn ang="0">
                                  <a:pos x="T3" y="0"/>
                                </a:cxn>
                              </a:cxnLst>
                              <a:rect l="0" t="0" r="r" b="b"/>
                              <a:pathLst>
                                <a:path w="3875">
                                  <a:moveTo>
                                    <a:pt x="0" y="0"/>
                                  </a:moveTo>
                                  <a:lnTo>
                                    <a:pt x="38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o:spid="_x0000_s1026" style="width:194.35pt;height:.6pt;mso-position-horizontal-relative:char;mso-position-vertical-relative:line" coordsize="38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PBgwMAAM8IAAAOAAAAZHJzL2Uyb0RvYy54bWy0Vllv2zgQfl+g/4HgYxeODiuyI0QpCh/B&#10;Au1ugHh/AC1RByqRWpK2nC72v3d4yJYcBFu0qB7koWY4M9+cvv9waht0pELWnKU4uPExoizjec3K&#10;FP+9286WGElFWE4azmiKX6jEHx7e/XbfdwkNecWbnAoESphM+i7FlVJd4nkyq2hL5A3vKANmwUVL&#10;FBxF6eWC9KC9bbzQ92Ov5yLvBM+olPB1bZn4wegvCpqpv4pCUoWaFINvyryFee/123u4J0kpSFfV&#10;mXOD/IAXLakZGD2rWhNF0EHUr1S1dSa45IW6yXjr8aKoM2owAJrAv0LzKPihM1jKpC+7c5ggtFdx&#10;+mG12Z/HJ4HqPMUhRoy0kCJjFYU6NH1XJiDxKLrn7klYfEB+4tkXCWzvmq/PpRVG+/4zz0EdOShu&#10;QnMqRKtVAGh0Mhl4OWeAnhTK4GMYxcswusUoA94iDl2Csgqy+OpSVm3ctflyubB3AuO3RxJrzXjo&#10;PLJwzOGMzGGfT7HPfzX2GCPAF9vqG7DPlwsH3GAgyRn1RHyMenLhTdDQWfJSPPLniue5Ih01NSl1&#10;abgARkMAt4JS3a0osjE0QkPxyHHljDh9JxMJBfa/NTMJxBtxO4cBAniQ6pFyU3Xk+Ekq2+05UKaW&#10;c1fxO5gMRdtA4/8+Qz6KkctMeRYIBoH3Htr5qEcmWU7doAU6aKQFahJU2RRfFEGlWRmtKBwpArfL&#10;wTFSDb5mJ+acBQoRPVR900wdl7ofduDY0EWgAYQ0sDdkwfa1rL3jTAiYltdzUmAEc3JvYXREac+0&#10;CU2iPsUmDvpDy490xw1LXXUqGLlwGzaWgutQOiOvLBtuaAMwYSxhjGpfRwllfFs3jUlBw7Qri3kc&#10;m9hI3tS5ZmpvpCj3q0agI9EbwDwaDCibiMGkZblRVlGSbxytSN1YGuQbE1uoOhcCXX9mxP97599t&#10;lptlNIvCeDOL/PV69nG7imbxNljcrufr1Wod/KddC6KkqvOcMu3dsG6C6Ps60i0+uyjOC2eCYgJ2&#10;a57XYL2pGyYWgGX4tbEeWlJPSpnsef4C7Sm43Z+w74GouPiKUQ+7M8XynwMRFKPmDwbz5S6IIr1s&#10;zSG6XcAYR2LM2Y85hGWgKsUKQ4FrcqXsgj50oi4rsBSYtDL+EVZJUesuhrk+eOUOMOIM5RaQo2Fr&#10;AjVZy+Ozkbr8D3n4BgAA//8DAFBLAwQUAAYACAAAACEA52D5HdsAAAADAQAADwAAAGRycy9kb3du&#10;cmV2LnhtbEyPQUvDQBCF74L/YRnBm92kRQ1pNqUU9VQEW0F6mybTJDQ7G7LbJP33jl708mB4j/e+&#10;yVaTbdVAvW8cG4hnESjiwpUNVwY+968PCSgfkEtsHZOBK3lY5bc3GaalG/mDhl2olJSwT9FAHUKX&#10;au2Lmiz6meuIxTu53mKQs6902eMo5bbV8yh60hYbloUaO9rUVJx3F2vgbcRxvYhfhu35tLke9o/v&#10;X9uYjLm/m9ZLUIGm8BeGH3xBh1yYju7CpVetAXkk/Kp4iyR5BnWU0Bx0nun/7Pk3AAAA//8DAFBL&#10;AQItABQABgAIAAAAIQC2gziS/gAAAOEBAAATAAAAAAAAAAAAAAAAAAAAAABbQ29udGVudF9UeXBl&#10;c10ueG1sUEsBAi0AFAAGAAgAAAAhADj9If/WAAAAlAEAAAsAAAAAAAAAAAAAAAAALwEAAF9yZWxz&#10;Ly5yZWxzUEsBAi0AFAAGAAgAAAAhANRpg8GDAwAAzwgAAA4AAAAAAAAAAAAAAAAALgIAAGRycy9l&#10;Mm9Eb2MueG1sUEsBAi0AFAAGAAgAAAAhAOdg+R3bAAAAAwEAAA8AAAAAAAAAAAAAAAAA3QUAAGRy&#10;cy9kb3ducmV2LnhtbFBLBQYAAAAABAAEAPMAAADlBgAAAAA=&#10;">
                <v:group id="Group 3" o:spid="_x0000_s1027" style="position:absolute;left:6;top:6;width:3875;height:2" coordorigin="6,6" coordsize="38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4" o:spid="_x0000_s1028" style="position:absolute;left:6;top:6;width:3875;height:2;visibility:visible;mso-wrap-style:square;v-text-anchor:top" coordsize="3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nq8QA&#10;AADaAAAADwAAAGRycy9kb3ducmV2LnhtbESP0WrCQBRE3wX/YbkF33RTK1JSV6laRcSHxuYDLtnb&#10;JDV7N2RXE/16VxD6OMzMGWa26EwlLtS40rKC11EEgjizuuRcQfqzGb6DcB5ZY2WZFFzJwWLe780w&#10;1rblhC5Hn4sAYRejgsL7OpbSZQUZdCNbEwfv1zYGfZBNLnWDbYCbSo6jaCoNlhwWCqxpVVB2Op6N&#10;gtNeH9ppl+Zvq7/vW1Lpr+1ynSo1eOk+P0B46vx/+NneaQUTeFwJN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p6vEAAAA2gAAAA8AAAAAAAAAAAAAAAAAmAIAAGRycy9k&#10;b3ducmV2LnhtbFBLBQYAAAAABAAEAPUAAACJAwAAAAA=&#10;" path="m,l3874,e" filled="f" strokeweight=".58pt">
                    <v:path arrowok="t" o:connecttype="custom" o:connectlocs="0,0;3874,0" o:connectangles="0,0"/>
                  </v:shape>
                </v:group>
                <w10:anchorlock/>
              </v:group>
            </w:pict>
          </mc:Fallback>
        </mc:AlternateContent>
      </w:r>
    </w:p>
    <w:p w14:paraId="3525179E" w14:textId="77777777" w:rsidR="00194DD4" w:rsidRDefault="00194DD4" w:rsidP="00194DD4">
      <w:pPr>
        <w:spacing w:line="201" w:lineRule="exact"/>
        <w:ind w:right="946"/>
        <w:jc w:val="right"/>
        <w:rPr>
          <w:rFonts w:ascii="Calibri" w:eastAsia="Calibri" w:hAnsi="Calibri" w:cs="Calibri"/>
          <w:sz w:val="18"/>
          <w:szCs w:val="18"/>
        </w:rPr>
      </w:pPr>
      <w:r>
        <w:rPr>
          <w:rFonts w:ascii="Calibri"/>
          <w:b/>
          <w:sz w:val="18"/>
        </w:rPr>
        <w:t>GR</w:t>
      </w:r>
      <w:r>
        <w:rPr>
          <w:rFonts w:ascii="Calibri"/>
          <w:b/>
          <w:spacing w:val="-7"/>
          <w:sz w:val="18"/>
        </w:rPr>
        <w:t xml:space="preserve"> </w:t>
      </w:r>
      <w:r>
        <w:rPr>
          <w:rFonts w:ascii="Calibri"/>
          <w:b/>
          <w:spacing w:val="-1"/>
          <w:sz w:val="18"/>
        </w:rPr>
        <w:t>CLASS</w:t>
      </w:r>
      <w:r>
        <w:rPr>
          <w:rFonts w:ascii="Calibri"/>
          <w:b/>
          <w:spacing w:val="-6"/>
          <w:sz w:val="18"/>
        </w:rPr>
        <w:t xml:space="preserve"> </w:t>
      </w:r>
      <w:r>
        <w:rPr>
          <w:rFonts w:ascii="Calibri"/>
          <w:b/>
          <w:spacing w:val="-1"/>
          <w:sz w:val="18"/>
        </w:rPr>
        <w:t xml:space="preserve">REPRESENTATIVE </w:t>
      </w:r>
    </w:p>
    <w:p w14:paraId="5B98D170" w14:textId="77777777" w:rsidR="00F2108F" w:rsidRPr="00F2108F" w:rsidRDefault="00F2108F" w:rsidP="00D5616F">
      <w:pPr>
        <w:tabs>
          <w:tab w:val="left" w:pos="142"/>
        </w:tabs>
        <w:ind w:left="426"/>
        <w:rPr>
          <w:strike/>
          <w:sz w:val="22"/>
          <w:lang w:val="en-US"/>
        </w:rPr>
      </w:pPr>
      <w:bookmarkStart w:id="3" w:name="_GoBack"/>
      <w:bookmarkEnd w:id="3"/>
    </w:p>
    <w:sectPr w:rsidR="00F2108F" w:rsidRPr="00F2108F" w:rsidSect="00086914">
      <w:footerReference w:type="even" r:id="rId10"/>
      <w:footerReference w:type="default" r:id="rId11"/>
      <w:pgSz w:w="12240" w:h="15840" w:code="1"/>
      <w:pgMar w:top="1134"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9246D0" w14:textId="77777777" w:rsidR="0012160A" w:rsidRDefault="0012160A">
      <w:r>
        <w:separator/>
      </w:r>
    </w:p>
  </w:endnote>
  <w:endnote w:type="continuationSeparator" w:id="0">
    <w:p w14:paraId="7E87C8CE" w14:textId="77777777" w:rsidR="0012160A" w:rsidRDefault="0012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A822E" w14:textId="4F4060EC" w:rsidR="00C4169A" w:rsidRDefault="00C4169A" w:rsidP="00400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1FDD">
      <w:rPr>
        <w:rStyle w:val="PageNumber"/>
        <w:noProof/>
      </w:rPr>
      <w:t>1</w:t>
    </w:r>
    <w:r>
      <w:rPr>
        <w:rStyle w:val="PageNumber"/>
      </w:rPr>
      <w:fldChar w:fldCharType="end"/>
    </w:r>
  </w:p>
  <w:p w14:paraId="34911C71" w14:textId="77777777" w:rsidR="00C4169A" w:rsidRDefault="00C4169A" w:rsidP="00BB35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6C1B1" w14:textId="77777777" w:rsidR="00C70307" w:rsidRPr="00FC4393" w:rsidRDefault="00C70307" w:rsidP="00C70307">
    <w:pPr>
      <w:spacing w:line="230" w:lineRule="auto"/>
      <w:ind w:right="-199"/>
      <w:jc w:val="center"/>
      <w:rPr>
        <w:sz w:val="13"/>
      </w:rPr>
    </w:pPr>
    <w:bookmarkStart w:id="4" w:name="_Hlk213083592"/>
    <w:r w:rsidRPr="00FC4393">
      <w:rPr>
        <w:sz w:val="13"/>
      </w:rPr>
      <w:t>GR CLASS – CLASSIFIED FOR STANDARD (GR CLASS)</w:t>
    </w:r>
  </w:p>
  <w:p w14:paraId="05318443" w14:textId="77777777" w:rsidR="00C70307" w:rsidRDefault="00C70307" w:rsidP="00C70307">
    <w:pPr>
      <w:spacing w:line="2" w:lineRule="exact"/>
      <w:rPr>
        <w:color w:val="2F5496"/>
      </w:rPr>
    </w:pPr>
  </w:p>
  <w:p w14:paraId="57ABB376" w14:textId="77777777" w:rsidR="00C70307" w:rsidRDefault="00C70307" w:rsidP="00C70307">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bookmarkEnd w:id="4"/>
  <w:p w14:paraId="2B20ADF4" w14:textId="6A275B68" w:rsidR="00C4169A" w:rsidRPr="006B70C1" w:rsidRDefault="00B81FDD" w:rsidP="00357974">
    <w:pPr>
      <w:pStyle w:val="Footer"/>
      <w:tabs>
        <w:tab w:val="clear" w:pos="4252"/>
        <w:tab w:val="clear" w:pos="8504"/>
        <w:tab w:val="center" w:pos="4678"/>
      </w:tabs>
      <w:rPr>
        <w:rFonts w:ascii="Book Antiqua" w:hAnsi="Book Antiqua"/>
        <w:sz w:val="16"/>
        <w:szCs w:val="14"/>
        <w:lang w:val="en-US"/>
      </w:rPr>
    </w:pPr>
    <w:r>
      <w:rPr>
        <w:rFonts w:ascii="Book Antiqua" w:hAnsi="Book Antiqua"/>
        <w:b/>
        <w:sz w:val="16"/>
        <w:szCs w:val="14"/>
        <w:lang w:val="en-US"/>
      </w:rPr>
      <w:t>C</w:t>
    </w:r>
    <w:r w:rsidR="004143DB">
      <w:rPr>
        <w:rFonts w:ascii="Book Antiqua" w:hAnsi="Book Antiqua"/>
        <w:b/>
        <w:sz w:val="16"/>
        <w:szCs w:val="14"/>
        <w:lang w:val="en-US"/>
      </w:rPr>
      <w:t>HKL-SEEMP I</w:t>
    </w:r>
    <w:r w:rsidR="00C4169A" w:rsidRPr="00311F3C">
      <w:rPr>
        <w:rFonts w:ascii="Book Antiqua" w:hAnsi="Book Antiqua"/>
        <w:b/>
        <w:sz w:val="16"/>
        <w:szCs w:val="14"/>
        <w:lang w:val="en-US"/>
      </w:rPr>
      <w:tab/>
      <w:t xml:space="preserve">       </w:t>
    </w:r>
    <w:r w:rsidR="00A6039E">
      <w:rPr>
        <w:rFonts w:ascii="Book Antiqua" w:hAnsi="Book Antiqua"/>
        <w:b/>
        <w:sz w:val="16"/>
        <w:szCs w:val="14"/>
        <w:lang w:val="en-US"/>
      </w:rPr>
      <w:t xml:space="preserve">              </w:t>
    </w:r>
    <w:r w:rsidR="00C4169A" w:rsidRPr="00311F3C">
      <w:rPr>
        <w:rFonts w:ascii="Book Antiqua" w:hAnsi="Book Antiqua"/>
        <w:b/>
        <w:sz w:val="16"/>
        <w:szCs w:val="14"/>
        <w:lang w:val="en-US"/>
      </w:rPr>
      <w:t xml:space="preserve"> </w:t>
    </w:r>
    <w:r w:rsidR="00C4169A" w:rsidRPr="006B70C1">
      <w:rPr>
        <w:rFonts w:ascii="Book Antiqua" w:hAnsi="Book Antiqua"/>
        <w:sz w:val="16"/>
        <w:szCs w:val="14"/>
        <w:lang w:val="en-US"/>
      </w:rPr>
      <w:tab/>
    </w:r>
    <w:r w:rsidR="00C4169A">
      <w:rPr>
        <w:rFonts w:ascii="Book Antiqua" w:hAnsi="Book Antiqua"/>
        <w:sz w:val="16"/>
        <w:szCs w:val="14"/>
        <w:lang w:val="en-US"/>
      </w:rPr>
      <w:tab/>
    </w:r>
    <w:r w:rsidR="00357974">
      <w:rPr>
        <w:rFonts w:ascii="Book Antiqua" w:hAnsi="Book Antiqua"/>
        <w:sz w:val="16"/>
        <w:szCs w:val="14"/>
        <w:lang w:val="en-US"/>
      </w:rPr>
      <w:tab/>
    </w:r>
    <w:r w:rsidR="00357974">
      <w:rPr>
        <w:rFonts w:ascii="Book Antiqua" w:hAnsi="Book Antiqua"/>
        <w:sz w:val="16"/>
        <w:szCs w:val="14"/>
        <w:lang w:val="en-US"/>
      </w:rPr>
      <w:tab/>
    </w:r>
    <w:r w:rsidR="00357974">
      <w:rPr>
        <w:rFonts w:ascii="Book Antiqua" w:hAnsi="Book Antiqua"/>
        <w:sz w:val="16"/>
        <w:szCs w:val="14"/>
        <w:lang w:val="en-US"/>
      </w:rPr>
      <w:tab/>
    </w:r>
    <w:r w:rsidR="00357974">
      <w:rPr>
        <w:rFonts w:ascii="Book Antiqua" w:hAnsi="Book Antiqua"/>
        <w:sz w:val="16"/>
        <w:szCs w:val="14"/>
        <w:lang w:val="en-US"/>
      </w:rPr>
      <w:tab/>
    </w:r>
    <w:r w:rsidR="00357974">
      <w:rPr>
        <w:rFonts w:ascii="Book Antiqua" w:hAnsi="Book Antiqua"/>
        <w:sz w:val="16"/>
        <w:szCs w:val="14"/>
        <w:lang w:val="en-US"/>
      </w:rPr>
      <w:tab/>
    </w:r>
    <w:r w:rsidR="00C4169A" w:rsidRPr="006B70C1">
      <w:rPr>
        <w:rFonts w:ascii="Book Antiqua" w:hAnsi="Book Antiqua"/>
        <w:sz w:val="16"/>
        <w:szCs w:val="14"/>
        <w:lang w:val="en-US"/>
      </w:rPr>
      <w:t xml:space="preserve"> </w:t>
    </w:r>
    <w:r w:rsidR="00C4169A" w:rsidRPr="006B70C1">
      <w:rPr>
        <w:rFonts w:ascii="Book Antiqua" w:hAnsi="Book Antiqua"/>
        <w:b/>
        <w:sz w:val="16"/>
        <w:szCs w:val="14"/>
      </w:rPr>
      <w:fldChar w:fldCharType="begin"/>
    </w:r>
    <w:r w:rsidR="00C4169A" w:rsidRPr="006B70C1">
      <w:rPr>
        <w:rFonts w:ascii="Book Antiqua" w:hAnsi="Book Antiqua"/>
        <w:b/>
        <w:sz w:val="16"/>
        <w:szCs w:val="14"/>
        <w:lang w:val="en-US"/>
      </w:rPr>
      <w:instrText>PAGE</w:instrText>
    </w:r>
    <w:r w:rsidR="00C4169A" w:rsidRPr="006B70C1">
      <w:rPr>
        <w:rFonts w:ascii="Book Antiqua" w:hAnsi="Book Antiqua"/>
        <w:b/>
        <w:sz w:val="16"/>
        <w:szCs w:val="14"/>
      </w:rPr>
      <w:fldChar w:fldCharType="separate"/>
    </w:r>
    <w:r w:rsidR="00194DD4">
      <w:rPr>
        <w:rFonts w:ascii="Book Antiqua" w:hAnsi="Book Antiqua"/>
        <w:b/>
        <w:noProof/>
        <w:sz w:val="16"/>
        <w:szCs w:val="14"/>
        <w:lang w:val="en-US"/>
      </w:rPr>
      <w:t>3</w:t>
    </w:r>
    <w:r w:rsidR="00C4169A" w:rsidRPr="006B70C1">
      <w:rPr>
        <w:rFonts w:ascii="Book Antiqua" w:hAnsi="Book Antiqua"/>
        <w:b/>
        <w:sz w:val="16"/>
        <w:szCs w:val="14"/>
      </w:rPr>
      <w:fldChar w:fldCharType="end"/>
    </w:r>
    <w:r w:rsidR="00C4169A" w:rsidRPr="006B70C1">
      <w:rPr>
        <w:rFonts w:ascii="Book Antiqua" w:hAnsi="Book Antiqua"/>
        <w:sz w:val="16"/>
        <w:szCs w:val="14"/>
        <w:lang w:val="en-US"/>
      </w:rPr>
      <w:t xml:space="preserve"> </w:t>
    </w:r>
    <w:r w:rsidR="00C4169A">
      <w:rPr>
        <w:rFonts w:ascii="Book Antiqua" w:hAnsi="Book Antiqua"/>
        <w:sz w:val="16"/>
        <w:szCs w:val="14"/>
        <w:lang w:val="en-US"/>
      </w:rPr>
      <w:t>/</w:t>
    </w:r>
    <w:r w:rsidR="00C4169A" w:rsidRPr="006B70C1">
      <w:rPr>
        <w:rFonts w:ascii="Book Antiqua" w:hAnsi="Book Antiqua"/>
        <w:sz w:val="16"/>
        <w:szCs w:val="14"/>
        <w:lang w:val="en-US"/>
      </w:rPr>
      <w:t xml:space="preserve"> </w:t>
    </w:r>
    <w:r w:rsidR="00C4169A" w:rsidRPr="006B70C1">
      <w:rPr>
        <w:rFonts w:ascii="Book Antiqua" w:hAnsi="Book Antiqua"/>
        <w:b/>
        <w:sz w:val="16"/>
        <w:szCs w:val="14"/>
      </w:rPr>
      <w:fldChar w:fldCharType="begin"/>
    </w:r>
    <w:r w:rsidR="00C4169A" w:rsidRPr="006B70C1">
      <w:rPr>
        <w:rFonts w:ascii="Book Antiqua" w:hAnsi="Book Antiqua"/>
        <w:b/>
        <w:sz w:val="16"/>
        <w:szCs w:val="14"/>
        <w:lang w:val="en-US"/>
      </w:rPr>
      <w:instrText>NUMPAGES</w:instrText>
    </w:r>
    <w:r w:rsidR="00C4169A" w:rsidRPr="006B70C1">
      <w:rPr>
        <w:rFonts w:ascii="Book Antiqua" w:hAnsi="Book Antiqua"/>
        <w:b/>
        <w:sz w:val="16"/>
        <w:szCs w:val="14"/>
      </w:rPr>
      <w:fldChar w:fldCharType="separate"/>
    </w:r>
    <w:r w:rsidR="00194DD4">
      <w:rPr>
        <w:rFonts w:ascii="Book Antiqua" w:hAnsi="Book Antiqua"/>
        <w:b/>
        <w:noProof/>
        <w:sz w:val="16"/>
        <w:szCs w:val="14"/>
        <w:lang w:val="en-US"/>
      </w:rPr>
      <w:t>3</w:t>
    </w:r>
    <w:r w:rsidR="00C4169A" w:rsidRPr="006B70C1">
      <w:rPr>
        <w:rFonts w:ascii="Book Antiqua" w:hAnsi="Book Antiqua"/>
        <w:b/>
        <w:sz w:val="16"/>
        <w:szCs w:val="14"/>
      </w:rPr>
      <w:fldChar w:fldCharType="end"/>
    </w:r>
  </w:p>
  <w:p w14:paraId="1FBE2343" w14:textId="77777777" w:rsidR="00C4169A" w:rsidRPr="00BB3521" w:rsidRDefault="00C4169A" w:rsidP="007A64CF">
    <w:pPr>
      <w:pStyle w:val="Footer"/>
      <w:ind w:right="360"/>
      <w:rPr>
        <w:sz w:val="16"/>
        <w:szCs w:val="16"/>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9239C5" w14:textId="77777777" w:rsidR="0012160A" w:rsidRDefault="0012160A">
      <w:r>
        <w:separator/>
      </w:r>
    </w:p>
  </w:footnote>
  <w:footnote w:type="continuationSeparator" w:id="0">
    <w:p w14:paraId="4B59FB2D" w14:textId="77777777" w:rsidR="0012160A" w:rsidRDefault="001216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0B233F"/>
    <w:multiLevelType w:val="hybridMultilevel"/>
    <w:tmpl w:val="9D207B8A"/>
    <w:lvl w:ilvl="0" w:tplc="D994C33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29740E"/>
    <w:multiLevelType w:val="hybridMultilevel"/>
    <w:tmpl w:val="24E01EF8"/>
    <w:lvl w:ilvl="0" w:tplc="DC623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0018BB"/>
    <w:multiLevelType w:val="multilevel"/>
    <w:tmpl w:val="9E3E33AE"/>
    <w:lvl w:ilvl="0">
      <w:start w:val="1"/>
      <w:numFmt w:val="decimal"/>
      <w:lvlText w:val="%1."/>
      <w:lvlJc w:val="left"/>
      <w:pPr>
        <w:tabs>
          <w:tab w:val="num" w:pos="397"/>
        </w:tabs>
        <w:ind w:left="397" w:hanging="397"/>
      </w:pPr>
      <w:rPr>
        <w:rFonts w:hint="default"/>
      </w:rPr>
    </w:lvl>
    <w:lvl w:ilvl="1">
      <w:start w:val="1"/>
      <w:numFmt w:val="decimal"/>
      <w:isLgl/>
      <w:lvlText w:val="%1.%2."/>
      <w:lvlJc w:val="left"/>
      <w:pPr>
        <w:ind w:left="480" w:hanging="480"/>
      </w:pPr>
      <w:rPr>
        <w:rFonts w:hint="default"/>
        <w:i/>
      </w:rPr>
    </w:lvl>
    <w:lvl w:ilvl="2">
      <w:start w:val="2"/>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3">
    <w:nsid w:val="74DD0DE3"/>
    <w:multiLevelType w:val="multilevel"/>
    <w:tmpl w:val="CA384B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s-PA"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4F9"/>
    <w:rsid w:val="0000382A"/>
    <w:rsid w:val="0000420A"/>
    <w:rsid w:val="00005D6E"/>
    <w:rsid w:val="00006141"/>
    <w:rsid w:val="000072ED"/>
    <w:rsid w:val="00011856"/>
    <w:rsid w:val="000118B0"/>
    <w:rsid w:val="000118D5"/>
    <w:rsid w:val="00011ACA"/>
    <w:rsid w:val="00012DAC"/>
    <w:rsid w:val="00012E45"/>
    <w:rsid w:val="00013655"/>
    <w:rsid w:val="00013815"/>
    <w:rsid w:val="00013B0C"/>
    <w:rsid w:val="00013B6E"/>
    <w:rsid w:val="000142F9"/>
    <w:rsid w:val="000144EA"/>
    <w:rsid w:val="00014BC9"/>
    <w:rsid w:val="00014FB2"/>
    <w:rsid w:val="00015665"/>
    <w:rsid w:val="0001747C"/>
    <w:rsid w:val="000204A9"/>
    <w:rsid w:val="000205C6"/>
    <w:rsid w:val="00026161"/>
    <w:rsid w:val="000276C8"/>
    <w:rsid w:val="0003019B"/>
    <w:rsid w:val="00030C4F"/>
    <w:rsid w:val="0003135F"/>
    <w:rsid w:val="00032AE9"/>
    <w:rsid w:val="00033760"/>
    <w:rsid w:val="00033C51"/>
    <w:rsid w:val="000362FB"/>
    <w:rsid w:val="00036615"/>
    <w:rsid w:val="000371D1"/>
    <w:rsid w:val="00040701"/>
    <w:rsid w:val="00040771"/>
    <w:rsid w:val="00040CEB"/>
    <w:rsid w:val="00040D82"/>
    <w:rsid w:val="000426FA"/>
    <w:rsid w:val="00042B32"/>
    <w:rsid w:val="00042DB4"/>
    <w:rsid w:val="000469A1"/>
    <w:rsid w:val="000479BA"/>
    <w:rsid w:val="00051AED"/>
    <w:rsid w:val="00052161"/>
    <w:rsid w:val="000521C8"/>
    <w:rsid w:val="00054415"/>
    <w:rsid w:val="0005472F"/>
    <w:rsid w:val="00054CB0"/>
    <w:rsid w:val="00055811"/>
    <w:rsid w:val="00056036"/>
    <w:rsid w:val="000566C3"/>
    <w:rsid w:val="00057254"/>
    <w:rsid w:val="00057A1C"/>
    <w:rsid w:val="00057C12"/>
    <w:rsid w:val="00062051"/>
    <w:rsid w:val="00064986"/>
    <w:rsid w:val="00066B07"/>
    <w:rsid w:val="000670F7"/>
    <w:rsid w:val="000673B7"/>
    <w:rsid w:val="000706A0"/>
    <w:rsid w:val="0007214B"/>
    <w:rsid w:val="00072979"/>
    <w:rsid w:val="000731EF"/>
    <w:rsid w:val="00073B45"/>
    <w:rsid w:val="0007790A"/>
    <w:rsid w:val="00080856"/>
    <w:rsid w:val="000809E5"/>
    <w:rsid w:val="000809F9"/>
    <w:rsid w:val="00081920"/>
    <w:rsid w:val="0008427A"/>
    <w:rsid w:val="0008508E"/>
    <w:rsid w:val="0008554B"/>
    <w:rsid w:val="00086676"/>
    <w:rsid w:val="0008688A"/>
    <w:rsid w:val="00086914"/>
    <w:rsid w:val="00090774"/>
    <w:rsid w:val="000909A8"/>
    <w:rsid w:val="000910BD"/>
    <w:rsid w:val="00091D29"/>
    <w:rsid w:val="00094816"/>
    <w:rsid w:val="00094C47"/>
    <w:rsid w:val="0009585A"/>
    <w:rsid w:val="000963DD"/>
    <w:rsid w:val="00097966"/>
    <w:rsid w:val="000A1FDB"/>
    <w:rsid w:val="000A24F9"/>
    <w:rsid w:val="000A3106"/>
    <w:rsid w:val="000A398B"/>
    <w:rsid w:val="000A39BF"/>
    <w:rsid w:val="000A43D8"/>
    <w:rsid w:val="000A4653"/>
    <w:rsid w:val="000A4DCF"/>
    <w:rsid w:val="000A7F6D"/>
    <w:rsid w:val="000B0643"/>
    <w:rsid w:val="000B0D7A"/>
    <w:rsid w:val="000B187B"/>
    <w:rsid w:val="000B1B9A"/>
    <w:rsid w:val="000B27DD"/>
    <w:rsid w:val="000B2DF8"/>
    <w:rsid w:val="000B383B"/>
    <w:rsid w:val="000B4D17"/>
    <w:rsid w:val="000B4F26"/>
    <w:rsid w:val="000B5771"/>
    <w:rsid w:val="000B67BA"/>
    <w:rsid w:val="000B7781"/>
    <w:rsid w:val="000B79DE"/>
    <w:rsid w:val="000C1A10"/>
    <w:rsid w:val="000C211A"/>
    <w:rsid w:val="000C2805"/>
    <w:rsid w:val="000C5FC3"/>
    <w:rsid w:val="000C693E"/>
    <w:rsid w:val="000D1746"/>
    <w:rsid w:val="000D1930"/>
    <w:rsid w:val="000D1B73"/>
    <w:rsid w:val="000D343C"/>
    <w:rsid w:val="000D3942"/>
    <w:rsid w:val="000D438D"/>
    <w:rsid w:val="000D45FD"/>
    <w:rsid w:val="000D4F87"/>
    <w:rsid w:val="000D53F4"/>
    <w:rsid w:val="000D6ED3"/>
    <w:rsid w:val="000E17C6"/>
    <w:rsid w:val="000E1FDC"/>
    <w:rsid w:val="000E2110"/>
    <w:rsid w:val="000E3130"/>
    <w:rsid w:val="000E3D00"/>
    <w:rsid w:val="000E5CA8"/>
    <w:rsid w:val="000E5DE6"/>
    <w:rsid w:val="000E72FD"/>
    <w:rsid w:val="000F00DD"/>
    <w:rsid w:val="000F150A"/>
    <w:rsid w:val="000F3E93"/>
    <w:rsid w:val="000F4870"/>
    <w:rsid w:val="000F4C0B"/>
    <w:rsid w:val="000F5BD8"/>
    <w:rsid w:val="000F5DA1"/>
    <w:rsid w:val="000F650B"/>
    <w:rsid w:val="000F65DA"/>
    <w:rsid w:val="000F669D"/>
    <w:rsid w:val="000F7787"/>
    <w:rsid w:val="000F79AD"/>
    <w:rsid w:val="000F7E6A"/>
    <w:rsid w:val="0010084D"/>
    <w:rsid w:val="00101522"/>
    <w:rsid w:val="00101D7B"/>
    <w:rsid w:val="00102427"/>
    <w:rsid w:val="00103CAC"/>
    <w:rsid w:val="0010634F"/>
    <w:rsid w:val="001076FF"/>
    <w:rsid w:val="0010777D"/>
    <w:rsid w:val="001129BF"/>
    <w:rsid w:val="00112B78"/>
    <w:rsid w:val="00112C3A"/>
    <w:rsid w:val="001137DC"/>
    <w:rsid w:val="0011414F"/>
    <w:rsid w:val="0011518D"/>
    <w:rsid w:val="0011683D"/>
    <w:rsid w:val="0012054F"/>
    <w:rsid w:val="001215CB"/>
    <w:rsid w:val="0012160A"/>
    <w:rsid w:val="001218E6"/>
    <w:rsid w:val="001219A3"/>
    <w:rsid w:val="00121AA2"/>
    <w:rsid w:val="00121C1F"/>
    <w:rsid w:val="00122940"/>
    <w:rsid w:val="00123337"/>
    <w:rsid w:val="00124784"/>
    <w:rsid w:val="001261D2"/>
    <w:rsid w:val="001303DA"/>
    <w:rsid w:val="00132C26"/>
    <w:rsid w:val="00133EE2"/>
    <w:rsid w:val="0013598D"/>
    <w:rsid w:val="00143D60"/>
    <w:rsid w:val="00145472"/>
    <w:rsid w:val="00145C05"/>
    <w:rsid w:val="00146883"/>
    <w:rsid w:val="00150462"/>
    <w:rsid w:val="00150809"/>
    <w:rsid w:val="00152162"/>
    <w:rsid w:val="001523CB"/>
    <w:rsid w:val="00152B00"/>
    <w:rsid w:val="0015396D"/>
    <w:rsid w:val="001541ED"/>
    <w:rsid w:val="00154F76"/>
    <w:rsid w:val="00160EDD"/>
    <w:rsid w:val="0016151A"/>
    <w:rsid w:val="00161965"/>
    <w:rsid w:val="00161DF3"/>
    <w:rsid w:val="00162273"/>
    <w:rsid w:val="00163846"/>
    <w:rsid w:val="00164135"/>
    <w:rsid w:val="0016449E"/>
    <w:rsid w:val="00164A00"/>
    <w:rsid w:val="00164A96"/>
    <w:rsid w:val="001658C2"/>
    <w:rsid w:val="001667D4"/>
    <w:rsid w:val="001669D0"/>
    <w:rsid w:val="00167270"/>
    <w:rsid w:val="001703B1"/>
    <w:rsid w:val="00170A62"/>
    <w:rsid w:val="00171AB1"/>
    <w:rsid w:val="00171C37"/>
    <w:rsid w:val="00171E7E"/>
    <w:rsid w:val="00172609"/>
    <w:rsid w:val="001728F0"/>
    <w:rsid w:val="001730B7"/>
    <w:rsid w:val="00174A41"/>
    <w:rsid w:val="00174BCD"/>
    <w:rsid w:val="00175ADC"/>
    <w:rsid w:val="001776ED"/>
    <w:rsid w:val="00180F9E"/>
    <w:rsid w:val="00182B89"/>
    <w:rsid w:val="00182C63"/>
    <w:rsid w:val="00183160"/>
    <w:rsid w:val="0018426F"/>
    <w:rsid w:val="00184AF7"/>
    <w:rsid w:val="00184E1A"/>
    <w:rsid w:val="00186F23"/>
    <w:rsid w:val="00187A6F"/>
    <w:rsid w:val="00190229"/>
    <w:rsid w:val="00190C1F"/>
    <w:rsid w:val="00191809"/>
    <w:rsid w:val="0019259C"/>
    <w:rsid w:val="001925F6"/>
    <w:rsid w:val="001934DB"/>
    <w:rsid w:val="00193B67"/>
    <w:rsid w:val="001941BE"/>
    <w:rsid w:val="00194DD4"/>
    <w:rsid w:val="00195668"/>
    <w:rsid w:val="00195CE4"/>
    <w:rsid w:val="00195EAD"/>
    <w:rsid w:val="0019608E"/>
    <w:rsid w:val="001963F7"/>
    <w:rsid w:val="0019668B"/>
    <w:rsid w:val="00196B70"/>
    <w:rsid w:val="001A04B4"/>
    <w:rsid w:val="001A07D1"/>
    <w:rsid w:val="001A0A45"/>
    <w:rsid w:val="001A0ABA"/>
    <w:rsid w:val="001A3D9D"/>
    <w:rsid w:val="001A488B"/>
    <w:rsid w:val="001A4BC4"/>
    <w:rsid w:val="001A5879"/>
    <w:rsid w:val="001A5CA7"/>
    <w:rsid w:val="001A6EBF"/>
    <w:rsid w:val="001B0945"/>
    <w:rsid w:val="001B141F"/>
    <w:rsid w:val="001B27D1"/>
    <w:rsid w:val="001B2DA1"/>
    <w:rsid w:val="001B4123"/>
    <w:rsid w:val="001B439C"/>
    <w:rsid w:val="001B5872"/>
    <w:rsid w:val="001B6DA5"/>
    <w:rsid w:val="001B7163"/>
    <w:rsid w:val="001C0785"/>
    <w:rsid w:val="001C3E01"/>
    <w:rsid w:val="001C436E"/>
    <w:rsid w:val="001C565A"/>
    <w:rsid w:val="001C6851"/>
    <w:rsid w:val="001C6C11"/>
    <w:rsid w:val="001C77BA"/>
    <w:rsid w:val="001C78A5"/>
    <w:rsid w:val="001D35C6"/>
    <w:rsid w:val="001D5BB1"/>
    <w:rsid w:val="001D6298"/>
    <w:rsid w:val="001D6818"/>
    <w:rsid w:val="001D709A"/>
    <w:rsid w:val="001D70F9"/>
    <w:rsid w:val="001E2B61"/>
    <w:rsid w:val="001E2F87"/>
    <w:rsid w:val="001E3299"/>
    <w:rsid w:val="001E46EF"/>
    <w:rsid w:val="001E4C68"/>
    <w:rsid w:val="001E51A7"/>
    <w:rsid w:val="001E5E6C"/>
    <w:rsid w:val="001E6005"/>
    <w:rsid w:val="001E6B92"/>
    <w:rsid w:val="001F00FB"/>
    <w:rsid w:val="001F09A4"/>
    <w:rsid w:val="001F17F7"/>
    <w:rsid w:val="001F306A"/>
    <w:rsid w:val="001F463F"/>
    <w:rsid w:val="001F4812"/>
    <w:rsid w:val="001F4868"/>
    <w:rsid w:val="001F4D06"/>
    <w:rsid w:val="001F5514"/>
    <w:rsid w:val="001F5DFD"/>
    <w:rsid w:val="001F62E6"/>
    <w:rsid w:val="00200AE5"/>
    <w:rsid w:val="00200C90"/>
    <w:rsid w:val="002031C6"/>
    <w:rsid w:val="0020330B"/>
    <w:rsid w:val="002034B5"/>
    <w:rsid w:val="00203A51"/>
    <w:rsid w:val="002046A2"/>
    <w:rsid w:val="002053A4"/>
    <w:rsid w:val="0020645D"/>
    <w:rsid w:val="00206A25"/>
    <w:rsid w:val="00207453"/>
    <w:rsid w:val="002079E4"/>
    <w:rsid w:val="0021093F"/>
    <w:rsid w:val="00211025"/>
    <w:rsid w:val="00213067"/>
    <w:rsid w:val="00213132"/>
    <w:rsid w:val="00213DB2"/>
    <w:rsid w:val="00214254"/>
    <w:rsid w:val="00214E6D"/>
    <w:rsid w:val="00215410"/>
    <w:rsid w:val="00220808"/>
    <w:rsid w:val="00221536"/>
    <w:rsid w:val="00221885"/>
    <w:rsid w:val="00221957"/>
    <w:rsid w:val="00222CBA"/>
    <w:rsid w:val="00223ADE"/>
    <w:rsid w:val="00223F8A"/>
    <w:rsid w:val="002252CE"/>
    <w:rsid w:val="00225B6D"/>
    <w:rsid w:val="0022740F"/>
    <w:rsid w:val="002278A8"/>
    <w:rsid w:val="002278B3"/>
    <w:rsid w:val="002307F8"/>
    <w:rsid w:val="00230A8D"/>
    <w:rsid w:val="002319B6"/>
    <w:rsid w:val="00231E1E"/>
    <w:rsid w:val="00234719"/>
    <w:rsid w:val="00236376"/>
    <w:rsid w:val="002368BD"/>
    <w:rsid w:val="00236D76"/>
    <w:rsid w:val="00237B30"/>
    <w:rsid w:val="0024007F"/>
    <w:rsid w:val="0024047A"/>
    <w:rsid w:val="00240C74"/>
    <w:rsid w:val="00240F0A"/>
    <w:rsid w:val="00241186"/>
    <w:rsid w:val="00242C7F"/>
    <w:rsid w:val="002430CE"/>
    <w:rsid w:val="0024325D"/>
    <w:rsid w:val="00243CB8"/>
    <w:rsid w:val="00244577"/>
    <w:rsid w:val="0024578D"/>
    <w:rsid w:val="00246BBF"/>
    <w:rsid w:val="00246D83"/>
    <w:rsid w:val="00246F1C"/>
    <w:rsid w:val="00247F20"/>
    <w:rsid w:val="00250F3D"/>
    <w:rsid w:val="0025103F"/>
    <w:rsid w:val="002514AC"/>
    <w:rsid w:val="00252866"/>
    <w:rsid w:val="00252A30"/>
    <w:rsid w:val="00253C29"/>
    <w:rsid w:val="0025506C"/>
    <w:rsid w:val="002550D2"/>
    <w:rsid w:val="002558EE"/>
    <w:rsid w:val="00261D25"/>
    <w:rsid w:val="00261E19"/>
    <w:rsid w:val="00262D2A"/>
    <w:rsid w:val="002638BF"/>
    <w:rsid w:val="00263CA5"/>
    <w:rsid w:val="00263D7B"/>
    <w:rsid w:val="00264D9C"/>
    <w:rsid w:val="002655E6"/>
    <w:rsid w:val="00265F6D"/>
    <w:rsid w:val="00265F82"/>
    <w:rsid w:val="00266312"/>
    <w:rsid w:val="0026761E"/>
    <w:rsid w:val="00270E13"/>
    <w:rsid w:val="002713F8"/>
    <w:rsid w:val="00271C49"/>
    <w:rsid w:val="00272998"/>
    <w:rsid w:val="002768E7"/>
    <w:rsid w:val="00280A39"/>
    <w:rsid w:val="00280AB1"/>
    <w:rsid w:val="002812ED"/>
    <w:rsid w:val="002822D6"/>
    <w:rsid w:val="0028277B"/>
    <w:rsid w:val="00283ADB"/>
    <w:rsid w:val="002841FD"/>
    <w:rsid w:val="0028463E"/>
    <w:rsid w:val="00284B18"/>
    <w:rsid w:val="00285EF7"/>
    <w:rsid w:val="00286762"/>
    <w:rsid w:val="002869DB"/>
    <w:rsid w:val="002876B8"/>
    <w:rsid w:val="00287AB9"/>
    <w:rsid w:val="002919EC"/>
    <w:rsid w:val="002924F4"/>
    <w:rsid w:val="002941B7"/>
    <w:rsid w:val="002943EF"/>
    <w:rsid w:val="00294ED0"/>
    <w:rsid w:val="002951F8"/>
    <w:rsid w:val="002952BF"/>
    <w:rsid w:val="00296B37"/>
    <w:rsid w:val="0029779D"/>
    <w:rsid w:val="00297C22"/>
    <w:rsid w:val="002A0758"/>
    <w:rsid w:val="002A0ABD"/>
    <w:rsid w:val="002A0ED1"/>
    <w:rsid w:val="002A279F"/>
    <w:rsid w:val="002A27E4"/>
    <w:rsid w:val="002A5641"/>
    <w:rsid w:val="002A58CF"/>
    <w:rsid w:val="002A5D1D"/>
    <w:rsid w:val="002A5EA4"/>
    <w:rsid w:val="002A62FE"/>
    <w:rsid w:val="002B0EE1"/>
    <w:rsid w:val="002B18B5"/>
    <w:rsid w:val="002B2D31"/>
    <w:rsid w:val="002B3BA7"/>
    <w:rsid w:val="002B3D0B"/>
    <w:rsid w:val="002B62C0"/>
    <w:rsid w:val="002B7467"/>
    <w:rsid w:val="002B79A0"/>
    <w:rsid w:val="002B7D4A"/>
    <w:rsid w:val="002C16F9"/>
    <w:rsid w:val="002C1D24"/>
    <w:rsid w:val="002C1D55"/>
    <w:rsid w:val="002C1FFF"/>
    <w:rsid w:val="002C2A36"/>
    <w:rsid w:val="002C386D"/>
    <w:rsid w:val="002C4C91"/>
    <w:rsid w:val="002C5C60"/>
    <w:rsid w:val="002C7044"/>
    <w:rsid w:val="002C7B8A"/>
    <w:rsid w:val="002D1205"/>
    <w:rsid w:val="002D2191"/>
    <w:rsid w:val="002D21A4"/>
    <w:rsid w:val="002D3044"/>
    <w:rsid w:val="002D3120"/>
    <w:rsid w:val="002D36A8"/>
    <w:rsid w:val="002D41FB"/>
    <w:rsid w:val="002D5486"/>
    <w:rsid w:val="002D671B"/>
    <w:rsid w:val="002D78B5"/>
    <w:rsid w:val="002D7A84"/>
    <w:rsid w:val="002E06DD"/>
    <w:rsid w:val="002E1063"/>
    <w:rsid w:val="002E165C"/>
    <w:rsid w:val="002E30AE"/>
    <w:rsid w:val="002E32B1"/>
    <w:rsid w:val="002E33F6"/>
    <w:rsid w:val="002E4C28"/>
    <w:rsid w:val="002E50A8"/>
    <w:rsid w:val="002E5773"/>
    <w:rsid w:val="002E60B4"/>
    <w:rsid w:val="002E6382"/>
    <w:rsid w:val="002E68C9"/>
    <w:rsid w:val="002E6B7D"/>
    <w:rsid w:val="002E74DD"/>
    <w:rsid w:val="002F1229"/>
    <w:rsid w:val="002F35F2"/>
    <w:rsid w:val="002F41B7"/>
    <w:rsid w:val="002F46A6"/>
    <w:rsid w:val="002F7C5E"/>
    <w:rsid w:val="00302189"/>
    <w:rsid w:val="00302BB5"/>
    <w:rsid w:val="00302D17"/>
    <w:rsid w:val="00304467"/>
    <w:rsid w:val="00304546"/>
    <w:rsid w:val="003059A7"/>
    <w:rsid w:val="00307F56"/>
    <w:rsid w:val="00311F3C"/>
    <w:rsid w:val="00313119"/>
    <w:rsid w:val="003149AB"/>
    <w:rsid w:val="00315317"/>
    <w:rsid w:val="00317A39"/>
    <w:rsid w:val="00317BF2"/>
    <w:rsid w:val="00317CC8"/>
    <w:rsid w:val="003210D9"/>
    <w:rsid w:val="00321A6F"/>
    <w:rsid w:val="00322B68"/>
    <w:rsid w:val="00323E0D"/>
    <w:rsid w:val="00324E25"/>
    <w:rsid w:val="00326922"/>
    <w:rsid w:val="00326F85"/>
    <w:rsid w:val="00327861"/>
    <w:rsid w:val="00327D5D"/>
    <w:rsid w:val="00330871"/>
    <w:rsid w:val="00330AC5"/>
    <w:rsid w:val="0033184A"/>
    <w:rsid w:val="00333A29"/>
    <w:rsid w:val="003350DF"/>
    <w:rsid w:val="003355D5"/>
    <w:rsid w:val="00336569"/>
    <w:rsid w:val="003365F2"/>
    <w:rsid w:val="00337060"/>
    <w:rsid w:val="00341443"/>
    <w:rsid w:val="00341C74"/>
    <w:rsid w:val="00342163"/>
    <w:rsid w:val="003421E1"/>
    <w:rsid w:val="0034296D"/>
    <w:rsid w:val="00343DFA"/>
    <w:rsid w:val="00344BC4"/>
    <w:rsid w:val="00345440"/>
    <w:rsid w:val="0034615E"/>
    <w:rsid w:val="00350050"/>
    <w:rsid w:val="00351549"/>
    <w:rsid w:val="00351636"/>
    <w:rsid w:val="00351660"/>
    <w:rsid w:val="00353C22"/>
    <w:rsid w:val="00353E37"/>
    <w:rsid w:val="00355498"/>
    <w:rsid w:val="003563EB"/>
    <w:rsid w:val="00356657"/>
    <w:rsid w:val="0035678F"/>
    <w:rsid w:val="003572AD"/>
    <w:rsid w:val="0035744A"/>
    <w:rsid w:val="00357974"/>
    <w:rsid w:val="00357BB4"/>
    <w:rsid w:val="00360293"/>
    <w:rsid w:val="00360B30"/>
    <w:rsid w:val="00360BC2"/>
    <w:rsid w:val="00360ECE"/>
    <w:rsid w:val="003612F8"/>
    <w:rsid w:val="003618C2"/>
    <w:rsid w:val="00361D39"/>
    <w:rsid w:val="00361E85"/>
    <w:rsid w:val="00362B44"/>
    <w:rsid w:val="00362CAD"/>
    <w:rsid w:val="0036310E"/>
    <w:rsid w:val="00363494"/>
    <w:rsid w:val="003639DD"/>
    <w:rsid w:val="0036462D"/>
    <w:rsid w:val="00366690"/>
    <w:rsid w:val="003676EA"/>
    <w:rsid w:val="003703FE"/>
    <w:rsid w:val="00372D63"/>
    <w:rsid w:val="0037331A"/>
    <w:rsid w:val="00373BDF"/>
    <w:rsid w:val="00376B47"/>
    <w:rsid w:val="0037707F"/>
    <w:rsid w:val="00377CEB"/>
    <w:rsid w:val="00380C37"/>
    <w:rsid w:val="0038111A"/>
    <w:rsid w:val="003816D6"/>
    <w:rsid w:val="003818C7"/>
    <w:rsid w:val="00383614"/>
    <w:rsid w:val="00383A94"/>
    <w:rsid w:val="00384906"/>
    <w:rsid w:val="00384BBA"/>
    <w:rsid w:val="00385FCF"/>
    <w:rsid w:val="00386955"/>
    <w:rsid w:val="0038708D"/>
    <w:rsid w:val="0038794A"/>
    <w:rsid w:val="003903AF"/>
    <w:rsid w:val="00391382"/>
    <w:rsid w:val="00391836"/>
    <w:rsid w:val="00391973"/>
    <w:rsid w:val="003929F0"/>
    <w:rsid w:val="00392D35"/>
    <w:rsid w:val="00393B20"/>
    <w:rsid w:val="00394010"/>
    <w:rsid w:val="0039584F"/>
    <w:rsid w:val="00396E0B"/>
    <w:rsid w:val="003977D6"/>
    <w:rsid w:val="003A09E9"/>
    <w:rsid w:val="003A1128"/>
    <w:rsid w:val="003A19AD"/>
    <w:rsid w:val="003A2A90"/>
    <w:rsid w:val="003A4398"/>
    <w:rsid w:val="003A674B"/>
    <w:rsid w:val="003A70DB"/>
    <w:rsid w:val="003A77B0"/>
    <w:rsid w:val="003B2810"/>
    <w:rsid w:val="003B4DBF"/>
    <w:rsid w:val="003B5A89"/>
    <w:rsid w:val="003B65CA"/>
    <w:rsid w:val="003B707D"/>
    <w:rsid w:val="003B71EC"/>
    <w:rsid w:val="003B7286"/>
    <w:rsid w:val="003C0674"/>
    <w:rsid w:val="003C08E5"/>
    <w:rsid w:val="003C36EC"/>
    <w:rsid w:val="003C3921"/>
    <w:rsid w:val="003C3C83"/>
    <w:rsid w:val="003C553C"/>
    <w:rsid w:val="003C6D8A"/>
    <w:rsid w:val="003C767E"/>
    <w:rsid w:val="003D0513"/>
    <w:rsid w:val="003D0815"/>
    <w:rsid w:val="003D0BEB"/>
    <w:rsid w:val="003D3975"/>
    <w:rsid w:val="003D40FA"/>
    <w:rsid w:val="003D565D"/>
    <w:rsid w:val="003D5D4E"/>
    <w:rsid w:val="003D6C62"/>
    <w:rsid w:val="003E0144"/>
    <w:rsid w:val="003E058D"/>
    <w:rsid w:val="003E091B"/>
    <w:rsid w:val="003E0BB4"/>
    <w:rsid w:val="003E0D84"/>
    <w:rsid w:val="003E164F"/>
    <w:rsid w:val="003E1E6C"/>
    <w:rsid w:val="003E43F0"/>
    <w:rsid w:val="003E5CFD"/>
    <w:rsid w:val="003E731F"/>
    <w:rsid w:val="003E7A50"/>
    <w:rsid w:val="003E7A6B"/>
    <w:rsid w:val="003F0BAD"/>
    <w:rsid w:val="003F1588"/>
    <w:rsid w:val="003F1CBE"/>
    <w:rsid w:val="003F212C"/>
    <w:rsid w:val="003F2508"/>
    <w:rsid w:val="003F34B8"/>
    <w:rsid w:val="003F49CF"/>
    <w:rsid w:val="003F506C"/>
    <w:rsid w:val="003F5625"/>
    <w:rsid w:val="003F5C2A"/>
    <w:rsid w:val="003F7A53"/>
    <w:rsid w:val="00400495"/>
    <w:rsid w:val="00400D4D"/>
    <w:rsid w:val="004017BF"/>
    <w:rsid w:val="00401A3F"/>
    <w:rsid w:val="00405980"/>
    <w:rsid w:val="00407A80"/>
    <w:rsid w:val="004113BB"/>
    <w:rsid w:val="00412336"/>
    <w:rsid w:val="004138EC"/>
    <w:rsid w:val="00413F2B"/>
    <w:rsid w:val="004143DB"/>
    <w:rsid w:val="0041483E"/>
    <w:rsid w:val="00414FBC"/>
    <w:rsid w:val="004164EB"/>
    <w:rsid w:val="0041652A"/>
    <w:rsid w:val="00416A9C"/>
    <w:rsid w:val="00416B57"/>
    <w:rsid w:val="004176EA"/>
    <w:rsid w:val="0042033E"/>
    <w:rsid w:val="00420417"/>
    <w:rsid w:val="0042063A"/>
    <w:rsid w:val="0042130E"/>
    <w:rsid w:val="00421C4F"/>
    <w:rsid w:val="004230C1"/>
    <w:rsid w:val="0042325F"/>
    <w:rsid w:val="004234BE"/>
    <w:rsid w:val="004244ED"/>
    <w:rsid w:val="00424982"/>
    <w:rsid w:val="00425527"/>
    <w:rsid w:val="00430A51"/>
    <w:rsid w:val="004311D8"/>
    <w:rsid w:val="00432601"/>
    <w:rsid w:val="004332E8"/>
    <w:rsid w:val="004334A5"/>
    <w:rsid w:val="00433C8B"/>
    <w:rsid w:val="00434BF2"/>
    <w:rsid w:val="00435626"/>
    <w:rsid w:val="00435751"/>
    <w:rsid w:val="0043687A"/>
    <w:rsid w:val="00436A2B"/>
    <w:rsid w:val="0043733E"/>
    <w:rsid w:val="00440BDC"/>
    <w:rsid w:val="0044137B"/>
    <w:rsid w:val="00442020"/>
    <w:rsid w:val="004425C0"/>
    <w:rsid w:val="00443644"/>
    <w:rsid w:val="004443AC"/>
    <w:rsid w:val="004465D8"/>
    <w:rsid w:val="004506BD"/>
    <w:rsid w:val="00450AD7"/>
    <w:rsid w:val="004527BA"/>
    <w:rsid w:val="00454591"/>
    <w:rsid w:val="004547D5"/>
    <w:rsid w:val="00454C46"/>
    <w:rsid w:val="004558D9"/>
    <w:rsid w:val="004559D1"/>
    <w:rsid w:val="00456641"/>
    <w:rsid w:val="0045704B"/>
    <w:rsid w:val="0046133A"/>
    <w:rsid w:val="004644AC"/>
    <w:rsid w:val="004646FE"/>
    <w:rsid w:val="004653D9"/>
    <w:rsid w:val="004674E2"/>
    <w:rsid w:val="00467E3F"/>
    <w:rsid w:val="00470D50"/>
    <w:rsid w:val="004712E0"/>
    <w:rsid w:val="00471D46"/>
    <w:rsid w:val="00472E5F"/>
    <w:rsid w:val="004745B5"/>
    <w:rsid w:val="004752D3"/>
    <w:rsid w:val="00476CFD"/>
    <w:rsid w:val="00476EB9"/>
    <w:rsid w:val="00480152"/>
    <w:rsid w:val="004816C6"/>
    <w:rsid w:val="00482433"/>
    <w:rsid w:val="0048274C"/>
    <w:rsid w:val="00482DF2"/>
    <w:rsid w:val="00483B64"/>
    <w:rsid w:val="00484B94"/>
    <w:rsid w:val="004874C7"/>
    <w:rsid w:val="00487AAF"/>
    <w:rsid w:val="00490886"/>
    <w:rsid w:val="00490906"/>
    <w:rsid w:val="00492074"/>
    <w:rsid w:val="004923B0"/>
    <w:rsid w:val="004942FB"/>
    <w:rsid w:val="00494872"/>
    <w:rsid w:val="00494BE8"/>
    <w:rsid w:val="00495474"/>
    <w:rsid w:val="00496549"/>
    <w:rsid w:val="004A015D"/>
    <w:rsid w:val="004A0539"/>
    <w:rsid w:val="004A1376"/>
    <w:rsid w:val="004A14CA"/>
    <w:rsid w:val="004A1D0C"/>
    <w:rsid w:val="004A3BCE"/>
    <w:rsid w:val="004A4740"/>
    <w:rsid w:val="004A6E2D"/>
    <w:rsid w:val="004A7545"/>
    <w:rsid w:val="004A78BE"/>
    <w:rsid w:val="004B05E5"/>
    <w:rsid w:val="004B1F6D"/>
    <w:rsid w:val="004B226A"/>
    <w:rsid w:val="004B2B0D"/>
    <w:rsid w:val="004B3C0B"/>
    <w:rsid w:val="004B714E"/>
    <w:rsid w:val="004C047A"/>
    <w:rsid w:val="004C07CC"/>
    <w:rsid w:val="004C080B"/>
    <w:rsid w:val="004C258C"/>
    <w:rsid w:val="004C2FB8"/>
    <w:rsid w:val="004C30CB"/>
    <w:rsid w:val="004C48A8"/>
    <w:rsid w:val="004C4A5B"/>
    <w:rsid w:val="004C67B4"/>
    <w:rsid w:val="004C7038"/>
    <w:rsid w:val="004D10F0"/>
    <w:rsid w:val="004D4E03"/>
    <w:rsid w:val="004D4F30"/>
    <w:rsid w:val="004D6294"/>
    <w:rsid w:val="004D7CAF"/>
    <w:rsid w:val="004D7EB2"/>
    <w:rsid w:val="004E09DF"/>
    <w:rsid w:val="004E167A"/>
    <w:rsid w:val="004E2A01"/>
    <w:rsid w:val="004E42A7"/>
    <w:rsid w:val="004E447C"/>
    <w:rsid w:val="004E49E8"/>
    <w:rsid w:val="004E4A6B"/>
    <w:rsid w:val="004E4B9C"/>
    <w:rsid w:val="004E53A6"/>
    <w:rsid w:val="004E59DC"/>
    <w:rsid w:val="004E5C67"/>
    <w:rsid w:val="004E7C7D"/>
    <w:rsid w:val="004F3F1A"/>
    <w:rsid w:val="004F443B"/>
    <w:rsid w:val="004F48C7"/>
    <w:rsid w:val="004F6D70"/>
    <w:rsid w:val="004F74CD"/>
    <w:rsid w:val="00500C89"/>
    <w:rsid w:val="005010EE"/>
    <w:rsid w:val="00501152"/>
    <w:rsid w:val="005013CD"/>
    <w:rsid w:val="005022E6"/>
    <w:rsid w:val="00502F1D"/>
    <w:rsid w:val="00503E4D"/>
    <w:rsid w:val="00504969"/>
    <w:rsid w:val="005052D4"/>
    <w:rsid w:val="005053CF"/>
    <w:rsid w:val="00506222"/>
    <w:rsid w:val="00506575"/>
    <w:rsid w:val="00507AF7"/>
    <w:rsid w:val="00507E41"/>
    <w:rsid w:val="005103B0"/>
    <w:rsid w:val="005106A2"/>
    <w:rsid w:val="005113CA"/>
    <w:rsid w:val="00511497"/>
    <w:rsid w:val="00511BFE"/>
    <w:rsid w:val="00512FDB"/>
    <w:rsid w:val="005138EA"/>
    <w:rsid w:val="00515758"/>
    <w:rsid w:val="00515978"/>
    <w:rsid w:val="00515F38"/>
    <w:rsid w:val="005172BB"/>
    <w:rsid w:val="005173B3"/>
    <w:rsid w:val="00520531"/>
    <w:rsid w:val="00521C10"/>
    <w:rsid w:val="005222FA"/>
    <w:rsid w:val="005227E3"/>
    <w:rsid w:val="00523650"/>
    <w:rsid w:val="005237A0"/>
    <w:rsid w:val="005246EE"/>
    <w:rsid w:val="00524BCB"/>
    <w:rsid w:val="0052600C"/>
    <w:rsid w:val="0052658C"/>
    <w:rsid w:val="005266B0"/>
    <w:rsid w:val="00526AC3"/>
    <w:rsid w:val="005275B4"/>
    <w:rsid w:val="00530AAE"/>
    <w:rsid w:val="00530BF2"/>
    <w:rsid w:val="00530DD4"/>
    <w:rsid w:val="00531B10"/>
    <w:rsid w:val="00532142"/>
    <w:rsid w:val="005321B3"/>
    <w:rsid w:val="00534EED"/>
    <w:rsid w:val="00534F82"/>
    <w:rsid w:val="00535310"/>
    <w:rsid w:val="0053537A"/>
    <w:rsid w:val="005358FE"/>
    <w:rsid w:val="00537224"/>
    <w:rsid w:val="0053723D"/>
    <w:rsid w:val="00537889"/>
    <w:rsid w:val="00540023"/>
    <w:rsid w:val="0054060B"/>
    <w:rsid w:val="005408FB"/>
    <w:rsid w:val="00540B0A"/>
    <w:rsid w:val="00541337"/>
    <w:rsid w:val="00541900"/>
    <w:rsid w:val="0054194D"/>
    <w:rsid w:val="00543810"/>
    <w:rsid w:val="005439D7"/>
    <w:rsid w:val="00543E52"/>
    <w:rsid w:val="00545D44"/>
    <w:rsid w:val="00545F17"/>
    <w:rsid w:val="00545FD6"/>
    <w:rsid w:val="0054707B"/>
    <w:rsid w:val="00547A2A"/>
    <w:rsid w:val="00550019"/>
    <w:rsid w:val="0055054C"/>
    <w:rsid w:val="00554C7F"/>
    <w:rsid w:val="0055599C"/>
    <w:rsid w:val="00555C88"/>
    <w:rsid w:val="00556F02"/>
    <w:rsid w:val="00557C5F"/>
    <w:rsid w:val="00560154"/>
    <w:rsid w:val="00560192"/>
    <w:rsid w:val="00560AF0"/>
    <w:rsid w:val="0056342A"/>
    <w:rsid w:val="005636C4"/>
    <w:rsid w:val="00564526"/>
    <w:rsid w:val="005645C6"/>
    <w:rsid w:val="00564913"/>
    <w:rsid w:val="00564A2C"/>
    <w:rsid w:val="0056589E"/>
    <w:rsid w:val="005661B4"/>
    <w:rsid w:val="00566FA2"/>
    <w:rsid w:val="00570CA1"/>
    <w:rsid w:val="00573320"/>
    <w:rsid w:val="00573B2B"/>
    <w:rsid w:val="00575676"/>
    <w:rsid w:val="00575D0E"/>
    <w:rsid w:val="005806B5"/>
    <w:rsid w:val="00584397"/>
    <w:rsid w:val="005847AF"/>
    <w:rsid w:val="005900F2"/>
    <w:rsid w:val="00590D3F"/>
    <w:rsid w:val="00591CC9"/>
    <w:rsid w:val="00592B32"/>
    <w:rsid w:val="00593723"/>
    <w:rsid w:val="00594863"/>
    <w:rsid w:val="0059499A"/>
    <w:rsid w:val="00595FA3"/>
    <w:rsid w:val="005969D0"/>
    <w:rsid w:val="005969E8"/>
    <w:rsid w:val="005971D0"/>
    <w:rsid w:val="005A0070"/>
    <w:rsid w:val="005A2F82"/>
    <w:rsid w:val="005A3094"/>
    <w:rsid w:val="005A32A7"/>
    <w:rsid w:val="005A4465"/>
    <w:rsid w:val="005A47D9"/>
    <w:rsid w:val="005A5D27"/>
    <w:rsid w:val="005A65CB"/>
    <w:rsid w:val="005A76AA"/>
    <w:rsid w:val="005B0CB6"/>
    <w:rsid w:val="005B21FF"/>
    <w:rsid w:val="005B26A6"/>
    <w:rsid w:val="005B4050"/>
    <w:rsid w:val="005B42FC"/>
    <w:rsid w:val="005B4B5C"/>
    <w:rsid w:val="005B4E21"/>
    <w:rsid w:val="005C14F8"/>
    <w:rsid w:val="005C2F56"/>
    <w:rsid w:val="005C4B15"/>
    <w:rsid w:val="005C7E3A"/>
    <w:rsid w:val="005D0012"/>
    <w:rsid w:val="005D23F0"/>
    <w:rsid w:val="005D301E"/>
    <w:rsid w:val="005D45DC"/>
    <w:rsid w:val="005D51F1"/>
    <w:rsid w:val="005D7452"/>
    <w:rsid w:val="005D7BF2"/>
    <w:rsid w:val="005D7D94"/>
    <w:rsid w:val="005E1022"/>
    <w:rsid w:val="005E170C"/>
    <w:rsid w:val="005E178B"/>
    <w:rsid w:val="005E1BBB"/>
    <w:rsid w:val="005E308F"/>
    <w:rsid w:val="005E3153"/>
    <w:rsid w:val="005E3EE2"/>
    <w:rsid w:val="005E519C"/>
    <w:rsid w:val="005E6C5B"/>
    <w:rsid w:val="005E6E56"/>
    <w:rsid w:val="005F0C7D"/>
    <w:rsid w:val="005F2371"/>
    <w:rsid w:val="005F329D"/>
    <w:rsid w:val="005F3F67"/>
    <w:rsid w:val="005F4CF6"/>
    <w:rsid w:val="005F5933"/>
    <w:rsid w:val="005F6FB2"/>
    <w:rsid w:val="005F7D69"/>
    <w:rsid w:val="00600318"/>
    <w:rsid w:val="0060210D"/>
    <w:rsid w:val="0060229E"/>
    <w:rsid w:val="00603190"/>
    <w:rsid w:val="00603344"/>
    <w:rsid w:val="006034BE"/>
    <w:rsid w:val="00604018"/>
    <w:rsid w:val="006043B1"/>
    <w:rsid w:val="00604430"/>
    <w:rsid w:val="006051D7"/>
    <w:rsid w:val="0060543D"/>
    <w:rsid w:val="006058FD"/>
    <w:rsid w:val="006060FD"/>
    <w:rsid w:val="0061025C"/>
    <w:rsid w:val="00610326"/>
    <w:rsid w:val="0061137A"/>
    <w:rsid w:val="00611B58"/>
    <w:rsid w:val="00614829"/>
    <w:rsid w:val="00614AD0"/>
    <w:rsid w:val="00615FB3"/>
    <w:rsid w:val="00616A88"/>
    <w:rsid w:val="00617007"/>
    <w:rsid w:val="0062049B"/>
    <w:rsid w:val="006241F4"/>
    <w:rsid w:val="00624B1D"/>
    <w:rsid w:val="00625E42"/>
    <w:rsid w:val="00627F6E"/>
    <w:rsid w:val="00630F5A"/>
    <w:rsid w:val="0063233D"/>
    <w:rsid w:val="00632551"/>
    <w:rsid w:val="006342CB"/>
    <w:rsid w:val="00635101"/>
    <w:rsid w:val="00635609"/>
    <w:rsid w:val="00635B44"/>
    <w:rsid w:val="0063739E"/>
    <w:rsid w:val="00637C92"/>
    <w:rsid w:val="00637D6B"/>
    <w:rsid w:val="00640B19"/>
    <w:rsid w:val="006417DC"/>
    <w:rsid w:val="00641FCA"/>
    <w:rsid w:val="0064246D"/>
    <w:rsid w:val="0064278F"/>
    <w:rsid w:val="00642837"/>
    <w:rsid w:val="00643A5D"/>
    <w:rsid w:val="00643D8C"/>
    <w:rsid w:val="00643EAC"/>
    <w:rsid w:val="006446A6"/>
    <w:rsid w:val="00644F92"/>
    <w:rsid w:val="00645DA3"/>
    <w:rsid w:val="006460FB"/>
    <w:rsid w:val="00646644"/>
    <w:rsid w:val="00651D5D"/>
    <w:rsid w:val="00653396"/>
    <w:rsid w:val="00653B4C"/>
    <w:rsid w:val="00653FAA"/>
    <w:rsid w:val="00654C5D"/>
    <w:rsid w:val="00654F0E"/>
    <w:rsid w:val="00655050"/>
    <w:rsid w:val="0065541D"/>
    <w:rsid w:val="006568B5"/>
    <w:rsid w:val="00662345"/>
    <w:rsid w:val="006631B6"/>
    <w:rsid w:val="0066405F"/>
    <w:rsid w:val="006641AE"/>
    <w:rsid w:val="00664C14"/>
    <w:rsid w:val="00664EA5"/>
    <w:rsid w:val="006653ED"/>
    <w:rsid w:val="00666D62"/>
    <w:rsid w:val="006678F4"/>
    <w:rsid w:val="00667919"/>
    <w:rsid w:val="00670649"/>
    <w:rsid w:val="00671DA6"/>
    <w:rsid w:val="006741F0"/>
    <w:rsid w:val="006773E0"/>
    <w:rsid w:val="0067742F"/>
    <w:rsid w:val="00680585"/>
    <w:rsid w:val="00681902"/>
    <w:rsid w:val="00681FFA"/>
    <w:rsid w:val="00682B55"/>
    <w:rsid w:val="006830B5"/>
    <w:rsid w:val="006859FB"/>
    <w:rsid w:val="00685E67"/>
    <w:rsid w:val="0068617D"/>
    <w:rsid w:val="006870EF"/>
    <w:rsid w:val="0068777A"/>
    <w:rsid w:val="00690906"/>
    <w:rsid w:val="00691CA9"/>
    <w:rsid w:val="006932C0"/>
    <w:rsid w:val="006949A9"/>
    <w:rsid w:val="00695184"/>
    <w:rsid w:val="0069780D"/>
    <w:rsid w:val="006A04EF"/>
    <w:rsid w:val="006A2080"/>
    <w:rsid w:val="006A2149"/>
    <w:rsid w:val="006A2593"/>
    <w:rsid w:val="006A25A4"/>
    <w:rsid w:val="006A49F0"/>
    <w:rsid w:val="006A4F17"/>
    <w:rsid w:val="006A5006"/>
    <w:rsid w:val="006A536C"/>
    <w:rsid w:val="006A7A90"/>
    <w:rsid w:val="006B0538"/>
    <w:rsid w:val="006B0B92"/>
    <w:rsid w:val="006B0BF4"/>
    <w:rsid w:val="006B0E6F"/>
    <w:rsid w:val="006B0EA2"/>
    <w:rsid w:val="006B1505"/>
    <w:rsid w:val="006B2201"/>
    <w:rsid w:val="006B463A"/>
    <w:rsid w:val="006B5E44"/>
    <w:rsid w:val="006B63E7"/>
    <w:rsid w:val="006B6936"/>
    <w:rsid w:val="006B7CB2"/>
    <w:rsid w:val="006C14E0"/>
    <w:rsid w:val="006C1ACE"/>
    <w:rsid w:val="006C2BAE"/>
    <w:rsid w:val="006C5168"/>
    <w:rsid w:val="006C63C4"/>
    <w:rsid w:val="006C76E7"/>
    <w:rsid w:val="006C79E7"/>
    <w:rsid w:val="006D064D"/>
    <w:rsid w:val="006D09B6"/>
    <w:rsid w:val="006D0CD4"/>
    <w:rsid w:val="006D34A8"/>
    <w:rsid w:val="006D370E"/>
    <w:rsid w:val="006D3F9E"/>
    <w:rsid w:val="006D45AD"/>
    <w:rsid w:val="006D5114"/>
    <w:rsid w:val="006D78AE"/>
    <w:rsid w:val="006E0D9A"/>
    <w:rsid w:val="006E11E9"/>
    <w:rsid w:val="006E33BF"/>
    <w:rsid w:val="006E3C00"/>
    <w:rsid w:val="006E3E5A"/>
    <w:rsid w:val="006E4EF3"/>
    <w:rsid w:val="006E5067"/>
    <w:rsid w:val="006E66FB"/>
    <w:rsid w:val="006E6C80"/>
    <w:rsid w:val="006E741D"/>
    <w:rsid w:val="006F01A2"/>
    <w:rsid w:val="006F11B4"/>
    <w:rsid w:val="006F2E3A"/>
    <w:rsid w:val="006F3B13"/>
    <w:rsid w:val="006F4DA6"/>
    <w:rsid w:val="006F5C31"/>
    <w:rsid w:val="006F6115"/>
    <w:rsid w:val="006F6CE3"/>
    <w:rsid w:val="007055DB"/>
    <w:rsid w:val="0071052D"/>
    <w:rsid w:val="00711948"/>
    <w:rsid w:val="007135B0"/>
    <w:rsid w:val="00716363"/>
    <w:rsid w:val="007200A6"/>
    <w:rsid w:val="007207FE"/>
    <w:rsid w:val="00723760"/>
    <w:rsid w:val="00723C79"/>
    <w:rsid w:val="00723E45"/>
    <w:rsid w:val="00723E8D"/>
    <w:rsid w:val="00723F1E"/>
    <w:rsid w:val="00725284"/>
    <w:rsid w:val="007259F6"/>
    <w:rsid w:val="007266BE"/>
    <w:rsid w:val="00727559"/>
    <w:rsid w:val="00730932"/>
    <w:rsid w:val="00730D7B"/>
    <w:rsid w:val="00732864"/>
    <w:rsid w:val="00732F02"/>
    <w:rsid w:val="00732F79"/>
    <w:rsid w:val="00732F82"/>
    <w:rsid w:val="0073328A"/>
    <w:rsid w:val="007358C7"/>
    <w:rsid w:val="0073654E"/>
    <w:rsid w:val="00736786"/>
    <w:rsid w:val="00737CBC"/>
    <w:rsid w:val="00740342"/>
    <w:rsid w:val="00740CF1"/>
    <w:rsid w:val="00741D27"/>
    <w:rsid w:val="0074289A"/>
    <w:rsid w:val="00742CC2"/>
    <w:rsid w:val="007430D8"/>
    <w:rsid w:val="00743CBD"/>
    <w:rsid w:val="00744350"/>
    <w:rsid w:val="00745583"/>
    <w:rsid w:val="007457C1"/>
    <w:rsid w:val="00745D0F"/>
    <w:rsid w:val="007512C8"/>
    <w:rsid w:val="00751615"/>
    <w:rsid w:val="00752198"/>
    <w:rsid w:val="00753192"/>
    <w:rsid w:val="007532E9"/>
    <w:rsid w:val="00754125"/>
    <w:rsid w:val="00754898"/>
    <w:rsid w:val="00755825"/>
    <w:rsid w:val="00755A85"/>
    <w:rsid w:val="007565FA"/>
    <w:rsid w:val="0075773D"/>
    <w:rsid w:val="00760197"/>
    <w:rsid w:val="007603F9"/>
    <w:rsid w:val="007612BD"/>
    <w:rsid w:val="00761C00"/>
    <w:rsid w:val="00762D84"/>
    <w:rsid w:val="00762EBB"/>
    <w:rsid w:val="00763556"/>
    <w:rsid w:val="0076371A"/>
    <w:rsid w:val="00764889"/>
    <w:rsid w:val="00765D25"/>
    <w:rsid w:val="00766446"/>
    <w:rsid w:val="00766FCB"/>
    <w:rsid w:val="0076799E"/>
    <w:rsid w:val="0077308A"/>
    <w:rsid w:val="00773C57"/>
    <w:rsid w:val="007774CA"/>
    <w:rsid w:val="00777A99"/>
    <w:rsid w:val="00777D33"/>
    <w:rsid w:val="007805E4"/>
    <w:rsid w:val="00781E2A"/>
    <w:rsid w:val="007820A9"/>
    <w:rsid w:val="00783D19"/>
    <w:rsid w:val="00786055"/>
    <w:rsid w:val="007866DC"/>
    <w:rsid w:val="00790B66"/>
    <w:rsid w:val="0079168F"/>
    <w:rsid w:val="007916B6"/>
    <w:rsid w:val="0079364C"/>
    <w:rsid w:val="00794F2E"/>
    <w:rsid w:val="007952E5"/>
    <w:rsid w:val="007958EC"/>
    <w:rsid w:val="00797E0D"/>
    <w:rsid w:val="00797FF7"/>
    <w:rsid w:val="007A0525"/>
    <w:rsid w:val="007A2458"/>
    <w:rsid w:val="007A339E"/>
    <w:rsid w:val="007A3419"/>
    <w:rsid w:val="007A3C73"/>
    <w:rsid w:val="007A4140"/>
    <w:rsid w:val="007A48EF"/>
    <w:rsid w:val="007A4B4F"/>
    <w:rsid w:val="007A52A1"/>
    <w:rsid w:val="007A567D"/>
    <w:rsid w:val="007A56F8"/>
    <w:rsid w:val="007A64CF"/>
    <w:rsid w:val="007A7952"/>
    <w:rsid w:val="007A7FA1"/>
    <w:rsid w:val="007B0686"/>
    <w:rsid w:val="007B251A"/>
    <w:rsid w:val="007B3398"/>
    <w:rsid w:val="007B4F38"/>
    <w:rsid w:val="007B5C58"/>
    <w:rsid w:val="007B6092"/>
    <w:rsid w:val="007B61E9"/>
    <w:rsid w:val="007B741D"/>
    <w:rsid w:val="007C014C"/>
    <w:rsid w:val="007C3DAF"/>
    <w:rsid w:val="007C3DBF"/>
    <w:rsid w:val="007C3DC9"/>
    <w:rsid w:val="007C49FF"/>
    <w:rsid w:val="007C5476"/>
    <w:rsid w:val="007C6509"/>
    <w:rsid w:val="007C74B0"/>
    <w:rsid w:val="007D12D6"/>
    <w:rsid w:val="007D3117"/>
    <w:rsid w:val="007D3839"/>
    <w:rsid w:val="007D47BC"/>
    <w:rsid w:val="007D5F0F"/>
    <w:rsid w:val="007D6C7F"/>
    <w:rsid w:val="007E0EFF"/>
    <w:rsid w:val="007E117C"/>
    <w:rsid w:val="007E20CC"/>
    <w:rsid w:val="007E28FA"/>
    <w:rsid w:val="007E2A5C"/>
    <w:rsid w:val="007E30FB"/>
    <w:rsid w:val="007E3636"/>
    <w:rsid w:val="007E3CFC"/>
    <w:rsid w:val="007E5928"/>
    <w:rsid w:val="007E5D62"/>
    <w:rsid w:val="007E6B91"/>
    <w:rsid w:val="007E70C4"/>
    <w:rsid w:val="007E7630"/>
    <w:rsid w:val="007F0BD9"/>
    <w:rsid w:val="007F1E32"/>
    <w:rsid w:val="007F3DC4"/>
    <w:rsid w:val="007F48F8"/>
    <w:rsid w:val="007F4C45"/>
    <w:rsid w:val="007F4D81"/>
    <w:rsid w:val="007F665A"/>
    <w:rsid w:val="007F7CEC"/>
    <w:rsid w:val="00800A1C"/>
    <w:rsid w:val="008010CA"/>
    <w:rsid w:val="008015B7"/>
    <w:rsid w:val="0080194B"/>
    <w:rsid w:val="0080206B"/>
    <w:rsid w:val="008031AA"/>
    <w:rsid w:val="00804DA4"/>
    <w:rsid w:val="008051D4"/>
    <w:rsid w:val="008060AD"/>
    <w:rsid w:val="00806884"/>
    <w:rsid w:val="00806A44"/>
    <w:rsid w:val="00806F4E"/>
    <w:rsid w:val="00807B39"/>
    <w:rsid w:val="0081163B"/>
    <w:rsid w:val="00811E90"/>
    <w:rsid w:val="00812368"/>
    <w:rsid w:val="008125F2"/>
    <w:rsid w:val="008132F3"/>
    <w:rsid w:val="00813652"/>
    <w:rsid w:val="008137AB"/>
    <w:rsid w:val="00813908"/>
    <w:rsid w:val="00813FB9"/>
    <w:rsid w:val="008142B4"/>
    <w:rsid w:val="008144B0"/>
    <w:rsid w:val="00814607"/>
    <w:rsid w:val="00814A07"/>
    <w:rsid w:val="008154A6"/>
    <w:rsid w:val="008165C3"/>
    <w:rsid w:val="00816CE8"/>
    <w:rsid w:val="00817463"/>
    <w:rsid w:val="00817F3A"/>
    <w:rsid w:val="0082205B"/>
    <w:rsid w:val="00822921"/>
    <w:rsid w:val="008232A0"/>
    <w:rsid w:val="00824F26"/>
    <w:rsid w:val="00825CCA"/>
    <w:rsid w:val="00827C74"/>
    <w:rsid w:val="00830D0E"/>
    <w:rsid w:val="008315C3"/>
    <w:rsid w:val="00832DFC"/>
    <w:rsid w:val="008334A7"/>
    <w:rsid w:val="008335A4"/>
    <w:rsid w:val="00833998"/>
    <w:rsid w:val="008347EB"/>
    <w:rsid w:val="0083485C"/>
    <w:rsid w:val="00834AFB"/>
    <w:rsid w:val="008377A3"/>
    <w:rsid w:val="00837B77"/>
    <w:rsid w:val="00837D4A"/>
    <w:rsid w:val="00841467"/>
    <w:rsid w:val="00841918"/>
    <w:rsid w:val="00841D9F"/>
    <w:rsid w:val="00842878"/>
    <w:rsid w:val="0084321E"/>
    <w:rsid w:val="0084368F"/>
    <w:rsid w:val="00843D5B"/>
    <w:rsid w:val="00844832"/>
    <w:rsid w:val="008451B8"/>
    <w:rsid w:val="0084691B"/>
    <w:rsid w:val="00846CBD"/>
    <w:rsid w:val="00850244"/>
    <w:rsid w:val="00850631"/>
    <w:rsid w:val="008514C8"/>
    <w:rsid w:val="00851D62"/>
    <w:rsid w:val="00852B3B"/>
    <w:rsid w:val="008531FF"/>
    <w:rsid w:val="008543DC"/>
    <w:rsid w:val="008548F1"/>
    <w:rsid w:val="00854A25"/>
    <w:rsid w:val="00854C27"/>
    <w:rsid w:val="00855122"/>
    <w:rsid w:val="00855954"/>
    <w:rsid w:val="00856934"/>
    <w:rsid w:val="00856E14"/>
    <w:rsid w:val="008573CC"/>
    <w:rsid w:val="008578C1"/>
    <w:rsid w:val="00857AE4"/>
    <w:rsid w:val="00861688"/>
    <w:rsid w:val="008618AA"/>
    <w:rsid w:val="00861CC6"/>
    <w:rsid w:val="00862F26"/>
    <w:rsid w:val="00863CD5"/>
    <w:rsid w:val="0086517B"/>
    <w:rsid w:val="008652E0"/>
    <w:rsid w:val="008660F5"/>
    <w:rsid w:val="0086656E"/>
    <w:rsid w:val="00867A2D"/>
    <w:rsid w:val="00867CCE"/>
    <w:rsid w:val="0087079B"/>
    <w:rsid w:val="0087187B"/>
    <w:rsid w:val="0087471F"/>
    <w:rsid w:val="00876232"/>
    <w:rsid w:val="00876E1F"/>
    <w:rsid w:val="00880D26"/>
    <w:rsid w:val="00880D86"/>
    <w:rsid w:val="00885881"/>
    <w:rsid w:val="0089030E"/>
    <w:rsid w:val="0089097B"/>
    <w:rsid w:val="00891232"/>
    <w:rsid w:val="0089146E"/>
    <w:rsid w:val="00892962"/>
    <w:rsid w:val="00892CA5"/>
    <w:rsid w:val="00893AA5"/>
    <w:rsid w:val="00894255"/>
    <w:rsid w:val="00895903"/>
    <w:rsid w:val="00896585"/>
    <w:rsid w:val="00897A5D"/>
    <w:rsid w:val="008A0639"/>
    <w:rsid w:val="008A2ECE"/>
    <w:rsid w:val="008A450D"/>
    <w:rsid w:val="008A5984"/>
    <w:rsid w:val="008A6EE4"/>
    <w:rsid w:val="008A7B12"/>
    <w:rsid w:val="008B08DD"/>
    <w:rsid w:val="008B0EF2"/>
    <w:rsid w:val="008B2D18"/>
    <w:rsid w:val="008B33AF"/>
    <w:rsid w:val="008B3686"/>
    <w:rsid w:val="008B43F2"/>
    <w:rsid w:val="008B54E7"/>
    <w:rsid w:val="008C00CE"/>
    <w:rsid w:val="008C0173"/>
    <w:rsid w:val="008C09D1"/>
    <w:rsid w:val="008C0E65"/>
    <w:rsid w:val="008C3375"/>
    <w:rsid w:val="008C380E"/>
    <w:rsid w:val="008C3967"/>
    <w:rsid w:val="008C4422"/>
    <w:rsid w:val="008C670C"/>
    <w:rsid w:val="008C76E7"/>
    <w:rsid w:val="008D0B70"/>
    <w:rsid w:val="008D1E95"/>
    <w:rsid w:val="008D524A"/>
    <w:rsid w:val="008D59E9"/>
    <w:rsid w:val="008D6773"/>
    <w:rsid w:val="008E045B"/>
    <w:rsid w:val="008E1626"/>
    <w:rsid w:val="008E437A"/>
    <w:rsid w:val="008E6D49"/>
    <w:rsid w:val="008E7848"/>
    <w:rsid w:val="008F2DC1"/>
    <w:rsid w:val="008F3130"/>
    <w:rsid w:val="008F333A"/>
    <w:rsid w:val="008F35AF"/>
    <w:rsid w:val="008F4550"/>
    <w:rsid w:val="008F4E42"/>
    <w:rsid w:val="008F504C"/>
    <w:rsid w:val="008F56D1"/>
    <w:rsid w:val="008F58C6"/>
    <w:rsid w:val="008F5D0F"/>
    <w:rsid w:val="008F6391"/>
    <w:rsid w:val="008F6A8C"/>
    <w:rsid w:val="008F6E10"/>
    <w:rsid w:val="008F6E14"/>
    <w:rsid w:val="008F76AC"/>
    <w:rsid w:val="008F7EDF"/>
    <w:rsid w:val="009001FE"/>
    <w:rsid w:val="00900227"/>
    <w:rsid w:val="00900518"/>
    <w:rsid w:val="0090401A"/>
    <w:rsid w:val="0090484A"/>
    <w:rsid w:val="009066E6"/>
    <w:rsid w:val="00907212"/>
    <w:rsid w:val="00907660"/>
    <w:rsid w:val="00910AE4"/>
    <w:rsid w:val="00910E12"/>
    <w:rsid w:val="00911A51"/>
    <w:rsid w:val="009134BF"/>
    <w:rsid w:val="009134F4"/>
    <w:rsid w:val="009147DB"/>
    <w:rsid w:val="00914FD2"/>
    <w:rsid w:val="00915283"/>
    <w:rsid w:val="00915FFD"/>
    <w:rsid w:val="00916077"/>
    <w:rsid w:val="009161FE"/>
    <w:rsid w:val="009168F6"/>
    <w:rsid w:val="0091758C"/>
    <w:rsid w:val="009205D8"/>
    <w:rsid w:val="009209F2"/>
    <w:rsid w:val="00920F8D"/>
    <w:rsid w:val="009218EF"/>
    <w:rsid w:val="009224C3"/>
    <w:rsid w:val="00923BEC"/>
    <w:rsid w:val="00923F7A"/>
    <w:rsid w:val="00924798"/>
    <w:rsid w:val="00924CFE"/>
    <w:rsid w:val="0092537F"/>
    <w:rsid w:val="00926447"/>
    <w:rsid w:val="00930595"/>
    <w:rsid w:val="00930767"/>
    <w:rsid w:val="00931A09"/>
    <w:rsid w:val="0093334C"/>
    <w:rsid w:val="0093413E"/>
    <w:rsid w:val="0093441E"/>
    <w:rsid w:val="00934585"/>
    <w:rsid w:val="00936B38"/>
    <w:rsid w:val="00937455"/>
    <w:rsid w:val="009378A6"/>
    <w:rsid w:val="00940902"/>
    <w:rsid w:val="00940A1C"/>
    <w:rsid w:val="00940DCF"/>
    <w:rsid w:val="0094106B"/>
    <w:rsid w:val="00941278"/>
    <w:rsid w:val="009419FD"/>
    <w:rsid w:val="00941CEB"/>
    <w:rsid w:val="00943F12"/>
    <w:rsid w:val="00944307"/>
    <w:rsid w:val="00945719"/>
    <w:rsid w:val="00945830"/>
    <w:rsid w:val="009458E8"/>
    <w:rsid w:val="009479C2"/>
    <w:rsid w:val="00947C1F"/>
    <w:rsid w:val="00950727"/>
    <w:rsid w:val="00952238"/>
    <w:rsid w:val="009527A1"/>
    <w:rsid w:val="0095465C"/>
    <w:rsid w:val="00954976"/>
    <w:rsid w:val="00954984"/>
    <w:rsid w:val="009552F4"/>
    <w:rsid w:val="0095649C"/>
    <w:rsid w:val="009566E5"/>
    <w:rsid w:val="009571A1"/>
    <w:rsid w:val="00960323"/>
    <w:rsid w:val="00961B2C"/>
    <w:rsid w:val="009634A6"/>
    <w:rsid w:val="0096475F"/>
    <w:rsid w:val="00964BB0"/>
    <w:rsid w:val="00966205"/>
    <w:rsid w:val="00966507"/>
    <w:rsid w:val="00966A96"/>
    <w:rsid w:val="00970C6F"/>
    <w:rsid w:val="009716AD"/>
    <w:rsid w:val="00973082"/>
    <w:rsid w:val="00973139"/>
    <w:rsid w:val="00973D43"/>
    <w:rsid w:val="0097532C"/>
    <w:rsid w:val="009758BF"/>
    <w:rsid w:val="00976C30"/>
    <w:rsid w:val="00981A44"/>
    <w:rsid w:val="0098298E"/>
    <w:rsid w:val="00983350"/>
    <w:rsid w:val="00983EF9"/>
    <w:rsid w:val="00984C62"/>
    <w:rsid w:val="0098524A"/>
    <w:rsid w:val="00985D74"/>
    <w:rsid w:val="0099058E"/>
    <w:rsid w:val="00990DFC"/>
    <w:rsid w:val="00991681"/>
    <w:rsid w:val="00991DDF"/>
    <w:rsid w:val="00992F96"/>
    <w:rsid w:val="00994DE3"/>
    <w:rsid w:val="00995773"/>
    <w:rsid w:val="009976B3"/>
    <w:rsid w:val="00997E85"/>
    <w:rsid w:val="009A09BD"/>
    <w:rsid w:val="009A0BE1"/>
    <w:rsid w:val="009A0D4A"/>
    <w:rsid w:val="009A26A0"/>
    <w:rsid w:val="009A3FEB"/>
    <w:rsid w:val="009A405B"/>
    <w:rsid w:val="009A47AD"/>
    <w:rsid w:val="009A4C9E"/>
    <w:rsid w:val="009A4F4E"/>
    <w:rsid w:val="009A7DB5"/>
    <w:rsid w:val="009B005B"/>
    <w:rsid w:val="009B039F"/>
    <w:rsid w:val="009B0862"/>
    <w:rsid w:val="009B2011"/>
    <w:rsid w:val="009B2600"/>
    <w:rsid w:val="009B2BD1"/>
    <w:rsid w:val="009B3840"/>
    <w:rsid w:val="009B42C8"/>
    <w:rsid w:val="009B528C"/>
    <w:rsid w:val="009B5A8B"/>
    <w:rsid w:val="009C0833"/>
    <w:rsid w:val="009C0A10"/>
    <w:rsid w:val="009C135B"/>
    <w:rsid w:val="009C1B8D"/>
    <w:rsid w:val="009C2F29"/>
    <w:rsid w:val="009C39DD"/>
    <w:rsid w:val="009C3C9F"/>
    <w:rsid w:val="009C427B"/>
    <w:rsid w:val="009C593D"/>
    <w:rsid w:val="009C69D1"/>
    <w:rsid w:val="009C6AA7"/>
    <w:rsid w:val="009D0AF6"/>
    <w:rsid w:val="009D1276"/>
    <w:rsid w:val="009D14A5"/>
    <w:rsid w:val="009D154F"/>
    <w:rsid w:val="009D16F2"/>
    <w:rsid w:val="009D2667"/>
    <w:rsid w:val="009D26DC"/>
    <w:rsid w:val="009D27A2"/>
    <w:rsid w:val="009D4A20"/>
    <w:rsid w:val="009D548F"/>
    <w:rsid w:val="009D6531"/>
    <w:rsid w:val="009D71F6"/>
    <w:rsid w:val="009D750A"/>
    <w:rsid w:val="009E0872"/>
    <w:rsid w:val="009E2196"/>
    <w:rsid w:val="009E235D"/>
    <w:rsid w:val="009E34CF"/>
    <w:rsid w:val="009E60F5"/>
    <w:rsid w:val="009E7A0F"/>
    <w:rsid w:val="009F0CA1"/>
    <w:rsid w:val="009F119F"/>
    <w:rsid w:val="009F1DBD"/>
    <w:rsid w:val="009F26A9"/>
    <w:rsid w:val="009F31AC"/>
    <w:rsid w:val="009F4BEE"/>
    <w:rsid w:val="009F53D6"/>
    <w:rsid w:val="009F55F7"/>
    <w:rsid w:val="009F58FC"/>
    <w:rsid w:val="009F7315"/>
    <w:rsid w:val="00A000BA"/>
    <w:rsid w:val="00A002FD"/>
    <w:rsid w:val="00A01518"/>
    <w:rsid w:val="00A02433"/>
    <w:rsid w:val="00A0250F"/>
    <w:rsid w:val="00A05196"/>
    <w:rsid w:val="00A0580C"/>
    <w:rsid w:val="00A06FDC"/>
    <w:rsid w:val="00A07630"/>
    <w:rsid w:val="00A07D51"/>
    <w:rsid w:val="00A07D8B"/>
    <w:rsid w:val="00A07FCB"/>
    <w:rsid w:val="00A109B5"/>
    <w:rsid w:val="00A12BDD"/>
    <w:rsid w:val="00A12F38"/>
    <w:rsid w:val="00A138C9"/>
    <w:rsid w:val="00A13917"/>
    <w:rsid w:val="00A13C46"/>
    <w:rsid w:val="00A15F57"/>
    <w:rsid w:val="00A1637D"/>
    <w:rsid w:val="00A166D8"/>
    <w:rsid w:val="00A20DDD"/>
    <w:rsid w:val="00A226A1"/>
    <w:rsid w:val="00A22BA8"/>
    <w:rsid w:val="00A23166"/>
    <w:rsid w:val="00A23600"/>
    <w:rsid w:val="00A23612"/>
    <w:rsid w:val="00A272ED"/>
    <w:rsid w:val="00A27D41"/>
    <w:rsid w:val="00A3003F"/>
    <w:rsid w:val="00A31478"/>
    <w:rsid w:val="00A31930"/>
    <w:rsid w:val="00A32776"/>
    <w:rsid w:val="00A33FAC"/>
    <w:rsid w:val="00A3425C"/>
    <w:rsid w:val="00A34764"/>
    <w:rsid w:val="00A354C0"/>
    <w:rsid w:val="00A35E61"/>
    <w:rsid w:val="00A368F2"/>
    <w:rsid w:val="00A370F3"/>
    <w:rsid w:val="00A37D9C"/>
    <w:rsid w:val="00A40482"/>
    <w:rsid w:val="00A41483"/>
    <w:rsid w:val="00A4178F"/>
    <w:rsid w:val="00A42278"/>
    <w:rsid w:val="00A43323"/>
    <w:rsid w:val="00A43658"/>
    <w:rsid w:val="00A43E55"/>
    <w:rsid w:val="00A44FAB"/>
    <w:rsid w:val="00A450C3"/>
    <w:rsid w:val="00A467A8"/>
    <w:rsid w:val="00A46A7A"/>
    <w:rsid w:val="00A46BDE"/>
    <w:rsid w:val="00A46EA2"/>
    <w:rsid w:val="00A46EA5"/>
    <w:rsid w:val="00A5080F"/>
    <w:rsid w:val="00A527EA"/>
    <w:rsid w:val="00A529DD"/>
    <w:rsid w:val="00A530C5"/>
    <w:rsid w:val="00A536C2"/>
    <w:rsid w:val="00A54343"/>
    <w:rsid w:val="00A54BC0"/>
    <w:rsid w:val="00A559FF"/>
    <w:rsid w:val="00A562E3"/>
    <w:rsid w:val="00A567C0"/>
    <w:rsid w:val="00A57B29"/>
    <w:rsid w:val="00A6039E"/>
    <w:rsid w:val="00A6218A"/>
    <w:rsid w:val="00A629AB"/>
    <w:rsid w:val="00A63B72"/>
    <w:rsid w:val="00A63BEB"/>
    <w:rsid w:val="00A63FB0"/>
    <w:rsid w:val="00A6409A"/>
    <w:rsid w:val="00A64112"/>
    <w:rsid w:val="00A700BC"/>
    <w:rsid w:val="00A71274"/>
    <w:rsid w:val="00A7191C"/>
    <w:rsid w:val="00A71A25"/>
    <w:rsid w:val="00A71A4A"/>
    <w:rsid w:val="00A72DCD"/>
    <w:rsid w:val="00A73E73"/>
    <w:rsid w:val="00A74E97"/>
    <w:rsid w:val="00A75BCE"/>
    <w:rsid w:val="00A75C76"/>
    <w:rsid w:val="00A7658B"/>
    <w:rsid w:val="00A77F84"/>
    <w:rsid w:val="00A819E8"/>
    <w:rsid w:val="00A8343C"/>
    <w:rsid w:val="00A83965"/>
    <w:rsid w:val="00A84883"/>
    <w:rsid w:val="00A85F33"/>
    <w:rsid w:val="00A860E3"/>
    <w:rsid w:val="00A86C52"/>
    <w:rsid w:val="00A90937"/>
    <w:rsid w:val="00A90B6A"/>
    <w:rsid w:val="00A91AF2"/>
    <w:rsid w:val="00A92AF9"/>
    <w:rsid w:val="00A93B7D"/>
    <w:rsid w:val="00A963ED"/>
    <w:rsid w:val="00A967DC"/>
    <w:rsid w:val="00A96A5A"/>
    <w:rsid w:val="00A96CFB"/>
    <w:rsid w:val="00AA3A37"/>
    <w:rsid w:val="00AA42C9"/>
    <w:rsid w:val="00AA4498"/>
    <w:rsid w:val="00AA46D2"/>
    <w:rsid w:val="00AA55EF"/>
    <w:rsid w:val="00AA58D8"/>
    <w:rsid w:val="00AA5D2A"/>
    <w:rsid w:val="00AA6801"/>
    <w:rsid w:val="00AA6A52"/>
    <w:rsid w:val="00AA6A74"/>
    <w:rsid w:val="00AA6B95"/>
    <w:rsid w:val="00AA6F31"/>
    <w:rsid w:val="00AA7311"/>
    <w:rsid w:val="00AB0063"/>
    <w:rsid w:val="00AB13F2"/>
    <w:rsid w:val="00AB3843"/>
    <w:rsid w:val="00AB417D"/>
    <w:rsid w:val="00AB4BCE"/>
    <w:rsid w:val="00AB5546"/>
    <w:rsid w:val="00AB776F"/>
    <w:rsid w:val="00AB7B84"/>
    <w:rsid w:val="00AC0A65"/>
    <w:rsid w:val="00AC2604"/>
    <w:rsid w:val="00AC2E5F"/>
    <w:rsid w:val="00AC3DF8"/>
    <w:rsid w:val="00AC479D"/>
    <w:rsid w:val="00AC4FFC"/>
    <w:rsid w:val="00AC5601"/>
    <w:rsid w:val="00AC59C5"/>
    <w:rsid w:val="00AC6781"/>
    <w:rsid w:val="00AC695A"/>
    <w:rsid w:val="00AC6CF4"/>
    <w:rsid w:val="00AC6CFA"/>
    <w:rsid w:val="00AC6EC3"/>
    <w:rsid w:val="00AC7244"/>
    <w:rsid w:val="00AC7324"/>
    <w:rsid w:val="00AC7747"/>
    <w:rsid w:val="00AD016D"/>
    <w:rsid w:val="00AD0BD9"/>
    <w:rsid w:val="00AD197E"/>
    <w:rsid w:val="00AD319E"/>
    <w:rsid w:val="00AD3E5B"/>
    <w:rsid w:val="00AD5644"/>
    <w:rsid w:val="00AD6044"/>
    <w:rsid w:val="00AD63D7"/>
    <w:rsid w:val="00AD69CE"/>
    <w:rsid w:val="00AE081C"/>
    <w:rsid w:val="00AE0869"/>
    <w:rsid w:val="00AE2619"/>
    <w:rsid w:val="00AE29AB"/>
    <w:rsid w:val="00AE33AA"/>
    <w:rsid w:val="00AE414F"/>
    <w:rsid w:val="00AE46EE"/>
    <w:rsid w:val="00AE5B0A"/>
    <w:rsid w:val="00AE7A7B"/>
    <w:rsid w:val="00AE7C06"/>
    <w:rsid w:val="00AE7C8B"/>
    <w:rsid w:val="00AE7EC6"/>
    <w:rsid w:val="00AF030C"/>
    <w:rsid w:val="00AF1AC6"/>
    <w:rsid w:val="00AF3253"/>
    <w:rsid w:val="00AF36E3"/>
    <w:rsid w:val="00AF3962"/>
    <w:rsid w:val="00AF58C5"/>
    <w:rsid w:val="00AF75C1"/>
    <w:rsid w:val="00AF79D2"/>
    <w:rsid w:val="00B00735"/>
    <w:rsid w:val="00B00957"/>
    <w:rsid w:val="00B016BE"/>
    <w:rsid w:val="00B01856"/>
    <w:rsid w:val="00B02250"/>
    <w:rsid w:val="00B03C88"/>
    <w:rsid w:val="00B055B3"/>
    <w:rsid w:val="00B05F1D"/>
    <w:rsid w:val="00B07E28"/>
    <w:rsid w:val="00B11B38"/>
    <w:rsid w:val="00B128A1"/>
    <w:rsid w:val="00B12C93"/>
    <w:rsid w:val="00B130CA"/>
    <w:rsid w:val="00B13E63"/>
    <w:rsid w:val="00B163E0"/>
    <w:rsid w:val="00B16FFA"/>
    <w:rsid w:val="00B172C3"/>
    <w:rsid w:val="00B178E0"/>
    <w:rsid w:val="00B2239B"/>
    <w:rsid w:val="00B224A0"/>
    <w:rsid w:val="00B23534"/>
    <w:rsid w:val="00B24A70"/>
    <w:rsid w:val="00B25E27"/>
    <w:rsid w:val="00B25EF8"/>
    <w:rsid w:val="00B265C0"/>
    <w:rsid w:val="00B276E1"/>
    <w:rsid w:val="00B31745"/>
    <w:rsid w:val="00B31DEA"/>
    <w:rsid w:val="00B3212E"/>
    <w:rsid w:val="00B324AB"/>
    <w:rsid w:val="00B33103"/>
    <w:rsid w:val="00B347FC"/>
    <w:rsid w:val="00B34A72"/>
    <w:rsid w:val="00B35639"/>
    <w:rsid w:val="00B35685"/>
    <w:rsid w:val="00B36348"/>
    <w:rsid w:val="00B36BA1"/>
    <w:rsid w:val="00B40A88"/>
    <w:rsid w:val="00B40C1C"/>
    <w:rsid w:val="00B41536"/>
    <w:rsid w:val="00B418FC"/>
    <w:rsid w:val="00B42B17"/>
    <w:rsid w:val="00B43803"/>
    <w:rsid w:val="00B44039"/>
    <w:rsid w:val="00B44058"/>
    <w:rsid w:val="00B44626"/>
    <w:rsid w:val="00B449B6"/>
    <w:rsid w:val="00B453C9"/>
    <w:rsid w:val="00B46024"/>
    <w:rsid w:val="00B504FA"/>
    <w:rsid w:val="00B51070"/>
    <w:rsid w:val="00B52218"/>
    <w:rsid w:val="00B52EA8"/>
    <w:rsid w:val="00B53F01"/>
    <w:rsid w:val="00B55669"/>
    <w:rsid w:val="00B55DC7"/>
    <w:rsid w:val="00B56567"/>
    <w:rsid w:val="00B57185"/>
    <w:rsid w:val="00B60031"/>
    <w:rsid w:val="00B60A8D"/>
    <w:rsid w:val="00B60F32"/>
    <w:rsid w:val="00B62928"/>
    <w:rsid w:val="00B62F6B"/>
    <w:rsid w:val="00B64229"/>
    <w:rsid w:val="00B64828"/>
    <w:rsid w:val="00B65E82"/>
    <w:rsid w:val="00B66148"/>
    <w:rsid w:val="00B67119"/>
    <w:rsid w:val="00B6760D"/>
    <w:rsid w:val="00B67823"/>
    <w:rsid w:val="00B71087"/>
    <w:rsid w:val="00B7118C"/>
    <w:rsid w:val="00B72C8A"/>
    <w:rsid w:val="00B74272"/>
    <w:rsid w:val="00B7451D"/>
    <w:rsid w:val="00B74755"/>
    <w:rsid w:val="00B75480"/>
    <w:rsid w:val="00B76F6D"/>
    <w:rsid w:val="00B77AB0"/>
    <w:rsid w:val="00B80BD0"/>
    <w:rsid w:val="00B80EFA"/>
    <w:rsid w:val="00B81734"/>
    <w:rsid w:val="00B81FDD"/>
    <w:rsid w:val="00B8377E"/>
    <w:rsid w:val="00B83971"/>
    <w:rsid w:val="00B84D28"/>
    <w:rsid w:val="00B86D0F"/>
    <w:rsid w:val="00B87104"/>
    <w:rsid w:val="00B87243"/>
    <w:rsid w:val="00B876F7"/>
    <w:rsid w:val="00B87E77"/>
    <w:rsid w:val="00B9339B"/>
    <w:rsid w:val="00B94D93"/>
    <w:rsid w:val="00B951FD"/>
    <w:rsid w:val="00B95AA6"/>
    <w:rsid w:val="00B95C76"/>
    <w:rsid w:val="00B95F9B"/>
    <w:rsid w:val="00B96C3B"/>
    <w:rsid w:val="00BA07E8"/>
    <w:rsid w:val="00BA1622"/>
    <w:rsid w:val="00BA420F"/>
    <w:rsid w:val="00BA4AFE"/>
    <w:rsid w:val="00BA61DF"/>
    <w:rsid w:val="00BA6939"/>
    <w:rsid w:val="00BA74A0"/>
    <w:rsid w:val="00BA74F6"/>
    <w:rsid w:val="00BA77AE"/>
    <w:rsid w:val="00BB0A76"/>
    <w:rsid w:val="00BB148E"/>
    <w:rsid w:val="00BB23DE"/>
    <w:rsid w:val="00BB2F24"/>
    <w:rsid w:val="00BB3032"/>
    <w:rsid w:val="00BB3521"/>
    <w:rsid w:val="00BB3890"/>
    <w:rsid w:val="00BB7F88"/>
    <w:rsid w:val="00BC0B03"/>
    <w:rsid w:val="00BC2746"/>
    <w:rsid w:val="00BC32E7"/>
    <w:rsid w:val="00BC390E"/>
    <w:rsid w:val="00BC4C0D"/>
    <w:rsid w:val="00BC4DB4"/>
    <w:rsid w:val="00BC5ED6"/>
    <w:rsid w:val="00BC662B"/>
    <w:rsid w:val="00BC6A27"/>
    <w:rsid w:val="00BC7249"/>
    <w:rsid w:val="00BD11EF"/>
    <w:rsid w:val="00BD1D37"/>
    <w:rsid w:val="00BD287A"/>
    <w:rsid w:val="00BD3A16"/>
    <w:rsid w:val="00BD508B"/>
    <w:rsid w:val="00BD50CB"/>
    <w:rsid w:val="00BD78E5"/>
    <w:rsid w:val="00BD7B7C"/>
    <w:rsid w:val="00BE1935"/>
    <w:rsid w:val="00BE295B"/>
    <w:rsid w:val="00BE2AF7"/>
    <w:rsid w:val="00BE2F95"/>
    <w:rsid w:val="00BE326D"/>
    <w:rsid w:val="00BE3862"/>
    <w:rsid w:val="00BE4DD4"/>
    <w:rsid w:val="00BE5BA5"/>
    <w:rsid w:val="00BE5CDD"/>
    <w:rsid w:val="00BE5EF8"/>
    <w:rsid w:val="00BE618E"/>
    <w:rsid w:val="00BE66AF"/>
    <w:rsid w:val="00BF01B5"/>
    <w:rsid w:val="00BF4F08"/>
    <w:rsid w:val="00BF7D21"/>
    <w:rsid w:val="00C00390"/>
    <w:rsid w:val="00C00B56"/>
    <w:rsid w:val="00C00C99"/>
    <w:rsid w:val="00C00D52"/>
    <w:rsid w:val="00C029B4"/>
    <w:rsid w:val="00C035D3"/>
    <w:rsid w:val="00C03D08"/>
    <w:rsid w:val="00C056E3"/>
    <w:rsid w:val="00C05762"/>
    <w:rsid w:val="00C05C84"/>
    <w:rsid w:val="00C06A82"/>
    <w:rsid w:val="00C07008"/>
    <w:rsid w:val="00C070BA"/>
    <w:rsid w:val="00C12579"/>
    <w:rsid w:val="00C12661"/>
    <w:rsid w:val="00C13143"/>
    <w:rsid w:val="00C13328"/>
    <w:rsid w:val="00C15FE9"/>
    <w:rsid w:val="00C22B64"/>
    <w:rsid w:val="00C22DF7"/>
    <w:rsid w:val="00C23845"/>
    <w:rsid w:val="00C23FB7"/>
    <w:rsid w:val="00C24930"/>
    <w:rsid w:val="00C25156"/>
    <w:rsid w:val="00C251D1"/>
    <w:rsid w:val="00C25BC4"/>
    <w:rsid w:val="00C26F32"/>
    <w:rsid w:val="00C27575"/>
    <w:rsid w:val="00C31290"/>
    <w:rsid w:val="00C31AC6"/>
    <w:rsid w:val="00C31E31"/>
    <w:rsid w:val="00C32435"/>
    <w:rsid w:val="00C33D6A"/>
    <w:rsid w:val="00C35442"/>
    <w:rsid w:val="00C35EA0"/>
    <w:rsid w:val="00C366CE"/>
    <w:rsid w:val="00C40100"/>
    <w:rsid w:val="00C408A4"/>
    <w:rsid w:val="00C410A8"/>
    <w:rsid w:val="00C4169A"/>
    <w:rsid w:val="00C4272B"/>
    <w:rsid w:val="00C446A8"/>
    <w:rsid w:val="00C4589D"/>
    <w:rsid w:val="00C464BC"/>
    <w:rsid w:val="00C46535"/>
    <w:rsid w:val="00C4664B"/>
    <w:rsid w:val="00C47108"/>
    <w:rsid w:val="00C50EF2"/>
    <w:rsid w:val="00C51273"/>
    <w:rsid w:val="00C53921"/>
    <w:rsid w:val="00C53F86"/>
    <w:rsid w:val="00C5589C"/>
    <w:rsid w:val="00C57B0D"/>
    <w:rsid w:val="00C60879"/>
    <w:rsid w:val="00C61283"/>
    <w:rsid w:val="00C64F38"/>
    <w:rsid w:val="00C65EDC"/>
    <w:rsid w:val="00C67A03"/>
    <w:rsid w:val="00C70307"/>
    <w:rsid w:val="00C719A3"/>
    <w:rsid w:val="00C71EFC"/>
    <w:rsid w:val="00C72683"/>
    <w:rsid w:val="00C739AE"/>
    <w:rsid w:val="00C73BD9"/>
    <w:rsid w:val="00C73F6A"/>
    <w:rsid w:val="00C74641"/>
    <w:rsid w:val="00C77EAD"/>
    <w:rsid w:val="00C80155"/>
    <w:rsid w:val="00C81560"/>
    <w:rsid w:val="00C83148"/>
    <w:rsid w:val="00C83BEC"/>
    <w:rsid w:val="00C8434C"/>
    <w:rsid w:val="00C846A6"/>
    <w:rsid w:val="00C85A80"/>
    <w:rsid w:val="00C86755"/>
    <w:rsid w:val="00C86E49"/>
    <w:rsid w:val="00C9052F"/>
    <w:rsid w:val="00C90753"/>
    <w:rsid w:val="00C91527"/>
    <w:rsid w:val="00C92791"/>
    <w:rsid w:val="00C92F47"/>
    <w:rsid w:val="00C95713"/>
    <w:rsid w:val="00C957EC"/>
    <w:rsid w:val="00C95CC9"/>
    <w:rsid w:val="00C971DD"/>
    <w:rsid w:val="00CA0D81"/>
    <w:rsid w:val="00CA1EBA"/>
    <w:rsid w:val="00CA2B13"/>
    <w:rsid w:val="00CA3035"/>
    <w:rsid w:val="00CA513C"/>
    <w:rsid w:val="00CA520D"/>
    <w:rsid w:val="00CA5D6E"/>
    <w:rsid w:val="00CA5FD7"/>
    <w:rsid w:val="00CA6544"/>
    <w:rsid w:val="00CA660D"/>
    <w:rsid w:val="00CB1B93"/>
    <w:rsid w:val="00CB1BAA"/>
    <w:rsid w:val="00CB5DB6"/>
    <w:rsid w:val="00CB77B8"/>
    <w:rsid w:val="00CB7AAE"/>
    <w:rsid w:val="00CB7C34"/>
    <w:rsid w:val="00CC012F"/>
    <w:rsid w:val="00CC0264"/>
    <w:rsid w:val="00CC08AF"/>
    <w:rsid w:val="00CC11A9"/>
    <w:rsid w:val="00CC12E3"/>
    <w:rsid w:val="00CC1527"/>
    <w:rsid w:val="00CC4630"/>
    <w:rsid w:val="00CC5758"/>
    <w:rsid w:val="00CC58DD"/>
    <w:rsid w:val="00CC6A45"/>
    <w:rsid w:val="00CC6C40"/>
    <w:rsid w:val="00CC7EAE"/>
    <w:rsid w:val="00CD0F39"/>
    <w:rsid w:val="00CD0FDE"/>
    <w:rsid w:val="00CD12B7"/>
    <w:rsid w:val="00CD1764"/>
    <w:rsid w:val="00CD2EC1"/>
    <w:rsid w:val="00CD3E17"/>
    <w:rsid w:val="00CD6195"/>
    <w:rsid w:val="00CD6A2F"/>
    <w:rsid w:val="00CD6BD5"/>
    <w:rsid w:val="00CD71A0"/>
    <w:rsid w:val="00CD78AE"/>
    <w:rsid w:val="00CD7DC6"/>
    <w:rsid w:val="00CE13A6"/>
    <w:rsid w:val="00CE13D7"/>
    <w:rsid w:val="00CE1618"/>
    <w:rsid w:val="00CE4A84"/>
    <w:rsid w:val="00CE53C1"/>
    <w:rsid w:val="00CE5411"/>
    <w:rsid w:val="00CE59B0"/>
    <w:rsid w:val="00CE6472"/>
    <w:rsid w:val="00CE7C03"/>
    <w:rsid w:val="00CF0E8E"/>
    <w:rsid w:val="00CF2FFE"/>
    <w:rsid w:val="00CF330F"/>
    <w:rsid w:val="00CF4508"/>
    <w:rsid w:val="00CF469B"/>
    <w:rsid w:val="00CF5511"/>
    <w:rsid w:val="00CF7641"/>
    <w:rsid w:val="00CF7FC0"/>
    <w:rsid w:val="00D003F5"/>
    <w:rsid w:val="00D00C4D"/>
    <w:rsid w:val="00D00D58"/>
    <w:rsid w:val="00D0177F"/>
    <w:rsid w:val="00D0268F"/>
    <w:rsid w:val="00D04A4B"/>
    <w:rsid w:val="00D127FB"/>
    <w:rsid w:val="00D13383"/>
    <w:rsid w:val="00D13862"/>
    <w:rsid w:val="00D146D9"/>
    <w:rsid w:val="00D150ED"/>
    <w:rsid w:val="00D16984"/>
    <w:rsid w:val="00D1759A"/>
    <w:rsid w:val="00D179A4"/>
    <w:rsid w:val="00D212DA"/>
    <w:rsid w:val="00D21CD8"/>
    <w:rsid w:val="00D2210F"/>
    <w:rsid w:val="00D22663"/>
    <w:rsid w:val="00D23E9B"/>
    <w:rsid w:val="00D24817"/>
    <w:rsid w:val="00D24978"/>
    <w:rsid w:val="00D258B9"/>
    <w:rsid w:val="00D26520"/>
    <w:rsid w:val="00D26537"/>
    <w:rsid w:val="00D27789"/>
    <w:rsid w:val="00D30FA0"/>
    <w:rsid w:val="00D31308"/>
    <w:rsid w:val="00D3206D"/>
    <w:rsid w:val="00D32152"/>
    <w:rsid w:val="00D3318C"/>
    <w:rsid w:val="00D33432"/>
    <w:rsid w:val="00D33C1E"/>
    <w:rsid w:val="00D33F08"/>
    <w:rsid w:val="00D3744C"/>
    <w:rsid w:val="00D378AB"/>
    <w:rsid w:val="00D41353"/>
    <w:rsid w:val="00D418E2"/>
    <w:rsid w:val="00D420CF"/>
    <w:rsid w:val="00D440C1"/>
    <w:rsid w:val="00D454E4"/>
    <w:rsid w:val="00D45933"/>
    <w:rsid w:val="00D464DA"/>
    <w:rsid w:val="00D46E58"/>
    <w:rsid w:val="00D50A7C"/>
    <w:rsid w:val="00D5154C"/>
    <w:rsid w:val="00D51F56"/>
    <w:rsid w:val="00D5330C"/>
    <w:rsid w:val="00D5616F"/>
    <w:rsid w:val="00D565D7"/>
    <w:rsid w:val="00D56606"/>
    <w:rsid w:val="00D56D99"/>
    <w:rsid w:val="00D603E9"/>
    <w:rsid w:val="00D61EEE"/>
    <w:rsid w:val="00D63F2A"/>
    <w:rsid w:val="00D65779"/>
    <w:rsid w:val="00D7159A"/>
    <w:rsid w:val="00D729CC"/>
    <w:rsid w:val="00D72BC9"/>
    <w:rsid w:val="00D74A21"/>
    <w:rsid w:val="00D74ACF"/>
    <w:rsid w:val="00D7547F"/>
    <w:rsid w:val="00D7594D"/>
    <w:rsid w:val="00D75D86"/>
    <w:rsid w:val="00D763F7"/>
    <w:rsid w:val="00D7663B"/>
    <w:rsid w:val="00D76A83"/>
    <w:rsid w:val="00D76CF6"/>
    <w:rsid w:val="00D7700F"/>
    <w:rsid w:val="00D77938"/>
    <w:rsid w:val="00D77C95"/>
    <w:rsid w:val="00D80441"/>
    <w:rsid w:val="00D80DFA"/>
    <w:rsid w:val="00D84818"/>
    <w:rsid w:val="00D85498"/>
    <w:rsid w:val="00D854A8"/>
    <w:rsid w:val="00D85FAE"/>
    <w:rsid w:val="00D863BD"/>
    <w:rsid w:val="00D906F5"/>
    <w:rsid w:val="00D910C6"/>
    <w:rsid w:val="00D92624"/>
    <w:rsid w:val="00D92647"/>
    <w:rsid w:val="00D92BF2"/>
    <w:rsid w:val="00D93714"/>
    <w:rsid w:val="00D93F37"/>
    <w:rsid w:val="00D9403A"/>
    <w:rsid w:val="00D94934"/>
    <w:rsid w:val="00D9635E"/>
    <w:rsid w:val="00D97C5A"/>
    <w:rsid w:val="00DA26D5"/>
    <w:rsid w:val="00DA3682"/>
    <w:rsid w:val="00DA4FC8"/>
    <w:rsid w:val="00DA5D6C"/>
    <w:rsid w:val="00DA5E00"/>
    <w:rsid w:val="00DA76D4"/>
    <w:rsid w:val="00DB093A"/>
    <w:rsid w:val="00DB117A"/>
    <w:rsid w:val="00DB20E5"/>
    <w:rsid w:val="00DB2A09"/>
    <w:rsid w:val="00DB49D7"/>
    <w:rsid w:val="00DB5208"/>
    <w:rsid w:val="00DB5C90"/>
    <w:rsid w:val="00DC1A78"/>
    <w:rsid w:val="00DC1C43"/>
    <w:rsid w:val="00DC24F6"/>
    <w:rsid w:val="00DC2ADB"/>
    <w:rsid w:val="00DC312E"/>
    <w:rsid w:val="00DC3FC3"/>
    <w:rsid w:val="00DC5641"/>
    <w:rsid w:val="00DC6566"/>
    <w:rsid w:val="00DC6864"/>
    <w:rsid w:val="00DC689B"/>
    <w:rsid w:val="00DC6D47"/>
    <w:rsid w:val="00DC7673"/>
    <w:rsid w:val="00DC77D4"/>
    <w:rsid w:val="00DD0174"/>
    <w:rsid w:val="00DD0E90"/>
    <w:rsid w:val="00DD294E"/>
    <w:rsid w:val="00DD2D6B"/>
    <w:rsid w:val="00DD2FFF"/>
    <w:rsid w:val="00DD3138"/>
    <w:rsid w:val="00DD319C"/>
    <w:rsid w:val="00DD5399"/>
    <w:rsid w:val="00DD6C32"/>
    <w:rsid w:val="00DD7C76"/>
    <w:rsid w:val="00DE1919"/>
    <w:rsid w:val="00DE2BDF"/>
    <w:rsid w:val="00DE2EAA"/>
    <w:rsid w:val="00DE4942"/>
    <w:rsid w:val="00DE4D10"/>
    <w:rsid w:val="00DE5A1C"/>
    <w:rsid w:val="00DE6172"/>
    <w:rsid w:val="00DE692B"/>
    <w:rsid w:val="00DE79DE"/>
    <w:rsid w:val="00DF00BA"/>
    <w:rsid w:val="00DF018B"/>
    <w:rsid w:val="00DF0A09"/>
    <w:rsid w:val="00DF128F"/>
    <w:rsid w:val="00DF234A"/>
    <w:rsid w:val="00DF2DF2"/>
    <w:rsid w:val="00DF2FE2"/>
    <w:rsid w:val="00DF41B5"/>
    <w:rsid w:val="00DF460E"/>
    <w:rsid w:val="00DF4786"/>
    <w:rsid w:val="00DF5FF2"/>
    <w:rsid w:val="00DF6605"/>
    <w:rsid w:val="00DF6D07"/>
    <w:rsid w:val="00DF743B"/>
    <w:rsid w:val="00DF7B0A"/>
    <w:rsid w:val="00E02E44"/>
    <w:rsid w:val="00E03AD6"/>
    <w:rsid w:val="00E0411D"/>
    <w:rsid w:val="00E04D11"/>
    <w:rsid w:val="00E10DDE"/>
    <w:rsid w:val="00E110AE"/>
    <w:rsid w:val="00E11522"/>
    <w:rsid w:val="00E121D8"/>
    <w:rsid w:val="00E122F0"/>
    <w:rsid w:val="00E1270F"/>
    <w:rsid w:val="00E12A17"/>
    <w:rsid w:val="00E16708"/>
    <w:rsid w:val="00E16AE5"/>
    <w:rsid w:val="00E21354"/>
    <w:rsid w:val="00E242BF"/>
    <w:rsid w:val="00E2430B"/>
    <w:rsid w:val="00E248FA"/>
    <w:rsid w:val="00E2540D"/>
    <w:rsid w:val="00E26C65"/>
    <w:rsid w:val="00E303D0"/>
    <w:rsid w:val="00E31E1C"/>
    <w:rsid w:val="00E331F1"/>
    <w:rsid w:val="00E33AB0"/>
    <w:rsid w:val="00E33F44"/>
    <w:rsid w:val="00E34A97"/>
    <w:rsid w:val="00E35B57"/>
    <w:rsid w:val="00E3724B"/>
    <w:rsid w:val="00E4000D"/>
    <w:rsid w:val="00E400D8"/>
    <w:rsid w:val="00E40699"/>
    <w:rsid w:val="00E4106A"/>
    <w:rsid w:val="00E414D2"/>
    <w:rsid w:val="00E43C2E"/>
    <w:rsid w:val="00E4504F"/>
    <w:rsid w:val="00E45AC9"/>
    <w:rsid w:val="00E46FD3"/>
    <w:rsid w:val="00E51396"/>
    <w:rsid w:val="00E53002"/>
    <w:rsid w:val="00E55431"/>
    <w:rsid w:val="00E55FE1"/>
    <w:rsid w:val="00E57807"/>
    <w:rsid w:val="00E62724"/>
    <w:rsid w:val="00E65B21"/>
    <w:rsid w:val="00E66F2D"/>
    <w:rsid w:val="00E67486"/>
    <w:rsid w:val="00E700F8"/>
    <w:rsid w:val="00E70ACD"/>
    <w:rsid w:val="00E70F09"/>
    <w:rsid w:val="00E71209"/>
    <w:rsid w:val="00E7186D"/>
    <w:rsid w:val="00E724D3"/>
    <w:rsid w:val="00E728D9"/>
    <w:rsid w:val="00E72D8B"/>
    <w:rsid w:val="00E734F3"/>
    <w:rsid w:val="00E7407D"/>
    <w:rsid w:val="00E743AA"/>
    <w:rsid w:val="00E74B81"/>
    <w:rsid w:val="00E802B9"/>
    <w:rsid w:val="00E810F5"/>
    <w:rsid w:val="00E8186D"/>
    <w:rsid w:val="00E82923"/>
    <w:rsid w:val="00E8321E"/>
    <w:rsid w:val="00E83311"/>
    <w:rsid w:val="00E83FAB"/>
    <w:rsid w:val="00E84434"/>
    <w:rsid w:val="00E86F0E"/>
    <w:rsid w:val="00E87C7C"/>
    <w:rsid w:val="00E907C9"/>
    <w:rsid w:val="00E90E18"/>
    <w:rsid w:val="00E910F4"/>
    <w:rsid w:val="00E91E4C"/>
    <w:rsid w:val="00E936A3"/>
    <w:rsid w:val="00E93803"/>
    <w:rsid w:val="00E9483E"/>
    <w:rsid w:val="00E94C1A"/>
    <w:rsid w:val="00E9568C"/>
    <w:rsid w:val="00E95914"/>
    <w:rsid w:val="00E95BC3"/>
    <w:rsid w:val="00E96213"/>
    <w:rsid w:val="00E96379"/>
    <w:rsid w:val="00E97EA8"/>
    <w:rsid w:val="00EA1CD1"/>
    <w:rsid w:val="00EA3191"/>
    <w:rsid w:val="00EA35C0"/>
    <w:rsid w:val="00EA554B"/>
    <w:rsid w:val="00EA5CC7"/>
    <w:rsid w:val="00EA5ED4"/>
    <w:rsid w:val="00EA6118"/>
    <w:rsid w:val="00EA7D7C"/>
    <w:rsid w:val="00EB1CDC"/>
    <w:rsid w:val="00EB5560"/>
    <w:rsid w:val="00EB6C03"/>
    <w:rsid w:val="00EB79C2"/>
    <w:rsid w:val="00EB7A81"/>
    <w:rsid w:val="00EC078E"/>
    <w:rsid w:val="00EC2A03"/>
    <w:rsid w:val="00EC3717"/>
    <w:rsid w:val="00EC3DD8"/>
    <w:rsid w:val="00EC4B19"/>
    <w:rsid w:val="00EC60A9"/>
    <w:rsid w:val="00EC62FD"/>
    <w:rsid w:val="00EC65AD"/>
    <w:rsid w:val="00EC6A80"/>
    <w:rsid w:val="00ED0D2E"/>
    <w:rsid w:val="00ED16E2"/>
    <w:rsid w:val="00ED22E6"/>
    <w:rsid w:val="00ED3562"/>
    <w:rsid w:val="00ED4789"/>
    <w:rsid w:val="00ED4CF0"/>
    <w:rsid w:val="00ED5BCB"/>
    <w:rsid w:val="00ED7670"/>
    <w:rsid w:val="00ED776F"/>
    <w:rsid w:val="00EE07BE"/>
    <w:rsid w:val="00EE0829"/>
    <w:rsid w:val="00EE0AB0"/>
    <w:rsid w:val="00EE1B5A"/>
    <w:rsid w:val="00EE2E74"/>
    <w:rsid w:val="00EE3177"/>
    <w:rsid w:val="00EE35D7"/>
    <w:rsid w:val="00EE3C29"/>
    <w:rsid w:val="00EE453E"/>
    <w:rsid w:val="00EE58C5"/>
    <w:rsid w:val="00EE5EC5"/>
    <w:rsid w:val="00EE5FFA"/>
    <w:rsid w:val="00EE6747"/>
    <w:rsid w:val="00EE6938"/>
    <w:rsid w:val="00EE6E45"/>
    <w:rsid w:val="00EE7E8A"/>
    <w:rsid w:val="00EE7FD0"/>
    <w:rsid w:val="00EF0791"/>
    <w:rsid w:val="00EF11BE"/>
    <w:rsid w:val="00EF191A"/>
    <w:rsid w:val="00EF1B56"/>
    <w:rsid w:val="00EF2FC3"/>
    <w:rsid w:val="00EF3530"/>
    <w:rsid w:val="00EF49A8"/>
    <w:rsid w:val="00EF4E87"/>
    <w:rsid w:val="00EF5633"/>
    <w:rsid w:val="00EF75E9"/>
    <w:rsid w:val="00EF77F8"/>
    <w:rsid w:val="00EF7EE7"/>
    <w:rsid w:val="00F01829"/>
    <w:rsid w:val="00F0212C"/>
    <w:rsid w:val="00F02D75"/>
    <w:rsid w:val="00F03024"/>
    <w:rsid w:val="00F0350A"/>
    <w:rsid w:val="00F05800"/>
    <w:rsid w:val="00F058DE"/>
    <w:rsid w:val="00F0724E"/>
    <w:rsid w:val="00F11144"/>
    <w:rsid w:val="00F11D4A"/>
    <w:rsid w:val="00F12509"/>
    <w:rsid w:val="00F13E4A"/>
    <w:rsid w:val="00F15097"/>
    <w:rsid w:val="00F16D54"/>
    <w:rsid w:val="00F20A4A"/>
    <w:rsid w:val="00F2108F"/>
    <w:rsid w:val="00F21504"/>
    <w:rsid w:val="00F2253D"/>
    <w:rsid w:val="00F23D46"/>
    <w:rsid w:val="00F256B1"/>
    <w:rsid w:val="00F25E69"/>
    <w:rsid w:val="00F25E93"/>
    <w:rsid w:val="00F305D6"/>
    <w:rsid w:val="00F32D70"/>
    <w:rsid w:val="00F32E22"/>
    <w:rsid w:val="00F335D2"/>
    <w:rsid w:val="00F342DC"/>
    <w:rsid w:val="00F3592A"/>
    <w:rsid w:val="00F36377"/>
    <w:rsid w:val="00F36A18"/>
    <w:rsid w:val="00F36A68"/>
    <w:rsid w:val="00F37D63"/>
    <w:rsid w:val="00F4001F"/>
    <w:rsid w:val="00F404F3"/>
    <w:rsid w:val="00F40774"/>
    <w:rsid w:val="00F414FD"/>
    <w:rsid w:val="00F41722"/>
    <w:rsid w:val="00F41786"/>
    <w:rsid w:val="00F431C7"/>
    <w:rsid w:val="00F4404F"/>
    <w:rsid w:val="00F44A98"/>
    <w:rsid w:val="00F45633"/>
    <w:rsid w:val="00F45B00"/>
    <w:rsid w:val="00F45EDA"/>
    <w:rsid w:val="00F45FD2"/>
    <w:rsid w:val="00F465AB"/>
    <w:rsid w:val="00F46674"/>
    <w:rsid w:val="00F46E5C"/>
    <w:rsid w:val="00F47A50"/>
    <w:rsid w:val="00F47C10"/>
    <w:rsid w:val="00F50045"/>
    <w:rsid w:val="00F5051E"/>
    <w:rsid w:val="00F51219"/>
    <w:rsid w:val="00F51A45"/>
    <w:rsid w:val="00F521E3"/>
    <w:rsid w:val="00F5284F"/>
    <w:rsid w:val="00F52C7D"/>
    <w:rsid w:val="00F53BB8"/>
    <w:rsid w:val="00F53DB3"/>
    <w:rsid w:val="00F54CD7"/>
    <w:rsid w:val="00F55045"/>
    <w:rsid w:val="00F558F1"/>
    <w:rsid w:val="00F56C50"/>
    <w:rsid w:val="00F571A5"/>
    <w:rsid w:val="00F602BC"/>
    <w:rsid w:val="00F60D25"/>
    <w:rsid w:val="00F62A4F"/>
    <w:rsid w:val="00F6328D"/>
    <w:rsid w:val="00F63EA8"/>
    <w:rsid w:val="00F65FC9"/>
    <w:rsid w:val="00F66D8B"/>
    <w:rsid w:val="00F67527"/>
    <w:rsid w:val="00F676BB"/>
    <w:rsid w:val="00F7090F"/>
    <w:rsid w:val="00F71172"/>
    <w:rsid w:val="00F7127F"/>
    <w:rsid w:val="00F71756"/>
    <w:rsid w:val="00F71BA7"/>
    <w:rsid w:val="00F72716"/>
    <w:rsid w:val="00F7340E"/>
    <w:rsid w:val="00F73C40"/>
    <w:rsid w:val="00F761E7"/>
    <w:rsid w:val="00F764F9"/>
    <w:rsid w:val="00F76942"/>
    <w:rsid w:val="00F773E3"/>
    <w:rsid w:val="00F77625"/>
    <w:rsid w:val="00F77911"/>
    <w:rsid w:val="00F77B22"/>
    <w:rsid w:val="00F77DD8"/>
    <w:rsid w:val="00F81486"/>
    <w:rsid w:val="00F819EB"/>
    <w:rsid w:val="00F82994"/>
    <w:rsid w:val="00F849FF"/>
    <w:rsid w:val="00F86AAF"/>
    <w:rsid w:val="00F86DE7"/>
    <w:rsid w:val="00F9109F"/>
    <w:rsid w:val="00F92509"/>
    <w:rsid w:val="00F9323E"/>
    <w:rsid w:val="00F94544"/>
    <w:rsid w:val="00F945E5"/>
    <w:rsid w:val="00F949F5"/>
    <w:rsid w:val="00F978C0"/>
    <w:rsid w:val="00F97BE0"/>
    <w:rsid w:val="00FA12F0"/>
    <w:rsid w:val="00FA1B41"/>
    <w:rsid w:val="00FA1E3C"/>
    <w:rsid w:val="00FA209A"/>
    <w:rsid w:val="00FA45C6"/>
    <w:rsid w:val="00FA518A"/>
    <w:rsid w:val="00FA5730"/>
    <w:rsid w:val="00FA6625"/>
    <w:rsid w:val="00FA72F2"/>
    <w:rsid w:val="00FB2A21"/>
    <w:rsid w:val="00FB4FF2"/>
    <w:rsid w:val="00FB56BD"/>
    <w:rsid w:val="00FB7A9F"/>
    <w:rsid w:val="00FC1BDE"/>
    <w:rsid w:val="00FC26F9"/>
    <w:rsid w:val="00FC3222"/>
    <w:rsid w:val="00FC3EBD"/>
    <w:rsid w:val="00FC3FDB"/>
    <w:rsid w:val="00FC43B7"/>
    <w:rsid w:val="00FC44AD"/>
    <w:rsid w:val="00FC5723"/>
    <w:rsid w:val="00FC65C0"/>
    <w:rsid w:val="00FC6C54"/>
    <w:rsid w:val="00FC6CDA"/>
    <w:rsid w:val="00FC77CF"/>
    <w:rsid w:val="00FC78D1"/>
    <w:rsid w:val="00FD04CA"/>
    <w:rsid w:val="00FD15D1"/>
    <w:rsid w:val="00FD3CB4"/>
    <w:rsid w:val="00FD3D71"/>
    <w:rsid w:val="00FD5A85"/>
    <w:rsid w:val="00FD63E9"/>
    <w:rsid w:val="00FD76BC"/>
    <w:rsid w:val="00FD7B10"/>
    <w:rsid w:val="00FE0C8A"/>
    <w:rsid w:val="00FE256D"/>
    <w:rsid w:val="00FE2D0C"/>
    <w:rsid w:val="00FE4EBF"/>
    <w:rsid w:val="00FE64C0"/>
    <w:rsid w:val="00FE6570"/>
    <w:rsid w:val="00FE7257"/>
    <w:rsid w:val="00FF00D2"/>
    <w:rsid w:val="00FF04CF"/>
    <w:rsid w:val="00FF053C"/>
    <w:rsid w:val="00FF1F47"/>
    <w:rsid w:val="00FF26C7"/>
    <w:rsid w:val="00FF2B88"/>
    <w:rsid w:val="00FF40C3"/>
    <w:rsid w:val="00FF4C7E"/>
    <w:rsid w:val="00FF530E"/>
    <w:rsid w:val="00FF5AC4"/>
    <w:rsid w:val="00FF5F8C"/>
    <w:rsid w:val="00FF68B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5FA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24F9"/>
    <w:pPr>
      <w:tabs>
        <w:tab w:val="center" w:pos="4252"/>
        <w:tab w:val="right" w:pos="8504"/>
      </w:tabs>
    </w:pPr>
  </w:style>
  <w:style w:type="paragraph" w:styleId="Footer">
    <w:name w:val="footer"/>
    <w:basedOn w:val="Normal"/>
    <w:link w:val="FooterChar"/>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semiHidden/>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rsid w:val="007A64CF"/>
    <w:rPr>
      <w:sz w:val="24"/>
      <w:szCs w:val="24"/>
      <w:lang w:val="pt-BR"/>
    </w:rPr>
  </w:style>
  <w:style w:type="paragraph" w:customStyle="1" w:styleId="TableParagraph">
    <w:name w:val="Table Paragraph"/>
    <w:basedOn w:val="Normal"/>
    <w:uiPriority w:val="1"/>
    <w:qFormat/>
    <w:rsid w:val="00194DD4"/>
    <w:pPr>
      <w:widowControl w:val="0"/>
    </w:pPr>
    <w:rPr>
      <w:rFonts w:asciiTheme="minorHAnsi" w:eastAsiaTheme="minorHAnsi" w:hAnsiTheme="minorHAnsi" w:cstheme="minorBidi"/>
      <w:sz w:val="22"/>
      <w:szCs w:val="22"/>
      <w:lang w:val="en-US" w:eastAsia="en-US"/>
    </w:rPr>
  </w:style>
  <w:style w:type="table" w:customStyle="1" w:styleId="TableNormal1">
    <w:name w:val="Table Normal1"/>
    <w:uiPriority w:val="2"/>
    <w:semiHidden/>
    <w:qFormat/>
    <w:rsid w:val="00194DD4"/>
    <w:pPr>
      <w:widowControl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24F9"/>
    <w:pPr>
      <w:tabs>
        <w:tab w:val="center" w:pos="4252"/>
        <w:tab w:val="right" w:pos="8504"/>
      </w:tabs>
    </w:pPr>
  </w:style>
  <w:style w:type="paragraph" w:styleId="Footer">
    <w:name w:val="footer"/>
    <w:basedOn w:val="Normal"/>
    <w:link w:val="FooterChar"/>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semiHidden/>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rsid w:val="007A64CF"/>
    <w:rPr>
      <w:sz w:val="24"/>
      <w:szCs w:val="24"/>
      <w:lang w:val="pt-BR"/>
    </w:rPr>
  </w:style>
  <w:style w:type="paragraph" w:customStyle="1" w:styleId="TableParagraph">
    <w:name w:val="Table Paragraph"/>
    <w:basedOn w:val="Normal"/>
    <w:uiPriority w:val="1"/>
    <w:qFormat/>
    <w:rsid w:val="00194DD4"/>
    <w:pPr>
      <w:widowControl w:val="0"/>
    </w:pPr>
    <w:rPr>
      <w:rFonts w:asciiTheme="minorHAnsi" w:eastAsiaTheme="minorHAnsi" w:hAnsiTheme="minorHAnsi" w:cstheme="minorBidi"/>
      <w:sz w:val="22"/>
      <w:szCs w:val="22"/>
      <w:lang w:val="en-US" w:eastAsia="en-US"/>
    </w:rPr>
  </w:style>
  <w:style w:type="table" w:customStyle="1" w:styleId="TableNormal1">
    <w:name w:val="Table Normal1"/>
    <w:uiPriority w:val="2"/>
    <w:semiHidden/>
    <w:qFormat/>
    <w:rsid w:val="00194DD4"/>
    <w:pPr>
      <w:widowControl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136562">
      <w:bodyDiv w:val="1"/>
      <w:marLeft w:val="0"/>
      <w:marRight w:val="0"/>
      <w:marTop w:val="0"/>
      <w:marBottom w:val="0"/>
      <w:divBdr>
        <w:top w:val="none" w:sz="0" w:space="0" w:color="auto"/>
        <w:left w:val="none" w:sz="0" w:space="0" w:color="auto"/>
        <w:bottom w:val="none" w:sz="0" w:space="0" w:color="auto"/>
        <w:right w:val="none" w:sz="0" w:space="0" w:color="auto"/>
      </w:divBdr>
      <w:divsChild>
        <w:div w:id="604653523">
          <w:marLeft w:val="75"/>
          <w:marRight w:val="0"/>
          <w:marTop w:val="140"/>
          <w:marBottom w:val="0"/>
          <w:divBdr>
            <w:top w:val="none" w:sz="0" w:space="0" w:color="auto"/>
            <w:left w:val="none" w:sz="0" w:space="0" w:color="auto"/>
            <w:bottom w:val="none" w:sz="0" w:space="0" w:color="auto"/>
            <w:right w:val="none" w:sz="0" w:space="0" w:color="auto"/>
          </w:divBdr>
          <w:divsChild>
            <w:div w:id="416513494">
              <w:marLeft w:val="0"/>
              <w:marRight w:val="0"/>
              <w:marTop w:val="0"/>
              <w:marBottom w:val="0"/>
              <w:divBdr>
                <w:top w:val="none" w:sz="0" w:space="0" w:color="auto"/>
                <w:left w:val="none" w:sz="0" w:space="0" w:color="auto"/>
                <w:bottom w:val="none" w:sz="0" w:space="0" w:color="auto"/>
                <w:right w:val="none" w:sz="0" w:space="0" w:color="auto"/>
              </w:divBdr>
              <w:divsChild>
                <w:div w:id="1810979063">
                  <w:marLeft w:val="0"/>
                  <w:marRight w:val="0"/>
                  <w:marTop w:val="0"/>
                  <w:marBottom w:val="0"/>
                  <w:divBdr>
                    <w:top w:val="none" w:sz="0" w:space="0" w:color="auto"/>
                    <w:left w:val="none" w:sz="0" w:space="0" w:color="auto"/>
                    <w:bottom w:val="none" w:sz="0" w:space="0" w:color="auto"/>
                    <w:right w:val="none" w:sz="0" w:space="0" w:color="auto"/>
                  </w:divBdr>
                </w:div>
              </w:divsChild>
            </w:div>
            <w:div w:id="1713459787">
              <w:marLeft w:val="0"/>
              <w:marRight w:val="0"/>
              <w:marTop w:val="0"/>
              <w:marBottom w:val="0"/>
              <w:divBdr>
                <w:top w:val="none" w:sz="0" w:space="0" w:color="auto"/>
                <w:left w:val="none" w:sz="0" w:space="0" w:color="auto"/>
                <w:bottom w:val="none" w:sz="0" w:space="0" w:color="auto"/>
                <w:right w:val="none" w:sz="0" w:space="0" w:color="auto"/>
              </w:divBdr>
              <w:divsChild>
                <w:div w:id="1668822156">
                  <w:marLeft w:val="0"/>
                  <w:marRight w:val="0"/>
                  <w:marTop w:val="0"/>
                  <w:marBottom w:val="0"/>
                  <w:divBdr>
                    <w:top w:val="none" w:sz="0" w:space="0" w:color="auto"/>
                    <w:left w:val="none" w:sz="0" w:space="0" w:color="auto"/>
                    <w:bottom w:val="none" w:sz="0" w:space="0" w:color="auto"/>
                    <w:right w:val="none" w:sz="0" w:space="0" w:color="auto"/>
                  </w:divBdr>
                </w:div>
              </w:divsChild>
            </w:div>
            <w:div w:id="1829051156">
              <w:marLeft w:val="0"/>
              <w:marRight w:val="0"/>
              <w:marTop w:val="0"/>
              <w:marBottom w:val="0"/>
              <w:divBdr>
                <w:top w:val="none" w:sz="0" w:space="0" w:color="auto"/>
                <w:left w:val="none" w:sz="0" w:space="0" w:color="auto"/>
                <w:bottom w:val="none" w:sz="0" w:space="0" w:color="auto"/>
                <w:right w:val="none" w:sz="0" w:space="0" w:color="auto"/>
              </w:divBdr>
              <w:divsChild>
                <w:div w:id="1432120787">
                  <w:marLeft w:val="0"/>
                  <w:marRight w:val="0"/>
                  <w:marTop w:val="0"/>
                  <w:marBottom w:val="0"/>
                  <w:divBdr>
                    <w:top w:val="none" w:sz="0" w:space="0" w:color="auto"/>
                    <w:left w:val="none" w:sz="0" w:space="0" w:color="auto"/>
                    <w:bottom w:val="none" w:sz="0" w:space="0" w:color="auto"/>
                    <w:right w:val="none" w:sz="0" w:space="0" w:color="auto"/>
                  </w:divBdr>
                </w:div>
                <w:div w:id="1504272139">
                  <w:marLeft w:val="0"/>
                  <w:marRight w:val="0"/>
                  <w:marTop w:val="0"/>
                  <w:marBottom w:val="0"/>
                  <w:divBdr>
                    <w:top w:val="none" w:sz="0" w:space="0" w:color="auto"/>
                    <w:left w:val="none" w:sz="0" w:space="0" w:color="auto"/>
                    <w:bottom w:val="none" w:sz="0" w:space="0" w:color="auto"/>
                    <w:right w:val="none" w:sz="0" w:space="0" w:color="auto"/>
                  </w:divBdr>
                </w:div>
              </w:divsChild>
            </w:div>
            <w:div w:id="2132429538">
              <w:marLeft w:val="0"/>
              <w:marRight w:val="0"/>
              <w:marTop w:val="0"/>
              <w:marBottom w:val="0"/>
              <w:divBdr>
                <w:top w:val="none" w:sz="0" w:space="0" w:color="auto"/>
                <w:left w:val="none" w:sz="0" w:space="0" w:color="auto"/>
                <w:bottom w:val="none" w:sz="0" w:space="0" w:color="auto"/>
                <w:right w:val="none" w:sz="0" w:space="0" w:color="auto"/>
              </w:divBdr>
              <w:divsChild>
                <w:div w:id="457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2617">
      <w:bodyDiv w:val="1"/>
      <w:marLeft w:val="0"/>
      <w:marRight w:val="0"/>
      <w:marTop w:val="0"/>
      <w:marBottom w:val="0"/>
      <w:divBdr>
        <w:top w:val="none" w:sz="0" w:space="0" w:color="auto"/>
        <w:left w:val="none" w:sz="0" w:space="0" w:color="auto"/>
        <w:bottom w:val="none" w:sz="0" w:space="0" w:color="auto"/>
        <w:right w:val="none" w:sz="0" w:space="0" w:color="auto"/>
      </w:divBdr>
      <w:divsChild>
        <w:div w:id="149642924">
          <w:marLeft w:val="75"/>
          <w:marRight w:val="0"/>
          <w:marTop w:val="140"/>
          <w:marBottom w:val="0"/>
          <w:divBdr>
            <w:top w:val="none" w:sz="0" w:space="0" w:color="auto"/>
            <w:left w:val="none" w:sz="0" w:space="0" w:color="auto"/>
            <w:bottom w:val="none" w:sz="0" w:space="0" w:color="auto"/>
            <w:right w:val="none" w:sz="0" w:space="0" w:color="auto"/>
          </w:divBdr>
          <w:divsChild>
            <w:div w:id="138882494">
              <w:marLeft w:val="0"/>
              <w:marRight w:val="0"/>
              <w:marTop w:val="0"/>
              <w:marBottom w:val="0"/>
              <w:divBdr>
                <w:top w:val="none" w:sz="0" w:space="0" w:color="auto"/>
                <w:left w:val="none" w:sz="0" w:space="0" w:color="auto"/>
                <w:bottom w:val="none" w:sz="0" w:space="0" w:color="auto"/>
                <w:right w:val="none" w:sz="0" w:space="0" w:color="auto"/>
              </w:divBdr>
              <w:divsChild>
                <w:div w:id="57823435">
                  <w:marLeft w:val="0"/>
                  <w:marRight w:val="0"/>
                  <w:marTop w:val="0"/>
                  <w:marBottom w:val="0"/>
                  <w:divBdr>
                    <w:top w:val="none" w:sz="0" w:space="0" w:color="auto"/>
                    <w:left w:val="none" w:sz="0" w:space="0" w:color="auto"/>
                    <w:bottom w:val="none" w:sz="0" w:space="0" w:color="auto"/>
                    <w:right w:val="none" w:sz="0" w:space="0" w:color="auto"/>
                  </w:divBdr>
                </w:div>
                <w:div w:id="151337627">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203106237">
                  <w:marLeft w:val="0"/>
                  <w:marRight w:val="0"/>
                  <w:marTop w:val="0"/>
                  <w:marBottom w:val="0"/>
                  <w:divBdr>
                    <w:top w:val="none" w:sz="0" w:space="0" w:color="auto"/>
                    <w:left w:val="none" w:sz="0" w:space="0" w:color="auto"/>
                    <w:bottom w:val="none" w:sz="0" w:space="0" w:color="auto"/>
                    <w:right w:val="none" w:sz="0" w:space="0" w:color="auto"/>
                  </w:divBdr>
                </w:div>
                <w:div w:id="209804462">
                  <w:marLeft w:val="0"/>
                  <w:marRight w:val="0"/>
                  <w:marTop w:val="0"/>
                  <w:marBottom w:val="0"/>
                  <w:divBdr>
                    <w:top w:val="none" w:sz="0" w:space="0" w:color="auto"/>
                    <w:left w:val="none" w:sz="0" w:space="0" w:color="auto"/>
                    <w:bottom w:val="none" w:sz="0" w:space="0" w:color="auto"/>
                    <w:right w:val="none" w:sz="0" w:space="0" w:color="auto"/>
                  </w:divBdr>
                </w:div>
                <w:div w:id="396783938">
                  <w:marLeft w:val="0"/>
                  <w:marRight w:val="0"/>
                  <w:marTop w:val="0"/>
                  <w:marBottom w:val="0"/>
                  <w:divBdr>
                    <w:top w:val="none" w:sz="0" w:space="0" w:color="auto"/>
                    <w:left w:val="none" w:sz="0" w:space="0" w:color="auto"/>
                    <w:bottom w:val="none" w:sz="0" w:space="0" w:color="auto"/>
                    <w:right w:val="none" w:sz="0" w:space="0" w:color="auto"/>
                  </w:divBdr>
                </w:div>
                <w:div w:id="548153504">
                  <w:marLeft w:val="0"/>
                  <w:marRight w:val="0"/>
                  <w:marTop w:val="0"/>
                  <w:marBottom w:val="0"/>
                  <w:divBdr>
                    <w:top w:val="none" w:sz="0" w:space="0" w:color="auto"/>
                    <w:left w:val="none" w:sz="0" w:space="0" w:color="auto"/>
                    <w:bottom w:val="none" w:sz="0" w:space="0" w:color="auto"/>
                    <w:right w:val="none" w:sz="0" w:space="0" w:color="auto"/>
                  </w:divBdr>
                </w:div>
                <w:div w:id="595405948">
                  <w:marLeft w:val="0"/>
                  <w:marRight w:val="0"/>
                  <w:marTop w:val="0"/>
                  <w:marBottom w:val="0"/>
                  <w:divBdr>
                    <w:top w:val="none" w:sz="0" w:space="0" w:color="auto"/>
                    <w:left w:val="none" w:sz="0" w:space="0" w:color="auto"/>
                    <w:bottom w:val="none" w:sz="0" w:space="0" w:color="auto"/>
                    <w:right w:val="none" w:sz="0" w:space="0" w:color="auto"/>
                  </w:divBdr>
                </w:div>
                <w:div w:id="604460673">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706102374">
                  <w:marLeft w:val="0"/>
                  <w:marRight w:val="0"/>
                  <w:marTop w:val="0"/>
                  <w:marBottom w:val="0"/>
                  <w:divBdr>
                    <w:top w:val="none" w:sz="0" w:space="0" w:color="auto"/>
                    <w:left w:val="none" w:sz="0" w:space="0" w:color="auto"/>
                    <w:bottom w:val="none" w:sz="0" w:space="0" w:color="auto"/>
                    <w:right w:val="none" w:sz="0" w:space="0" w:color="auto"/>
                  </w:divBdr>
                </w:div>
                <w:div w:id="748385950">
                  <w:marLeft w:val="0"/>
                  <w:marRight w:val="0"/>
                  <w:marTop w:val="0"/>
                  <w:marBottom w:val="0"/>
                  <w:divBdr>
                    <w:top w:val="none" w:sz="0" w:space="0" w:color="auto"/>
                    <w:left w:val="none" w:sz="0" w:space="0" w:color="auto"/>
                    <w:bottom w:val="none" w:sz="0" w:space="0" w:color="auto"/>
                    <w:right w:val="none" w:sz="0" w:space="0" w:color="auto"/>
                  </w:divBdr>
                </w:div>
                <w:div w:id="798764716">
                  <w:marLeft w:val="0"/>
                  <w:marRight w:val="0"/>
                  <w:marTop w:val="0"/>
                  <w:marBottom w:val="0"/>
                  <w:divBdr>
                    <w:top w:val="none" w:sz="0" w:space="0" w:color="auto"/>
                    <w:left w:val="none" w:sz="0" w:space="0" w:color="auto"/>
                    <w:bottom w:val="none" w:sz="0" w:space="0" w:color="auto"/>
                    <w:right w:val="none" w:sz="0" w:space="0" w:color="auto"/>
                  </w:divBdr>
                </w:div>
                <w:div w:id="862550641">
                  <w:marLeft w:val="0"/>
                  <w:marRight w:val="0"/>
                  <w:marTop w:val="0"/>
                  <w:marBottom w:val="0"/>
                  <w:divBdr>
                    <w:top w:val="none" w:sz="0" w:space="0" w:color="auto"/>
                    <w:left w:val="none" w:sz="0" w:space="0" w:color="auto"/>
                    <w:bottom w:val="none" w:sz="0" w:space="0" w:color="auto"/>
                    <w:right w:val="none" w:sz="0" w:space="0" w:color="auto"/>
                  </w:divBdr>
                </w:div>
                <w:div w:id="896211083">
                  <w:marLeft w:val="0"/>
                  <w:marRight w:val="0"/>
                  <w:marTop w:val="0"/>
                  <w:marBottom w:val="0"/>
                  <w:divBdr>
                    <w:top w:val="none" w:sz="0" w:space="0" w:color="auto"/>
                    <w:left w:val="none" w:sz="0" w:space="0" w:color="auto"/>
                    <w:bottom w:val="none" w:sz="0" w:space="0" w:color="auto"/>
                    <w:right w:val="none" w:sz="0" w:space="0" w:color="auto"/>
                  </w:divBdr>
                </w:div>
                <w:div w:id="950357092">
                  <w:marLeft w:val="0"/>
                  <w:marRight w:val="0"/>
                  <w:marTop w:val="0"/>
                  <w:marBottom w:val="0"/>
                  <w:divBdr>
                    <w:top w:val="none" w:sz="0" w:space="0" w:color="auto"/>
                    <w:left w:val="none" w:sz="0" w:space="0" w:color="auto"/>
                    <w:bottom w:val="none" w:sz="0" w:space="0" w:color="auto"/>
                    <w:right w:val="none" w:sz="0" w:space="0" w:color="auto"/>
                  </w:divBdr>
                </w:div>
                <w:div w:id="973680783">
                  <w:marLeft w:val="0"/>
                  <w:marRight w:val="0"/>
                  <w:marTop w:val="0"/>
                  <w:marBottom w:val="0"/>
                  <w:divBdr>
                    <w:top w:val="none" w:sz="0" w:space="0" w:color="auto"/>
                    <w:left w:val="none" w:sz="0" w:space="0" w:color="auto"/>
                    <w:bottom w:val="none" w:sz="0" w:space="0" w:color="auto"/>
                    <w:right w:val="none" w:sz="0" w:space="0" w:color="auto"/>
                  </w:divBdr>
                </w:div>
                <w:div w:id="1065375920">
                  <w:marLeft w:val="0"/>
                  <w:marRight w:val="0"/>
                  <w:marTop w:val="0"/>
                  <w:marBottom w:val="0"/>
                  <w:divBdr>
                    <w:top w:val="none" w:sz="0" w:space="0" w:color="auto"/>
                    <w:left w:val="none" w:sz="0" w:space="0" w:color="auto"/>
                    <w:bottom w:val="none" w:sz="0" w:space="0" w:color="auto"/>
                    <w:right w:val="none" w:sz="0" w:space="0" w:color="auto"/>
                  </w:divBdr>
                </w:div>
                <w:div w:id="1117093459">
                  <w:marLeft w:val="0"/>
                  <w:marRight w:val="0"/>
                  <w:marTop w:val="0"/>
                  <w:marBottom w:val="0"/>
                  <w:divBdr>
                    <w:top w:val="none" w:sz="0" w:space="0" w:color="auto"/>
                    <w:left w:val="none" w:sz="0" w:space="0" w:color="auto"/>
                    <w:bottom w:val="none" w:sz="0" w:space="0" w:color="auto"/>
                    <w:right w:val="none" w:sz="0" w:space="0" w:color="auto"/>
                  </w:divBdr>
                </w:div>
                <w:div w:id="1247305993">
                  <w:marLeft w:val="0"/>
                  <w:marRight w:val="0"/>
                  <w:marTop w:val="0"/>
                  <w:marBottom w:val="0"/>
                  <w:divBdr>
                    <w:top w:val="none" w:sz="0" w:space="0" w:color="auto"/>
                    <w:left w:val="none" w:sz="0" w:space="0" w:color="auto"/>
                    <w:bottom w:val="none" w:sz="0" w:space="0" w:color="auto"/>
                    <w:right w:val="none" w:sz="0" w:space="0" w:color="auto"/>
                  </w:divBdr>
                </w:div>
                <w:div w:id="1330869013">
                  <w:marLeft w:val="0"/>
                  <w:marRight w:val="0"/>
                  <w:marTop w:val="0"/>
                  <w:marBottom w:val="0"/>
                  <w:divBdr>
                    <w:top w:val="none" w:sz="0" w:space="0" w:color="auto"/>
                    <w:left w:val="none" w:sz="0" w:space="0" w:color="auto"/>
                    <w:bottom w:val="none" w:sz="0" w:space="0" w:color="auto"/>
                    <w:right w:val="none" w:sz="0" w:space="0" w:color="auto"/>
                  </w:divBdr>
                </w:div>
                <w:div w:id="1390835238">
                  <w:marLeft w:val="0"/>
                  <w:marRight w:val="0"/>
                  <w:marTop w:val="0"/>
                  <w:marBottom w:val="0"/>
                  <w:divBdr>
                    <w:top w:val="none" w:sz="0" w:space="0" w:color="auto"/>
                    <w:left w:val="none" w:sz="0" w:space="0" w:color="auto"/>
                    <w:bottom w:val="none" w:sz="0" w:space="0" w:color="auto"/>
                    <w:right w:val="none" w:sz="0" w:space="0" w:color="auto"/>
                  </w:divBdr>
                </w:div>
                <w:div w:id="1552380826">
                  <w:marLeft w:val="0"/>
                  <w:marRight w:val="0"/>
                  <w:marTop w:val="0"/>
                  <w:marBottom w:val="0"/>
                  <w:divBdr>
                    <w:top w:val="none" w:sz="0" w:space="0" w:color="auto"/>
                    <w:left w:val="none" w:sz="0" w:space="0" w:color="auto"/>
                    <w:bottom w:val="none" w:sz="0" w:space="0" w:color="auto"/>
                    <w:right w:val="none" w:sz="0" w:space="0" w:color="auto"/>
                  </w:divBdr>
                </w:div>
                <w:div w:id="1642660546">
                  <w:marLeft w:val="0"/>
                  <w:marRight w:val="0"/>
                  <w:marTop w:val="0"/>
                  <w:marBottom w:val="0"/>
                  <w:divBdr>
                    <w:top w:val="none" w:sz="0" w:space="0" w:color="auto"/>
                    <w:left w:val="none" w:sz="0" w:space="0" w:color="auto"/>
                    <w:bottom w:val="none" w:sz="0" w:space="0" w:color="auto"/>
                    <w:right w:val="none" w:sz="0" w:space="0" w:color="auto"/>
                  </w:divBdr>
                </w:div>
                <w:div w:id="1741096475">
                  <w:marLeft w:val="0"/>
                  <w:marRight w:val="0"/>
                  <w:marTop w:val="0"/>
                  <w:marBottom w:val="0"/>
                  <w:divBdr>
                    <w:top w:val="none" w:sz="0" w:space="0" w:color="auto"/>
                    <w:left w:val="none" w:sz="0" w:space="0" w:color="auto"/>
                    <w:bottom w:val="none" w:sz="0" w:space="0" w:color="auto"/>
                    <w:right w:val="none" w:sz="0" w:space="0" w:color="auto"/>
                  </w:divBdr>
                </w:div>
                <w:div w:id="1779791102">
                  <w:marLeft w:val="0"/>
                  <w:marRight w:val="0"/>
                  <w:marTop w:val="0"/>
                  <w:marBottom w:val="0"/>
                  <w:divBdr>
                    <w:top w:val="none" w:sz="0" w:space="0" w:color="auto"/>
                    <w:left w:val="none" w:sz="0" w:space="0" w:color="auto"/>
                    <w:bottom w:val="none" w:sz="0" w:space="0" w:color="auto"/>
                    <w:right w:val="none" w:sz="0" w:space="0" w:color="auto"/>
                  </w:divBdr>
                </w:div>
                <w:div w:id="2004317130">
                  <w:marLeft w:val="0"/>
                  <w:marRight w:val="0"/>
                  <w:marTop w:val="0"/>
                  <w:marBottom w:val="0"/>
                  <w:divBdr>
                    <w:top w:val="none" w:sz="0" w:space="0" w:color="auto"/>
                    <w:left w:val="none" w:sz="0" w:space="0" w:color="auto"/>
                    <w:bottom w:val="none" w:sz="0" w:space="0" w:color="auto"/>
                    <w:right w:val="none" w:sz="0" w:space="0" w:color="auto"/>
                  </w:divBdr>
                </w:div>
                <w:div w:id="2077433969">
                  <w:marLeft w:val="0"/>
                  <w:marRight w:val="0"/>
                  <w:marTop w:val="0"/>
                  <w:marBottom w:val="0"/>
                  <w:divBdr>
                    <w:top w:val="none" w:sz="0" w:space="0" w:color="auto"/>
                    <w:left w:val="none" w:sz="0" w:space="0" w:color="auto"/>
                    <w:bottom w:val="none" w:sz="0" w:space="0" w:color="auto"/>
                    <w:right w:val="none" w:sz="0" w:space="0" w:color="auto"/>
                  </w:divBdr>
                  <w:divsChild>
                    <w:div w:id="58327604">
                      <w:marLeft w:val="0"/>
                      <w:marRight w:val="0"/>
                      <w:marTop w:val="0"/>
                      <w:marBottom w:val="0"/>
                      <w:divBdr>
                        <w:top w:val="none" w:sz="0" w:space="0" w:color="auto"/>
                        <w:left w:val="none" w:sz="0" w:space="0" w:color="auto"/>
                        <w:bottom w:val="none" w:sz="0" w:space="0" w:color="auto"/>
                        <w:right w:val="none" w:sz="0" w:space="0" w:color="auto"/>
                      </w:divBdr>
                    </w:div>
                    <w:div w:id="546187172">
                      <w:marLeft w:val="0"/>
                      <w:marRight w:val="0"/>
                      <w:marTop w:val="0"/>
                      <w:marBottom w:val="0"/>
                      <w:divBdr>
                        <w:top w:val="none" w:sz="0" w:space="0" w:color="auto"/>
                        <w:left w:val="none" w:sz="0" w:space="0" w:color="auto"/>
                        <w:bottom w:val="none" w:sz="0" w:space="0" w:color="auto"/>
                        <w:right w:val="none" w:sz="0" w:space="0" w:color="auto"/>
                      </w:divBdr>
                    </w:div>
                    <w:div w:id="697512650">
                      <w:marLeft w:val="0"/>
                      <w:marRight w:val="0"/>
                      <w:marTop w:val="0"/>
                      <w:marBottom w:val="0"/>
                      <w:divBdr>
                        <w:top w:val="none" w:sz="0" w:space="0" w:color="auto"/>
                        <w:left w:val="none" w:sz="0" w:space="0" w:color="auto"/>
                        <w:bottom w:val="none" w:sz="0" w:space="0" w:color="auto"/>
                        <w:right w:val="none" w:sz="0" w:space="0" w:color="auto"/>
                      </w:divBdr>
                    </w:div>
                    <w:div w:id="12410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572">
              <w:marLeft w:val="0"/>
              <w:marRight w:val="0"/>
              <w:marTop w:val="0"/>
              <w:marBottom w:val="0"/>
              <w:divBdr>
                <w:top w:val="none" w:sz="0" w:space="0" w:color="auto"/>
                <w:left w:val="none" w:sz="0" w:space="0" w:color="auto"/>
                <w:bottom w:val="none" w:sz="0" w:space="0" w:color="auto"/>
                <w:right w:val="none" w:sz="0" w:space="0" w:color="auto"/>
              </w:divBdr>
              <w:divsChild>
                <w:div w:id="945306557">
                  <w:marLeft w:val="0"/>
                  <w:marRight w:val="0"/>
                  <w:marTop w:val="0"/>
                  <w:marBottom w:val="0"/>
                  <w:divBdr>
                    <w:top w:val="none" w:sz="0" w:space="0" w:color="auto"/>
                    <w:left w:val="none" w:sz="0" w:space="0" w:color="auto"/>
                    <w:bottom w:val="none" w:sz="0" w:space="0" w:color="auto"/>
                    <w:right w:val="none" w:sz="0" w:space="0" w:color="auto"/>
                  </w:divBdr>
                </w:div>
                <w:div w:id="1374236939">
                  <w:marLeft w:val="0"/>
                  <w:marRight w:val="0"/>
                  <w:marTop w:val="0"/>
                  <w:marBottom w:val="0"/>
                  <w:divBdr>
                    <w:top w:val="none" w:sz="0" w:space="0" w:color="auto"/>
                    <w:left w:val="none" w:sz="0" w:space="0" w:color="auto"/>
                    <w:bottom w:val="none" w:sz="0" w:space="0" w:color="auto"/>
                    <w:right w:val="none" w:sz="0" w:space="0" w:color="auto"/>
                  </w:divBdr>
                </w:div>
              </w:divsChild>
            </w:div>
            <w:div w:id="804465269">
              <w:marLeft w:val="0"/>
              <w:marRight w:val="0"/>
              <w:marTop w:val="0"/>
              <w:marBottom w:val="0"/>
              <w:divBdr>
                <w:top w:val="none" w:sz="0" w:space="0" w:color="auto"/>
                <w:left w:val="none" w:sz="0" w:space="0" w:color="auto"/>
                <w:bottom w:val="none" w:sz="0" w:space="0" w:color="auto"/>
                <w:right w:val="none" w:sz="0" w:space="0" w:color="auto"/>
              </w:divBdr>
              <w:divsChild>
                <w:div w:id="26563258">
                  <w:marLeft w:val="0"/>
                  <w:marRight w:val="0"/>
                  <w:marTop w:val="0"/>
                  <w:marBottom w:val="0"/>
                  <w:divBdr>
                    <w:top w:val="none" w:sz="0" w:space="0" w:color="auto"/>
                    <w:left w:val="none" w:sz="0" w:space="0" w:color="auto"/>
                    <w:bottom w:val="none" w:sz="0" w:space="0" w:color="auto"/>
                    <w:right w:val="none" w:sz="0" w:space="0" w:color="auto"/>
                  </w:divBdr>
                </w:div>
                <w:div w:id="176231964">
                  <w:marLeft w:val="0"/>
                  <w:marRight w:val="0"/>
                  <w:marTop w:val="0"/>
                  <w:marBottom w:val="0"/>
                  <w:divBdr>
                    <w:top w:val="none" w:sz="0" w:space="0" w:color="auto"/>
                    <w:left w:val="none" w:sz="0" w:space="0" w:color="auto"/>
                    <w:bottom w:val="none" w:sz="0" w:space="0" w:color="auto"/>
                    <w:right w:val="none" w:sz="0" w:space="0" w:color="auto"/>
                  </w:divBdr>
                </w:div>
                <w:div w:id="288171727">
                  <w:marLeft w:val="0"/>
                  <w:marRight w:val="0"/>
                  <w:marTop w:val="0"/>
                  <w:marBottom w:val="0"/>
                  <w:divBdr>
                    <w:top w:val="none" w:sz="0" w:space="0" w:color="auto"/>
                    <w:left w:val="none" w:sz="0" w:space="0" w:color="auto"/>
                    <w:bottom w:val="none" w:sz="0" w:space="0" w:color="auto"/>
                    <w:right w:val="none" w:sz="0" w:space="0" w:color="auto"/>
                  </w:divBdr>
                </w:div>
                <w:div w:id="310524132">
                  <w:marLeft w:val="0"/>
                  <w:marRight w:val="0"/>
                  <w:marTop w:val="0"/>
                  <w:marBottom w:val="0"/>
                  <w:divBdr>
                    <w:top w:val="none" w:sz="0" w:space="0" w:color="auto"/>
                    <w:left w:val="none" w:sz="0" w:space="0" w:color="auto"/>
                    <w:bottom w:val="none" w:sz="0" w:space="0" w:color="auto"/>
                    <w:right w:val="none" w:sz="0" w:space="0" w:color="auto"/>
                  </w:divBdr>
                </w:div>
                <w:div w:id="369570512">
                  <w:marLeft w:val="0"/>
                  <w:marRight w:val="0"/>
                  <w:marTop w:val="0"/>
                  <w:marBottom w:val="0"/>
                  <w:divBdr>
                    <w:top w:val="none" w:sz="0" w:space="0" w:color="auto"/>
                    <w:left w:val="none" w:sz="0" w:space="0" w:color="auto"/>
                    <w:bottom w:val="none" w:sz="0" w:space="0" w:color="auto"/>
                    <w:right w:val="none" w:sz="0" w:space="0" w:color="auto"/>
                  </w:divBdr>
                </w:div>
                <w:div w:id="418865751">
                  <w:marLeft w:val="0"/>
                  <w:marRight w:val="0"/>
                  <w:marTop w:val="0"/>
                  <w:marBottom w:val="0"/>
                  <w:divBdr>
                    <w:top w:val="none" w:sz="0" w:space="0" w:color="auto"/>
                    <w:left w:val="none" w:sz="0" w:space="0" w:color="auto"/>
                    <w:bottom w:val="none" w:sz="0" w:space="0" w:color="auto"/>
                    <w:right w:val="none" w:sz="0" w:space="0" w:color="auto"/>
                  </w:divBdr>
                </w:div>
                <w:div w:id="482935845">
                  <w:marLeft w:val="0"/>
                  <w:marRight w:val="0"/>
                  <w:marTop w:val="0"/>
                  <w:marBottom w:val="0"/>
                  <w:divBdr>
                    <w:top w:val="none" w:sz="0" w:space="0" w:color="auto"/>
                    <w:left w:val="none" w:sz="0" w:space="0" w:color="auto"/>
                    <w:bottom w:val="none" w:sz="0" w:space="0" w:color="auto"/>
                    <w:right w:val="none" w:sz="0" w:space="0" w:color="auto"/>
                  </w:divBdr>
                </w:div>
                <w:div w:id="563837550">
                  <w:marLeft w:val="0"/>
                  <w:marRight w:val="0"/>
                  <w:marTop w:val="0"/>
                  <w:marBottom w:val="0"/>
                  <w:divBdr>
                    <w:top w:val="none" w:sz="0" w:space="0" w:color="auto"/>
                    <w:left w:val="none" w:sz="0" w:space="0" w:color="auto"/>
                    <w:bottom w:val="none" w:sz="0" w:space="0" w:color="auto"/>
                    <w:right w:val="none" w:sz="0" w:space="0" w:color="auto"/>
                  </w:divBdr>
                </w:div>
                <w:div w:id="564417607">
                  <w:marLeft w:val="0"/>
                  <w:marRight w:val="0"/>
                  <w:marTop w:val="0"/>
                  <w:marBottom w:val="0"/>
                  <w:divBdr>
                    <w:top w:val="none" w:sz="0" w:space="0" w:color="auto"/>
                    <w:left w:val="none" w:sz="0" w:space="0" w:color="auto"/>
                    <w:bottom w:val="none" w:sz="0" w:space="0" w:color="auto"/>
                    <w:right w:val="none" w:sz="0" w:space="0" w:color="auto"/>
                  </w:divBdr>
                </w:div>
                <w:div w:id="893469976">
                  <w:marLeft w:val="0"/>
                  <w:marRight w:val="0"/>
                  <w:marTop w:val="0"/>
                  <w:marBottom w:val="0"/>
                  <w:divBdr>
                    <w:top w:val="none" w:sz="0" w:space="0" w:color="auto"/>
                    <w:left w:val="none" w:sz="0" w:space="0" w:color="auto"/>
                    <w:bottom w:val="none" w:sz="0" w:space="0" w:color="auto"/>
                    <w:right w:val="none" w:sz="0" w:space="0" w:color="auto"/>
                  </w:divBdr>
                </w:div>
                <w:div w:id="895629916">
                  <w:marLeft w:val="0"/>
                  <w:marRight w:val="0"/>
                  <w:marTop w:val="0"/>
                  <w:marBottom w:val="0"/>
                  <w:divBdr>
                    <w:top w:val="none" w:sz="0" w:space="0" w:color="auto"/>
                    <w:left w:val="none" w:sz="0" w:space="0" w:color="auto"/>
                    <w:bottom w:val="none" w:sz="0" w:space="0" w:color="auto"/>
                    <w:right w:val="none" w:sz="0" w:space="0" w:color="auto"/>
                  </w:divBdr>
                </w:div>
                <w:div w:id="907304423">
                  <w:marLeft w:val="0"/>
                  <w:marRight w:val="0"/>
                  <w:marTop w:val="0"/>
                  <w:marBottom w:val="0"/>
                  <w:divBdr>
                    <w:top w:val="none" w:sz="0" w:space="0" w:color="auto"/>
                    <w:left w:val="none" w:sz="0" w:space="0" w:color="auto"/>
                    <w:bottom w:val="none" w:sz="0" w:space="0" w:color="auto"/>
                    <w:right w:val="none" w:sz="0" w:space="0" w:color="auto"/>
                  </w:divBdr>
                </w:div>
                <w:div w:id="952052072">
                  <w:marLeft w:val="0"/>
                  <w:marRight w:val="0"/>
                  <w:marTop w:val="0"/>
                  <w:marBottom w:val="0"/>
                  <w:divBdr>
                    <w:top w:val="none" w:sz="0" w:space="0" w:color="auto"/>
                    <w:left w:val="none" w:sz="0" w:space="0" w:color="auto"/>
                    <w:bottom w:val="none" w:sz="0" w:space="0" w:color="auto"/>
                    <w:right w:val="none" w:sz="0" w:space="0" w:color="auto"/>
                  </w:divBdr>
                </w:div>
                <w:div w:id="983774779">
                  <w:marLeft w:val="0"/>
                  <w:marRight w:val="0"/>
                  <w:marTop w:val="0"/>
                  <w:marBottom w:val="0"/>
                  <w:divBdr>
                    <w:top w:val="none" w:sz="0" w:space="0" w:color="auto"/>
                    <w:left w:val="none" w:sz="0" w:space="0" w:color="auto"/>
                    <w:bottom w:val="none" w:sz="0" w:space="0" w:color="auto"/>
                    <w:right w:val="none" w:sz="0" w:space="0" w:color="auto"/>
                  </w:divBdr>
                </w:div>
                <w:div w:id="1010371363">
                  <w:marLeft w:val="0"/>
                  <w:marRight w:val="0"/>
                  <w:marTop w:val="0"/>
                  <w:marBottom w:val="0"/>
                  <w:divBdr>
                    <w:top w:val="none" w:sz="0" w:space="0" w:color="auto"/>
                    <w:left w:val="none" w:sz="0" w:space="0" w:color="auto"/>
                    <w:bottom w:val="none" w:sz="0" w:space="0" w:color="auto"/>
                    <w:right w:val="none" w:sz="0" w:space="0" w:color="auto"/>
                  </w:divBdr>
                </w:div>
                <w:div w:id="1072628248">
                  <w:marLeft w:val="0"/>
                  <w:marRight w:val="0"/>
                  <w:marTop w:val="0"/>
                  <w:marBottom w:val="0"/>
                  <w:divBdr>
                    <w:top w:val="none" w:sz="0" w:space="0" w:color="auto"/>
                    <w:left w:val="none" w:sz="0" w:space="0" w:color="auto"/>
                    <w:bottom w:val="none" w:sz="0" w:space="0" w:color="auto"/>
                    <w:right w:val="none" w:sz="0" w:space="0" w:color="auto"/>
                  </w:divBdr>
                </w:div>
                <w:div w:id="1145053009">
                  <w:marLeft w:val="0"/>
                  <w:marRight w:val="0"/>
                  <w:marTop w:val="0"/>
                  <w:marBottom w:val="0"/>
                  <w:divBdr>
                    <w:top w:val="none" w:sz="0" w:space="0" w:color="auto"/>
                    <w:left w:val="none" w:sz="0" w:space="0" w:color="auto"/>
                    <w:bottom w:val="none" w:sz="0" w:space="0" w:color="auto"/>
                    <w:right w:val="none" w:sz="0" w:space="0" w:color="auto"/>
                  </w:divBdr>
                </w:div>
                <w:div w:id="1207793981">
                  <w:marLeft w:val="0"/>
                  <w:marRight w:val="0"/>
                  <w:marTop w:val="0"/>
                  <w:marBottom w:val="0"/>
                  <w:divBdr>
                    <w:top w:val="none" w:sz="0" w:space="0" w:color="auto"/>
                    <w:left w:val="none" w:sz="0" w:space="0" w:color="auto"/>
                    <w:bottom w:val="none" w:sz="0" w:space="0" w:color="auto"/>
                    <w:right w:val="none" w:sz="0" w:space="0" w:color="auto"/>
                  </w:divBdr>
                </w:div>
                <w:div w:id="1240604792">
                  <w:marLeft w:val="0"/>
                  <w:marRight w:val="0"/>
                  <w:marTop w:val="0"/>
                  <w:marBottom w:val="0"/>
                  <w:divBdr>
                    <w:top w:val="none" w:sz="0" w:space="0" w:color="auto"/>
                    <w:left w:val="none" w:sz="0" w:space="0" w:color="auto"/>
                    <w:bottom w:val="none" w:sz="0" w:space="0" w:color="auto"/>
                    <w:right w:val="none" w:sz="0" w:space="0" w:color="auto"/>
                  </w:divBdr>
                </w:div>
                <w:div w:id="1495799808">
                  <w:marLeft w:val="0"/>
                  <w:marRight w:val="0"/>
                  <w:marTop w:val="0"/>
                  <w:marBottom w:val="0"/>
                  <w:divBdr>
                    <w:top w:val="none" w:sz="0" w:space="0" w:color="auto"/>
                    <w:left w:val="none" w:sz="0" w:space="0" w:color="auto"/>
                    <w:bottom w:val="none" w:sz="0" w:space="0" w:color="auto"/>
                    <w:right w:val="none" w:sz="0" w:space="0" w:color="auto"/>
                  </w:divBdr>
                </w:div>
                <w:div w:id="1541086933">
                  <w:marLeft w:val="0"/>
                  <w:marRight w:val="0"/>
                  <w:marTop w:val="0"/>
                  <w:marBottom w:val="0"/>
                  <w:divBdr>
                    <w:top w:val="none" w:sz="0" w:space="0" w:color="auto"/>
                    <w:left w:val="none" w:sz="0" w:space="0" w:color="auto"/>
                    <w:bottom w:val="none" w:sz="0" w:space="0" w:color="auto"/>
                    <w:right w:val="none" w:sz="0" w:space="0" w:color="auto"/>
                  </w:divBdr>
                </w:div>
                <w:div w:id="1554348156">
                  <w:marLeft w:val="0"/>
                  <w:marRight w:val="0"/>
                  <w:marTop w:val="0"/>
                  <w:marBottom w:val="0"/>
                  <w:divBdr>
                    <w:top w:val="none" w:sz="0" w:space="0" w:color="auto"/>
                    <w:left w:val="none" w:sz="0" w:space="0" w:color="auto"/>
                    <w:bottom w:val="none" w:sz="0" w:space="0" w:color="auto"/>
                    <w:right w:val="none" w:sz="0" w:space="0" w:color="auto"/>
                  </w:divBdr>
                </w:div>
                <w:div w:id="1570116339">
                  <w:marLeft w:val="0"/>
                  <w:marRight w:val="0"/>
                  <w:marTop w:val="0"/>
                  <w:marBottom w:val="0"/>
                  <w:divBdr>
                    <w:top w:val="none" w:sz="0" w:space="0" w:color="auto"/>
                    <w:left w:val="none" w:sz="0" w:space="0" w:color="auto"/>
                    <w:bottom w:val="none" w:sz="0" w:space="0" w:color="auto"/>
                    <w:right w:val="none" w:sz="0" w:space="0" w:color="auto"/>
                  </w:divBdr>
                </w:div>
                <w:div w:id="1584411650">
                  <w:marLeft w:val="0"/>
                  <w:marRight w:val="0"/>
                  <w:marTop w:val="0"/>
                  <w:marBottom w:val="0"/>
                  <w:divBdr>
                    <w:top w:val="none" w:sz="0" w:space="0" w:color="auto"/>
                    <w:left w:val="none" w:sz="0" w:space="0" w:color="auto"/>
                    <w:bottom w:val="none" w:sz="0" w:space="0" w:color="auto"/>
                    <w:right w:val="none" w:sz="0" w:space="0" w:color="auto"/>
                  </w:divBdr>
                </w:div>
                <w:div w:id="1611468297">
                  <w:marLeft w:val="0"/>
                  <w:marRight w:val="0"/>
                  <w:marTop w:val="0"/>
                  <w:marBottom w:val="0"/>
                  <w:divBdr>
                    <w:top w:val="none" w:sz="0" w:space="0" w:color="auto"/>
                    <w:left w:val="none" w:sz="0" w:space="0" w:color="auto"/>
                    <w:bottom w:val="none" w:sz="0" w:space="0" w:color="auto"/>
                    <w:right w:val="none" w:sz="0" w:space="0" w:color="auto"/>
                  </w:divBdr>
                </w:div>
                <w:div w:id="1701780758">
                  <w:marLeft w:val="0"/>
                  <w:marRight w:val="0"/>
                  <w:marTop w:val="0"/>
                  <w:marBottom w:val="0"/>
                  <w:divBdr>
                    <w:top w:val="none" w:sz="0" w:space="0" w:color="auto"/>
                    <w:left w:val="none" w:sz="0" w:space="0" w:color="auto"/>
                    <w:bottom w:val="none" w:sz="0" w:space="0" w:color="auto"/>
                    <w:right w:val="none" w:sz="0" w:space="0" w:color="auto"/>
                  </w:divBdr>
                </w:div>
                <w:div w:id="1722366400">
                  <w:marLeft w:val="0"/>
                  <w:marRight w:val="0"/>
                  <w:marTop w:val="0"/>
                  <w:marBottom w:val="0"/>
                  <w:divBdr>
                    <w:top w:val="none" w:sz="0" w:space="0" w:color="auto"/>
                    <w:left w:val="none" w:sz="0" w:space="0" w:color="auto"/>
                    <w:bottom w:val="none" w:sz="0" w:space="0" w:color="auto"/>
                    <w:right w:val="none" w:sz="0" w:space="0" w:color="auto"/>
                  </w:divBdr>
                </w:div>
                <w:div w:id="1778910947">
                  <w:marLeft w:val="0"/>
                  <w:marRight w:val="0"/>
                  <w:marTop w:val="0"/>
                  <w:marBottom w:val="0"/>
                  <w:divBdr>
                    <w:top w:val="none" w:sz="0" w:space="0" w:color="auto"/>
                    <w:left w:val="none" w:sz="0" w:space="0" w:color="auto"/>
                    <w:bottom w:val="none" w:sz="0" w:space="0" w:color="auto"/>
                    <w:right w:val="none" w:sz="0" w:space="0" w:color="auto"/>
                  </w:divBdr>
                </w:div>
                <w:div w:id="1806190989">
                  <w:marLeft w:val="0"/>
                  <w:marRight w:val="0"/>
                  <w:marTop w:val="0"/>
                  <w:marBottom w:val="0"/>
                  <w:divBdr>
                    <w:top w:val="none" w:sz="0" w:space="0" w:color="auto"/>
                    <w:left w:val="none" w:sz="0" w:space="0" w:color="auto"/>
                    <w:bottom w:val="none" w:sz="0" w:space="0" w:color="auto"/>
                    <w:right w:val="none" w:sz="0" w:space="0" w:color="auto"/>
                  </w:divBdr>
                </w:div>
                <w:div w:id="2051224377">
                  <w:marLeft w:val="0"/>
                  <w:marRight w:val="0"/>
                  <w:marTop w:val="0"/>
                  <w:marBottom w:val="0"/>
                  <w:divBdr>
                    <w:top w:val="none" w:sz="0" w:space="0" w:color="auto"/>
                    <w:left w:val="none" w:sz="0" w:space="0" w:color="auto"/>
                    <w:bottom w:val="none" w:sz="0" w:space="0" w:color="auto"/>
                    <w:right w:val="none" w:sz="0" w:space="0" w:color="auto"/>
                  </w:divBdr>
                </w:div>
                <w:div w:id="2062240515">
                  <w:marLeft w:val="0"/>
                  <w:marRight w:val="0"/>
                  <w:marTop w:val="0"/>
                  <w:marBottom w:val="0"/>
                  <w:divBdr>
                    <w:top w:val="none" w:sz="0" w:space="0" w:color="auto"/>
                    <w:left w:val="none" w:sz="0" w:space="0" w:color="auto"/>
                    <w:bottom w:val="none" w:sz="0" w:space="0" w:color="auto"/>
                    <w:right w:val="none" w:sz="0" w:space="0" w:color="auto"/>
                  </w:divBdr>
                </w:div>
              </w:divsChild>
            </w:div>
            <w:div w:id="1929386768">
              <w:marLeft w:val="0"/>
              <w:marRight w:val="0"/>
              <w:marTop w:val="0"/>
              <w:marBottom w:val="0"/>
              <w:divBdr>
                <w:top w:val="none" w:sz="0" w:space="0" w:color="auto"/>
                <w:left w:val="none" w:sz="0" w:space="0" w:color="auto"/>
                <w:bottom w:val="none" w:sz="0" w:space="0" w:color="auto"/>
                <w:right w:val="none" w:sz="0" w:space="0" w:color="auto"/>
              </w:divBdr>
              <w:divsChild>
                <w:div w:id="58601681">
                  <w:marLeft w:val="0"/>
                  <w:marRight w:val="0"/>
                  <w:marTop w:val="0"/>
                  <w:marBottom w:val="0"/>
                  <w:divBdr>
                    <w:top w:val="none" w:sz="0" w:space="0" w:color="auto"/>
                    <w:left w:val="none" w:sz="0" w:space="0" w:color="auto"/>
                    <w:bottom w:val="none" w:sz="0" w:space="0" w:color="auto"/>
                    <w:right w:val="none" w:sz="0" w:space="0" w:color="auto"/>
                  </w:divBdr>
                </w:div>
                <w:div w:id="609897452">
                  <w:marLeft w:val="0"/>
                  <w:marRight w:val="0"/>
                  <w:marTop w:val="0"/>
                  <w:marBottom w:val="0"/>
                  <w:divBdr>
                    <w:top w:val="none" w:sz="0" w:space="0" w:color="auto"/>
                    <w:left w:val="none" w:sz="0" w:space="0" w:color="auto"/>
                    <w:bottom w:val="none" w:sz="0" w:space="0" w:color="auto"/>
                    <w:right w:val="none" w:sz="0" w:space="0" w:color="auto"/>
                  </w:divBdr>
                  <w:divsChild>
                    <w:div w:id="33620083">
                      <w:marLeft w:val="0"/>
                      <w:marRight w:val="0"/>
                      <w:marTop w:val="0"/>
                      <w:marBottom w:val="0"/>
                      <w:divBdr>
                        <w:top w:val="none" w:sz="0" w:space="0" w:color="auto"/>
                        <w:left w:val="none" w:sz="0" w:space="0" w:color="auto"/>
                        <w:bottom w:val="none" w:sz="0" w:space="0" w:color="auto"/>
                        <w:right w:val="none" w:sz="0" w:space="0" w:color="auto"/>
                      </w:divBdr>
                    </w:div>
                    <w:div w:id="1018777063">
                      <w:marLeft w:val="0"/>
                      <w:marRight w:val="0"/>
                      <w:marTop w:val="0"/>
                      <w:marBottom w:val="0"/>
                      <w:divBdr>
                        <w:top w:val="none" w:sz="0" w:space="0" w:color="auto"/>
                        <w:left w:val="none" w:sz="0" w:space="0" w:color="auto"/>
                        <w:bottom w:val="none" w:sz="0" w:space="0" w:color="auto"/>
                        <w:right w:val="none" w:sz="0" w:space="0" w:color="auto"/>
                      </w:divBdr>
                    </w:div>
                    <w:div w:id="1197428154">
                      <w:marLeft w:val="0"/>
                      <w:marRight w:val="0"/>
                      <w:marTop w:val="0"/>
                      <w:marBottom w:val="0"/>
                      <w:divBdr>
                        <w:top w:val="none" w:sz="0" w:space="0" w:color="auto"/>
                        <w:left w:val="none" w:sz="0" w:space="0" w:color="auto"/>
                        <w:bottom w:val="none" w:sz="0" w:space="0" w:color="auto"/>
                        <w:right w:val="none" w:sz="0" w:space="0" w:color="auto"/>
                      </w:divBdr>
                    </w:div>
                    <w:div w:id="1313606633">
                      <w:marLeft w:val="0"/>
                      <w:marRight w:val="0"/>
                      <w:marTop w:val="0"/>
                      <w:marBottom w:val="0"/>
                      <w:divBdr>
                        <w:top w:val="none" w:sz="0" w:space="0" w:color="auto"/>
                        <w:left w:val="none" w:sz="0" w:space="0" w:color="auto"/>
                        <w:bottom w:val="none" w:sz="0" w:space="0" w:color="auto"/>
                        <w:right w:val="none" w:sz="0" w:space="0" w:color="auto"/>
                      </w:divBdr>
                    </w:div>
                    <w:div w:id="1348560230">
                      <w:marLeft w:val="0"/>
                      <w:marRight w:val="0"/>
                      <w:marTop w:val="0"/>
                      <w:marBottom w:val="0"/>
                      <w:divBdr>
                        <w:top w:val="none" w:sz="0" w:space="0" w:color="auto"/>
                        <w:left w:val="none" w:sz="0" w:space="0" w:color="auto"/>
                        <w:bottom w:val="none" w:sz="0" w:space="0" w:color="auto"/>
                        <w:right w:val="none" w:sz="0" w:space="0" w:color="auto"/>
                      </w:divBdr>
                      <w:divsChild>
                        <w:div w:id="538662737">
                          <w:marLeft w:val="0"/>
                          <w:marRight w:val="0"/>
                          <w:marTop w:val="0"/>
                          <w:marBottom w:val="0"/>
                          <w:divBdr>
                            <w:top w:val="none" w:sz="0" w:space="0" w:color="auto"/>
                            <w:left w:val="none" w:sz="0" w:space="0" w:color="auto"/>
                            <w:bottom w:val="none" w:sz="0" w:space="0" w:color="auto"/>
                            <w:right w:val="none" w:sz="0" w:space="0" w:color="auto"/>
                          </w:divBdr>
                        </w:div>
                        <w:div w:id="908156043">
                          <w:marLeft w:val="0"/>
                          <w:marRight w:val="0"/>
                          <w:marTop w:val="0"/>
                          <w:marBottom w:val="0"/>
                          <w:divBdr>
                            <w:top w:val="none" w:sz="0" w:space="0" w:color="auto"/>
                            <w:left w:val="none" w:sz="0" w:space="0" w:color="auto"/>
                            <w:bottom w:val="none" w:sz="0" w:space="0" w:color="auto"/>
                            <w:right w:val="none" w:sz="0" w:space="0" w:color="auto"/>
                          </w:divBdr>
                        </w:div>
                        <w:div w:id="939990665">
                          <w:marLeft w:val="0"/>
                          <w:marRight w:val="0"/>
                          <w:marTop w:val="0"/>
                          <w:marBottom w:val="0"/>
                          <w:divBdr>
                            <w:top w:val="none" w:sz="0" w:space="0" w:color="auto"/>
                            <w:left w:val="none" w:sz="0" w:space="0" w:color="auto"/>
                            <w:bottom w:val="none" w:sz="0" w:space="0" w:color="auto"/>
                            <w:right w:val="none" w:sz="0" w:space="0" w:color="auto"/>
                          </w:divBdr>
                        </w:div>
                        <w:div w:id="956717194">
                          <w:marLeft w:val="0"/>
                          <w:marRight w:val="0"/>
                          <w:marTop w:val="0"/>
                          <w:marBottom w:val="0"/>
                          <w:divBdr>
                            <w:top w:val="none" w:sz="0" w:space="0" w:color="auto"/>
                            <w:left w:val="none" w:sz="0" w:space="0" w:color="auto"/>
                            <w:bottom w:val="none" w:sz="0" w:space="0" w:color="auto"/>
                            <w:right w:val="none" w:sz="0" w:space="0" w:color="auto"/>
                          </w:divBdr>
                        </w:div>
                        <w:div w:id="1148665084">
                          <w:marLeft w:val="0"/>
                          <w:marRight w:val="0"/>
                          <w:marTop w:val="0"/>
                          <w:marBottom w:val="0"/>
                          <w:divBdr>
                            <w:top w:val="none" w:sz="0" w:space="0" w:color="auto"/>
                            <w:left w:val="none" w:sz="0" w:space="0" w:color="auto"/>
                            <w:bottom w:val="none" w:sz="0" w:space="0" w:color="auto"/>
                            <w:right w:val="none" w:sz="0" w:space="0" w:color="auto"/>
                          </w:divBdr>
                        </w:div>
                        <w:div w:id="1219318978">
                          <w:marLeft w:val="0"/>
                          <w:marRight w:val="0"/>
                          <w:marTop w:val="0"/>
                          <w:marBottom w:val="0"/>
                          <w:divBdr>
                            <w:top w:val="none" w:sz="0" w:space="0" w:color="auto"/>
                            <w:left w:val="none" w:sz="0" w:space="0" w:color="auto"/>
                            <w:bottom w:val="none" w:sz="0" w:space="0" w:color="auto"/>
                            <w:right w:val="none" w:sz="0" w:space="0" w:color="auto"/>
                          </w:divBdr>
                        </w:div>
                        <w:div w:id="1234269527">
                          <w:marLeft w:val="0"/>
                          <w:marRight w:val="0"/>
                          <w:marTop w:val="0"/>
                          <w:marBottom w:val="0"/>
                          <w:divBdr>
                            <w:top w:val="none" w:sz="0" w:space="0" w:color="auto"/>
                            <w:left w:val="none" w:sz="0" w:space="0" w:color="auto"/>
                            <w:bottom w:val="none" w:sz="0" w:space="0" w:color="auto"/>
                            <w:right w:val="none" w:sz="0" w:space="0" w:color="auto"/>
                          </w:divBdr>
                        </w:div>
                        <w:div w:id="1385906940">
                          <w:marLeft w:val="0"/>
                          <w:marRight w:val="0"/>
                          <w:marTop w:val="0"/>
                          <w:marBottom w:val="0"/>
                          <w:divBdr>
                            <w:top w:val="none" w:sz="0" w:space="0" w:color="auto"/>
                            <w:left w:val="none" w:sz="0" w:space="0" w:color="auto"/>
                            <w:bottom w:val="none" w:sz="0" w:space="0" w:color="auto"/>
                            <w:right w:val="none" w:sz="0" w:space="0" w:color="auto"/>
                          </w:divBdr>
                        </w:div>
                        <w:div w:id="1930770487">
                          <w:marLeft w:val="0"/>
                          <w:marRight w:val="0"/>
                          <w:marTop w:val="0"/>
                          <w:marBottom w:val="0"/>
                          <w:divBdr>
                            <w:top w:val="none" w:sz="0" w:space="0" w:color="auto"/>
                            <w:left w:val="none" w:sz="0" w:space="0" w:color="auto"/>
                            <w:bottom w:val="none" w:sz="0" w:space="0" w:color="auto"/>
                            <w:right w:val="none" w:sz="0" w:space="0" w:color="auto"/>
                          </w:divBdr>
                        </w:div>
                        <w:div w:id="1949964444">
                          <w:marLeft w:val="0"/>
                          <w:marRight w:val="0"/>
                          <w:marTop w:val="0"/>
                          <w:marBottom w:val="0"/>
                          <w:divBdr>
                            <w:top w:val="none" w:sz="0" w:space="0" w:color="auto"/>
                            <w:left w:val="none" w:sz="0" w:space="0" w:color="auto"/>
                            <w:bottom w:val="none" w:sz="0" w:space="0" w:color="auto"/>
                            <w:right w:val="none" w:sz="0" w:space="0" w:color="auto"/>
                          </w:divBdr>
                        </w:div>
                      </w:divsChild>
                    </w:div>
                    <w:div w:id="1756826613">
                      <w:marLeft w:val="0"/>
                      <w:marRight w:val="0"/>
                      <w:marTop w:val="0"/>
                      <w:marBottom w:val="0"/>
                      <w:divBdr>
                        <w:top w:val="none" w:sz="0" w:space="0" w:color="auto"/>
                        <w:left w:val="none" w:sz="0" w:space="0" w:color="auto"/>
                        <w:bottom w:val="none" w:sz="0" w:space="0" w:color="auto"/>
                        <w:right w:val="none" w:sz="0" w:space="0" w:color="auto"/>
                      </w:divBdr>
                    </w:div>
                    <w:div w:id="1907835371">
                      <w:marLeft w:val="0"/>
                      <w:marRight w:val="0"/>
                      <w:marTop w:val="0"/>
                      <w:marBottom w:val="0"/>
                      <w:divBdr>
                        <w:top w:val="none" w:sz="0" w:space="0" w:color="auto"/>
                        <w:left w:val="none" w:sz="0" w:space="0" w:color="auto"/>
                        <w:bottom w:val="none" w:sz="0" w:space="0" w:color="auto"/>
                        <w:right w:val="none" w:sz="0" w:space="0" w:color="auto"/>
                      </w:divBdr>
                    </w:div>
                    <w:div w:id="2116172122">
                      <w:marLeft w:val="0"/>
                      <w:marRight w:val="0"/>
                      <w:marTop w:val="0"/>
                      <w:marBottom w:val="0"/>
                      <w:divBdr>
                        <w:top w:val="none" w:sz="0" w:space="0" w:color="auto"/>
                        <w:left w:val="none" w:sz="0" w:space="0" w:color="auto"/>
                        <w:bottom w:val="none" w:sz="0" w:space="0" w:color="auto"/>
                        <w:right w:val="none" w:sz="0" w:space="0" w:color="auto"/>
                      </w:divBdr>
                    </w:div>
                  </w:divsChild>
                </w:div>
                <w:div w:id="842935029">
                  <w:marLeft w:val="0"/>
                  <w:marRight w:val="0"/>
                  <w:marTop w:val="0"/>
                  <w:marBottom w:val="0"/>
                  <w:divBdr>
                    <w:top w:val="none" w:sz="0" w:space="0" w:color="auto"/>
                    <w:left w:val="none" w:sz="0" w:space="0" w:color="auto"/>
                    <w:bottom w:val="none" w:sz="0" w:space="0" w:color="auto"/>
                    <w:right w:val="none" w:sz="0" w:space="0" w:color="auto"/>
                  </w:divBdr>
                </w:div>
                <w:div w:id="1280378840">
                  <w:marLeft w:val="0"/>
                  <w:marRight w:val="0"/>
                  <w:marTop w:val="0"/>
                  <w:marBottom w:val="0"/>
                  <w:divBdr>
                    <w:top w:val="none" w:sz="0" w:space="0" w:color="auto"/>
                    <w:left w:val="none" w:sz="0" w:space="0" w:color="auto"/>
                    <w:bottom w:val="none" w:sz="0" w:space="0" w:color="auto"/>
                    <w:right w:val="none" w:sz="0" w:space="0" w:color="auto"/>
                  </w:divBdr>
                  <w:divsChild>
                    <w:div w:id="147094204">
                      <w:marLeft w:val="0"/>
                      <w:marRight w:val="0"/>
                      <w:marTop w:val="0"/>
                      <w:marBottom w:val="0"/>
                      <w:divBdr>
                        <w:top w:val="none" w:sz="0" w:space="0" w:color="auto"/>
                        <w:left w:val="none" w:sz="0" w:space="0" w:color="auto"/>
                        <w:bottom w:val="none" w:sz="0" w:space="0" w:color="auto"/>
                        <w:right w:val="none" w:sz="0" w:space="0" w:color="auto"/>
                      </w:divBdr>
                    </w:div>
                    <w:div w:id="635719598">
                      <w:marLeft w:val="0"/>
                      <w:marRight w:val="0"/>
                      <w:marTop w:val="0"/>
                      <w:marBottom w:val="0"/>
                      <w:divBdr>
                        <w:top w:val="none" w:sz="0" w:space="0" w:color="auto"/>
                        <w:left w:val="none" w:sz="0" w:space="0" w:color="auto"/>
                        <w:bottom w:val="none" w:sz="0" w:space="0" w:color="auto"/>
                        <w:right w:val="none" w:sz="0" w:space="0" w:color="auto"/>
                      </w:divBdr>
                    </w:div>
                    <w:div w:id="1021510048">
                      <w:marLeft w:val="0"/>
                      <w:marRight w:val="0"/>
                      <w:marTop w:val="0"/>
                      <w:marBottom w:val="0"/>
                      <w:divBdr>
                        <w:top w:val="none" w:sz="0" w:space="0" w:color="auto"/>
                        <w:left w:val="none" w:sz="0" w:space="0" w:color="auto"/>
                        <w:bottom w:val="none" w:sz="0" w:space="0" w:color="auto"/>
                        <w:right w:val="none" w:sz="0" w:space="0" w:color="auto"/>
                      </w:divBdr>
                    </w:div>
                    <w:div w:id="1675450294">
                      <w:marLeft w:val="0"/>
                      <w:marRight w:val="0"/>
                      <w:marTop w:val="0"/>
                      <w:marBottom w:val="0"/>
                      <w:divBdr>
                        <w:top w:val="none" w:sz="0" w:space="0" w:color="auto"/>
                        <w:left w:val="none" w:sz="0" w:space="0" w:color="auto"/>
                        <w:bottom w:val="none" w:sz="0" w:space="0" w:color="auto"/>
                        <w:right w:val="none" w:sz="0" w:space="0" w:color="auto"/>
                      </w:divBdr>
                    </w:div>
                  </w:divsChild>
                </w:div>
                <w:div w:id="1739130451">
                  <w:marLeft w:val="0"/>
                  <w:marRight w:val="0"/>
                  <w:marTop w:val="0"/>
                  <w:marBottom w:val="0"/>
                  <w:divBdr>
                    <w:top w:val="none" w:sz="0" w:space="0" w:color="auto"/>
                    <w:left w:val="none" w:sz="0" w:space="0" w:color="auto"/>
                    <w:bottom w:val="none" w:sz="0" w:space="0" w:color="auto"/>
                    <w:right w:val="none" w:sz="0" w:space="0" w:color="auto"/>
                  </w:divBdr>
                </w:div>
                <w:div w:id="1882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3012">
      <w:bodyDiv w:val="1"/>
      <w:marLeft w:val="0"/>
      <w:marRight w:val="0"/>
      <w:marTop w:val="0"/>
      <w:marBottom w:val="0"/>
      <w:divBdr>
        <w:top w:val="none" w:sz="0" w:space="0" w:color="auto"/>
        <w:left w:val="none" w:sz="0" w:space="0" w:color="auto"/>
        <w:bottom w:val="none" w:sz="0" w:space="0" w:color="auto"/>
        <w:right w:val="none" w:sz="0" w:space="0" w:color="auto"/>
      </w:divBdr>
      <w:divsChild>
        <w:div w:id="294065675">
          <w:marLeft w:val="75"/>
          <w:marRight w:val="0"/>
          <w:marTop w:val="140"/>
          <w:marBottom w:val="0"/>
          <w:divBdr>
            <w:top w:val="none" w:sz="0" w:space="0" w:color="auto"/>
            <w:left w:val="none" w:sz="0" w:space="0" w:color="auto"/>
            <w:bottom w:val="none" w:sz="0" w:space="0" w:color="auto"/>
            <w:right w:val="none" w:sz="0" w:space="0" w:color="auto"/>
          </w:divBdr>
          <w:divsChild>
            <w:div w:id="11150119">
              <w:marLeft w:val="0"/>
              <w:marRight w:val="0"/>
              <w:marTop w:val="0"/>
              <w:marBottom w:val="0"/>
              <w:divBdr>
                <w:top w:val="none" w:sz="0" w:space="0" w:color="auto"/>
                <w:left w:val="none" w:sz="0" w:space="0" w:color="auto"/>
                <w:bottom w:val="none" w:sz="0" w:space="0" w:color="auto"/>
                <w:right w:val="none" w:sz="0" w:space="0" w:color="auto"/>
              </w:divBdr>
              <w:divsChild>
                <w:div w:id="1928542052">
                  <w:marLeft w:val="0"/>
                  <w:marRight w:val="0"/>
                  <w:marTop w:val="0"/>
                  <w:marBottom w:val="0"/>
                  <w:divBdr>
                    <w:top w:val="none" w:sz="0" w:space="0" w:color="auto"/>
                    <w:left w:val="none" w:sz="0" w:space="0" w:color="auto"/>
                    <w:bottom w:val="none" w:sz="0" w:space="0" w:color="auto"/>
                    <w:right w:val="none" w:sz="0" w:space="0" w:color="auto"/>
                  </w:divBdr>
                </w:div>
              </w:divsChild>
            </w:div>
            <w:div w:id="69930609">
              <w:marLeft w:val="0"/>
              <w:marRight w:val="0"/>
              <w:marTop w:val="0"/>
              <w:marBottom w:val="0"/>
              <w:divBdr>
                <w:top w:val="none" w:sz="0" w:space="0" w:color="auto"/>
                <w:left w:val="none" w:sz="0" w:space="0" w:color="auto"/>
                <w:bottom w:val="none" w:sz="0" w:space="0" w:color="auto"/>
                <w:right w:val="none" w:sz="0" w:space="0" w:color="auto"/>
              </w:divBdr>
              <w:divsChild>
                <w:div w:id="119346352">
                  <w:marLeft w:val="0"/>
                  <w:marRight w:val="0"/>
                  <w:marTop w:val="0"/>
                  <w:marBottom w:val="0"/>
                  <w:divBdr>
                    <w:top w:val="none" w:sz="0" w:space="0" w:color="auto"/>
                    <w:left w:val="none" w:sz="0" w:space="0" w:color="auto"/>
                    <w:bottom w:val="none" w:sz="0" w:space="0" w:color="auto"/>
                    <w:right w:val="none" w:sz="0" w:space="0" w:color="auto"/>
                  </w:divBdr>
                </w:div>
                <w:div w:id="175314026">
                  <w:marLeft w:val="0"/>
                  <w:marRight w:val="0"/>
                  <w:marTop w:val="0"/>
                  <w:marBottom w:val="0"/>
                  <w:divBdr>
                    <w:top w:val="none" w:sz="0" w:space="0" w:color="auto"/>
                    <w:left w:val="none" w:sz="0" w:space="0" w:color="auto"/>
                    <w:bottom w:val="none" w:sz="0" w:space="0" w:color="auto"/>
                    <w:right w:val="none" w:sz="0" w:space="0" w:color="auto"/>
                  </w:divBdr>
                </w:div>
                <w:div w:id="203637603">
                  <w:marLeft w:val="0"/>
                  <w:marRight w:val="0"/>
                  <w:marTop w:val="0"/>
                  <w:marBottom w:val="0"/>
                  <w:divBdr>
                    <w:top w:val="none" w:sz="0" w:space="0" w:color="auto"/>
                    <w:left w:val="none" w:sz="0" w:space="0" w:color="auto"/>
                    <w:bottom w:val="none" w:sz="0" w:space="0" w:color="auto"/>
                    <w:right w:val="none" w:sz="0" w:space="0" w:color="auto"/>
                  </w:divBdr>
                </w:div>
                <w:div w:id="334578776">
                  <w:marLeft w:val="0"/>
                  <w:marRight w:val="0"/>
                  <w:marTop w:val="0"/>
                  <w:marBottom w:val="0"/>
                  <w:divBdr>
                    <w:top w:val="none" w:sz="0" w:space="0" w:color="auto"/>
                    <w:left w:val="none" w:sz="0" w:space="0" w:color="auto"/>
                    <w:bottom w:val="none" w:sz="0" w:space="0" w:color="auto"/>
                    <w:right w:val="none" w:sz="0" w:space="0" w:color="auto"/>
                  </w:divBdr>
                </w:div>
                <w:div w:id="368578895">
                  <w:marLeft w:val="0"/>
                  <w:marRight w:val="0"/>
                  <w:marTop w:val="0"/>
                  <w:marBottom w:val="0"/>
                  <w:divBdr>
                    <w:top w:val="none" w:sz="0" w:space="0" w:color="auto"/>
                    <w:left w:val="none" w:sz="0" w:space="0" w:color="auto"/>
                    <w:bottom w:val="none" w:sz="0" w:space="0" w:color="auto"/>
                    <w:right w:val="none" w:sz="0" w:space="0" w:color="auto"/>
                  </w:divBdr>
                </w:div>
                <w:div w:id="522476208">
                  <w:marLeft w:val="0"/>
                  <w:marRight w:val="0"/>
                  <w:marTop w:val="0"/>
                  <w:marBottom w:val="0"/>
                  <w:divBdr>
                    <w:top w:val="none" w:sz="0" w:space="0" w:color="auto"/>
                    <w:left w:val="none" w:sz="0" w:space="0" w:color="auto"/>
                    <w:bottom w:val="none" w:sz="0" w:space="0" w:color="auto"/>
                    <w:right w:val="none" w:sz="0" w:space="0" w:color="auto"/>
                  </w:divBdr>
                </w:div>
                <w:div w:id="548803932">
                  <w:marLeft w:val="0"/>
                  <w:marRight w:val="0"/>
                  <w:marTop w:val="0"/>
                  <w:marBottom w:val="0"/>
                  <w:divBdr>
                    <w:top w:val="none" w:sz="0" w:space="0" w:color="auto"/>
                    <w:left w:val="none" w:sz="0" w:space="0" w:color="auto"/>
                    <w:bottom w:val="none" w:sz="0" w:space="0" w:color="auto"/>
                    <w:right w:val="none" w:sz="0" w:space="0" w:color="auto"/>
                  </w:divBdr>
                </w:div>
                <w:div w:id="599070995">
                  <w:marLeft w:val="0"/>
                  <w:marRight w:val="0"/>
                  <w:marTop w:val="0"/>
                  <w:marBottom w:val="0"/>
                  <w:divBdr>
                    <w:top w:val="none" w:sz="0" w:space="0" w:color="auto"/>
                    <w:left w:val="none" w:sz="0" w:space="0" w:color="auto"/>
                    <w:bottom w:val="none" w:sz="0" w:space="0" w:color="auto"/>
                    <w:right w:val="none" w:sz="0" w:space="0" w:color="auto"/>
                  </w:divBdr>
                </w:div>
                <w:div w:id="761996184">
                  <w:marLeft w:val="0"/>
                  <w:marRight w:val="0"/>
                  <w:marTop w:val="0"/>
                  <w:marBottom w:val="0"/>
                  <w:divBdr>
                    <w:top w:val="none" w:sz="0" w:space="0" w:color="auto"/>
                    <w:left w:val="none" w:sz="0" w:space="0" w:color="auto"/>
                    <w:bottom w:val="none" w:sz="0" w:space="0" w:color="auto"/>
                    <w:right w:val="none" w:sz="0" w:space="0" w:color="auto"/>
                  </w:divBdr>
                </w:div>
                <w:div w:id="830680678">
                  <w:marLeft w:val="0"/>
                  <w:marRight w:val="0"/>
                  <w:marTop w:val="0"/>
                  <w:marBottom w:val="0"/>
                  <w:divBdr>
                    <w:top w:val="none" w:sz="0" w:space="0" w:color="auto"/>
                    <w:left w:val="none" w:sz="0" w:space="0" w:color="auto"/>
                    <w:bottom w:val="none" w:sz="0" w:space="0" w:color="auto"/>
                    <w:right w:val="none" w:sz="0" w:space="0" w:color="auto"/>
                  </w:divBdr>
                </w:div>
                <w:div w:id="869688675">
                  <w:marLeft w:val="0"/>
                  <w:marRight w:val="0"/>
                  <w:marTop w:val="0"/>
                  <w:marBottom w:val="0"/>
                  <w:divBdr>
                    <w:top w:val="none" w:sz="0" w:space="0" w:color="auto"/>
                    <w:left w:val="none" w:sz="0" w:space="0" w:color="auto"/>
                    <w:bottom w:val="none" w:sz="0" w:space="0" w:color="auto"/>
                    <w:right w:val="none" w:sz="0" w:space="0" w:color="auto"/>
                  </w:divBdr>
                </w:div>
                <w:div w:id="1055741975">
                  <w:marLeft w:val="0"/>
                  <w:marRight w:val="0"/>
                  <w:marTop w:val="0"/>
                  <w:marBottom w:val="0"/>
                  <w:divBdr>
                    <w:top w:val="none" w:sz="0" w:space="0" w:color="auto"/>
                    <w:left w:val="none" w:sz="0" w:space="0" w:color="auto"/>
                    <w:bottom w:val="none" w:sz="0" w:space="0" w:color="auto"/>
                    <w:right w:val="none" w:sz="0" w:space="0" w:color="auto"/>
                  </w:divBdr>
                </w:div>
                <w:div w:id="1059596861">
                  <w:marLeft w:val="0"/>
                  <w:marRight w:val="0"/>
                  <w:marTop w:val="0"/>
                  <w:marBottom w:val="0"/>
                  <w:divBdr>
                    <w:top w:val="none" w:sz="0" w:space="0" w:color="auto"/>
                    <w:left w:val="none" w:sz="0" w:space="0" w:color="auto"/>
                    <w:bottom w:val="none" w:sz="0" w:space="0" w:color="auto"/>
                    <w:right w:val="none" w:sz="0" w:space="0" w:color="auto"/>
                  </w:divBdr>
                </w:div>
                <w:div w:id="1150486102">
                  <w:marLeft w:val="0"/>
                  <w:marRight w:val="0"/>
                  <w:marTop w:val="0"/>
                  <w:marBottom w:val="0"/>
                  <w:divBdr>
                    <w:top w:val="none" w:sz="0" w:space="0" w:color="auto"/>
                    <w:left w:val="none" w:sz="0" w:space="0" w:color="auto"/>
                    <w:bottom w:val="none" w:sz="0" w:space="0" w:color="auto"/>
                    <w:right w:val="none" w:sz="0" w:space="0" w:color="auto"/>
                  </w:divBdr>
                </w:div>
                <w:div w:id="1244872000">
                  <w:marLeft w:val="0"/>
                  <w:marRight w:val="0"/>
                  <w:marTop w:val="0"/>
                  <w:marBottom w:val="0"/>
                  <w:divBdr>
                    <w:top w:val="none" w:sz="0" w:space="0" w:color="auto"/>
                    <w:left w:val="none" w:sz="0" w:space="0" w:color="auto"/>
                    <w:bottom w:val="none" w:sz="0" w:space="0" w:color="auto"/>
                    <w:right w:val="none" w:sz="0" w:space="0" w:color="auto"/>
                  </w:divBdr>
                </w:div>
                <w:div w:id="1310095715">
                  <w:marLeft w:val="0"/>
                  <w:marRight w:val="0"/>
                  <w:marTop w:val="0"/>
                  <w:marBottom w:val="0"/>
                  <w:divBdr>
                    <w:top w:val="none" w:sz="0" w:space="0" w:color="auto"/>
                    <w:left w:val="none" w:sz="0" w:space="0" w:color="auto"/>
                    <w:bottom w:val="none" w:sz="0" w:space="0" w:color="auto"/>
                    <w:right w:val="none" w:sz="0" w:space="0" w:color="auto"/>
                  </w:divBdr>
                </w:div>
                <w:div w:id="1317686900">
                  <w:marLeft w:val="0"/>
                  <w:marRight w:val="0"/>
                  <w:marTop w:val="0"/>
                  <w:marBottom w:val="0"/>
                  <w:divBdr>
                    <w:top w:val="none" w:sz="0" w:space="0" w:color="auto"/>
                    <w:left w:val="none" w:sz="0" w:space="0" w:color="auto"/>
                    <w:bottom w:val="none" w:sz="0" w:space="0" w:color="auto"/>
                    <w:right w:val="none" w:sz="0" w:space="0" w:color="auto"/>
                  </w:divBdr>
                </w:div>
                <w:div w:id="1503398600">
                  <w:marLeft w:val="0"/>
                  <w:marRight w:val="0"/>
                  <w:marTop w:val="0"/>
                  <w:marBottom w:val="0"/>
                  <w:divBdr>
                    <w:top w:val="none" w:sz="0" w:space="0" w:color="auto"/>
                    <w:left w:val="none" w:sz="0" w:space="0" w:color="auto"/>
                    <w:bottom w:val="none" w:sz="0" w:space="0" w:color="auto"/>
                    <w:right w:val="none" w:sz="0" w:space="0" w:color="auto"/>
                  </w:divBdr>
                </w:div>
                <w:div w:id="1520385234">
                  <w:marLeft w:val="0"/>
                  <w:marRight w:val="0"/>
                  <w:marTop w:val="0"/>
                  <w:marBottom w:val="0"/>
                  <w:divBdr>
                    <w:top w:val="none" w:sz="0" w:space="0" w:color="auto"/>
                    <w:left w:val="none" w:sz="0" w:space="0" w:color="auto"/>
                    <w:bottom w:val="none" w:sz="0" w:space="0" w:color="auto"/>
                    <w:right w:val="none" w:sz="0" w:space="0" w:color="auto"/>
                  </w:divBdr>
                </w:div>
                <w:div w:id="1533038164">
                  <w:marLeft w:val="0"/>
                  <w:marRight w:val="0"/>
                  <w:marTop w:val="0"/>
                  <w:marBottom w:val="0"/>
                  <w:divBdr>
                    <w:top w:val="none" w:sz="0" w:space="0" w:color="auto"/>
                    <w:left w:val="none" w:sz="0" w:space="0" w:color="auto"/>
                    <w:bottom w:val="none" w:sz="0" w:space="0" w:color="auto"/>
                    <w:right w:val="none" w:sz="0" w:space="0" w:color="auto"/>
                  </w:divBdr>
                </w:div>
                <w:div w:id="1781485105">
                  <w:marLeft w:val="0"/>
                  <w:marRight w:val="0"/>
                  <w:marTop w:val="0"/>
                  <w:marBottom w:val="0"/>
                  <w:divBdr>
                    <w:top w:val="none" w:sz="0" w:space="0" w:color="auto"/>
                    <w:left w:val="none" w:sz="0" w:space="0" w:color="auto"/>
                    <w:bottom w:val="none" w:sz="0" w:space="0" w:color="auto"/>
                    <w:right w:val="none" w:sz="0" w:space="0" w:color="auto"/>
                  </w:divBdr>
                </w:div>
                <w:div w:id="1968122945">
                  <w:marLeft w:val="0"/>
                  <w:marRight w:val="0"/>
                  <w:marTop w:val="0"/>
                  <w:marBottom w:val="0"/>
                  <w:divBdr>
                    <w:top w:val="none" w:sz="0" w:space="0" w:color="auto"/>
                    <w:left w:val="none" w:sz="0" w:space="0" w:color="auto"/>
                    <w:bottom w:val="none" w:sz="0" w:space="0" w:color="auto"/>
                    <w:right w:val="none" w:sz="0" w:space="0" w:color="auto"/>
                  </w:divBdr>
                </w:div>
                <w:div w:id="1973319319">
                  <w:marLeft w:val="0"/>
                  <w:marRight w:val="0"/>
                  <w:marTop w:val="0"/>
                  <w:marBottom w:val="0"/>
                  <w:divBdr>
                    <w:top w:val="none" w:sz="0" w:space="0" w:color="auto"/>
                    <w:left w:val="none" w:sz="0" w:space="0" w:color="auto"/>
                    <w:bottom w:val="none" w:sz="0" w:space="0" w:color="auto"/>
                    <w:right w:val="none" w:sz="0" w:space="0" w:color="auto"/>
                  </w:divBdr>
                </w:div>
                <w:div w:id="2092116539">
                  <w:marLeft w:val="0"/>
                  <w:marRight w:val="0"/>
                  <w:marTop w:val="0"/>
                  <w:marBottom w:val="0"/>
                  <w:divBdr>
                    <w:top w:val="none" w:sz="0" w:space="0" w:color="auto"/>
                    <w:left w:val="none" w:sz="0" w:space="0" w:color="auto"/>
                    <w:bottom w:val="none" w:sz="0" w:space="0" w:color="auto"/>
                    <w:right w:val="none" w:sz="0" w:space="0" w:color="auto"/>
                  </w:divBdr>
                </w:div>
                <w:div w:id="2092922520">
                  <w:marLeft w:val="0"/>
                  <w:marRight w:val="0"/>
                  <w:marTop w:val="0"/>
                  <w:marBottom w:val="0"/>
                  <w:divBdr>
                    <w:top w:val="none" w:sz="0" w:space="0" w:color="auto"/>
                    <w:left w:val="none" w:sz="0" w:space="0" w:color="auto"/>
                    <w:bottom w:val="none" w:sz="0" w:space="0" w:color="auto"/>
                    <w:right w:val="none" w:sz="0" w:space="0" w:color="auto"/>
                  </w:divBdr>
                </w:div>
              </w:divsChild>
            </w:div>
            <w:div w:id="392319367">
              <w:marLeft w:val="0"/>
              <w:marRight w:val="0"/>
              <w:marTop w:val="0"/>
              <w:marBottom w:val="0"/>
              <w:divBdr>
                <w:top w:val="none" w:sz="0" w:space="0" w:color="auto"/>
                <w:left w:val="none" w:sz="0" w:space="0" w:color="auto"/>
                <w:bottom w:val="none" w:sz="0" w:space="0" w:color="auto"/>
                <w:right w:val="none" w:sz="0" w:space="0" w:color="auto"/>
              </w:divBdr>
              <w:divsChild>
                <w:div w:id="63113401">
                  <w:marLeft w:val="0"/>
                  <w:marRight w:val="0"/>
                  <w:marTop w:val="0"/>
                  <w:marBottom w:val="0"/>
                  <w:divBdr>
                    <w:top w:val="none" w:sz="0" w:space="0" w:color="auto"/>
                    <w:left w:val="none" w:sz="0" w:space="0" w:color="auto"/>
                    <w:bottom w:val="none" w:sz="0" w:space="0" w:color="auto"/>
                    <w:right w:val="none" w:sz="0" w:space="0" w:color="auto"/>
                  </w:divBdr>
                </w:div>
                <w:div w:id="117839832">
                  <w:marLeft w:val="0"/>
                  <w:marRight w:val="0"/>
                  <w:marTop w:val="0"/>
                  <w:marBottom w:val="0"/>
                  <w:divBdr>
                    <w:top w:val="none" w:sz="0" w:space="0" w:color="auto"/>
                    <w:left w:val="none" w:sz="0" w:space="0" w:color="auto"/>
                    <w:bottom w:val="none" w:sz="0" w:space="0" w:color="auto"/>
                    <w:right w:val="none" w:sz="0" w:space="0" w:color="auto"/>
                  </w:divBdr>
                </w:div>
                <w:div w:id="385223995">
                  <w:marLeft w:val="0"/>
                  <w:marRight w:val="0"/>
                  <w:marTop w:val="0"/>
                  <w:marBottom w:val="0"/>
                  <w:divBdr>
                    <w:top w:val="none" w:sz="0" w:space="0" w:color="auto"/>
                    <w:left w:val="none" w:sz="0" w:space="0" w:color="auto"/>
                    <w:bottom w:val="none" w:sz="0" w:space="0" w:color="auto"/>
                    <w:right w:val="none" w:sz="0" w:space="0" w:color="auto"/>
                  </w:divBdr>
                </w:div>
                <w:div w:id="597760349">
                  <w:marLeft w:val="0"/>
                  <w:marRight w:val="0"/>
                  <w:marTop w:val="0"/>
                  <w:marBottom w:val="0"/>
                  <w:divBdr>
                    <w:top w:val="none" w:sz="0" w:space="0" w:color="auto"/>
                    <w:left w:val="none" w:sz="0" w:space="0" w:color="auto"/>
                    <w:bottom w:val="none" w:sz="0" w:space="0" w:color="auto"/>
                    <w:right w:val="none" w:sz="0" w:space="0" w:color="auto"/>
                  </w:divBdr>
                </w:div>
                <w:div w:id="617419889">
                  <w:marLeft w:val="0"/>
                  <w:marRight w:val="0"/>
                  <w:marTop w:val="0"/>
                  <w:marBottom w:val="0"/>
                  <w:divBdr>
                    <w:top w:val="none" w:sz="0" w:space="0" w:color="auto"/>
                    <w:left w:val="none" w:sz="0" w:space="0" w:color="auto"/>
                    <w:bottom w:val="none" w:sz="0" w:space="0" w:color="auto"/>
                    <w:right w:val="none" w:sz="0" w:space="0" w:color="auto"/>
                  </w:divBdr>
                </w:div>
                <w:div w:id="679893897">
                  <w:marLeft w:val="0"/>
                  <w:marRight w:val="0"/>
                  <w:marTop w:val="0"/>
                  <w:marBottom w:val="0"/>
                  <w:divBdr>
                    <w:top w:val="none" w:sz="0" w:space="0" w:color="auto"/>
                    <w:left w:val="none" w:sz="0" w:space="0" w:color="auto"/>
                    <w:bottom w:val="none" w:sz="0" w:space="0" w:color="auto"/>
                    <w:right w:val="none" w:sz="0" w:space="0" w:color="auto"/>
                  </w:divBdr>
                </w:div>
                <w:div w:id="699166421">
                  <w:marLeft w:val="0"/>
                  <w:marRight w:val="0"/>
                  <w:marTop w:val="0"/>
                  <w:marBottom w:val="0"/>
                  <w:divBdr>
                    <w:top w:val="none" w:sz="0" w:space="0" w:color="auto"/>
                    <w:left w:val="none" w:sz="0" w:space="0" w:color="auto"/>
                    <w:bottom w:val="none" w:sz="0" w:space="0" w:color="auto"/>
                    <w:right w:val="none" w:sz="0" w:space="0" w:color="auto"/>
                  </w:divBdr>
                </w:div>
                <w:div w:id="784234691">
                  <w:marLeft w:val="0"/>
                  <w:marRight w:val="0"/>
                  <w:marTop w:val="0"/>
                  <w:marBottom w:val="0"/>
                  <w:divBdr>
                    <w:top w:val="none" w:sz="0" w:space="0" w:color="auto"/>
                    <w:left w:val="none" w:sz="0" w:space="0" w:color="auto"/>
                    <w:bottom w:val="none" w:sz="0" w:space="0" w:color="auto"/>
                    <w:right w:val="none" w:sz="0" w:space="0" w:color="auto"/>
                  </w:divBdr>
                </w:div>
                <w:div w:id="791676458">
                  <w:marLeft w:val="0"/>
                  <w:marRight w:val="0"/>
                  <w:marTop w:val="0"/>
                  <w:marBottom w:val="0"/>
                  <w:divBdr>
                    <w:top w:val="none" w:sz="0" w:space="0" w:color="auto"/>
                    <w:left w:val="none" w:sz="0" w:space="0" w:color="auto"/>
                    <w:bottom w:val="none" w:sz="0" w:space="0" w:color="auto"/>
                    <w:right w:val="none" w:sz="0" w:space="0" w:color="auto"/>
                  </w:divBdr>
                </w:div>
                <w:div w:id="825513668">
                  <w:marLeft w:val="0"/>
                  <w:marRight w:val="0"/>
                  <w:marTop w:val="0"/>
                  <w:marBottom w:val="0"/>
                  <w:divBdr>
                    <w:top w:val="none" w:sz="0" w:space="0" w:color="auto"/>
                    <w:left w:val="none" w:sz="0" w:space="0" w:color="auto"/>
                    <w:bottom w:val="none" w:sz="0" w:space="0" w:color="auto"/>
                    <w:right w:val="none" w:sz="0" w:space="0" w:color="auto"/>
                  </w:divBdr>
                </w:div>
                <w:div w:id="855925872">
                  <w:marLeft w:val="0"/>
                  <w:marRight w:val="0"/>
                  <w:marTop w:val="0"/>
                  <w:marBottom w:val="0"/>
                  <w:divBdr>
                    <w:top w:val="none" w:sz="0" w:space="0" w:color="auto"/>
                    <w:left w:val="none" w:sz="0" w:space="0" w:color="auto"/>
                    <w:bottom w:val="none" w:sz="0" w:space="0" w:color="auto"/>
                    <w:right w:val="none" w:sz="0" w:space="0" w:color="auto"/>
                  </w:divBdr>
                </w:div>
                <w:div w:id="924725484">
                  <w:marLeft w:val="0"/>
                  <w:marRight w:val="0"/>
                  <w:marTop w:val="0"/>
                  <w:marBottom w:val="0"/>
                  <w:divBdr>
                    <w:top w:val="none" w:sz="0" w:space="0" w:color="auto"/>
                    <w:left w:val="none" w:sz="0" w:space="0" w:color="auto"/>
                    <w:bottom w:val="none" w:sz="0" w:space="0" w:color="auto"/>
                    <w:right w:val="none" w:sz="0" w:space="0" w:color="auto"/>
                  </w:divBdr>
                </w:div>
                <w:div w:id="946698456">
                  <w:marLeft w:val="0"/>
                  <w:marRight w:val="0"/>
                  <w:marTop w:val="0"/>
                  <w:marBottom w:val="0"/>
                  <w:divBdr>
                    <w:top w:val="none" w:sz="0" w:space="0" w:color="auto"/>
                    <w:left w:val="none" w:sz="0" w:space="0" w:color="auto"/>
                    <w:bottom w:val="none" w:sz="0" w:space="0" w:color="auto"/>
                    <w:right w:val="none" w:sz="0" w:space="0" w:color="auto"/>
                  </w:divBdr>
                </w:div>
                <w:div w:id="1003047970">
                  <w:marLeft w:val="0"/>
                  <w:marRight w:val="0"/>
                  <w:marTop w:val="0"/>
                  <w:marBottom w:val="0"/>
                  <w:divBdr>
                    <w:top w:val="none" w:sz="0" w:space="0" w:color="auto"/>
                    <w:left w:val="none" w:sz="0" w:space="0" w:color="auto"/>
                    <w:bottom w:val="none" w:sz="0" w:space="0" w:color="auto"/>
                    <w:right w:val="none" w:sz="0" w:space="0" w:color="auto"/>
                  </w:divBdr>
                </w:div>
                <w:div w:id="1006595928">
                  <w:marLeft w:val="0"/>
                  <w:marRight w:val="0"/>
                  <w:marTop w:val="0"/>
                  <w:marBottom w:val="0"/>
                  <w:divBdr>
                    <w:top w:val="none" w:sz="0" w:space="0" w:color="auto"/>
                    <w:left w:val="none" w:sz="0" w:space="0" w:color="auto"/>
                    <w:bottom w:val="none" w:sz="0" w:space="0" w:color="auto"/>
                    <w:right w:val="none" w:sz="0" w:space="0" w:color="auto"/>
                  </w:divBdr>
                </w:div>
                <w:div w:id="1051080556">
                  <w:marLeft w:val="0"/>
                  <w:marRight w:val="0"/>
                  <w:marTop w:val="0"/>
                  <w:marBottom w:val="0"/>
                  <w:divBdr>
                    <w:top w:val="none" w:sz="0" w:space="0" w:color="auto"/>
                    <w:left w:val="none" w:sz="0" w:space="0" w:color="auto"/>
                    <w:bottom w:val="none" w:sz="0" w:space="0" w:color="auto"/>
                    <w:right w:val="none" w:sz="0" w:space="0" w:color="auto"/>
                  </w:divBdr>
                </w:div>
                <w:div w:id="1131752943">
                  <w:marLeft w:val="0"/>
                  <w:marRight w:val="0"/>
                  <w:marTop w:val="0"/>
                  <w:marBottom w:val="0"/>
                  <w:divBdr>
                    <w:top w:val="none" w:sz="0" w:space="0" w:color="auto"/>
                    <w:left w:val="none" w:sz="0" w:space="0" w:color="auto"/>
                    <w:bottom w:val="none" w:sz="0" w:space="0" w:color="auto"/>
                    <w:right w:val="none" w:sz="0" w:space="0" w:color="auto"/>
                  </w:divBdr>
                </w:div>
                <w:div w:id="1168129357">
                  <w:marLeft w:val="0"/>
                  <w:marRight w:val="0"/>
                  <w:marTop w:val="0"/>
                  <w:marBottom w:val="0"/>
                  <w:divBdr>
                    <w:top w:val="none" w:sz="0" w:space="0" w:color="auto"/>
                    <w:left w:val="none" w:sz="0" w:space="0" w:color="auto"/>
                    <w:bottom w:val="none" w:sz="0" w:space="0" w:color="auto"/>
                    <w:right w:val="none" w:sz="0" w:space="0" w:color="auto"/>
                  </w:divBdr>
                </w:div>
                <w:div w:id="1196844496">
                  <w:marLeft w:val="0"/>
                  <w:marRight w:val="0"/>
                  <w:marTop w:val="0"/>
                  <w:marBottom w:val="0"/>
                  <w:divBdr>
                    <w:top w:val="none" w:sz="0" w:space="0" w:color="auto"/>
                    <w:left w:val="none" w:sz="0" w:space="0" w:color="auto"/>
                    <w:bottom w:val="none" w:sz="0" w:space="0" w:color="auto"/>
                    <w:right w:val="none" w:sz="0" w:space="0" w:color="auto"/>
                  </w:divBdr>
                </w:div>
                <w:div w:id="1228759248">
                  <w:marLeft w:val="0"/>
                  <w:marRight w:val="0"/>
                  <w:marTop w:val="0"/>
                  <w:marBottom w:val="0"/>
                  <w:divBdr>
                    <w:top w:val="none" w:sz="0" w:space="0" w:color="auto"/>
                    <w:left w:val="none" w:sz="0" w:space="0" w:color="auto"/>
                    <w:bottom w:val="none" w:sz="0" w:space="0" w:color="auto"/>
                    <w:right w:val="none" w:sz="0" w:space="0" w:color="auto"/>
                  </w:divBdr>
                </w:div>
                <w:div w:id="1231845152">
                  <w:marLeft w:val="0"/>
                  <w:marRight w:val="0"/>
                  <w:marTop w:val="0"/>
                  <w:marBottom w:val="0"/>
                  <w:divBdr>
                    <w:top w:val="none" w:sz="0" w:space="0" w:color="auto"/>
                    <w:left w:val="none" w:sz="0" w:space="0" w:color="auto"/>
                    <w:bottom w:val="none" w:sz="0" w:space="0" w:color="auto"/>
                    <w:right w:val="none" w:sz="0" w:space="0" w:color="auto"/>
                  </w:divBdr>
                </w:div>
                <w:div w:id="1339888929">
                  <w:marLeft w:val="0"/>
                  <w:marRight w:val="0"/>
                  <w:marTop w:val="0"/>
                  <w:marBottom w:val="0"/>
                  <w:divBdr>
                    <w:top w:val="none" w:sz="0" w:space="0" w:color="auto"/>
                    <w:left w:val="none" w:sz="0" w:space="0" w:color="auto"/>
                    <w:bottom w:val="none" w:sz="0" w:space="0" w:color="auto"/>
                    <w:right w:val="none" w:sz="0" w:space="0" w:color="auto"/>
                  </w:divBdr>
                </w:div>
                <w:div w:id="1432506243">
                  <w:marLeft w:val="0"/>
                  <w:marRight w:val="0"/>
                  <w:marTop w:val="0"/>
                  <w:marBottom w:val="0"/>
                  <w:divBdr>
                    <w:top w:val="none" w:sz="0" w:space="0" w:color="auto"/>
                    <w:left w:val="none" w:sz="0" w:space="0" w:color="auto"/>
                    <w:bottom w:val="none" w:sz="0" w:space="0" w:color="auto"/>
                    <w:right w:val="none" w:sz="0" w:space="0" w:color="auto"/>
                  </w:divBdr>
                </w:div>
                <w:div w:id="1442989045">
                  <w:marLeft w:val="0"/>
                  <w:marRight w:val="0"/>
                  <w:marTop w:val="0"/>
                  <w:marBottom w:val="0"/>
                  <w:divBdr>
                    <w:top w:val="none" w:sz="0" w:space="0" w:color="auto"/>
                    <w:left w:val="none" w:sz="0" w:space="0" w:color="auto"/>
                    <w:bottom w:val="none" w:sz="0" w:space="0" w:color="auto"/>
                    <w:right w:val="none" w:sz="0" w:space="0" w:color="auto"/>
                  </w:divBdr>
                </w:div>
                <w:div w:id="1533420241">
                  <w:marLeft w:val="0"/>
                  <w:marRight w:val="0"/>
                  <w:marTop w:val="0"/>
                  <w:marBottom w:val="0"/>
                  <w:divBdr>
                    <w:top w:val="none" w:sz="0" w:space="0" w:color="auto"/>
                    <w:left w:val="none" w:sz="0" w:space="0" w:color="auto"/>
                    <w:bottom w:val="none" w:sz="0" w:space="0" w:color="auto"/>
                    <w:right w:val="none" w:sz="0" w:space="0" w:color="auto"/>
                  </w:divBdr>
                </w:div>
                <w:div w:id="1579755618">
                  <w:marLeft w:val="0"/>
                  <w:marRight w:val="0"/>
                  <w:marTop w:val="0"/>
                  <w:marBottom w:val="0"/>
                  <w:divBdr>
                    <w:top w:val="none" w:sz="0" w:space="0" w:color="auto"/>
                    <w:left w:val="none" w:sz="0" w:space="0" w:color="auto"/>
                    <w:bottom w:val="none" w:sz="0" w:space="0" w:color="auto"/>
                    <w:right w:val="none" w:sz="0" w:space="0" w:color="auto"/>
                  </w:divBdr>
                </w:div>
                <w:div w:id="1712534297">
                  <w:marLeft w:val="0"/>
                  <w:marRight w:val="0"/>
                  <w:marTop w:val="0"/>
                  <w:marBottom w:val="0"/>
                  <w:divBdr>
                    <w:top w:val="none" w:sz="0" w:space="0" w:color="auto"/>
                    <w:left w:val="none" w:sz="0" w:space="0" w:color="auto"/>
                    <w:bottom w:val="none" w:sz="0" w:space="0" w:color="auto"/>
                    <w:right w:val="none" w:sz="0" w:space="0" w:color="auto"/>
                  </w:divBdr>
                </w:div>
                <w:div w:id="1773014983">
                  <w:marLeft w:val="0"/>
                  <w:marRight w:val="0"/>
                  <w:marTop w:val="0"/>
                  <w:marBottom w:val="0"/>
                  <w:divBdr>
                    <w:top w:val="none" w:sz="0" w:space="0" w:color="auto"/>
                    <w:left w:val="none" w:sz="0" w:space="0" w:color="auto"/>
                    <w:bottom w:val="none" w:sz="0" w:space="0" w:color="auto"/>
                    <w:right w:val="none" w:sz="0" w:space="0" w:color="auto"/>
                  </w:divBdr>
                  <w:divsChild>
                    <w:div w:id="128938551">
                      <w:marLeft w:val="0"/>
                      <w:marRight w:val="0"/>
                      <w:marTop w:val="0"/>
                      <w:marBottom w:val="0"/>
                      <w:divBdr>
                        <w:top w:val="none" w:sz="0" w:space="0" w:color="auto"/>
                        <w:left w:val="none" w:sz="0" w:space="0" w:color="auto"/>
                        <w:bottom w:val="none" w:sz="0" w:space="0" w:color="auto"/>
                        <w:right w:val="none" w:sz="0" w:space="0" w:color="auto"/>
                      </w:divBdr>
                    </w:div>
                    <w:div w:id="146438508">
                      <w:marLeft w:val="0"/>
                      <w:marRight w:val="0"/>
                      <w:marTop w:val="0"/>
                      <w:marBottom w:val="0"/>
                      <w:divBdr>
                        <w:top w:val="none" w:sz="0" w:space="0" w:color="auto"/>
                        <w:left w:val="none" w:sz="0" w:space="0" w:color="auto"/>
                        <w:bottom w:val="none" w:sz="0" w:space="0" w:color="auto"/>
                        <w:right w:val="none" w:sz="0" w:space="0" w:color="auto"/>
                      </w:divBdr>
                    </w:div>
                    <w:div w:id="315451311">
                      <w:marLeft w:val="0"/>
                      <w:marRight w:val="0"/>
                      <w:marTop w:val="0"/>
                      <w:marBottom w:val="0"/>
                      <w:divBdr>
                        <w:top w:val="none" w:sz="0" w:space="0" w:color="auto"/>
                        <w:left w:val="none" w:sz="0" w:space="0" w:color="auto"/>
                        <w:bottom w:val="none" w:sz="0" w:space="0" w:color="auto"/>
                        <w:right w:val="none" w:sz="0" w:space="0" w:color="auto"/>
                      </w:divBdr>
                    </w:div>
                    <w:div w:id="344358335">
                      <w:marLeft w:val="0"/>
                      <w:marRight w:val="0"/>
                      <w:marTop w:val="0"/>
                      <w:marBottom w:val="0"/>
                      <w:divBdr>
                        <w:top w:val="none" w:sz="0" w:space="0" w:color="auto"/>
                        <w:left w:val="none" w:sz="0" w:space="0" w:color="auto"/>
                        <w:bottom w:val="none" w:sz="0" w:space="0" w:color="auto"/>
                        <w:right w:val="none" w:sz="0" w:space="0" w:color="auto"/>
                      </w:divBdr>
                    </w:div>
                    <w:div w:id="411703709">
                      <w:marLeft w:val="0"/>
                      <w:marRight w:val="0"/>
                      <w:marTop w:val="0"/>
                      <w:marBottom w:val="0"/>
                      <w:divBdr>
                        <w:top w:val="none" w:sz="0" w:space="0" w:color="auto"/>
                        <w:left w:val="none" w:sz="0" w:space="0" w:color="auto"/>
                        <w:bottom w:val="none" w:sz="0" w:space="0" w:color="auto"/>
                        <w:right w:val="none" w:sz="0" w:space="0" w:color="auto"/>
                      </w:divBdr>
                    </w:div>
                    <w:div w:id="673579356">
                      <w:marLeft w:val="0"/>
                      <w:marRight w:val="0"/>
                      <w:marTop w:val="0"/>
                      <w:marBottom w:val="0"/>
                      <w:divBdr>
                        <w:top w:val="none" w:sz="0" w:space="0" w:color="auto"/>
                        <w:left w:val="none" w:sz="0" w:space="0" w:color="auto"/>
                        <w:bottom w:val="none" w:sz="0" w:space="0" w:color="auto"/>
                        <w:right w:val="none" w:sz="0" w:space="0" w:color="auto"/>
                      </w:divBdr>
                    </w:div>
                    <w:div w:id="739443709">
                      <w:marLeft w:val="0"/>
                      <w:marRight w:val="0"/>
                      <w:marTop w:val="0"/>
                      <w:marBottom w:val="0"/>
                      <w:divBdr>
                        <w:top w:val="none" w:sz="0" w:space="0" w:color="auto"/>
                        <w:left w:val="none" w:sz="0" w:space="0" w:color="auto"/>
                        <w:bottom w:val="none" w:sz="0" w:space="0" w:color="auto"/>
                        <w:right w:val="none" w:sz="0" w:space="0" w:color="auto"/>
                      </w:divBdr>
                    </w:div>
                    <w:div w:id="900020163">
                      <w:marLeft w:val="0"/>
                      <w:marRight w:val="0"/>
                      <w:marTop w:val="0"/>
                      <w:marBottom w:val="0"/>
                      <w:divBdr>
                        <w:top w:val="none" w:sz="0" w:space="0" w:color="auto"/>
                        <w:left w:val="none" w:sz="0" w:space="0" w:color="auto"/>
                        <w:bottom w:val="none" w:sz="0" w:space="0" w:color="auto"/>
                        <w:right w:val="none" w:sz="0" w:space="0" w:color="auto"/>
                      </w:divBdr>
                    </w:div>
                    <w:div w:id="921329483">
                      <w:marLeft w:val="0"/>
                      <w:marRight w:val="0"/>
                      <w:marTop w:val="0"/>
                      <w:marBottom w:val="0"/>
                      <w:divBdr>
                        <w:top w:val="none" w:sz="0" w:space="0" w:color="auto"/>
                        <w:left w:val="none" w:sz="0" w:space="0" w:color="auto"/>
                        <w:bottom w:val="none" w:sz="0" w:space="0" w:color="auto"/>
                        <w:right w:val="none" w:sz="0" w:space="0" w:color="auto"/>
                      </w:divBdr>
                    </w:div>
                    <w:div w:id="953173721">
                      <w:marLeft w:val="0"/>
                      <w:marRight w:val="0"/>
                      <w:marTop w:val="0"/>
                      <w:marBottom w:val="0"/>
                      <w:divBdr>
                        <w:top w:val="none" w:sz="0" w:space="0" w:color="auto"/>
                        <w:left w:val="none" w:sz="0" w:space="0" w:color="auto"/>
                        <w:bottom w:val="none" w:sz="0" w:space="0" w:color="auto"/>
                        <w:right w:val="none" w:sz="0" w:space="0" w:color="auto"/>
                      </w:divBdr>
                    </w:div>
                    <w:div w:id="988707192">
                      <w:marLeft w:val="0"/>
                      <w:marRight w:val="0"/>
                      <w:marTop w:val="0"/>
                      <w:marBottom w:val="0"/>
                      <w:divBdr>
                        <w:top w:val="none" w:sz="0" w:space="0" w:color="auto"/>
                        <w:left w:val="none" w:sz="0" w:space="0" w:color="auto"/>
                        <w:bottom w:val="none" w:sz="0" w:space="0" w:color="auto"/>
                        <w:right w:val="none" w:sz="0" w:space="0" w:color="auto"/>
                      </w:divBdr>
                    </w:div>
                    <w:div w:id="996224413">
                      <w:marLeft w:val="0"/>
                      <w:marRight w:val="0"/>
                      <w:marTop w:val="0"/>
                      <w:marBottom w:val="0"/>
                      <w:divBdr>
                        <w:top w:val="none" w:sz="0" w:space="0" w:color="auto"/>
                        <w:left w:val="none" w:sz="0" w:space="0" w:color="auto"/>
                        <w:bottom w:val="none" w:sz="0" w:space="0" w:color="auto"/>
                        <w:right w:val="none" w:sz="0" w:space="0" w:color="auto"/>
                      </w:divBdr>
                    </w:div>
                    <w:div w:id="1195339856">
                      <w:marLeft w:val="0"/>
                      <w:marRight w:val="0"/>
                      <w:marTop w:val="0"/>
                      <w:marBottom w:val="0"/>
                      <w:divBdr>
                        <w:top w:val="none" w:sz="0" w:space="0" w:color="auto"/>
                        <w:left w:val="none" w:sz="0" w:space="0" w:color="auto"/>
                        <w:bottom w:val="none" w:sz="0" w:space="0" w:color="auto"/>
                        <w:right w:val="none" w:sz="0" w:space="0" w:color="auto"/>
                      </w:divBdr>
                    </w:div>
                    <w:div w:id="1208034548">
                      <w:marLeft w:val="0"/>
                      <w:marRight w:val="0"/>
                      <w:marTop w:val="0"/>
                      <w:marBottom w:val="0"/>
                      <w:divBdr>
                        <w:top w:val="none" w:sz="0" w:space="0" w:color="auto"/>
                        <w:left w:val="none" w:sz="0" w:space="0" w:color="auto"/>
                        <w:bottom w:val="none" w:sz="0" w:space="0" w:color="auto"/>
                        <w:right w:val="none" w:sz="0" w:space="0" w:color="auto"/>
                      </w:divBdr>
                    </w:div>
                    <w:div w:id="1344358424">
                      <w:marLeft w:val="0"/>
                      <w:marRight w:val="0"/>
                      <w:marTop w:val="0"/>
                      <w:marBottom w:val="0"/>
                      <w:divBdr>
                        <w:top w:val="none" w:sz="0" w:space="0" w:color="auto"/>
                        <w:left w:val="none" w:sz="0" w:space="0" w:color="auto"/>
                        <w:bottom w:val="none" w:sz="0" w:space="0" w:color="auto"/>
                        <w:right w:val="none" w:sz="0" w:space="0" w:color="auto"/>
                      </w:divBdr>
                    </w:div>
                    <w:div w:id="1394893896">
                      <w:marLeft w:val="0"/>
                      <w:marRight w:val="0"/>
                      <w:marTop w:val="0"/>
                      <w:marBottom w:val="0"/>
                      <w:divBdr>
                        <w:top w:val="none" w:sz="0" w:space="0" w:color="auto"/>
                        <w:left w:val="none" w:sz="0" w:space="0" w:color="auto"/>
                        <w:bottom w:val="none" w:sz="0" w:space="0" w:color="auto"/>
                        <w:right w:val="none" w:sz="0" w:space="0" w:color="auto"/>
                      </w:divBdr>
                    </w:div>
                    <w:div w:id="1401440113">
                      <w:marLeft w:val="0"/>
                      <w:marRight w:val="0"/>
                      <w:marTop w:val="0"/>
                      <w:marBottom w:val="0"/>
                      <w:divBdr>
                        <w:top w:val="none" w:sz="0" w:space="0" w:color="auto"/>
                        <w:left w:val="none" w:sz="0" w:space="0" w:color="auto"/>
                        <w:bottom w:val="none" w:sz="0" w:space="0" w:color="auto"/>
                        <w:right w:val="none" w:sz="0" w:space="0" w:color="auto"/>
                      </w:divBdr>
                    </w:div>
                    <w:div w:id="1503663842">
                      <w:marLeft w:val="0"/>
                      <w:marRight w:val="0"/>
                      <w:marTop w:val="0"/>
                      <w:marBottom w:val="0"/>
                      <w:divBdr>
                        <w:top w:val="none" w:sz="0" w:space="0" w:color="auto"/>
                        <w:left w:val="none" w:sz="0" w:space="0" w:color="auto"/>
                        <w:bottom w:val="none" w:sz="0" w:space="0" w:color="auto"/>
                        <w:right w:val="none" w:sz="0" w:space="0" w:color="auto"/>
                      </w:divBdr>
                    </w:div>
                    <w:div w:id="1570000838">
                      <w:marLeft w:val="0"/>
                      <w:marRight w:val="0"/>
                      <w:marTop w:val="0"/>
                      <w:marBottom w:val="0"/>
                      <w:divBdr>
                        <w:top w:val="none" w:sz="0" w:space="0" w:color="auto"/>
                        <w:left w:val="none" w:sz="0" w:space="0" w:color="auto"/>
                        <w:bottom w:val="none" w:sz="0" w:space="0" w:color="auto"/>
                        <w:right w:val="none" w:sz="0" w:space="0" w:color="auto"/>
                      </w:divBdr>
                    </w:div>
                    <w:div w:id="2098669542">
                      <w:marLeft w:val="0"/>
                      <w:marRight w:val="0"/>
                      <w:marTop w:val="0"/>
                      <w:marBottom w:val="0"/>
                      <w:divBdr>
                        <w:top w:val="none" w:sz="0" w:space="0" w:color="auto"/>
                        <w:left w:val="none" w:sz="0" w:space="0" w:color="auto"/>
                        <w:bottom w:val="none" w:sz="0" w:space="0" w:color="auto"/>
                        <w:right w:val="none" w:sz="0" w:space="0" w:color="auto"/>
                      </w:divBdr>
                    </w:div>
                  </w:divsChild>
                </w:div>
                <w:div w:id="1863981806">
                  <w:marLeft w:val="0"/>
                  <w:marRight w:val="0"/>
                  <w:marTop w:val="0"/>
                  <w:marBottom w:val="0"/>
                  <w:divBdr>
                    <w:top w:val="none" w:sz="0" w:space="0" w:color="auto"/>
                    <w:left w:val="none" w:sz="0" w:space="0" w:color="auto"/>
                    <w:bottom w:val="none" w:sz="0" w:space="0" w:color="auto"/>
                    <w:right w:val="none" w:sz="0" w:space="0" w:color="auto"/>
                  </w:divBdr>
                </w:div>
                <w:div w:id="1873690031">
                  <w:marLeft w:val="0"/>
                  <w:marRight w:val="0"/>
                  <w:marTop w:val="0"/>
                  <w:marBottom w:val="0"/>
                  <w:divBdr>
                    <w:top w:val="none" w:sz="0" w:space="0" w:color="auto"/>
                    <w:left w:val="none" w:sz="0" w:space="0" w:color="auto"/>
                    <w:bottom w:val="none" w:sz="0" w:space="0" w:color="auto"/>
                    <w:right w:val="none" w:sz="0" w:space="0" w:color="auto"/>
                  </w:divBdr>
                </w:div>
                <w:div w:id="1954896761">
                  <w:marLeft w:val="0"/>
                  <w:marRight w:val="0"/>
                  <w:marTop w:val="0"/>
                  <w:marBottom w:val="0"/>
                  <w:divBdr>
                    <w:top w:val="none" w:sz="0" w:space="0" w:color="auto"/>
                    <w:left w:val="none" w:sz="0" w:space="0" w:color="auto"/>
                    <w:bottom w:val="none" w:sz="0" w:space="0" w:color="auto"/>
                    <w:right w:val="none" w:sz="0" w:space="0" w:color="auto"/>
                  </w:divBdr>
                </w:div>
                <w:div w:id="2107380339">
                  <w:marLeft w:val="0"/>
                  <w:marRight w:val="0"/>
                  <w:marTop w:val="0"/>
                  <w:marBottom w:val="0"/>
                  <w:divBdr>
                    <w:top w:val="none" w:sz="0" w:space="0" w:color="auto"/>
                    <w:left w:val="none" w:sz="0" w:space="0" w:color="auto"/>
                    <w:bottom w:val="none" w:sz="0" w:space="0" w:color="auto"/>
                    <w:right w:val="none" w:sz="0" w:space="0" w:color="auto"/>
                  </w:divBdr>
                </w:div>
              </w:divsChild>
            </w:div>
            <w:div w:id="779110570">
              <w:marLeft w:val="0"/>
              <w:marRight w:val="0"/>
              <w:marTop w:val="0"/>
              <w:marBottom w:val="0"/>
              <w:divBdr>
                <w:top w:val="none" w:sz="0" w:space="0" w:color="auto"/>
                <w:left w:val="none" w:sz="0" w:space="0" w:color="auto"/>
                <w:bottom w:val="none" w:sz="0" w:space="0" w:color="auto"/>
                <w:right w:val="none" w:sz="0" w:space="0" w:color="auto"/>
              </w:divBdr>
              <w:divsChild>
                <w:div w:id="334580677">
                  <w:marLeft w:val="0"/>
                  <w:marRight w:val="0"/>
                  <w:marTop w:val="0"/>
                  <w:marBottom w:val="0"/>
                  <w:divBdr>
                    <w:top w:val="none" w:sz="0" w:space="0" w:color="auto"/>
                    <w:left w:val="none" w:sz="0" w:space="0" w:color="auto"/>
                    <w:bottom w:val="none" w:sz="0" w:space="0" w:color="auto"/>
                    <w:right w:val="none" w:sz="0" w:space="0" w:color="auto"/>
                  </w:divBdr>
                </w:div>
                <w:div w:id="1539271011">
                  <w:marLeft w:val="0"/>
                  <w:marRight w:val="0"/>
                  <w:marTop w:val="0"/>
                  <w:marBottom w:val="0"/>
                  <w:divBdr>
                    <w:top w:val="none" w:sz="0" w:space="0" w:color="auto"/>
                    <w:left w:val="none" w:sz="0" w:space="0" w:color="auto"/>
                    <w:bottom w:val="none" w:sz="0" w:space="0" w:color="auto"/>
                    <w:right w:val="none" w:sz="0" w:space="0" w:color="auto"/>
                  </w:divBdr>
                </w:div>
              </w:divsChild>
            </w:div>
            <w:div w:id="1657144303">
              <w:marLeft w:val="0"/>
              <w:marRight w:val="0"/>
              <w:marTop w:val="0"/>
              <w:marBottom w:val="0"/>
              <w:divBdr>
                <w:top w:val="none" w:sz="0" w:space="0" w:color="auto"/>
                <w:left w:val="none" w:sz="0" w:space="0" w:color="auto"/>
                <w:bottom w:val="none" w:sz="0" w:space="0" w:color="auto"/>
                <w:right w:val="none" w:sz="0" w:space="0" w:color="auto"/>
              </w:divBdr>
              <w:divsChild>
                <w:div w:id="11227713">
                  <w:marLeft w:val="0"/>
                  <w:marRight w:val="0"/>
                  <w:marTop w:val="0"/>
                  <w:marBottom w:val="0"/>
                  <w:divBdr>
                    <w:top w:val="none" w:sz="0" w:space="0" w:color="auto"/>
                    <w:left w:val="none" w:sz="0" w:space="0" w:color="auto"/>
                    <w:bottom w:val="none" w:sz="0" w:space="0" w:color="auto"/>
                    <w:right w:val="none" w:sz="0" w:space="0" w:color="auto"/>
                  </w:divBdr>
                </w:div>
                <w:div w:id="107091700">
                  <w:marLeft w:val="0"/>
                  <w:marRight w:val="0"/>
                  <w:marTop w:val="0"/>
                  <w:marBottom w:val="0"/>
                  <w:divBdr>
                    <w:top w:val="none" w:sz="0" w:space="0" w:color="auto"/>
                    <w:left w:val="none" w:sz="0" w:space="0" w:color="auto"/>
                    <w:bottom w:val="none" w:sz="0" w:space="0" w:color="auto"/>
                    <w:right w:val="none" w:sz="0" w:space="0" w:color="auto"/>
                  </w:divBdr>
                </w:div>
                <w:div w:id="460809934">
                  <w:marLeft w:val="0"/>
                  <w:marRight w:val="0"/>
                  <w:marTop w:val="0"/>
                  <w:marBottom w:val="0"/>
                  <w:divBdr>
                    <w:top w:val="none" w:sz="0" w:space="0" w:color="auto"/>
                    <w:left w:val="none" w:sz="0" w:space="0" w:color="auto"/>
                    <w:bottom w:val="none" w:sz="0" w:space="0" w:color="auto"/>
                    <w:right w:val="none" w:sz="0" w:space="0" w:color="auto"/>
                  </w:divBdr>
                </w:div>
                <w:div w:id="462966091">
                  <w:marLeft w:val="0"/>
                  <w:marRight w:val="0"/>
                  <w:marTop w:val="0"/>
                  <w:marBottom w:val="0"/>
                  <w:divBdr>
                    <w:top w:val="none" w:sz="0" w:space="0" w:color="auto"/>
                    <w:left w:val="none" w:sz="0" w:space="0" w:color="auto"/>
                    <w:bottom w:val="none" w:sz="0" w:space="0" w:color="auto"/>
                    <w:right w:val="none" w:sz="0" w:space="0" w:color="auto"/>
                  </w:divBdr>
                </w:div>
                <w:div w:id="495413319">
                  <w:marLeft w:val="0"/>
                  <w:marRight w:val="0"/>
                  <w:marTop w:val="0"/>
                  <w:marBottom w:val="0"/>
                  <w:divBdr>
                    <w:top w:val="none" w:sz="0" w:space="0" w:color="auto"/>
                    <w:left w:val="none" w:sz="0" w:space="0" w:color="auto"/>
                    <w:bottom w:val="none" w:sz="0" w:space="0" w:color="auto"/>
                    <w:right w:val="none" w:sz="0" w:space="0" w:color="auto"/>
                  </w:divBdr>
                </w:div>
                <w:div w:id="564685352">
                  <w:marLeft w:val="0"/>
                  <w:marRight w:val="0"/>
                  <w:marTop w:val="0"/>
                  <w:marBottom w:val="0"/>
                  <w:divBdr>
                    <w:top w:val="none" w:sz="0" w:space="0" w:color="auto"/>
                    <w:left w:val="none" w:sz="0" w:space="0" w:color="auto"/>
                    <w:bottom w:val="none" w:sz="0" w:space="0" w:color="auto"/>
                    <w:right w:val="none" w:sz="0" w:space="0" w:color="auto"/>
                  </w:divBdr>
                </w:div>
                <w:div w:id="599800882">
                  <w:marLeft w:val="0"/>
                  <w:marRight w:val="0"/>
                  <w:marTop w:val="0"/>
                  <w:marBottom w:val="0"/>
                  <w:divBdr>
                    <w:top w:val="none" w:sz="0" w:space="0" w:color="auto"/>
                    <w:left w:val="none" w:sz="0" w:space="0" w:color="auto"/>
                    <w:bottom w:val="none" w:sz="0" w:space="0" w:color="auto"/>
                    <w:right w:val="none" w:sz="0" w:space="0" w:color="auto"/>
                  </w:divBdr>
                </w:div>
                <w:div w:id="908808156">
                  <w:marLeft w:val="0"/>
                  <w:marRight w:val="0"/>
                  <w:marTop w:val="0"/>
                  <w:marBottom w:val="0"/>
                  <w:divBdr>
                    <w:top w:val="none" w:sz="0" w:space="0" w:color="auto"/>
                    <w:left w:val="none" w:sz="0" w:space="0" w:color="auto"/>
                    <w:bottom w:val="none" w:sz="0" w:space="0" w:color="auto"/>
                    <w:right w:val="none" w:sz="0" w:space="0" w:color="auto"/>
                  </w:divBdr>
                </w:div>
                <w:div w:id="1064525193">
                  <w:marLeft w:val="0"/>
                  <w:marRight w:val="0"/>
                  <w:marTop w:val="0"/>
                  <w:marBottom w:val="0"/>
                  <w:divBdr>
                    <w:top w:val="none" w:sz="0" w:space="0" w:color="auto"/>
                    <w:left w:val="none" w:sz="0" w:space="0" w:color="auto"/>
                    <w:bottom w:val="none" w:sz="0" w:space="0" w:color="auto"/>
                    <w:right w:val="none" w:sz="0" w:space="0" w:color="auto"/>
                  </w:divBdr>
                </w:div>
                <w:div w:id="1400440715">
                  <w:marLeft w:val="0"/>
                  <w:marRight w:val="0"/>
                  <w:marTop w:val="0"/>
                  <w:marBottom w:val="0"/>
                  <w:divBdr>
                    <w:top w:val="none" w:sz="0" w:space="0" w:color="auto"/>
                    <w:left w:val="none" w:sz="0" w:space="0" w:color="auto"/>
                    <w:bottom w:val="none" w:sz="0" w:space="0" w:color="auto"/>
                    <w:right w:val="none" w:sz="0" w:space="0" w:color="auto"/>
                  </w:divBdr>
                </w:div>
                <w:div w:id="1806966155">
                  <w:marLeft w:val="0"/>
                  <w:marRight w:val="0"/>
                  <w:marTop w:val="0"/>
                  <w:marBottom w:val="0"/>
                  <w:divBdr>
                    <w:top w:val="none" w:sz="0" w:space="0" w:color="auto"/>
                    <w:left w:val="none" w:sz="0" w:space="0" w:color="auto"/>
                    <w:bottom w:val="none" w:sz="0" w:space="0" w:color="auto"/>
                    <w:right w:val="none" w:sz="0" w:space="0" w:color="auto"/>
                  </w:divBdr>
                </w:div>
                <w:div w:id="1919710948">
                  <w:marLeft w:val="0"/>
                  <w:marRight w:val="0"/>
                  <w:marTop w:val="0"/>
                  <w:marBottom w:val="0"/>
                  <w:divBdr>
                    <w:top w:val="none" w:sz="0" w:space="0" w:color="auto"/>
                    <w:left w:val="none" w:sz="0" w:space="0" w:color="auto"/>
                    <w:bottom w:val="none" w:sz="0" w:space="0" w:color="auto"/>
                    <w:right w:val="none" w:sz="0" w:space="0" w:color="auto"/>
                  </w:divBdr>
                </w:div>
                <w:div w:id="2067803179">
                  <w:marLeft w:val="0"/>
                  <w:marRight w:val="0"/>
                  <w:marTop w:val="0"/>
                  <w:marBottom w:val="0"/>
                  <w:divBdr>
                    <w:top w:val="none" w:sz="0" w:space="0" w:color="auto"/>
                    <w:left w:val="none" w:sz="0" w:space="0" w:color="auto"/>
                    <w:bottom w:val="none" w:sz="0" w:space="0" w:color="auto"/>
                    <w:right w:val="none" w:sz="0" w:space="0" w:color="auto"/>
                  </w:divBdr>
                </w:div>
              </w:divsChild>
            </w:div>
            <w:div w:id="1728869776">
              <w:marLeft w:val="0"/>
              <w:marRight w:val="0"/>
              <w:marTop w:val="0"/>
              <w:marBottom w:val="0"/>
              <w:divBdr>
                <w:top w:val="none" w:sz="0" w:space="0" w:color="auto"/>
                <w:left w:val="none" w:sz="0" w:space="0" w:color="auto"/>
                <w:bottom w:val="none" w:sz="0" w:space="0" w:color="auto"/>
                <w:right w:val="none" w:sz="0" w:space="0" w:color="auto"/>
              </w:divBdr>
              <w:divsChild>
                <w:div w:id="80949457">
                  <w:marLeft w:val="0"/>
                  <w:marRight w:val="0"/>
                  <w:marTop w:val="0"/>
                  <w:marBottom w:val="0"/>
                  <w:divBdr>
                    <w:top w:val="none" w:sz="0" w:space="0" w:color="auto"/>
                    <w:left w:val="none" w:sz="0" w:space="0" w:color="auto"/>
                    <w:bottom w:val="none" w:sz="0" w:space="0" w:color="auto"/>
                    <w:right w:val="none" w:sz="0" w:space="0" w:color="auto"/>
                  </w:divBdr>
                </w:div>
                <w:div w:id="630670868">
                  <w:marLeft w:val="0"/>
                  <w:marRight w:val="0"/>
                  <w:marTop w:val="0"/>
                  <w:marBottom w:val="0"/>
                  <w:divBdr>
                    <w:top w:val="none" w:sz="0" w:space="0" w:color="auto"/>
                    <w:left w:val="none" w:sz="0" w:space="0" w:color="auto"/>
                    <w:bottom w:val="none" w:sz="0" w:space="0" w:color="auto"/>
                    <w:right w:val="none" w:sz="0" w:space="0" w:color="auto"/>
                  </w:divBdr>
                </w:div>
                <w:div w:id="817572087">
                  <w:marLeft w:val="0"/>
                  <w:marRight w:val="0"/>
                  <w:marTop w:val="0"/>
                  <w:marBottom w:val="0"/>
                  <w:divBdr>
                    <w:top w:val="none" w:sz="0" w:space="0" w:color="auto"/>
                    <w:left w:val="none" w:sz="0" w:space="0" w:color="auto"/>
                    <w:bottom w:val="none" w:sz="0" w:space="0" w:color="auto"/>
                    <w:right w:val="none" w:sz="0" w:space="0" w:color="auto"/>
                  </w:divBdr>
                  <w:divsChild>
                    <w:div w:id="304314877">
                      <w:marLeft w:val="0"/>
                      <w:marRight w:val="0"/>
                      <w:marTop w:val="0"/>
                      <w:marBottom w:val="0"/>
                      <w:divBdr>
                        <w:top w:val="none" w:sz="0" w:space="0" w:color="auto"/>
                        <w:left w:val="none" w:sz="0" w:space="0" w:color="auto"/>
                        <w:bottom w:val="none" w:sz="0" w:space="0" w:color="auto"/>
                        <w:right w:val="none" w:sz="0" w:space="0" w:color="auto"/>
                      </w:divBdr>
                    </w:div>
                    <w:div w:id="404113431">
                      <w:marLeft w:val="0"/>
                      <w:marRight w:val="0"/>
                      <w:marTop w:val="0"/>
                      <w:marBottom w:val="0"/>
                      <w:divBdr>
                        <w:top w:val="none" w:sz="0" w:space="0" w:color="auto"/>
                        <w:left w:val="none" w:sz="0" w:space="0" w:color="auto"/>
                        <w:bottom w:val="none" w:sz="0" w:space="0" w:color="auto"/>
                        <w:right w:val="none" w:sz="0" w:space="0" w:color="auto"/>
                      </w:divBdr>
                    </w:div>
                    <w:div w:id="560483547">
                      <w:marLeft w:val="0"/>
                      <w:marRight w:val="0"/>
                      <w:marTop w:val="0"/>
                      <w:marBottom w:val="0"/>
                      <w:divBdr>
                        <w:top w:val="none" w:sz="0" w:space="0" w:color="auto"/>
                        <w:left w:val="none" w:sz="0" w:space="0" w:color="auto"/>
                        <w:bottom w:val="none" w:sz="0" w:space="0" w:color="auto"/>
                        <w:right w:val="none" w:sz="0" w:space="0" w:color="auto"/>
                      </w:divBdr>
                    </w:div>
                    <w:div w:id="932276390">
                      <w:marLeft w:val="0"/>
                      <w:marRight w:val="0"/>
                      <w:marTop w:val="0"/>
                      <w:marBottom w:val="0"/>
                      <w:divBdr>
                        <w:top w:val="none" w:sz="0" w:space="0" w:color="auto"/>
                        <w:left w:val="none" w:sz="0" w:space="0" w:color="auto"/>
                        <w:bottom w:val="none" w:sz="0" w:space="0" w:color="auto"/>
                        <w:right w:val="none" w:sz="0" w:space="0" w:color="auto"/>
                      </w:divBdr>
                    </w:div>
                    <w:div w:id="1066338878">
                      <w:marLeft w:val="0"/>
                      <w:marRight w:val="0"/>
                      <w:marTop w:val="0"/>
                      <w:marBottom w:val="0"/>
                      <w:divBdr>
                        <w:top w:val="none" w:sz="0" w:space="0" w:color="auto"/>
                        <w:left w:val="none" w:sz="0" w:space="0" w:color="auto"/>
                        <w:bottom w:val="none" w:sz="0" w:space="0" w:color="auto"/>
                        <w:right w:val="none" w:sz="0" w:space="0" w:color="auto"/>
                      </w:divBdr>
                    </w:div>
                    <w:div w:id="1227884966">
                      <w:marLeft w:val="0"/>
                      <w:marRight w:val="0"/>
                      <w:marTop w:val="0"/>
                      <w:marBottom w:val="0"/>
                      <w:divBdr>
                        <w:top w:val="none" w:sz="0" w:space="0" w:color="auto"/>
                        <w:left w:val="none" w:sz="0" w:space="0" w:color="auto"/>
                        <w:bottom w:val="none" w:sz="0" w:space="0" w:color="auto"/>
                        <w:right w:val="none" w:sz="0" w:space="0" w:color="auto"/>
                      </w:divBdr>
                    </w:div>
                    <w:div w:id="1372921372">
                      <w:marLeft w:val="0"/>
                      <w:marRight w:val="0"/>
                      <w:marTop w:val="0"/>
                      <w:marBottom w:val="0"/>
                      <w:divBdr>
                        <w:top w:val="none" w:sz="0" w:space="0" w:color="auto"/>
                        <w:left w:val="none" w:sz="0" w:space="0" w:color="auto"/>
                        <w:bottom w:val="none" w:sz="0" w:space="0" w:color="auto"/>
                        <w:right w:val="none" w:sz="0" w:space="0" w:color="auto"/>
                      </w:divBdr>
                    </w:div>
                    <w:div w:id="1850751693">
                      <w:marLeft w:val="0"/>
                      <w:marRight w:val="0"/>
                      <w:marTop w:val="0"/>
                      <w:marBottom w:val="0"/>
                      <w:divBdr>
                        <w:top w:val="none" w:sz="0" w:space="0" w:color="auto"/>
                        <w:left w:val="none" w:sz="0" w:space="0" w:color="auto"/>
                        <w:bottom w:val="none" w:sz="0" w:space="0" w:color="auto"/>
                        <w:right w:val="none" w:sz="0" w:space="0" w:color="auto"/>
                      </w:divBdr>
                      <w:divsChild>
                        <w:div w:id="274991024">
                          <w:marLeft w:val="0"/>
                          <w:marRight w:val="0"/>
                          <w:marTop w:val="0"/>
                          <w:marBottom w:val="0"/>
                          <w:divBdr>
                            <w:top w:val="none" w:sz="0" w:space="0" w:color="auto"/>
                            <w:left w:val="none" w:sz="0" w:space="0" w:color="auto"/>
                            <w:bottom w:val="none" w:sz="0" w:space="0" w:color="auto"/>
                            <w:right w:val="none" w:sz="0" w:space="0" w:color="auto"/>
                          </w:divBdr>
                        </w:div>
                        <w:div w:id="359546684">
                          <w:marLeft w:val="0"/>
                          <w:marRight w:val="0"/>
                          <w:marTop w:val="0"/>
                          <w:marBottom w:val="0"/>
                          <w:divBdr>
                            <w:top w:val="none" w:sz="0" w:space="0" w:color="auto"/>
                            <w:left w:val="none" w:sz="0" w:space="0" w:color="auto"/>
                            <w:bottom w:val="none" w:sz="0" w:space="0" w:color="auto"/>
                            <w:right w:val="none" w:sz="0" w:space="0" w:color="auto"/>
                          </w:divBdr>
                        </w:div>
                        <w:div w:id="404187997">
                          <w:marLeft w:val="0"/>
                          <w:marRight w:val="0"/>
                          <w:marTop w:val="0"/>
                          <w:marBottom w:val="0"/>
                          <w:divBdr>
                            <w:top w:val="none" w:sz="0" w:space="0" w:color="auto"/>
                            <w:left w:val="none" w:sz="0" w:space="0" w:color="auto"/>
                            <w:bottom w:val="none" w:sz="0" w:space="0" w:color="auto"/>
                            <w:right w:val="none" w:sz="0" w:space="0" w:color="auto"/>
                          </w:divBdr>
                        </w:div>
                        <w:div w:id="694040810">
                          <w:marLeft w:val="0"/>
                          <w:marRight w:val="0"/>
                          <w:marTop w:val="0"/>
                          <w:marBottom w:val="0"/>
                          <w:divBdr>
                            <w:top w:val="none" w:sz="0" w:space="0" w:color="auto"/>
                            <w:left w:val="none" w:sz="0" w:space="0" w:color="auto"/>
                            <w:bottom w:val="none" w:sz="0" w:space="0" w:color="auto"/>
                            <w:right w:val="none" w:sz="0" w:space="0" w:color="auto"/>
                          </w:divBdr>
                        </w:div>
                        <w:div w:id="1147941448">
                          <w:marLeft w:val="0"/>
                          <w:marRight w:val="0"/>
                          <w:marTop w:val="0"/>
                          <w:marBottom w:val="0"/>
                          <w:divBdr>
                            <w:top w:val="none" w:sz="0" w:space="0" w:color="auto"/>
                            <w:left w:val="none" w:sz="0" w:space="0" w:color="auto"/>
                            <w:bottom w:val="none" w:sz="0" w:space="0" w:color="auto"/>
                            <w:right w:val="none" w:sz="0" w:space="0" w:color="auto"/>
                          </w:divBdr>
                        </w:div>
                        <w:div w:id="1570922579">
                          <w:marLeft w:val="0"/>
                          <w:marRight w:val="0"/>
                          <w:marTop w:val="0"/>
                          <w:marBottom w:val="0"/>
                          <w:divBdr>
                            <w:top w:val="none" w:sz="0" w:space="0" w:color="auto"/>
                            <w:left w:val="none" w:sz="0" w:space="0" w:color="auto"/>
                            <w:bottom w:val="none" w:sz="0" w:space="0" w:color="auto"/>
                            <w:right w:val="none" w:sz="0" w:space="0" w:color="auto"/>
                          </w:divBdr>
                        </w:div>
                        <w:div w:id="1709451110">
                          <w:marLeft w:val="0"/>
                          <w:marRight w:val="0"/>
                          <w:marTop w:val="0"/>
                          <w:marBottom w:val="0"/>
                          <w:divBdr>
                            <w:top w:val="none" w:sz="0" w:space="0" w:color="auto"/>
                            <w:left w:val="none" w:sz="0" w:space="0" w:color="auto"/>
                            <w:bottom w:val="none" w:sz="0" w:space="0" w:color="auto"/>
                            <w:right w:val="none" w:sz="0" w:space="0" w:color="auto"/>
                          </w:divBdr>
                        </w:div>
                        <w:div w:id="1801805565">
                          <w:marLeft w:val="0"/>
                          <w:marRight w:val="0"/>
                          <w:marTop w:val="0"/>
                          <w:marBottom w:val="0"/>
                          <w:divBdr>
                            <w:top w:val="none" w:sz="0" w:space="0" w:color="auto"/>
                            <w:left w:val="none" w:sz="0" w:space="0" w:color="auto"/>
                            <w:bottom w:val="none" w:sz="0" w:space="0" w:color="auto"/>
                            <w:right w:val="none" w:sz="0" w:space="0" w:color="auto"/>
                          </w:divBdr>
                        </w:div>
                        <w:div w:id="2059235111">
                          <w:marLeft w:val="0"/>
                          <w:marRight w:val="0"/>
                          <w:marTop w:val="0"/>
                          <w:marBottom w:val="0"/>
                          <w:divBdr>
                            <w:top w:val="none" w:sz="0" w:space="0" w:color="auto"/>
                            <w:left w:val="none" w:sz="0" w:space="0" w:color="auto"/>
                            <w:bottom w:val="none" w:sz="0" w:space="0" w:color="auto"/>
                            <w:right w:val="none" w:sz="0" w:space="0" w:color="auto"/>
                          </w:divBdr>
                        </w:div>
                        <w:div w:id="2064064470">
                          <w:marLeft w:val="0"/>
                          <w:marRight w:val="0"/>
                          <w:marTop w:val="0"/>
                          <w:marBottom w:val="0"/>
                          <w:divBdr>
                            <w:top w:val="none" w:sz="0" w:space="0" w:color="auto"/>
                            <w:left w:val="none" w:sz="0" w:space="0" w:color="auto"/>
                            <w:bottom w:val="none" w:sz="0" w:space="0" w:color="auto"/>
                            <w:right w:val="none" w:sz="0" w:space="0" w:color="auto"/>
                          </w:divBdr>
                        </w:div>
                      </w:divsChild>
                    </w:div>
                    <w:div w:id="1981496865">
                      <w:marLeft w:val="0"/>
                      <w:marRight w:val="0"/>
                      <w:marTop w:val="0"/>
                      <w:marBottom w:val="0"/>
                      <w:divBdr>
                        <w:top w:val="none" w:sz="0" w:space="0" w:color="auto"/>
                        <w:left w:val="none" w:sz="0" w:space="0" w:color="auto"/>
                        <w:bottom w:val="none" w:sz="0" w:space="0" w:color="auto"/>
                        <w:right w:val="none" w:sz="0" w:space="0" w:color="auto"/>
                      </w:divBdr>
                    </w:div>
                  </w:divsChild>
                </w:div>
                <w:div w:id="1235160646">
                  <w:marLeft w:val="0"/>
                  <w:marRight w:val="0"/>
                  <w:marTop w:val="0"/>
                  <w:marBottom w:val="0"/>
                  <w:divBdr>
                    <w:top w:val="none" w:sz="0" w:space="0" w:color="auto"/>
                    <w:left w:val="none" w:sz="0" w:space="0" w:color="auto"/>
                    <w:bottom w:val="none" w:sz="0" w:space="0" w:color="auto"/>
                    <w:right w:val="none" w:sz="0" w:space="0" w:color="auto"/>
                  </w:divBdr>
                </w:div>
              </w:divsChild>
            </w:div>
            <w:div w:id="1814829024">
              <w:marLeft w:val="0"/>
              <w:marRight w:val="0"/>
              <w:marTop w:val="0"/>
              <w:marBottom w:val="0"/>
              <w:divBdr>
                <w:top w:val="none" w:sz="0" w:space="0" w:color="auto"/>
                <w:left w:val="none" w:sz="0" w:space="0" w:color="auto"/>
                <w:bottom w:val="none" w:sz="0" w:space="0" w:color="auto"/>
                <w:right w:val="none" w:sz="0" w:space="0" w:color="auto"/>
              </w:divBdr>
              <w:divsChild>
                <w:div w:id="1833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41734">
      <w:bodyDiv w:val="1"/>
      <w:marLeft w:val="0"/>
      <w:marRight w:val="0"/>
      <w:marTop w:val="0"/>
      <w:marBottom w:val="0"/>
      <w:divBdr>
        <w:top w:val="none" w:sz="0" w:space="0" w:color="auto"/>
        <w:left w:val="none" w:sz="0" w:space="0" w:color="auto"/>
        <w:bottom w:val="none" w:sz="0" w:space="0" w:color="auto"/>
        <w:right w:val="none" w:sz="0" w:space="0" w:color="auto"/>
      </w:divBdr>
    </w:div>
    <w:div w:id="1455324146">
      <w:bodyDiv w:val="1"/>
      <w:marLeft w:val="0"/>
      <w:marRight w:val="0"/>
      <w:marTop w:val="0"/>
      <w:marBottom w:val="0"/>
      <w:divBdr>
        <w:top w:val="none" w:sz="0" w:space="0" w:color="auto"/>
        <w:left w:val="none" w:sz="0" w:space="0" w:color="auto"/>
        <w:bottom w:val="none" w:sz="0" w:space="0" w:color="auto"/>
        <w:right w:val="none" w:sz="0" w:space="0" w:color="auto"/>
      </w:divBdr>
    </w:div>
    <w:div w:id="1461727670">
      <w:bodyDiv w:val="1"/>
      <w:marLeft w:val="0"/>
      <w:marRight w:val="0"/>
      <w:marTop w:val="0"/>
      <w:marBottom w:val="0"/>
      <w:divBdr>
        <w:top w:val="none" w:sz="0" w:space="0" w:color="auto"/>
        <w:left w:val="none" w:sz="0" w:space="0" w:color="auto"/>
        <w:bottom w:val="none" w:sz="0" w:space="0" w:color="auto"/>
        <w:right w:val="none" w:sz="0" w:space="0" w:color="auto"/>
      </w:divBdr>
      <w:divsChild>
        <w:div w:id="705255763">
          <w:marLeft w:val="88"/>
          <w:marRight w:val="0"/>
          <w:marTop w:val="140"/>
          <w:marBottom w:val="0"/>
          <w:divBdr>
            <w:top w:val="none" w:sz="0" w:space="0" w:color="auto"/>
            <w:left w:val="none" w:sz="0" w:space="0" w:color="auto"/>
            <w:bottom w:val="none" w:sz="0" w:space="0" w:color="auto"/>
            <w:right w:val="none" w:sz="0" w:space="0" w:color="auto"/>
          </w:divBdr>
        </w:div>
      </w:divsChild>
    </w:div>
    <w:div w:id="1741362868">
      <w:bodyDiv w:val="1"/>
      <w:marLeft w:val="0"/>
      <w:marRight w:val="0"/>
      <w:marTop w:val="0"/>
      <w:marBottom w:val="0"/>
      <w:divBdr>
        <w:top w:val="none" w:sz="0" w:space="0" w:color="auto"/>
        <w:left w:val="none" w:sz="0" w:space="0" w:color="auto"/>
        <w:bottom w:val="none" w:sz="0" w:space="0" w:color="auto"/>
        <w:right w:val="none" w:sz="0" w:space="0" w:color="auto"/>
      </w:divBdr>
      <w:divsChild>
        <w:div w:id="650208406">
          <w:marLeft w:val="75"/>
          <w:marRight w:val="0"/>
          <w:marTop w:val="140"/>
          <w:marBottom w:val="0"/>
          <w:divBdr>
            <w:top w:val="none" w:sz="0" w:space="0" w:color="auto"/>
            <w:left w:val="none" w:sz="0" w:space="0" w:color="auto"/>
            <w:bottom w:val="none" w:sz="0" w:space="0" w:color="auto"/>
            <w:right w:val="none" w:sz="0" w:space="0" w:color="auto"/>
          </w:divBdr>
          <w:divsChild>
            <w:div w:id="149559666">
              <w:marLeft w:val="0"/>
              <w:marRight w:val="0"/>
              <w:marTop w:val="0"/>
              <w:marBottom w:val="0"/>
              <w:divBdr>
                <w:top w:val="none" w:sz="0" w:space="0" w:color="auto"/>
                <w:left w:val="none" w:sz="0" w:space="0" w:color="auto"/>
                <w:bottom w:val="none" w:sz="0" w:space="0" w:color="auto"/>
                <w:right w:val="none" w:sz="0" w:space="0" w:color="auto"/>
              </w:divBdr>
              <w:divsChild>
                <w:div w:id="72972734">
                  <w:marLeft w:val="0"/>
                  <w:marRight w:val="0"/>
                  <w:marTop w:val="0"/>
                  <w:marBottom w:val="0"/>
                  <w:divBdr>
                    <w:top w:val="none" w:sz="0" w:space="0" w:color="auto"/>
                    <w:left w:val="none" w:sz="0" w:space="0" w:color="auto"/>
                    <w:bottom w:val="none" w:sz="0" w:space="0" w:color="auto"/>
                    <w:right w:val="none" w:sz="0" w:space="0" w:color="auto"/>
                  </w:divBdr>
                </w:div>
                <w:div w:id="663974648">
                  <w:marLeft w:val="0"/>
                  <w:marRight w:val="0"/>
                  <w:marTop w:val="0"/>
                  <w:marBottom w:val="0"/>
                  <w:divBdr>
                    <w:top w:val="none" w:sz="0" w:space="0" w:color="auto"/>
                    <w:left w:val="none" w:sz="0" w:space="0" w:color="auto"/>
                    <w:bottom w:val="none" w:sz="0" w:space="0" w:color="auto"/>
                    <w:right w:val="none" w:sz="0" w:space="0" w:color="auto"/>
                  </w:divBdr>
                </w:div>
                <w:div w:id="857742504">
                  <w:marLeft w:val="0"/>
                  <w:marRight w:val="0"/>
                  <w:marTop w:val="0"/>
                  <w:marBottom w:val="0"/>
                  <w:divBdr>
                    <w:top w:val="none" w:sz="0" w:space="0" w:color="auto"/>
                    <w:left w:val="none" w:sz="0" w:space="0" w:color="auto"/>
                    <w:bottom w:val="none" w:sz="0" w:space="0" w:color="auto"/>
                    <w:right w:val="none" w:sz="0" w:space="0" w:color="auto"/>
                  </w:divBdr>
                </w:div>
                <w:div w:id="1185830168">
                  <w:marLeft w:val="0"/>
                  <w:marRight w:val="0"/>
                  <w:marTop w:val="0"/>
                  <w:marBottom w:val="0"/>
                  <w:divBdr>
                    <w:top w:val="none" w:sz="0" w:space="0" w:color="auto"/>
                    <w:left w:val="none" w:sz="0" w:space="0" w:color="auto"/>
                    <w:bottom w:val="none" w:sz="0" w:space="0" w:color="auto"/>
                    <w:right w:val="none" w:sz="0" w:space="0" w:color="auto"/>
                  </w:divBdr>
                </w:div>
                <w:div w:id="1295789825">
                  <w:marLeft w:val="0"/>
                  <w:marRight w:val="0"/>
                  <w:marTop w:val="0"/>
                  <w:marBottom w:val="0"/>
                  <w:divBdr>
                    <w:top w:val="none" w:sz="0" w:space="0" w:color="auto"/>
                    <w:left w:val="none" w:sz="0" w:space="0" w:color="auto"/>
                    <w:bottom w:val="none" w:sz="0" w:space="0" w:color="auto"/>
                    <w:right w:val="none" w:sz="0" w:space="0" w:color="auto"/>
                  </w:divBdr>
                </w:div>
                <w:div w:id="1500661248">
                  <w:marLeft w:val="0"/>
                  <w:marRight w:val="0"/>
                  <w:marTop w:val="0"/>
                  <w:marBottom w:val="0"/>
                  <w:divBdr>
                    <w:top w:val="none" w:sz="0" w:space="0" w:color="auto"/>
                    <w:left w:val="none" w:sz="0" w:space="0" w:color="auto"/>
                    <w:bottom w:val="none" w:sz="0" w:space="0" w:color="auto"/>
                    <w:right w:val="none" w:sz="0" w:space="0" w:color="auto"/>
                  </w:divBdr>
                </w:div>
                <w:div w:id="1680421376">
                  <w:marLeft w:val="0"/>
                  <w:marRight w:val="0"/>
                  <w:marTop w:val="0"/>
                  <w:marBottom w:val="0"/>
                  <w:divBdr>
                    <w:top w:val="none" w:sz="0" w:space="0" w:color="auto"/>
                    <w:left w:val="none" w:sz="0" w:space="0" w:color="auto"/>
                    <w:bottom w:val="none" w:sz="0" w:space="0" w:color="auto"/>
                    <w:right w:val="none" w:sz="0" w:space="0" w:color="auto"/>
                  </w:divBdr>
                </w:div>
                <w:div w:id="2030058719">
                  <w:marLeft w:val="0"/>
                  <w:marRight w:val="0"/>
                  <w:marTop w:val="0"/>
                  <w:marBottom w:val="0"/>
                  <w:divBdr>
                    <w:top w:val="none" w:sz="0" w:space="0" w:color="auto"/>
                    <w:left w:val="none" w:sz="0" w:space="0" w:color="auto"/>
                    <w:bottom w:val="none" w:sz="0" w:space="0" w:color="auto"/>
                    <w:right w:val="none" w:sz="0" w:space="0" w:color="auto"/>
                  </w:divBdr>
                </w:div>
              </w:divsChild>
            </w:div>
            <w:div w:id="283734862">
              <w:marLeft w:val="0"/>
              <w:marRight w:val="0"/>
              <w:marTop w:val="0"/>
              <w:marBottom w:val="0"/>
              <w:divBdr>
                <w:top w:val="none" w:sz="0" w:space="0" w:color="auto"/>
                <w:left w:val="none" w:sz="0" w:space="0" w:color="auto"/>
                <w:bottom w:val="none" w:sz="0" w:space="0" w:color="auto"/>
                <w:right w:val="none" w:sz="0" w:space="0" w:color="auto"/>
              </w:divBdr>
              <w:divsChild>
                <w:div w:id="971910705">
                  <w:marLeft w:val="0"/>
                  <w:marRight w:val="0"/>
                  <w:marTop w:val="0"/>
                  <w:marBottom w:val="0"/>
                  <w:divBdr>
                    <w:top w:val="none" w:sz="0" w:space="0" w:color="auto"/>
                    <w:left w:val="none" w:sz="0" w:space="0" w:color="auto"/>
                    <w:bottom w:val="none" w:sz="0" w:space="0" w:color="auto"/>
                    <w:right w:val="none" w:sz="0" w:space="0" w:color="auto"/>
                  </w:divBdr>
                </w:div>
                <w:div w:id="1091201790">
                  <w:marLeft w:val="0"/>
                  <w:marRight w:val="0"/>
                  <w:marTop w:val="0"/>
                  <w:marBottom w:val="0"/>
                  <w:divBdr>
                    <w:top w:val="none" w:sz="0" w:space="0" w:color="auto"/>
                    <w:left w:val="none" w:sz="0" w:space="0" w:color="auto"/>
                    <w:bottom w:val="none" w:sz="0" w:space="0" w:color="auto"/>
                    <w:right w:val="none" w:sz="0" w:space="0" w:color="auto"/>
                  </w:divBdr>
                </w:div>
              </w:divsChild>
            </w:div>
            <w:div w:id="1651639238">
              <w:marLeft w:val="0"/>
              <w:marRight w:val="0"/>
              <w:marTop w:val="0"/>
              <w:marBottom w:val="0"/>
              <w:divBdr>
                <w:top w:val="none" w:sz="0" w:space="0" w:color="auto"/>
                <w:left w:val="none" w:sz="0" w:space="0" w:color="auto"/>
                <w:bottom w:val="none" w:sz="0" w:space="0" w:color="auto"/>
                <w:right w:val="none" w:sz="0" w:space="0" w:color="auto"/>
              </w:divBdr>
              <w:divsChild>
                <w:div w:id="1095440368">
                  <w:marLeft w:val="0"/>
                  <w:marRight w:val="0"/>
                  <w:marTop w:val="0"/>
                  <w:marBottom w:val="0"/>
                  <w:divBdr>
                    <w:top w:val="none" w:sz="0" w:space="0" w:color="auto"/>
                    <w:left w:val="none" w:sz="0" w:space="0" w:color="auto"/>
                    <w:bottom w:val="none" w:sz="0" w:space="0" w:color="auto"/>
                    <w:right w:val="none" w:sz="0" w:space="0" w:color="auto"/>
                  </w:divBdr>
                </w:div>
                <w:div w:id="1377310954">
                  <w:marLeft w:val="0"/>
                  <w:marRight w:val="0"/>
                  <w:marTop w:val="0"/>
                  <w:marBottom w:val="0"/>
                  <w:divBdr>
                    <w:top w:val="none" w:sz="0" w:space="0" w:color="auto"/>
                    <w:left w:val="none" w:sz="0" w:space="0" w:color="auto"/>
                    <w:bottom w:val="none" w:sz="0" w:space="0" w:color="auto"/>
                    <w:right w:val="none" w:sz="0" w:space="0" w:color="auto"/>
                  </w:divBdr>
                </w:div>
              </w:divsChild>
            </w:div>
            <w:div w:id="2130277120">
              <w:marLeft w:val="0"/>
              <w:marRight w:val="0"/>
              <w:marTop w:val="0"/>
              <w:marBottom w:val="0"/>
              <w:divBdr>
                <w:top w:val="none" w:sz="0" w:space="0" w:color="auto"/>
                <w:left w:val="none" w:sz="0" w:space="0" w:color="auto"/>
                <w:bottom w:val="none" w:sz="0" w:space="0" w:color="auto"/>
                <w:right w:val="none" w:sz="0" w:space="0" w:color="auto"/>
              </w:divBdr>
              <w:divsChild>
                <w:div w:id="19103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853</Words>
  <Characters>6347</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 1 Guidelines for Surveys for the Cargo Ship Safety Equipment Certificate</vt:lpstr>
      <vt:lpstr>(E) 1 Guidelines for Surveys for the Cargo Ship Safety Equipment Certificate</vt:lpstr>
    </vt:vector>
  </TitlesOfParts>
  <Company>MACOSNAR CORPORATION</Company>
  <LinksUpToDate>false</LinksUpToDate>
  <CharactersWithSpaces>7186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1 Guidelines for Surveys for the Cargo Ship Safety Equipment Certificate</dc:title>
  <dc:creator>MACOSNAR</dc:creator>
  <cp:lastModifiedBy>Admin</cp:lastModifiedBy>
  <cp:revision>9</cp:revision>
  <cp:lastPrinted>2010-10-12T22:14:00Z</cp:lastPrinted>
  <dcterms:created xsi:type="dcterms:W3CDTF">2022-06-28T16:47:00Z</dcterms:created>
  <dcterms:modified xsi:type="dcterms:W3CDTF">2026-04-02T04:26:00Z</dcterms:modified>
</cp:coreProperties>
</file>