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E59" w:rsidRDefault="0048490C" w:rsidP="0048490C">
      <w:pPr>
        <w:pStyle w:val="Heading1"/>
        <w:rPr>
          <w:rFonts w:ascii="Consolas" w:hAnsi="Consolas"/>
        </w:rPr>
      </w:pPr>
      <w:r w:rsidRPr="0048490C">
        <w:rPr>
          <w:rFonts w:ascii="Consolas" w:hAnsi="Consolas"/>
        </w:rPr>
        <w:t>Working with indentation in text blocks</w:t>
      </w:r>
    </w:p>
    <w:p w:rsidR="0048490C" w:rsidRDefault="0048490C" w:rsidP="0048490C"/>
    <w:p w:rsidR="0048490C" w:rsidRPr="0048490C" w:rsidRDefault="0048490C" w:rsidP="0048490C">
      <w:pPr>
        <w:rPr>
          <w:b/>
        </w:rPr>
      </w:pPr>
      <w:r w:rsidRPr="0048490C">
        <w:rPr>
          <w:b/>
        </w:rPr>
        <w:t>Indentation in text blocks is easy to understand if we have a clear picture of two terms:</w:t>
      </w:r>
    </w:p>
    <w:p w:rsidR="0048490C" w:rsidRDefault="0048490C" w:rsidP="0048490C">
      <w:pPr>
        <w:pStyle w:val="ListParagraph"/>
        <w:numPr>
          <w:ilvl w:val="0"/>
          <w:numId w:val="1"/>
        </w:numPr>
      </w:pPr>
      <w:r>
        <w:t>Incidental (or unessential) white spaces – represent the meaningless white spaces that result from code formatting (leading white spaces commonly added by the IDE) or are added intentionally/accidentally at the end of the text (trailing white spaces)</w:t>
      </w:r>
    </w:p>
    <w:p w:rsidR="0048490C" w:rsidRDefault="0048490C" w:rsidP="0048490C">
      <w:pPr>
        <w:pStyle w:val="ListParagraph"/>
        <w:numPr>
          <w:ilvl w:val="0"/>
          <w:numId w:val="1"/>
        </w:numPr>
      </w:pPr>
      <w:r>
        <w:rPr>
          <w:noProof/>
          <w:lang w:eastAsia="en-ZA"/>
        </w:rPr>
        <w:drawing>
          <wp:anchor distT="0" distB="0" distL="114300" distR="114300" simplePos="0" relativeHeight="251658240" behindDoc="0" locked="0" layoutInCell="1" allowOverlap="1" wp14:anchorId="51B92FC8" wp14:editId="486AEA5E">
            <wp:simplePos x="0" y="0"/>
            <wp:positionH relativeFrom="margin">
              <wp:align>center</wp:align>
            </wp:positionH>
            <wp:positionV relativeFrom="paragraph">
              <wp:posOffset>563880</wp:posOffset>
            </wp:positionV>
            <wp:extent cx="5731510" cy="2589530"/>
            <wp:effectExtent l="0" t="0" r="2540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E0DD76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Essential white spaces – represent the white spaces that we expli</w:t>
      </w:r>
      <w:r>
        <w:t xml:space="preserve">citly add, which are meaningful </w:t>
      </w:r>
      <w:r>
        <w:t>for the final string</w:t>
      </w:r>
    </w:p>
    <w:p w:rsidR="0048490C" w:rsidRDefault="0048490C" w:rsidP="0048490C"/>
    <w:p w:rsidR="0048490C" w:rsidRPr="0048490C" w:rsidRDefault="0048490C" w:rsidP="0048490C">
      <w:pPr>
        <w:rPr>
          <w:b/>
        </w:rPr>
      </w:pPr>
      <w:r w:rsidRPr="0048490C">
        <w:rPr>
          <w:b/>
        </w:rPr>
        <w:t>The essential white spaces are preserved in the final string. Basically,</w:t>
      </w:r>
      <w:r w:rsidRPr="0048490C">
        <w:rPr>
          <w:b/>
        </w:rPr>
        <w:t xml:space="preserve"> as you can intuit from the pre</w:t>
      </w:r>
      <w:r w:rsidRPr="0048490C">
        <w:rPr>
          <w:b/>
        </w:rPr>
        <w:t>vious figures, the essential white spaces can be added in two ways, as follows:</w:t>
      </w:r>
    </w:p>
    <w:p w:rsidR="0048490C" w:rsidRDefault="0048490C" w:rsidP="0048490C">
      <w:pPr>
        <w:pStyle w:val="ListParagraph"/>
        <w:numPr>
          <w:ilvl w:val="0"/>
          <w:numId w:val="1"/>
        </w:numPr>
      </w:pPr>
      <w:r>
        <w:t>By shifting the closing delimiter left (when this delimiter is on its own line)</w:t>
      </w:r>
    </w:p>
    <w:p w:rsidR="0048490C" w:rsidRDefault="0048490C" w:rsidP="0048490C">
      <w:pPr>
        <w:pStyle w:val="ListParagraph"/>
        <w:numPr>
          <w:ilvl w:val="0"/>
          <w:numId w:val="1"/>
        </w:numPr>
      </w:pPr>
      <w:r>
        <w:t>By shifting the content right (by explicitly adding white spaces or by using helper methods dedicated to controlling indentation)</w:t>
      </w:r>
    </w:p>
    <w:p w:rsidR="0048490C" w:rsidRDefault="0048490C" w:rsidP="0048490C"/>
    <w:p w:rsidR="0048490C" w:rsidRDefault="0048490C" w:rsidP="0048490C">
      <w:pPr>
        <w:rPr>
          <w:b/>
          <w:sz w:val="32"/>
        </w:rPr>
      </w:pPr>
      <w:r w:rsidRPr="0048490C">
        <w:rPr>
          <w:b/>
          <w:sz w:val="32"/>
        </w:rPr>
        <w:t>Using indentation methods</w:t>
      </w:r>
    </w:p>
    <w:p w:rsidR="0048490C" w:rsidRDefault="004010E6" w:rsidP="0048490C">
      <w:r>
        <w:t>W</w:t>
      </w:r>
      <w:r w:rsidR="0048490C">
        <w:t>e can add essential white spaces to a literal string via the String.indent(</w:t>
      </w:r>
      <w:r w:rsidR="0048490C" w:rsidRPr="004010E6">
        <w:rPr>
          <w:color w:val="00B0F0"/>
        </w:rPr>
        <w:t xml:space="preserve">int </w:t>
      </w:r>
      <w:r w:rsidR="0048490C">
        <w:t>n) method, where n represents the number of white spaces. This method can also be applied to indent the whole content of a text block, as follows:</w:t>
      </w:r>
      <w:r w:rsidR="003336E9">
        <w:t xml:space="preserve"> 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String</w:t>
      </w:r>
      <w:r w:rsidR="001B4C0D">
        <w:rPr>
          <w:rFonts w:ascii="Consolas" w:hAnsi="Consolas"/>
          <w:color w:val="000000"/>
          <w:sz w:val="20"/>
          <w:szCs w:val="20"/>
        </w:rPr>
        <w:t xml:space="preserve"> json</w:t>
      </w:r>
      <w:bookmarkStart w:id="0" w:name="_GoBack"/>
      <w:bookmarkEnd w:id="0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"""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</w:r>
      <w:r>
        <w:rPr>
          <w:rFonts w:ascii="Consolas" w:hAnsi="Consolas"/>
          <w:color w:val="2A00FF"/>
          <w:sz w:val="20"/>
          <w:szCs w:val="20"/>
        </w:rPr>
        <w:t>--------------********{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--------------********++"widget": {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--------------********++++"debug": "on",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--------------********++++"window": {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--------------********++++++"title": "Sample Widget 1",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--------------********++++++"name": "back_window"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--------------********++++},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--------------********++++"image": {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--------------********++++++"src": "images\\sw.png"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--------------********++++},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--------------********++++"text": {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--------------********++++++"data": "Click Me",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--------------********++++++"size": 39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--------------********++++}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--------------********++}</w:t>
      </w:r>
    </w:p>
    <w:p w:rsidR="003336E9" w:rsidRDefault="003336E9" w:rsidP="003336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00FF"/>
          <w:sz w:val="20"/>
          <w:szCs w:val="20"/>
        </w:rPr>
        <w:tab/>
        <w:t>--------------********}"""</w:t>
      </w:r>
      <w:r>
        <w:rPr>
          <w:rFonts w:ascii="Consolas" w:hAnsi="Consolas"/>
          <w:color w:val="000000"/>
          <w:sz w:val="20"/>
          <w:szCs w:val="20"/>
        </w:rPr>
        <w:t>.indent(8);</w:t>
      </w:r>
    </w:p>
    <w:p w:rsidR="003336E9" w:rsidRPr="003336E9" w:rsidRDefault="003336E9" w:rsidP="0048490C"/>
    <w:sectPr w:rsidR="003336E9" w:rsidRPr="00333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B314DB"/>
    <w:multiLevelType w:val="hybridMultilevel"/>
    <w:tmpl w:val="144AD59A"/>
    <w:lvl w:ilvl="0" w:tplc="82CC33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D1"/>
    <w:rsid w:val="001B4C0D"/>
    <w:rsid w:val="003336E9"/>
    <w:rsid w:val="004010E6"/>
    <w:rsid w:val="0048490C"/>
    <w:rsid w:val="00596E59"/>
    <w:rsid w:val="00FE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B7A679"/>
  <w15:chartTrackingRefBased/>
  <w15:docId w15:val="{9877D6F7-AFA2-414D-A034-00EAC2BB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nsolas" w:eastAsiaTheme="minorHAnsi" w:hAnsi="Consolas" w:cstheme="minorBidi"/>
        <w:sz w:val="24"/>
        <w:szCs w:val="3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0C"/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ListParagraph">
    <w:name w:val="List Paragraph"/>
    <w:basedOn w:val="Normal"/>
    <w:uiPriority w:val="34"/>
    <w:qFormat/>
    <w:rsid w:val="004849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36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E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33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Rotondwa Ashley Munyai</dc:creator>
  <cp:keywords/>
  <dc:description/>
  <cp:lastModifiedBy>Rotondwa Ashley Munyai</cp:lastModifiedBy>
  <cp:revision>4</cp:revision>
  <dcterms:created xsi:type="dcterms:W3CDTF">2025-05-16T16:46:00Z</dcterms:created>
  <dcterms:modified xsi:type="dcterms:W3CDTF">2025-05-16T17:09:00Z</dcterms:modified>
</cp:coreProperties>
</file>