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D1D9" w14:textId="541C4430" w:rsidR="002750CA" w:rsidRDefault="002750CA" w:rsidP="002750CA">
      <w:pPr>
        <w:ind w:left="720" w:hanging="360"/>
      </w:pPr>
    </w:p>
    <w:p w14:paraId="188370B8" w14:textId="77777777" w:rsidR="00374DA4" w:rsidRDefault="00374DA4" w:rsidP="00374DA4">
      <w:pPr>
        <w:ind w:left="720" w:hanging="360"/>
        <w:jc w:val="right"/>
        <w:rPr>
          <w:b/>
          <w:bCs/>
          <w:sz w:val="48"/>
          <w:szCs w:val="48"/>
        </w:rPr>
      </w:pPr>
    </w:p>
    <w:p w14:paraId="4F0F6D49" w14:textId="77777777" w:rsidR="00374DA4" w:rsidRDefault="00374DA4" w:rsidP="00374DA4">
      <w:pPr>
        <w:ind w:left="720" w:hanging="360"/>
        <w:jc w:val="right"/>
        <w:rPr>
          <w:b/>
          <w:bCs/>
          <w:sz w:val="48"/>
          <w:szCs w:val="48"/>
        </w:rPr>
      </w:pPr>
    </w:p>
    <w:p w14:paraId="47614ECA" w14:textId="77777777" w:rsidR="00374DA4" w:rsidRDefault="00374DA4" w:rsidP="00374DA4">
      <w:pPr>
        <w:ind w:left="720" w:hanging="360"/>
        <w:jc w:val="right"/>
        <w:rPr>
          <w:b/>
          <w:bCs/>
          <w:sz w:val="48"/>
          <w:szCs w:val="48"/>
        </w:rPr>
      </w:pPr>
    </w:p>
    <w:p w14:paraId="726493C0" w14:textId="77777777" w:rsidR="00374DA4" w:rsidRDefault="00374DA4" w:rsidP="00374DA4">
      <w:pPr>
        <w:ind w:left="720" w:hanging="360"/>
        <w:jc w:val="right"/>
        <w:rPr>
          <w:b/>
          <w:bCs/>
          <w:sz w:val="48"/>
          <w:szCs w:val="48"/>
        </w:rPr>
      </w:pPr>
    </w:p>
    <w:p w14:paraId="5097A280" w14:textId="77777777" w:rsidR="004A2ECC" w:rsidRDefault="004A2ECC" w:rsidP="000D507F">
      <w:pPr>
        <w:pStyle w:val="Heading1"/>
        <w:jc w:val="center"/>
        <w:rPr>
          <w:sz w:val="44"/>
          <w:szCs w:val="44"/>
        </w:rPr>
      </w:pPr>
    </w:p>
    <w:p w14:paraId="48CA1255" w14:textId="2A5D1912" w:rsidR="00DF0512" w:rsidRPr="00E26B0F" w:rsidRDefault="00D859BF" w:rsidP="000D507F">
      <w:pPr>
        <w:pStyle w:val="Heading1"/>
        <w:jc w:val="center"/>
        <w:rPr>
          <w:sz w:val="44"/>
          <w:szCs w:val="44"/>
        </w:rPr>
      </w:pPr>
      <w:r>
        <w:rPr>
          <w:sz w:val="44"/>
          <w:szCs w:val="44"/>
        </w:rPr>
        <w:t>Winston Dashboard and Security Instructions</w:t>
      </w:r>
    </w:p>
    <w:p w14:paraId="2B3D393C" w14:textId="0860410C" w:rsidR="00C828C5" w:rsidRPr="00E26B0F" w:rsidRDefault="00C828C5" w:rsidP="00374DA4">
      <w:pPr>
        <w:ind w:left="720" w:hanging="360"/>
        <w:jc w:val="right"/>
        <w:rPr>
          <w:b/>
          <w:bCs/>
          <w:sz w:val="48"/>
          <w:szCs w:val="48"/>
        </w:rPr>
      </w:pPr>
    </w:p>
    <w:p w14:paraId="6BE769F3" w14:textId="27D892DA" w:rsidR="00374DA4" w:rsidRPr="00E26B0F" w:rsidRDefault="00374DA4" w:rsidP="002750CA">
      <w:pPr>
        <w:ind w:left="720" w:hanging="360"/>
      </w:pPr>
    </w:p>
    <w:p w14:paraId="3A868D89" w14:textId="56F0A087" w:rsidR="00374DA4" w:rsidRPr="00E26B0F" w:rsidRDefault="00374DA4" w:rsidP="002750CA">
      <w:pPr>
        <w:ind w:left="720" w:hanging="360"/>
      </w:pPr>
    </w:p>
    <w:p w14:paraId="46F19982" w14:textId="300FB74B" w:rsidR="00534451" w:rsidRPr="00E26B0F" w:rsidRDefault="00534451" w:rsidP="00534451">
      <w:pPr>
        <w:ind w:left="720" w:hanging="360"/>
      </w:pPr>
    </w:p>
    <w:p w14:paraId="65F77742" w14:textId="77777777" w:rsidR="00534451" w:rsidRPr="00E26B0F" w:rsidRDefault="00534451" w:rsidP="00534451">
      <w:pPr>
        <w:ind w:left="720" w:hanging="360"/>
      </w:pPr>
    </w:p>
    <w:p w14:paraId="44CAE0AA" w14:textId="3619C235" w:rsidR="00374DA4" w:rsidRPr="00E26B0F" w:rsidRDefault="00374DA4" w:rsidP="002750CA">
      <w:pPr>
        <w:ind w:left="720" w:hanging="360"/>
      </w:pPr>
    </w:p>
    <w:p w14:paraId="153C4D0A" w14:textId="45642DAF" w:rsidR="00374DA4" w:rsidRPr="00E26B0F" w:rsidRDefault="00374DA4" w:rsidP="002750CA">
      <w:pPr>
        <w:ind w:left="720" w:hanging="360"/>
      </w:pPr>
    </w:p>
    <w:p w14:paraId="2F395D21" w14:textId="46B68A90" w:rsidR="00374DA4" w:rsidRPr="00E26B0F" w:rsidRDefault="00374DA4" w:rsidP="002750CA">
      <w:pPr>
        <w:ind w:left="720" w:hanging="360"/>
      </w:pPr>
    </w:p>
    <w:p w14:paraId="63EE8C67" w14:textId="518D404E" w:rsidR="00374DA4" w:rsidRPr="00E26B0F" w:rsidRDefault="00374DA4" w:rsidP="002750CA">
      <w:pPr>
        <w:ind w:left="720" w:hanging="360"/>
      </w:pPr>
    </w:p>
    <w:p w14:paraId="32E8D7F6" w14:textId="29B1DA3A" w:rsidR="00374DA4" w:rsidRPr="00E26B0F" w:rsidRDefault="00374DA4" w:rsidP="002750CA">
      <w:pPr>
        <w:ind w:left="720" w:hanging="360"/>
      </w:pPr>
    </w:p>
    <w:p w14:paraId="270D9F17" w14:textId="509CFBCA" w:rsidR="00374DA4" w:rsidRPr="00E26B0F" w:rsidRDefault="00374DA4" w:rsidP="002750CA">
      <w:pPr>
        <w:ind w:left="720" w:hanging="360"/>
      </w:pPr>
    </w:p>
    <w:p w14:paraId="31744455" w14:textId="546E4373" w:rsidR="00374DA4" w:rsidRPr="00E26B0F" w:rsidRDefault="00374DA4" w:rsidP="002750CA">
      <w:pPr>
        <w:ind w:left="720" w:hanging="360"/>
      </w:pPr>
    </w:p>
    <w:p w14:paraId="251E7310" w14:textId="1C30EFF3" w:rsidR="00374DA4" w:rsidRPr="00E26B0F" w:rsidRDefault="00374DA4" w:rsidP="002750CA">
      <w:pPr>
        <w:ind w:left="720" w:hanging="360"/>
      </w:pPr>
    </w:p>
    <w:p w14:paraId="1C720D87" w14:textId="5E7DBC1F" w:rsidR="00374DA4" w:rsidRPr="00E26B0F" w:rsidRDefault="00374DA4" w:rsidP="002750CA">
      <w:pPr>
        <w:ind w:left="720" w:hanging="360"/>
      </w:pPr>
    </w:p>
    <w:p w14:paraId="18A6E76D" w14:textId="5609053B" w:rsidR="00374DA4" w:rsidRPr="00E26B0F" w:rsidRDefault="00374DA4" w:rsidP="002750CA">
      <w:pPr>
        <w:ind w:left="720" w:hanging="360"/>
      </w:pPr>
    </w:p>
    <w:p w14:paraId="2AD10424" w14:textId="77777777" w:rsidR="00C346A5" w:rsidRPr="00E26B0F" w:rsidRDefault="00C346A5" w:rsidP="002750CA">
      <w:pPr>
        <w:ind w:left="720" w:hanging="360"/>
        <w:rPr>
          <w:b/>
          <w:bCs/>
        </w:rPr>
      </w:pPr>
    </w:p>
    <w:p w14:paraId="0B186C78" w14:textId="77777777" w:rsidR="00C346A5" w:rsidRPr="00E26B0F" w:rsidRDefault="00C346A5" w:rsidP="002750CA">
      <w:pPr>
        <w:ind w:left="720" w:hanging="360"/>
        <w:rPr>
          <w:b/>
          <w:bCs/>
        </w:rPr>
      </w:pPr>
    </w:p>
    <w:p w14:paraId="3BD182DB" w14:textId="4F0BDDC5" w:rsidR="00FB54AA" w:rsidRDefault="00FB54AA" w:rsidP="00D716F1">
      <w:pPr>
        <w:pStyle w:val="Heading1"/>
        <w:spacing w:line="240" w:lineRule="auto"/>
        <w:contextualSpacing/>
      </w:pPr>
      <w:r w:rsidRPr="00FB54AA">
        <w:lastRenderedPageBreak/>
        <w:t>Summary</w:t>
      </w:r>
    </w:p>
    <w:p w14:paraId="1E47DDC5" w14:textId="518C1B9C" w:rsidR="009E6456" w:rsidRDefault="00D859BF" w:rsidP="00D859BF">
      <w:r>
        <w:t xml:space="preserve">The purpose of this document is to outline user interface changes to Winston and introduce new Winston security rules by agency. Winston will now include a customizable dashboard, roles for each Winston user, and single user sign on. </w:t>
      </w:r>
      <w:r w:rsidR="00095A29">
        <w:t xml:space="preserve"> Our goal of this project is to provide Winston users a more streamlined agency experience to securely manage/service their book of business with FWCI. </w:t>
      </w:r>
    </w:p>
    <w:p w14:paraId="07CDDFF5" w14:textId="68081BDB" w:rsidR="0075519E" w:rsidRDefault="00D859BF" w:rsidP="0075519E">
      <w:pPr>
        <w:pStyle w:val="Heading1"/>
        <w:spacing w:line="240" w:lineRule="auto"/>
        <w:contextualSpacing/>
      </w:pPr>
      <w:r>
        <w:t>Old Winston View</w:t>
      </w:r>
    </w:p>
    <w:p w14:paraId="2FA9252F" w14:textId="2ADD9A25" w:rsidR="0075519E" w:rsidRDefault="00922DB1" w:rsidP="00922DB1">
      <w:pPr>
        <w:pStyle w:val="Heading3"/>
        <w:ind w:firstLine="720"/>
      </w:pPr>
      <w:r>
        <w:t xml:space="preserve">1. </w:t>
      </w:r>
      <w:r w:rsidR="002428C4">
        <w:t>Quotes</w:t>
      </w:r>
    </w:p>
    <w:p w14:paraId="601F4D5F" w14:textId="5490C5C3" w:rsidR="002428C4" w:rsidRDefault="002428C4" w:rsidP="002428C4">
      <w:r>
        <w:rPr>
          <w:noProof/>
        </w:rPr>
        <w:drawing>
          <wp:inline distT="0" distB="0" distL="0" distR="0" wp14:anchorId="64CCB231" wp14:editId="02C1817A">
            <wp:extent cx="5943600" cy="5923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23915"/>
                    </a:xfrm>
                    <a:prstGeom prst="rect">
                      <a:avLst/>
                    </a:prstGeom>
                  </pic:spPr>
                </pic:pic>
              </a:graphicData>
            </a:graphic>
          </wp:inline>
        </w:drawing>
      </w:r>
    </w:p>
    <w:p w14:paraId="12ABFD1C" w14:textId="6482BEE8" w:rsidR="002428C4" w:rsidRPr="002428C4" w:rsidRDefault="002428C4" w:rsidP="002428C4"/>
    <w:p w14:paraId="5721CC3F" w14:textId="641773B1" w:rsidR="002428C4" w:rsidRPr="002428C4" w:rsidRDefault="00922DB1" w:rsidP="003E5A69">
      <w:pPr>
        <w:pStyle w:val="Heading3"/>
        <w:ind w:firstLine="720"/>
      </w:pPr>
      <w:r>
        <w:lastRenderedPageBreak/>
        <w:t xml:space="preserve">2. </w:t>
      </w:r>
      <w:r w:rsidR="002428C4">
        <w:t>Policies</w:t>
      </w:r>
      <w:r w:rsidR="00011D38">
        <w:rPr>
          <w:noProof/>
        </w:rPr>
        <w:drawing>
          <wp:inline distT="0" distB="0" distL="0" distR="0" wp14:anchorId="2606538B" wp14:editId="2DF91847">
            <wp:extent cx="5943600" cy="517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75250"/>
                    </a:xfrm>
                    <a:prstGeom prst="rect">
                      <a:avLst/>
                    </a:prstGeom>
                  </pic:spPr>
                </pic:pic>
              </a:graphicData>
            </a:graphic>
          </wp:inline>
        </w:drawing>
      </w:r>
    </w:p>
    <w:p w14:paraId="17A19369" w14:textId="77777777" w:rsidR="003E5A69" w:rsidRDefault="003E5A69" w:rsidP="003E5A69">
      <w:pPr>
        <w:pStyle w:val="Heading3"/>
        <w:ind w:firstLine="720"/>
      </w:pPr>
      <w:r>
        <w:lastRenderedPageBreak/>
        <w:t>3. Payments Past Due</w:t>
      </w:r>
      <w:r>
        <w:rPr>
          <w:noProof/>
        </w:rPr>
        <w:drawing>
          <wp:inline distT="0" distB="0" distL="0" distR="0" wp14:anchorId="2ACC6367" wp14:editId="48B0ABB8">
            <wp:extent cx="5943600" cy="4625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5975"/>
                    </a:xfrm>
                    <a:prstGeom prst="rect">
                      <a:avLst/>
                    </a:prstGeom>
                  </pic:spPr>
                </pic:pic>
              </a:graphicData>
            </a:graphic>
          </wp:inline>
        </w:drawing>
      </w:r>
    </w:p>
    <w:p w14:paraId="3205BB8C" w14:textId="77777777" w:rsidR="003E5A69" w:rsidRDefault="003E5A69" w:rsidP="003E5A69">
      <w:pPr>
        <w:pStyle w:val="Heading3"/>
        <w:ind w:firstLine="720"/>
      </w:pPr>
    </w:p>
    <w:p w14:paraId="13B2C4B8" w14:textId="77777777" w:rsidR="00726F64" w:rsidRDefault="003E5A69" w:rsidP="00726F64">
      <w:pPr>
        <w:pStyle w:val="Heading3"/>
        <w:ind w:firstLine="720"/>
      </w:pPr>
      <w:r>
        <w:lastRenderedPageBreak/>
        <w:t xml:space="preserve">4. </w:t>
      </w:r>
      <w:r w:rsidR="00726F64">
        <w:t>Renewals Not Yet Paid</w:t>
      </w:r>
      <w:r w:rsidR="00726F64">
        <w:rPr>
          <w:noProof/>
        </w:rPr>
        <w:drawing>
          <wp:inline distT="0" distB="0" distL="0" distR="0" wp14:anchorId="51AC9003" wp14:editId="122A6DFA">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74515"/>
                    </a:xfrm>
                    <a:prstGeom prst="rect">
                      <a:avLst/>
                    </a:prstGeom>
                  </pic:spPr>
                </pic:pic>
              </a:graphicData>
            </a:graphic>
          </wp:inline>
        </w:drawing>
      </w:r>
    </w:p>
    <w:p w14:paraId="3E2A28AD" w14:textId="72674B2A" w:rsidR="00726F64" w:rsidRDefault="00726F64" w:rsidP="00726F64"/>
    <w:p w14:paraId="7FBB6DAF" w14:textId="77777777" w:rsidR="00726F64" w:rsidRPr="00726F64" w:rsidRDefault="00726F64" w:rsidP="00726F64"/>
    <w:p w14:paraId="528CFD95" w14:textId="7DA40A27" w:rsidR="006E1937" w:rsidRDefault="00726F64" w:rsidP="00726F64">
      <w:pPr>
        <w:pStyle w:val="Heading3"/>
        <w:ind w:firstLine="720"/>
      </w:pPr>
      <w:r>
        <w:t>5. Agent Endorsement Request (Saved Endorsements)</w:t>
      </w:r>
      <w:r>
        <w:rPr>
          <w:noProof/>
        </w:rPr>
        <w:drawing>
          <wp:inline distT="0" distB="0" distL="0" distR="0" wp14:anchorId="65A13B4D" wp14:editId="35A2C909">
            <wp:extent cx="5943600" cy="1326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6515"/>
                    </a:xfrm>
                    <a:prstGeom prst="rect">
                      <a:avLst/>
                    </a:prstGeom>
                  </pic:spPr>
                </pic:pic>
              </a:graphicData>
            </a:graphic>
          </wp:inline>
        </w:drawing>
      </w:r>
      <w:r w:rsidR="006E1937">
        <w:br w:type="page"/>
      </w:r>
    </w:p>
    <w:p w14:paraId="1C509C8B" w14:textId="76B10A62" w:rsidR="004F259B" w:rsidRDefault="004F259B" w:rsidP="001C0BF5">
      <w:pPr>
        <w:pStyle w:val="Heading1"/>
        <w:rPr>
          <w:rFonts w:eastAsia="Times New Roman"/>
        </w:rPr>
      </w:pPr>
      <w:r>
        <w:rPr>
          <w:rFonts w:eastAsia="Times New Roman"/>
        </w:rPr>
        <w:lastRenderedPageBreak/>
        <w:t>Agency Security Structure</w:t>
      </w:r>
    </w:p>
    <w:p w14:paraId="00E84C7D" w14:textId="4652615D" w:rsidR="004F259B" w:rsidRDefault="004F259B" w:rsidP="004F259B">
      <w:pPr>
        <w:pStyle w:val="Heading3"/>
        <w:numPr>
          <w:ilvl w:val="0"/>
          <w:numId w:val="40"/>
        </w:numPr>
      </w:pPr>
      <w:r>
        <w:t>Hierarchy</w:t>
      </w:r>
    </w:p>
    <w:p w14:paraId="616E00C7" w14:textId="2381236F" w:rsidR="004F259B" w:rsidRDefault="004F259B" w:rsidP="004F259B">
      <w:r>
        <w:t xml:space="preserve">The hierarchy structure is the basis of the entire project. The structure is built upon the idea that </w:t>
      </w:r>
      <w:r w:rsidR="006F41B7">
        <w:t>agency branches at the top of hierarchy have visibility into below branches.</w:t>
      </w:r>
      <w:r w:rsidR="007F6FFD">
        <w:t xml:space="preserve"> </w:t>
      </w:r>
      <w:r w:rsidR="00EB7BE6">
        <w:t>An agency in a below branch does not have visibility up or across the same branch level.</w:t>
      </w:r>
    </w:p>
    <w:p w14:paraId="4E784C8D" w14:textId="22C8E5B7" w:rsidR="007F6FFD" w:rsidRDefault="007F6FFD" w:rsidP="004F259B">
      <w:r w:rsidRPr="00EB7BE6">
        <w:rPr>
          <w:u w:val="single"/>
        </w:rPr>
        <w:t>For example:</w:t>
      </w:r>
      <w:r>
        <w:t xml:space="preserve"> In the below Demo Structure, the FC</w:t>
      </w:r>
      <w:r w:rsidR="00EB7BE6">
        <w:t>13120</w:t>
      </w:r>
      <w:r>
        <w:t>1 branch (top branch) can see all quotes</w:t>
      </w:r>
      <w:r w:rsidR="00EB7BE6">
        <w:t xml:space="preserve">, </w:t>
      </w:r>
      <w:r w:rsidR="00D83D9A">
        <w:t>policies,</w:t>
      </w:r>
      <w:r w:rsidR="00EB7BE6">
        <w:t xml:space="preserve"> and endorsements in the below branches. The FC131204 branch cannot see quotes</w:t>
      </w:r>
      <w:r w:rsidR="00D83D9A">
        <w:t xml:space="preserve">, policies, or endorsements in FC131201, FC131203, FC131205 or FC131202. The FC131204 branch can see quotes, policies, and endorsements in the FC131203. </w:t>
      </w:r>
    </w:p>
    <w:p w14:paraId="070EBB19" w14:textId="235C6679" w:rsidR="006F41B7" w:rsidRDefault="007F6FFD" w:rsidP="004F259B">
      <w:r>
        <w:rPr>
          <w:noProof/>
        </w:rPr>
        <w:drawing>
          <wp:inline distT="0" distB="0" distL="0" distR="0" wp14:anchorId="7814983E" wp14:editId="49217D7B">
            <wp:extent cx="5941352" cy="2952750"/>
            <wp:effectExtent l="19050" t="19050" r="21590" b="19050"/>
            <wp:docPr id="47" name="Picture 1">
              <a:extLst xmlns:a="http://schemas.openxmlformats.org/drawingml/2006/main">
                <a:ext uri="{FF2B5EF4-FFF2-40B4-BE49-F238E27FC236}">
                  <a16:creationId xmlns:a16="http://schemas.microsoft.com/office/drawing/2014/main" id="{F2757E44-0463-4CC5-B286-986D853F1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757E44-0463-4CC5-B286-986D853F1FBD}"/>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352" cy="2952750"/>
                    </a:xfrm>
                    <a:prstGeom prst="rect">
                      <a:avLst/>
                    </a:prstGeom>
                    <a:noFill/>
                    <a:ln>
                      <a:solidFill>
                        <a:schemeClr val="bg1">
                          <a:lumMod val="75000"/>
                        </a:schemeClr>
                      </a:solidFill>
                    </a:ln>
                    <a:extLst>
                      <a:ext uri="{909E8E84-426E-40DD-AFC4-6F175D3DCCD1}">
                        <a14:hiddenFill xmlns:a14="http://schemas.microsoft.com/office/drawing/2010/main">
                          <a:solidFill>
                            <a:srgbClr val="FFFFFF"/>
                          </a:solidFill>
                        </a14:hiddenFill>
                      </a:ext>
                    </a:extLst>
                  </pic:spPr>
                </pic:pic>
              </a:graphicData>
            </a:graphic>
          </wp:inline>
        </w:drawing>
      </w:r>
    </w:p>
    <w:p w14:paraId="4F1ACE78" w14:textId="2AD401EE" w:rsidR="006F41B7" w:rsidRDefault="006F41B7" w:rsidP="007F6FFD">
      <w:pPr>
        <w:pStyle w:val="Heading3"/>
        <w:numPr>
          <w:ilvl w:val="0"/>
          <w:numId w:val="40"/>
        </w:numPr>
      </w:pPr>
      <w:r>
        <w:t>New User Set Up</w:t>
      </w:r>
    </w:p>
    <w:p w14:paraId="225AD65D" w14:textId="6BAF6D15" w:rsidR="00CA4D92" w:rsidRDefault="00D21700" w:rsidP="00D21700">
      <w:pPr>
        <w:pStyle w:val="Heading4"/>
      </w:pPr>
      <w:r>
        <w:t>Workflow</w:t>
      </w:r>
    </w:p>
    <w:p w14:paraId="43F8AAD3" w14:textId="48439E15" w:rsidR="00D21700" w:rsidRPr="00D21700" w:rsidRDefault="00D21700" w:rsidP="00D21700">
      <w:r>
        <w:t xml:space="preserve">After the user is set up by </w:t>
      </w:r>
      <w:r w:rsidR="00175ABA">
        <w:t xml:space="preserve">Admin Role or Master Agent, </w:t>
      </w:r>
      <w:r>
        <w:t xml:space="preserve">User will receive an email with </w:t>
      </w:r>
    </w:p>
    <w:p w14:paraId="428F2A8A" w14:textId="37037FF5" w:rsidR="009B0551" w:rsidRDefault="001C0BF5" w:rsidP="001C0BF5">
      <w:pPr>
        <w:pStyle w:val="Heading1"/>
        <w:rPr>
          <w:rFonts w:eastAsia="Times New Roman"/>
        </w:rPr>
      </w:pPr>
      <w:r>
        <w:rPr>
          <w:rFonts w:eastAsia="Times New Roman"/>
        </w:rPr>
        <w:t>New Winston View</w:t>
      </w:r>
    </w:p>
    <w:p w14:paraId="3160E706" w14:textId="292B66F0" w:rsidR="001C0BF5" w:rsidRDefault="00943BFF" w:rsidP="00943BFF">
      <w:pPr>
        <w:pStyle w:val="Heading3"/>
        <w:numPr>
          <w:ilvl w:val="0"/>
          <w:numId w:val="37"/>
        </w:numPr>
      </w:pPr>
      <w:r>
        <w:t>Introduction of Panels</w:t>
      </w:r>
    </w:p>
    <w:p w14:paraId="014AAF15" w14:textId="125C93F8" w:rsidR="00943BFF" w:rsidRPr="00943BFF" w:rsidRDefault="00943BFF" w:rsidP="00D86F89">
      <w:pPr>
        <w:pStyle w:val="ListParagraph"/>
        <w:numPr>
          <w:ilvl w:val="0"/>
          <w:numId w:val="38"/>
        </w:numPr>
      </w:pPr>
      <w:r>
        <w:t xml:space="preserve">Upon logging in the first time, the user will </w:t>
      </w:r>
      <w:r w:rsidR="00D86F89">
        <w:t>be shown the following default panels: Book of Business</w:t>
      </w:r>
      <w:r w:rsidR="009926FA">
        <w:t xml:space="preserve"> (If applicable)</w:t>
      </w:r>
      <w:r w:rsidR="00D86F89">
        <w:t>, Quotes, Payments Past Due and Renewals Not Yet Paid</w:t>
      </w:r>
      <w:r w:rsidR="009926FA">
        <w:t>.</w:t>
      </w:r>
    </w:p>
    <w:p w14:paraId="6778263D" w14:textId="72AA7284" w:rsidR="00943BFF" w:rsidRDefault="00D86F89" w:rsidP="00943BFF">
      <w:pPr>
        <w:rPr>
          <w:noProof/>
        </w:rPr>
      </w:pPr>
      <w:r>
        <w:rPr>
          <w:noProof/>
        </w:rPr>
        <w:lastRenderedPageBreak/>
        <w:drawing>
          <wp:inline distT="0" distB="0" distL="0" distR="0" wp14:anchorId="4D6A049E" wp14:editId="0A04FAA8">
            <wp:extent cx="642366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660" cy="2676525"/>
                    </a:xfrm>
                    <a:prstGeom prst="rect">
                      <a:avLst/>
                    </a:prstGeom>
                  </pic:spPr>
                </pic:pic>
              </a:graphicData>
            </a:graphic>
          </wp:inline>
        </w:drawing>
      </w:r>
    </w:p>
    <w:p w14:paraId="52352D36" w14:textId="77777777" w:rsidR="009926FA" w:rsidRDefault="009926FA" w:rsidP="00D86F89">
      <w:pPr>
        <w:pStyle w:val="ListParagraph"/>
        <w:numPr>
          <w:ilvl w:val="0"/>
          <w:numId w:val="38"/>
        </w:numPr>
      </w:pPr>
      <w:r>
        <w:t>To view information within a panel, the user must click into the section to view the information. The information will then be displayed at the bottom of the screen.</w:t>
      </w:r>
    </w:p>
    <w:p w14:paraId="0FF82C50" w14:textId="058B5B54" w:rsidR="00D86F89" w:rsidRDefault="009926FA" w:rsidP="00D86F89">
      <w:pPr>
        <w:pStyle w:val="ListParagraph"/>
        <w:numPr>
          <w:ilvl w:val="0"/>
          <w:numId w:val="38"/>
        </w:numPr>
      </w:pPr>
      <w:r>
        <w:t xml:space="preserve"> Example: Total </w:t>
      </w:r>
      <w:proofErr w:type="spellStart"/>
      <w:r>
        <w:t>Inforce</w:t>
      </w:r>
      <w:proofErr w:type="spellEnd"/>
      <w:r>
        <w:t xml:space="preserve"> Policies is selected</w:t>
      </w:r>
    </w:p>
    <w:p w14:paraId="4E3B67FA" w14:textId="5E75DD59" w:rsidR="00126929" w:rsidRDefault="00126929" w:rsidP="00126929">
      <w:r>
        <w:rPr>
          <w:noProof/>
        </w:rPr>
        <w:drawing>
          <wp:inline distT="0" distB="0" distL="0" distR="0" wp14:anchorId="5D9161DA" wp14:editId="2F760A4C">
            <wp:extent cx="59436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3535"/>
                    </a:xfrm>
                    <a:prstGeom prst="rect">
                      <a:avLst/>
                    </a:prstGeom>
                  </pic:spPr>
                </pic:pic>
              </a:graphicData>
            </a:graphic>
          </wp:inline>
        </w:drawing>
      </w:r>
    </w:p>
    <w:p w14:paraId="6F602605" w14:textId="7F65D6EE" w:rsidR="00126929" w:rsidRDefault="00126929" w:rsidP="000D2EA2"/>
    <w:p w14:paraId="00F3782D" w14:textId="175618D0" w:rsidR="000D2EA2" w:rsidRDefault="000D2EA2" w:rsidP="000D2EA2"/>
    <w:p w14:paraId="5D029B75" w14:textId="4812D02D" w:rsidR="000D2EA2" w:rsidRDefault="000D2EA2" w:rsidP="000D2EA2"/>
    <w:p w14:paraId="14C92977" w14:textId="114A81A5" w:rsidR="000D2EA2" w:rsidRDefault="000D2EA2" w:rsidP="000D2EA2">
      <w:pPr>
        <w:pStyle w:val="Heading3"/>
        <w:numPr>
          <w:ilvl w:val="0"/>
          <w:numId w:val="37"/>
        </w:numPr>
      </w:pPr>
      <w:r>
        <w:t>Available Panels</w:t>
      </w:r>
    </w:p>
    <w:p w14:paraId="46A51555" w14:textId="1443B25F" w:rsidR="000D2EA2" w:rsidRDefault="000D2EA2" w:rsidP="000D2EA2">
      <w:pPr>
        <w:ind w:left="720"/>
      </w:pPr>
      <w:r>
        <w:t>The following panels will be available for a user to display in their dashboard</w:t>
      </w:r>
      <w:r w:rsidR="00F63FB4">
        <w:t xml:space="preserve">. Panels available will be dependent on the security permission tied to the user. </w:t>
      </w:r>
      <w:r w:rsidR="000D39C8">
        <w:t>All panels may be filtered by line of business</w:t>
      </w:r>
      <w:r w:rsidR="0048293F">
        <w:t xml:space="preserve"> unless the panel is a specific line of business panel</w:t>
      </w:r>
      <w:r w:rsidR="000D39C8">
        <w:t xml:space="preserve">. </w:t>
      </w:r>
      <w:r w:rsidR="00F63FB4">
        <w:t xml:space="preserve">The user must have the Book of </w:t>
      </w:r>
      <w:r w:rsidR="00F63FB4">
        <w:lastRenderedPageBreak/>
        <w:t>Business permission to view the Book of Business panel. The user must have the View Commissions permission to view the Commission Statements panel.</w:t>
      </w:r>
    </w:p>
    <w:tbl>
      <w:tblPr>
        <w:tblStyle w:val="PlainTable2"/>
        <w:tblW w:w="0" w:type="auto"/>
        <w:tblLook w:val="04A0" w:firstRow="1" w:lastRow="0" w:firstColumn="1" w:lastColumn="0" w:noHBand="0" w:noVBand="1"/>
      </w:tblPr>
      <w:tblGrid>
        <w:gridCol w:w="9350"/>
      </w:tblGrid>
      <w:tr w:rsidR="00747152" w:rsidRPr="00747152" w14:paraId="48DF61E8" w14:textId="77777777" w:rsidTr="00747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214892D" w14:textId="77777777" w:rsidR="00747152" w:rsidRPr="00747152" w:rsidRDefault="00747152" w:rsidP="006D397B">
            <w:r w:rsidRPr="00747152">
              <w:t>Book of Business (Dependent on security permission)</w:t>
            </w:r>
          </w:p>
        </w:tc>
      </w:tr>
      <w:tr w:rsidR="00747152" w:rsidRPr="00747152" w14:paraId="0F2536AD"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BBE3F6" w14:textId="77777777" w:rsidR="00747152" w:rsidRPr="00747152" w:rsidRDefault="00747152" w:rsidP="006D397B">
            <w:r w:rsidRPr="00747152">
              <w:t>Quotes</w:t>
            </w:r>
          </w:p>
        </w:tc>
      </w:tr>
      <w:tr w:rsidR="00747152" w:rsidRPr="00747152" w14:paraId="5CC2B321" w14:textId="77777777" w:rsidTr="00747152">
        <w:tc>
          <w:tcPr>
            <w:cnfStyle w:val="001000000000" w:firstRow="0" w:lastRow="0" w:firstColumn="1" w:lastColumn="0" w:oddVBand="0" w:evenVBand="0" w:oddHBand="0" w:evenHBand="0" w:firstRowFirstColumn="0" w:firstRowLastColumn="0" w:lastRowFirstColumn="0" w:lastRowLastColumn="0"/>
            <w:tcW w:w="9350" w:type="dxa"/>
          </w:tcPr>
          <w:p w14:paraId="21AF4A50" w14:textId="77777777" w:rsidR="00747152" w:rsidRPr="00747152" w:rsidRDefault="00747152" w:rsidP="006D397B">
            <w:r w:rsidRPr="00747152">
              <w:t>Payments Past Due</w:t>
            </w:r>
          </w:p>
        </w:tc>
      </w:tr>
      <w:tr w:rsidR="00747152" w:rsidRPr="00747152" w14:paraId="39656BAA"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5EF18D" w14:textId="77777777" w:rsidR="00747152" w:rsidRPr="00747152" w:rsidRDefault="00747152" w:rsidP="006D397B">
            <w:r w:rsidRPr="00747152">
              <w:t>Renewals Not Yet Paid</w:t>
            </w:r>
          </w:p>
        </w:tc>
      </w:tr>
      <w:tr w:rsidR="00747152" w:rsidRPr="00747152" w14:paraId="6DB16CDF" w14:textId="77777777" w:rsidTr="00747152">
        <w:tc>
          <w:tcPr>
            <w:cnfStyle w:val="001000000000" w:firstRow="0" w:lastRow="0" w:firstColumn="1" w:lastColumn="0" w:oddVBand="0" w:evenVBand="0" w:oddHBand="0" w:evenHBand="0" w:firstRowFirstColumn="0" w:firstRowLastColumn="0" w:lastRowFirstColumn="0" w:lastRowLastColumn="0"/>
            <w:tcW w:w="9350" w:type="dxa"/>
          </w:tcPr>
          <w:p w14:paraId="02E03081" w14:textId="77777777" w:rsidR="00747152" w:rsidRPr="00747152" w:rsidRDefault="00747152" w:rsidP="006D397B">
            <w:r w:rsidRPr="00747152">
              <w:t>Renewals Upcoming</w:t>
            </w:r>
          </w:p>
        </w:tc>
      </w:tr>
      <w:tr w:rsidR="00747152" w:rsidRPr="00747152" w14:paraId="0FD811EB"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AAAA711" w14:textId="77777777" w:rsidR="00747152" w:rsidRPr="00747152" w:rsidRDefault="00747152" w:rsidP="006D397B">
            <w:r w:rsidRPr="00747152">
              <w:t>GL Policies</w:t>
            </w:r>
          </w:p>
        </w:tc>
      </w:tr>
      <w:tr w:rsidR="00747152" w:rsidRPr="00747152" w14:paraId="3C52D3B4" w14:textId="77777777" w:rsidTr="00747152">
        <w:tc>
          <w:tcPr>
            <w:cnfStyle w:val="001000000000" w:firstRow="0" w:lastRow="0" w:firstColumn="1" w:lastColumn="0" w:oddVBand="0" w:evenVBand="0" w:oddHBand="0" w:evenHBand="0" w:firstRowFirstColumn="0" w:firstRowLastColumn="0" w:lastRowFirstColumn="0" w:lastRowLastColumn="0"/>
            <w:tcW w:w="9350" w:type="dxa"/>
          </w:tcPr>
          <w:p w14:paraId="6F341692" w14:textId="77777777" w:rsidR="00747152" w:rsidRPr="00747152" w:rsidRDefault="00747152" w:rsidP="006D397B">
            <w:r w:rsidRPr="00747152">
              <w:t>XS Policies</w:t>
            </w:r>
          </w:p>
        </w:tc>
      </w:tr>
      <w:tr w:rsidR="00747152" w:rsidRPr="00747152" w14:paraId="509FC743"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0907330" w14:textId="77777777" w:rsidR="00747152" w:rsidRPr="00747152" w:rsidRDefault="00747152" w:rsidP="006D397B">
            <w:r w:rsidRPr="00747152">
              <w:t>WC Policies</w:t>
            </w:r>
          </w:p>
        </w:tc>
      </w:tr>
      <w:tr w:rsidR="00747152" w:rsidRPr="00747152" w14:paraId="151943B2" w14:textId="77777777" w:rsidTr="00747152">
        <w:tc>
          <w:tcPr>
            <w:cnfStyle w:val="001000000000" w:firstRow="0" w:lastRow="0" w:firstColumn="1" w:lastColumn="0" w:oddVBand="0" w:evenVBand="0" w:oddHBand="0" w:evenHBand="0" w:firstRowFirstColumn="0" w:firstRowLastColumn="0" w:lastRowFirstColumn="0" w:lastRowLastColumn="0"/>
            <w:tcW w:w="9350" w:type="dxa"/>
          </w:tcPr>
          <w:p w14:paraId="1CAC327A" w14:textId="77777777" w:rsidR="00747152" w:rsidRPr="00747152" w:rsidRDefault="00747152" w:rsidP="006D397B">
            <w:r w:rsidRPr="00747152">
              <w:t>Cancelled Policies</w:t>
            </w:r>
          </w:p>
        </w:tc>
      </w:tr>
      <w:tr w:rsidR="00747152" w:rsidRPr="00747152" w14:paraId="066DE06D"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546C12F" w14:textId="77777777" w:rsidR="00747152" w:rsidRPr="00747152" w:rsidRDefault="00747152" w:rsidP="006D397B">
            <w:r w:rsidRPr="00747152">
              <w:t>Pending Cancellations</w:t>
            </w:r>
          </w:p>
        </w:tc>
      </w:tr>
      <w:tr w:rsidR="00747152" w:rsidRPr="00747152" w14:paraId="0C40EA7A" w14:textId="77777777" w:rsidTr="00747152">
        <w:tc>
          <w:tcPr>
            <w:cnfStyle w:val="001000000000" w:firstRow="0" w:lastRow="0" w:firstColumn="1" w:lastColumn="0" w:oddVBand="0" w:evenVBand="0" w:oddHBand="0" w:evenHBand="0" w:firstRowFirstColumn="0" w:firstRowLastColumn="0" w:lastRowFirstColumn="0" w:lastRowLastColumn="0"/>
            <w:tcW w:w="9350" w:type="dxa"/>
          </w:tcPr>
          <w:p w14:paraId="4047597D" w14:textId="77777777" w:rsidR="00747152" w:rsidRPr="00747152" w:rsidRDefault="00747152" w:rsidP="006D397B">
            <w:r w:rsidRPr="00747152">
              <w:t>Endorsements</w:t>
            </w:r>
          </w:p>
        </w:tc>
      </w:tr>
      <w:tr w:rsidR="00747152" w:rsidRPr="00747152" w14:paraId="3250F6CC" w14:textId="77777777" w:rsidTr="00747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1700A89" w14:textId="77777777" w:rsidR="00747152" w:rsidRPr="00747152" w:rsidRDefault="00747152" w:rsidP="006D397B">
            <w:r w:rsidRPr="00747152">
              <w:t>Commission Statements (Dependent on security permission)</w:t>
            </w:r>
          </w:p>
        </w:tc>
      </w:tr>
    </w:tbl>
    <w:p w14:paraId="0D3FFB39" w14:textId="698E9E04" w:rsidR="00F63FB4" w:rsidRDefault="00F63FB4" w:rsidP="00747152"/>
    <w:p w14:paraId="1F50E7C1" w14:textId="5DE98805" w:rsidR="00343AA8" w:rsidRDefault="00AB0799" w:rsidP="00AB0799">
      <w:pPr>
        <w:pStyle w:val="Heading4"/>
      </w:pPr>
      <w:r>
        <w:t>Book of Business</w:t>
      </w:r>
    </w:p>
    <w:p w14:paraId="63140493" w14:textId="1073CCA4" w:rsidR="00AB0799" w:rsidRDefault="00AB0799" w:rsidP="00AB0799">
      <w:r>
        <w:t>This panel shows all policies</w:t>
      </w:r>
      <w:r w:rsidR="00C04F00">
        <w:t xml:space="preserve"> written</w:t>
      </w:r>
      <w:r>
        <w:t xml:space="preserve"> within the past year broken out by line of business</w:t>
      </w:r>
      <w:r w:rsidR="00C04F00">
        <w:t>.</w:t>
      </w:r>
    </w:p>
    <w:p w14:paraId="226D61C8" w14:textId="3CE8B8DF" w:rsidR="00FA4BB2" w:rsidRDefault="00C04F00" w:rsidP="00AB0799">
      <w:r>
        <w:rPr>
          <w:noProof/>
        </w:rPr>
        <w:drawing>
          <wp:inline distT="0" distB="0" distL="0" distR="0" wp14:anchorId="11F2DB64" wp14:editId="7E8BC80B">
            <wp:extent cx="1961971" cy="32194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8070" cy="3229459"/>
                    </a:xfrm>
                    <a:prstGeom prst="rect">
                      <a:avLst/>
                    </a:prstGeom>
                  </pic:spPr>
                </pic:pic>
              </a:graphicData>
            </a:graphic>
          </wp:inline>
        </w:drawing>
      </w:r>
    </w:p>
    <w:p w14:paraId="4709264B" w14:textId="673DC371" w:rsidR="00C04F00" w:rsidRDefault="00C04F00" w:rsidP="00AB0799">
      <w:r>
        <w:t>The user can filter this panel by agency by clicking the filter button in the top right of the panel.</w:t>
      </w:r>
    </w:p>
    <w:p w14:paraId="03CCCD5E" w14:textId="048483C4" w:rsidR="00C04F00" w:rsidRDefault="00C04F00" w:rsidP="00AB0799">
      <w:r>
        <w:rPr>
          <w:noProof/>
        </w:rPr>
        <w:lastRenderedPageBreak/>
        <w:drawing>
          <wp:inline distT="0" distB="0" distL="0" distR="0" wp14:anchorId="3313B890" wp14:editId="37C12219">
            <wp:extent cx="1954530" cy="32575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530" cy="3257550"/>
                    </a:xfrm>
                    <a:prstGeom prst="rect">
                      <a:avLst/>
                    </a:prstGeom>
                  </pic:spPr>
                </pic:pic>
              </a:graphicData>
            </a:graphic>
          </wp:inline>
        </w:drawing>
      </w:r>
    </w:p>
    <w:p w14:paraId="6ABFBA50" w14:textId="1B6E392B" w:rsidR="00C04F00" w:rsidRDefault="00C04F00" w:rsidP="00AB0799">
      <w:r>
        <w:rPr>
          <w:noProof/>
        </w:rPr>
        <w:drawing>
          <wp:inline distT="0" distB="0" distL="0" distR="0" wp14:anchorId="4B913ADC" wp14:editId="528694C0">
            <wp:extent cx="4231300" cy="261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206" cy="2629841"/>
                    </a:xfrm>
                    <a:prstGeom prst="rect">
                      <a:avLst/>
                    </a:prstGeom>
                  </pic:spPr>
                </pic:pic>
              </a:graphicData>
            </a:graphic>
          </wp:inline>
        </w:drawing>
      </w:r>
    </w:p>
    <w:p w14:paraId="6E93E99B" w14:textId="457E7543" w:rsidR="00C04F00" w:rsidRDefault="00C04F00" w:rsidP="00AB0799">
      <w:r>
        <w:rPr>
          <w:noProof/>
        </w:rPr>
        <w:lastRenderedPageBreak/>
        <w:drawing>
          <wp:inline distT="0" distB="0" distL="0" distR="0" wp14:anchorId="136EC87C" wp14:editId="33CB7067">
            <wp:extent cx="4204607" cy="29432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3273" cy="2956291"/>
                    </a:xfrm>
                    <a:prstGeom prst="rect">
                      <a:avLst/>
                    </a:prstGeom>
                  </pic:spPr>
                </pic:pic>
              </a:graphicData>
            </a:graphic>
          </wp:inline>
        </w:drawing>
      </w:r>
    </w:p>
    <w:p w14:paraId="1F656255" w14:textId="05228B2B" w:rsidR="00C04F00" w:rsidRDefault="00C04F00" w:rsidP="00AB0799"/>
    <w:p w14:paraId="194195B7" w14:textId="04193D97" w:rsidR="005163DE" w:rsidRDefault="005163DE" w:rsidP="00AB0799"/>
    <w:p w14:paraId="575C6E7F" w14:textId="1007D129" w:rsidR="005163DE" w:rsidRDefault="005163DE" w:rsidP="00AB0799"/>
    <w:p w14:paraId="16EFCF43" w14:textId="08EF0E1E" w:rsidR="005163DE" w:rsidRDefault="005163DE" w:rsidP="00AB0799"/>
    <w:p w14:paraId="55FD4108" w14:textId="6FB4A938" w:rsidR="005163DE" w:rsidRDefault="005163DE" w:rsidP="00AB0799"/>
    <w:p w14:paraId="00CCB6F8" w14:textId="4893F1AE" w:rsidR="005163DE" w:rsidRDefault="005163DE" w:rsidP="00AB0799"/>
    <w:p w14:paraId="6EAB72C8" w14:textId="425F4E67" w:rsidR="005163DE" w:rsidRDefault="005163DE" w:rsidP="00AB0799"/>
    <w:p w14:paraId="5D4FA70C" w14:textId="53C86B33" w:rsidR="005163DE" w:rsidRDefault="005163DE" w:rsidP="00AB0799"/>
    <w:p w14:paraId="4FB745C1" w14:textId="77777777" w:rsidR="005163DE" w:rsidRDefault="005163DE" w:rsidP="00AB0799"/>
    <w:p w14:paraId="07BB0D45" w14:textId="44D083C5" w:rsidR="000D39C8" w:rsidRDefault="000D39C8" w:rsidP="000D39C8">
      <w:pPr>
        <w:pStyle w:val="Heading4"/>
      </w:pPr>
      <w:r>
        <w:t xml:space="preserve">Quotes </w:t>
      </w:r>
    </w:p>
    <w:p w14:paraId="0E5BFC54" w14:textId="3F0FA387" w:rsidR="000D39C8" w:rsidRDefault="000D39C8" w:rsidP="000D39C8">
      <w:pPr>
        <w:rPr>
          <w:noProof/>
        </w:rPr>
      </w:pPr>
      <w:r>
        <w:t xml:space="preserve">This panel shows all quotes entered in the past year plus sixty days in the future from </w:t>
      </w:r>
      <w:proofErr w:type="spellStart"/>
      <w:proofErr w:type="gramStart"/>
      <w:r>
        <w:t>todays</w:t>
      </w:r>
      <w:proofErr w:type="spellEnd"/>
      <w:proofErr w:type="gramEnd"/>
      <w:r>
        <w:t xml:space="preserve"> date.</w:t>
      </w:r>
      <w:r w:rsidRPr="000D39C8">
        <w:t xml:space="preserve"> </w:t>
      </w:r>
      <w:r>
        <w:t>The panel is broken out by status type and can be filtered by agency.</w:t>
      </w:r>
    </w:p>
    <w:p w14:paraId="7E78F393" w14:textId="56013B79" w:rsidR="000D39C8" w:rsidRDefault="000D39C8" w:rsidP="000D39C8">
      <w:r>
        <w:rPr>
          <w:noProof/>
        </w:rPr>
        <w:lastRenderedPageBreak/>
        <w:drawing>
          <wp:inline distT="0" distB="0" distL="0" distR="0" wp14:anchorId="7E40C92F" wp14:editId="7A074D04">
            <wp:extent cx="2371725" cy="407130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058" cy="4083889"/>
                    </a:xfrm>
                    <a:prstGeom prst="rect">
                      <a:avLst/>
                    </a:prstGeom>
                  </pic:spPr>
                </pic:pic>
              </a:graphicData>
            </a:graphic>
          </wp:inline>
        </w:drawing>
      </w:r>
    </w:p>
    <w:p w14:paraId="08536B19" w14:textId="766A07B8" w:rsidR="000D39C8" w:rsidRDefault="000D39C8" w:rsidP="000D39C8"/>
    <w:p w14:paraId="5CB727C9" w14:textId="059238D4" w:rsidR="000D39C8" w:rsidRDefault="000D39C8" w:rsidP="000D39C8">
      <w:r>
        <w:rPr>
          <w:noProof/>
        </w:rPr>
        <w:drawing>
          <wp:inline distT="0" distB="0" distL="0" distR="0" wp14:anchorId="559ADFDA" wp14:editId="4D736492">
            <wp:extent cx="2208068" cy="37147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0506" cy="3718852"/>
                    </a:xfrm>
                    <a:prstGeom prst="rect">
                      <a:avLst/>
                    </a:prstGeom>
                  </pic:spPr>
                </pic:pic>
              </a:graphicData>
            </a:graphic>
          </wp:inline>
        </w:drawing>
      </w:r>
    </w:p>
    <w:p w14:paraId="2A9BEF04" w14:textId="77777777" w:rsidR="000D39C8" w:rsidRDefault="000D39C8" w:rsidP="000D39C8"/>
    <w:p w14:paraId="4F4B26D2" w14:textId="77777777" w:rsidR="000D39C8" w:rsidRDefault="000D39C8" w:rsidP="000D39C8"/>
    <w:p w14:paraId="24904550" w14:textId="513CB39F" w:rsidR="000D39C8" w:rsidRDefault="000D39C8" w:rsidP="000D39C8">
      <w:r>
        <w:rPr>
          <w:noProof/>
        </w:rPr>
        <w:drawing>
          <wp:inline distT="0" distB="0" distL="0" distR="0" wp14:anchorId="36B94658" wp14:editId="03BD2613">
            <wp:extent cx="3543300" cy="218667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6058" cy="2188373"/>
                    </a:xfrm>
                    <a:prstGeom prst="rect">
                      <a:avLst/>
                    </a:prstGeom>
                  </pic:spPr>
                </pic:pic>
              </a:graphicData>
            </a:graphic>
          </wp:inline>
        </w:drawing>
      </w:r>
    </w:p>
    <w:p w14:paraId="20C3C277" w14:textId="77777777" w:rsidR="000D39C8" w:rsidRDefault="000D39C8" w:rsidP="000D39C8"/>
    <w:p w14:paraId="06236B7F" w14:textId="2481D9E1" w:rsidR="000D39C8" w:rsidRDefault="000D39C8" w:rsidP="000D39C8">
      <w:r>
        <w:rPr>
          <w:noProof/>
        </w:rPr>
        <w:drawing>
          <wp:inline distT="0" distB="0" distL="0" distR="0" wp14:anchorId="0DF6342C" wp14:editId="393C34EE">
            <wp:extent cx="381000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2695575"/>
                    </a:xfrm>
                    <a:prstGeom prst="rect">
                      <a:avLst/>
                    </a:prstGeom>
                  </pic:spPr>
                </pic:pic>
              </a:graphicData>
            </a:graphic>
          </wp:inline>
        </w:drawing>
      </w:r>
    </w:p>
    <w:p w14:paraId="45F100A2" w14:textId="49B21E11" w:rsidR="000D39C8" w:rsidRDefault="000D39C8" w:rsidP="000D39C8">
      <w:pPr>
        <w:rPr>
          <w:noProof/>
        </w:rPr>
      </w:pPr>
    </w:p>
    <w:p w14:paraId="51385C80" w14:textId="2C58189C" w:rsidR="000D39C8" w:rsidRDefault="000D39C8" w:rsidP="000D39C8">
      <w:r>
        <w:t xml:space="preserve">The Bind on Behalf section will appear if the logged in user has the Bind on Behalf </w:t>
      </w:r>
      <w:r w:rsidR="00E55431">
        <w:t>O</w:t>
      </w:r>
      <w:r>
        <w:t>f permission. The Bind on Behalf section will display all Bind on Behalf eligible quotes.</w:t>
      </w:r>
    </w:p>
    <w:p w14:paraId="2F2CF1F9" w14:textId="3B27AE36" w:rsidR="000D39C8" w:rsidRDefault="000D39C8" w:rsidP="000D39C8">
      <w:r>
        <w:rPr>
          <w:noProof/>
        </w:rPr>
        <w:lastRenderedPageBreak/>
        <w:drawing>
          <wp:inline distT="0" distB="0" distL="0" distR="0" wp14:anchorId="757A6F49" wp14:editId="38DD7523">
            <wp:extent cx="2457450" cy="40576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4057650"/>
                    </a:xfrm>
                    <a:prstGeom prst="rect">
                      <a:avLst/>
                    </a:prstGeom>
                  </pic:spPr>
                </pic:pic>
              </a:graphicData>
            </a:graphic>
          </wp:inline>
        </w:drawing>
      </w:r>
    </w:p>
    <w:p w14:paraId="7C531578" w14:textId="5BFA8370" w:rsidR="000D39C8" w:rsidRDefault="000D39C8" w:rsidP="000D39C8"/>
    <w:p w14:paraId="34914F2F" w14:textId="7B0465CE" w:rsidR="000D39C8" w:rsidRDefault="000D39C8" w:rsidP="000D39C8">
      <w:pPr>
        <w:pStyle w:val="Heading4"/>
      </w:pPr>
      <w:r>
        <w:t>Payments Past Due</w:t>
      </w:r>
    </w:p>
    <w:p w14:paraId="72C27A75" w14:textId="1D3C2BB7" w:rsidR="000D39C8" w:rsidRDefault="000D39C8" w:rsidP="000D39C8">
      <w:r>
        <w:t>This panel shows all policies with a past due payment within the last 3 months.</w:t>
      </w:r>
    </w:p>
    <w:p w14:paraId="2865BC7C" w14:textId="229A8374" w:rsidR="000D39C8" w:rsidRDefault="000D39C8" w:rsidP="000D39C8">
      <w:r>
        <w:rPr>
          <w:noProof/>
        </w:rPr>
        <w:drawing>
          <wp:inline distT="0" distB="0" distL="0" distR="0" wp14:anchorId="4A599CC5" wp14:editId="6CD6064F">
            <wp:extent cx="1861970" cy="31908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0237" cy="3222180"/>
                    </a:xfrm>
                    <a:prstGeom prst="rect">
                      <a:avLst/>
                    </a:prstGeom>
                  </pic:spPr>
                </pic:pic>
              </a:graphicData>
            </a:graphic>
          </wp:inline>
        </w:drawing>
      </w:r>
    </w:p>
    <w:p w14:paraId="5F7FD2B8" w14:textId="77777777" w:rsidR="0052026F" w:rsidRDefault="0052026F" w:rsidP="000D39C8">
      <w:pPr>
        <w:pStyle w:val="Heading4"/>
      </w:pPr>
    </w:p>
    <w:p w14:paraId="1CB1BF80" w14:textId="5B68D352" w:rsidR="000D39C8" w:rsidRDefault="000D39C8" w:rsidP="000D39C8">
      <w:pPr>
        <w:pStyle w:val="Heading4"/>
      </w:pPr>
      <w:r>
        <w:t>Renewals Not Yet Paid</w:t>
      </w:r>
    </w:p>
    <w:p w14:paraId="573DBA04" w14:textId="59022D5A" w:rsidR="000D39C8" w:rsidRDefault="000D39C8" w:rsidP="000D39C8">
      <w:r>
        <w:t>This panel shows renewal policies that have not yet been paid.</w:t>
      </w:r>
    </w:p>
    <w:p w14:paraId="496C5E21" w14:textId="7A0F633B" w:rsidR="0052026F" w:rsidRDefault="0052026F" w:rsidP="000D39C8">
      <w:r>
        <w:rPr>
          <w:noProof/>
        </w:rPr>
        <w:drawing>
          <wp:inline distT="0" distB="0" distL="0" distR="0" wp14:anchorId="2F50F962" wp14:editId="5012BDFD">
            <wp:extent cx="2076450" cy="342376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4798" cy="3470507"/>
                    </a:xfrm>
                    <a:prstGeom prst="rect">
                      <a:avLst/>
                    </a:prstGeom>
                  </pic:spPr>
                </pic:pic>
              </a:graphicData>
            </a:graphic>
          </wp:inline>
        </w:drawing>
      </w:r>
    </w:p>
    <w:p w14:paraId="3B5EC3D9" w14:textId="3D8C2796" w:rsidR="00366290" w:rsidRDefault="00366290" w:rsidP="000D39C8"/>
    <w:p w14:paraId="44D77178" w14:textId="7CF5622D" w:rsidR="00366290" w:rsidRDefault="0048293F" w:rsidP="0048293F">
      <w:pPr>
        <w:pStyle w:val="Heading4"/>
      </w:pPr>
      <w:r>
        <w:t>Renewals Upcoming</w:t>
      </w:r>
    </w:p>
    <w:p w14:paraId="6CC44F2E" w14:textId="5E8598D5" w:rsidR="0048293F" w:rsidRDefault="0048293F" w:rsidP="000D39C8">
      <w:r>
        <w:t>This panel shows renewal policies that have been issued but are not yet effective.</w:t>
      </w:r>
    </w:p>
    <w:p w14:paraId="4645126C" w14:textId="143F4D6E" w:rsidR="0048293F" w:rsidRPr="000D39C8" w:rsidRDefault="0048293F" w:rsidP="000D39C8">
      <w:r>
        <w:rPr>
          <w:noProof/>
        </w:rPr>
        <w:lastRenderedPageBreak/>
        <w:drawing>
          <wp:inline distT="0" distB="0" distL="0" distR="0" wp14:anchorId="5B8A43B6" wp14:editId="0F71985E">
            <wp:extent cx="1936471" cy="32480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0805" cy="3255294"/>
                    </a:xfrm>
                    <a:prstGeom prst="rect">
                      <a:avLst/>
                    </a:prstGeom>
                  </pic:spPr>
                </pic:pic>
              </a:graphicData>
            </a:graphic>
          </wp:inline>
        </w:drawing>
      </w:r>
    </w:p>
    <w:p w14:paraId="2CDDDB58" w14:textId="1C3DB4BF" w:rsidR="000D39C8" w:rsidRDefault="0048293F" w:rsidP="0048293F">
      <w:pPr>
        <w:pStyle w:val="Heading4"/>
      </w:pPr>
      <w:r>
        <w:t>GL Policies</w:t>
      </w:r>
    </w:p>
    <w:p w14:paraId="0A9A2193" w14:textId="09D8FDDB" w:rsidR="0048293F" w:rsidRDefault="0048293F" w:rsidP="000D39C8">
      <w:r>
        <w:t xml:space="preserve">This panel shows all </w:t>
      </w:r>
      <w:proofErr w:type="spellStart"/>
      <w:r>
        <w:t>inforce</w:t>
      </w:r>
      <w:proofErr w:type="spellEnd"/>
      <w:r>
        <w:t xml:space="preserve"> general liability policies for the past year and policies that are effective 60 days from today. The panel also shows policies that have expired and have been audited in this timeframe.</w:t>
      </w:r>
    </w:p>
    <w:p w14:paraId="4979A940" w14:textId="6C266134" w:rsidR="0048293F" w:rsidRDefault="0048293F" w:rsidP="000D39C8">
      <w:r>
        <w:rPr>
          <w:noProof/>
        </w:rPr>
        <w:drawing>
          <wp:inline distT="0" distB="0" distL="0" distR="0" wp14:anchorId="58DE64F8" wp14:editId="09E9DF40">
            <wp:extent cx="1954423" cy="33147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6609" cy="3335368"/>
                    </a:xfrm>
                    <a:prstGeom prst="rect">
                      <a:avLst/>
                    </a:prstGeom>
                  </pic:spPr>
                </pic:pic>
              </a:graphicData>
            </a:graphic>
          </wp:inline>
        </w:drawing>
      </w:r>
    </w:p>
    <w:p w14:paraId="176C089F" w14:textId="77777777" w:rsidR="0048293F" w:rsidRDefault="0048293F" w:rsidP="000D39C8"/>
    <w:p w14:paraId="641F3015" w14:textId="75B6684A" w:rsidR="00E04A7D" w:rsidRDefault="00E04A7D" w:rsidP="00E04A7D">
      <w:pPr>
        <w:pStyle w:val="Heading4"/>
      </w:pPr>
      <w:r>
        <w:lastRenderedPageBreak/>
        <w:t>XS Policies</w:t>
      </w:r>
    </w:p>
    <w:p w14:paraId="28D1919A" w14:textId="7E692C02" w:rsidR="0052026F" w:rsidRDefault="00E04A7D" w:rsidP="000D39C8">
      <w:r>
        <w:t xml:space="preserve">This panel shows all </w:t>
      </w:r>
      <w:proofErr w:type="spellStart"/>
      <w:r>
        <w:t>inforce</w:t>
      </w:r>
      <w:proofErr w:type="spellEnd"/>
      <w:r>
        <w:t xml:space="preserve"> excess liability policies for the past year and policies that are effective 60 days from today. The panel also shows policies that have expired in this timeframe.</w:t>
      </w:r>
    </w:p>
    <w:p w14:paraId="4006824E" w14:textId="1E3B93E7" w:rsidR="0052026F" w:rsidRDefault="00E04A7D" w:rsidP="000D39C8">
      <w:r>
        <w:rPr>
          <w:noProof/>
        </w:rPr>
        <w:drawing>
          <wp:inline distT="0" distB="0" distL="0" distR="0" wp14:anchorId="6EA5D251" wp14:editId="1172DBDB">
            <wp:extent cx="1873416"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7898" cy="3112579"/>
                    </a:xfrm>
                    <a:prstGeom prst="rect">
                      <a:avLst/>
                    </a:prstGeom>
                  </pic:spPr>
                </pic:pic>
              </a:graphicData>
            </a:graphic>
          </wp:inline>
        </w:drawing>
      </w:r>
    </w:p>
    <w:p w14:paraId="74B6A866" w14:textId="12BE05E8" w:rsidR="00E04A7D" w:rsidRDefault="00E04A7D" w:rsidP="00E04A7D">
      <w:pPr>
        <w:pStyle w:val="Heading4"/>
      </w:pPr>
      <w:r>
        <w:t>WC Policies</w:t>
      </w:r>
    </w:p>
    <w:p w14:paraId="1E6752E8" w14:textId="7B6E5320" w:rsidR="00E04A7D" w:rsidRDefault="00E04A7D" w:rsidP="00E04A7D">
      <w:r>
        <w:t xml:space="preserve">This panel shows all </w:t>
      </w:r>
      <w:proofErr w:type="spellStart"/>
      <w:r>
        <w:t>inforce</w:t>
      </w:r>
      <w:proofErr w:type="spellEnd"/>
      <w:r>
        <w:t xml:space="preserve"> </w:t>
      </w:r>
      <w:r w:rsidR="00FC7057">
        <w:t>workers compensation</w:t>
      </w:r>
      <w:r>
        <w:t xml:space="preserve"> policies for the past year and policies that are effective 60 days from today. The panel also shows policies that have expired and have been audited in this timeframe.</w:t>
      </w:r>
    </w:p>
    <w:p w14:paraId="26A43A23" w14:textId="05569848" w:rsidR="0052026F" w:rsidRDefault="00FC7057" w:rsidP="000D39C8">
      <w:r>
        <w:rPr>
          <w:noProof/>
        </w:rPr>
        <w:drawing>
          <wp:inline distT="0" distB="0" distL="0" distR="0" wp14:anchorId="556D4C07" wp14:editId="56A9AB03">
            <wp:extent cx="1895475" cy="31840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4959" cy="3200029"/>
                    </a:xfrm>
                    <a:prstGeom prst="rect">
                      <a:avLst/>
                    </a:prstGeom>
                  </pic:spPr>
                </pic:pic>
              </a:graphicData>
            </a:graphic>
          </wp:inline>
        </w:drawing>
      </w:r>
    </w:p>
    <w:p w14:paraId="661CAE10" w14:textId="56DF1170" w:rsidR="001B2BB9" w:rsidRDefault="005C0A16" w:rsidP="005C0A16">
      <w:pPr>
        <w:pStyle w:val="Heading4"/>
      </w:pPr>
      <w:r>
        <w:lastRenderedPageBreak/>
        <w:t>Cancelled Policies</w:t>
      </w:r>
    </w:p>
    <w:p w14:paraId="46ACE87A" w14:textId="5D368586" w:rsidR="005C0A16" w:rsidRDefault="005C0A16" w:rsidP="005C0A16">
      <w:r>
        <w:t>This panel shows policies that have been cancelled in the past 2 months.</w:t>
      </w:r>
    </w:p>
    <w:p w14:paraId="5A00686A" w14:textId="453DAC02" w:rsidR="00864496" w:rsidRPr="00864496" w:rsidRDefault="005C0A16" w:rsidP="00864496">
      <w:pPr>
        <w:rPr>
          <w:noProof/>
        </w:rPr>
      </w:pPr>
      <w:r>
        <w:rPr>
          <w:noProof/>
        </w:rPr>
        <w:drawing>
          <wp:inline distT="0" distB="0" distL="0" distR="0" wp14:anchorId="2ACD9BEF" wp14:editId="6C04B48B">
            <wp:extent cx="1895475" cy="32361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9683" cy="3243361"/>
                    </a:xfrm>
                    <a:prstGeom prst="rect">
                      <a:avLst/>
                    </a:prstGeom>
                  </pic:spPr>
                </pic:pic>
              </a:graphicData>
            </a:graphic>
          </wp:inline>
        </w:drawing>
      </w:r>
    </w:p>
    <w:p w14:paraId="24D8873D" w14:textId="3FF215DE" w:rsidR="00864496" w:rsidRPr="00864496" w:rsidRDefault="00864496" w:rsidP="00864496">
      <w:pPr>
        <w:pStyle w:val="Heading4"/>
      </w:pPr>
      <w:r>
        <w:t>Pending Cancellations</w:t>
      </w:r>
    </w:p>
    <w:p w14:paraId="53DFA50E" w14:textId="3EB72550" w:rsidR="00864496" w:rsidRDefault="00864496" w:rsidP="00864496">
      <w:r>
        <w:t>This panel shows all policies that are pending cancellation.</w:t>
      </w:r>
    </w:p>
    <w:p w14:paraId="131F3E04" w14:textId="43F24E8F" w:rsidR="00864496" w:rsidRPr="00864496" w:rsidRDefault="00864496" w:rsidP="00864496">
      <w:r>
        <w:rPr>
          <w:noProof/>
        </w:rPr>
        <w:drawing>
          <wp:inline distT="0" distB="0" distL="0" distR="0" wp14:anchorId="41BC94B9" wp14:editId="54A54B19">
            <wp:extent cx="2057400" cy="330873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2517" cy="3316959"/>
                    </a:xfrm>
                    <a:prstGeom prst="rect">
                      <a:avLst/>
                    </a:prstGeom>
                  </pic:spPr>
                </pic:pic>
              </a:graphicData>
            </a:graphic>
          </wp:inline>
        </w:drawing>
      </w:r>
    </w:p>
    <w:p w14:paraId="2299817B" w14:textId="3F010F58" w:rsidR="00864496" w:rsidRDefault="00864496" w:rsidP="00833C1C">
      <w:pPr>
        <w:pStyle w:val="Heading4"/>
      </w:pPr>
    </w:p>
    <w:p w14:paraId="26B668A7" w14:textId="77777777" w:rsidR="00864496" w:rsidRPr="00864496" w:rsidRDefault="00864496" w:rsidP="00864496"/>
    <w:p w14:paraId="5CEA4302" w14:textId="2737CBFD" w:rsidR="00833C1C" w:rsidRDefault="00833C1C" w:rsidP="00833C1C">
      <w:pPr>
        <w:pStyle w:val="Heading4"/>
      </w:pPr>
      <w:r>
        <w:lastRenderedPageBreak/>
        <w:t>Endorsements</w:t>
      </w:r>
    </w:p>
    <w:p w14:paraId="23B00AF9" w14:textId="7DA59498" w:rsidR="00833C1C" w:rsidRDefault="00833C1C" w:rsidP="00833C1C">
      <w:r>
        <w:t>This panel shows endorsements submitted broken out by endorsement status. The In Progress section replaces the Agent Endorsement Request section in the old Winston landing page.</w:t>
      </w:r>
    </w:p>
    <w:p w14:paraId="544282A7" w14:textId="5ABD8A12" w:rsidR="00833C1C" w:rsidRDefault="00833C1C" w:rsidP="00833C1C">
      <w:r>
        <w:rPr>
          <w:noProof/>
        </w:rPr>
        <w:drawing>
          <wp:inline distT="0" distB="0" distL="0" distR="0" wp14:anchorId="000450BE" wp14:editId="629ACAA1">
            <wp:extent cx="1965638"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3144" cy="3183937"/>
                    </a:xfrm>
                    <a:prstGeom prst="rect">
                      <a:avLst/>
                    </a:prstGeom>
                  </pic:spPr>
                </pic:pic>
              </a:graphicData>
            </a:graphic>
          </wp:inline>
        </w:drawing>
      </w:r>
    </w:p>
    <w:p w14:paraId="3466C5E8" w14:textId="1318F0F8" w:rsidR="00FF1B63" w:rsidRDefault="00FF1B63" w:rsidP="00FF1B63">
      <w:pPr>
        <w:pStyle w:val="Heading4"/>
      </w:pPr>
      <w:r>
        <w:t>Commission Statements</w:t>
      </w:r>
    </w:p>
    <w:p w14:paraId="3EE10999" w14:textId="0EDF218C" w:rsidR="00FF1B63" w:rsidRDefault="00FF1B63" w:rsidP="00FF1B63">
      <w:r>
        <w:t>This panel shows all agency commission statements uploaded in the past year. Commission statements are uploaded monthly.</w:t>
      </w:r>
      <w:r w:rsidR="00D8330F">
        <w:t xml:space="preserve">  </w:t>
      </w:r>
    </w:p>
    <w:p w14:paraId="52C8B4DA" w14:textId="16ACEE27" w:rsidR="00FF1B63" w:rsidRDefault="00FF1B63" w:rsidP="00FF1B63">
      <w:r>
        <w:rPr>
          <w:noProof/>
        </w:rPr>
        <w:drawing>
          <wp:inline distT="0" distB="0" distL="0" distR="0" wp14:anchorId="72509858" wp14:editId="43BBCCCF">
            <wp:extent cx="1965325" cy="332837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9619" cy="3335645"/>
                    </a:xfrm>
                    <a:prstGeom prst="rect">
                      <a:avLst/>
                    </a:prstGeom>
                  </pic:spPr>
                </pic:pic>
              </a:graphicData>
            </a:graphic>
          </wp:inline>
        </w:drawing>
      </w:r>
    </w:p>
    <w:p w14:paraId="0339168E" w14:textId="77777777" w:rsidR="00FF1B63" w:rsidRPr="00FF1B63" w:rsidRDefault="00FF1B63" w:rsidP="00FF1B63"/>
    <w:p w14:paraId="371522D2" w14:textId="4AB4EE3D" w:rsidR="00747152" w:rsidRDefault="00343AA8" w:rsidP="00343AA8">
      <w:pPr>
        <w:pStyle w:val="Heading3"/>
        <w:numPr>
          <w:ilvl w:val="0"/>
          <w:numId w:val="37"/>
        </w:numPr>
      </w:pPr>
      <w:r>
        <w:t>Customizing the Dashboard</w:t>
      </w:r>
    </w:p>
    <w:p w14:paraId="1A2484A3" w14:textId="79B148C1" w:rsidR="00E55431" w:rsidRDefault="00E55431" w:rsidP="00E55431">
      <w:pPr>
        <w:ind w:left="720"/>
      </w:pPr>
      <w:r>
        <w:t xml:space="preserve">Each individual user has the ability </w:t>
      </w:r>
      <w:r w:rsidR="00A25623">
        <w:t xml:space="preserve">customize their own dashboard and save preferred dashboards for access at a later date. This means certain panel layouts can be displayed and saved. Certain panels can be </w:t>
      </w:r>
      <w:r w:rsidR="00DF4E1B">
        <w:t>hidden,</w:t>
      </w:r>
      <w:r w:rsidR="00A25623">
        <w:t xml:space="preserve"> and the order of the panels can be re</w:t>
      </w:r>
      <w:r w:rsidR="00BB7D0B">
        <w:t>-</w:t>
      </w:r>
      <w:r w:rsidR="00A25623">
        <w:t>arranged.</w:t>
      </w:r>
    </w:p>
    <w:p w14:paraId="53D6C0B7" w14:textId="09C40CDC" w:rsidR="00A25623" w:rsidRDefault="00A25623" w:rsidP="00A25623">
      <w:pPr>
        <w:pStyle w:val="Heading4"/>
        <w:ind w:firstLine="720"/>
      </w:pPr>
      <w:r>
        <w:t>Workflow</w:t>
      </w:r>
    </w:p>
    <w:p w14:paraId="28EFD2B5" w14:textId="44A10FEE" w:rsidR="00A25623" w:rsidRDefault="00DF4E1B" w:rsidP="00DF4E1B">
      <w:pPr>
        <w:pStyle w:val="ListParagraph"/>
        <w:numPr>
          <w:ilvl w:val="0"/>
          <w:numId w:val="39"/>
        </w:numPr>
      </w:pPr>
      <w:r>
        <w:t>Click Manage Dashboard in the upper right of the screen.</w:t>
      </w:r>
    </w:p>
    <w:p w14:paraId="11E15796" w14:textId="0CE9BD6F" w:rsidR="00DF4E1B" w:rsidRDefault="00DF4E1B" w:rsidP="00DF4E1B">
      <w:pPr>
        <w:ind w:left="720"/>
      </w:pPr>
      <w:r>
        <w:rPr>
          <w:noProof/>
        </w:rPr>
        <w:drawing>
          <wp:inline distT="0" distB="0" distL="0" distR="0" wp14:anchorId="65C03405" wp14:editId="6CB60061">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670"/>
                    </a:xfrm>
                    <a:prstGeom prst="rect">
                      <a:avLst/>
                    </a:prstGeom>
                  </pic:spPr>
                </pic:pic>
              </a:graphicData>
            </a:graphic>
          </wp:inline>
        </w:drawing>
      </w:r>
    </w:p>
    <w:p w14:paraId="2D5BF9AD" w14:textId="198802D5" w:rsidR="00DF4E1B" w:rsidRDefault="00DF4E1B" w:rsidP="00DF4E1B">
      <w:pPr>
        <w:pStyle w:val="ListParagraph"/>
        <w:numPr>
          <w:ilvl w:val="0"/>
          <w:numId w:val="39"/>
        </w:numPr>
      </w:pPr>
      <w:r>
        <w:t>The Manage Dashboards section appears.</w:t>
      </w:r>
    </w:p>
    <w:p w14:paraId="097A35E2" w14:textId="73CC07A0" w:rsidR="00DF4E1B" w:rsidRDefault="00DF4E1B" w:rsidP="00E55431">
      <w:pPr>
        <w:ind w:left="720"/>
      </w:pPr>
      <w:r>
        <w:rPr>
          <w:noProof/>
        </w:rPr>
        <w:drawing>
          <wp:inline distT="0" distB="0" distL="0" distR="0" wp14:anchorId="675A3DA7" wp14:editId="69EAE7D0">
            <wp:extent cx="1833253" cy="4234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0494" cy="4251542"/>
                    </a:xfrm>
                    <a:prstGeom prst="rect">
                      <a:avLst/>
                    </a:prstGeom>
                  </pic:spPr>
                </pic:pic>
              </a:graphicData>
            </a:graphic>
          </wp:inline>
        </w:drawing>
      </w:r>
    </w:p>
    <w:p w14:paraId="0B98E7DC" w14:textId="77777777" w:rsidR="00536649" w:rsidRDefault="00536649" w:rsidP="00536649">
      <w:pPr>
        <w:pStyle w:val="Heading5"/>
        <w:rPr>
          <w:sz w:val="24"/>
          <w:szCs w:val="24"/>
        </w:rPr>
      </w:pPr>
    </w:p>
    <w:p w14:paraId="754D88FF" w14:textId="2BD453A0" w:rsidR="00DF4E1B" w:rsidRDefault="00DF4E1B" w:rsidP="00536649">
      <w:pPr>
        <w:pStyle w:val="Heading5"/>
        <w:rPr>
          <w:sz w:val="24"/>
          <w:szCs w:val="24"/>
        </w:rPr>
      </w:pPr>
      <w:r w:rsidRPr="00536649">
        <w:rPr>
          <w:sz w:val="24"/>
          <w:szCs w:val="24"/>
        </w:rPr>
        <w:t>The user can hide available panels or rearrange panels</w:t>
      </w:r>
      <w:r w:rsidR="00536649">
        <w:rPr>
          <w:sz w:val="24"/>
          <w:szCs w:val="24"/>
        </w:rPr>
        <w:t xml:space="preserve"> and apply to current dashboard</w:t>
      </w:r>
      <w:r w:rsidRPr="00536649">
        <w:rPr>
          <w:sz w:val="24"/>
          <w:szCs w:val="24"/>
        </w:rPr>
        <w:t xml:space="preserve"> </w:t>
      </w:r>
    </w:p>
    <w:p w14:paraId="571447B3" w14:textId="77777777" w:rsidR="00536649" w:rsidRPr="00536649" w:rsidRDefault="00536649" w:rsidP="00536649"/>
    <w:p w14:paraId="546937B5" w14:textId="79EFDF68" w:rsidR="00FA4D3A" w:rsidRPr="00FA4D3A" w:rsidRDefault="00FA4D3A" w:rsidP="00FA4D3A">
      <w:pPr>
        <w:ind w:left="720"/>
        <w:rPr>
          <w:u w:val="single"/>
        </w:rPr>
      </w:pPr>
      <w:r w:rsidRPr="00FA4D3A">
        <w:rPr>
          <w:u w:val="single"/>
        </w:rPr>
        <w:t>Example: Turning on/off panels</w:t>
      </w:r>
    </w:p>
    <w:p w14:paraId="3402FBF3" w14:textId="2ECEF3BC" w:rsidR="00FA4D3A" w:rsidRDefault="00FA4D3A" w:rsidP="00E55431">
      <w:pPr>
        <w:ind w:left="720"/>
      </w:pPr>
      <w:r>
        <w:t xml:space="preserve">Book of Business is On </w:t>
      </w:r>
    </w:p>
    <w:p w14:paraId="5D77B06F" w14:textId="2F42CB21" w:rsidR="00FA4D3A" w:rsidRDefault="00FA4D3A" w:rsidP="00E55431">
      <w:pPr>
        <w:ind w:left="720"/>
      </w:pPr>
      <w:r>
        <w:rPr>
          <w:noProof/>
        </w:rPr>
        <w:drawing>
          <wp:inline distT="0" distB="0" distL="0" distR="0" wp14:anchorId="7CF001A0" wp14:editId="1E7B51C9">
            <wp:extent cx="2800350" cy="40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0350" cy="400050"/>
                    </a:xfrm>
                    <a:prstGeom prst="rect">
                      <a:avLst/>
                    </a:prstGeom>
                  </pic:spPr>
                </pic:pic>
              </a:graphicData>
            </a:graphic>
          </wp:inline>
        </w:drawing>
      </w:r>
    </w:p>
    <w:p w14:paraId="3077752D" w14:textId="64D9EEDA" w:rsidR="00FA4D3A" w:rsidRDefault="00FA4D3A" w:rsidP="00E55431">
      <w:pPr>
        <w:ind w:left="720"/>
      </w:pPr>
      <w:r>
        <w:t>Book of Business is Off</w:t>
      </w:r>
    </w:p>
    <w:p w14:paraId="709BE90F" w14:textId="025A93F8" w:rsidR="00FA4D3A" w:rsidRDefault="00FA4D3A" w:rsidP="00E55431">
      <w:pPr>
        <w:ind w:left="720"/>
      </w:pPr>
      <w:r>
        <w:rPr>
          <w:noProof/>
        </w:rPr>
        <w:drawing>
          <wp:inline distT="0" distB="0" distL="0" distR="0" wp14:anchorId="3D194835" wp14:editId="0DF3E48F">
            <wp:extent cx="272415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466725"/>
                    </a:xfrm>
                    <a:prstGeom prst="rect">
                      <a:avLst/>
                    </a:prstGeom>
                  </pic:spPr>
                </pic:pic>
              </a:graphicData>
            </a:graphic>
          </wp:inline>
        </w:drawing>
      </w:r>
    </w:p>
    <w:p w14:paraId="67EB35E2" w14:textId="2719E902" w:rsidR="00FA4D3A" w:rsidRPr="00FA4D3A" w:rsidRDefault="00FA4D3A" w:rsidP="00E55431">
      <w:pPr>
        <w:ind w:left="720"/>
        <w:rPr>
          <w:u w:val="single"/>
        </w:rPr>
      </w:pPr>
      <w:r w:rsidRPr="00FA4D3A">
        <w:rPr>
          <w:u w:val="single"/>
        </w:rPr>
        <w:t>Example: Rearranging Panels</w:t>
      </w:r>
    </w:p>
    <w:p w14:paraId="280CBFBB" w14:textId="51CC9175" w:rsidR="00FA4D3A" w:rsidRDefault="00FA4D3A" w:rsidP="00E55431">
      <w:pPr>
        <w:ind w:left="720"/>
      </w:pPr>
      <w:r>
        <w:t xml:space="preserve">User would like to display Quotes first and then Book of Business. Click the three lines next to Quotes </w:t>
      </w:r>
      <w:r w:rsidR="00BB7D0B">
        <w:t xml:space="preserve">and drag </w:t>
      </w:r>
      <w:r>
        <w:t>above Book of Business.</w:t>
      </w:r>
    </w:p>
    <w:p w14:paraId="2FF51F87" w14:textId="02007F05" w:rsidR="00BB7D0B" w:rsidRPr="00BB7D0B" w:rsidRDefault="00BB7D0B" w:rsidP="00E55431">
      <w:pPr>
        <w:ind w:left="720"/>
        <w:rPr>
          <w:b/>
          <w:bCs/>
        </w:rPr>
      </w:pPr>
      <w:r w:rsidRPr="00BB7D0B">
        <w:rPr>
          <w:b/>
          <w:bCs/>
        </w:rPr>
        <w:t>Before:</w:t>
      </w:r>
    </w:p>
    <w:p w14:paraId="02AD078A" w14:textId="5EDB88C6" w:rsidR="00FA4D3A" w:rsidRDefault="00FA4D3A" w:rsidP="00E55431">
      <w:pPr>
        <w:ind w:left="720"/>
      </w:pPr>
      <w:r>
        <w:rPr>
          <w:noProof/>
        </w:rPr>
        <w:drawing>
          <wp:inline distT="0" distB="0" distL="0" distR="0" wp14:anchorId="7226E7A2" wp14:editId="59913008">
            <wp:extent cx="2819400" cy="1266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400" cy="1266825"/>
                    </a:xfrm>
                    <a:prstGeom prst="rect">
                      <a:avLst/>
                    </a:prstGeom>
                  </pic:spPr>
                </pic:pic>
              </a:graphicData>
            </a:graphic>
          </wp:inline>
        </w:drawing>
      </w:r>
    </w:p>
    <w:p w14:paraId="271AFF9A" w14:textId="13DC43AC" w:rsidR="00BB7D0B" w:rsidRPr="00BB7D0B" w:rsidRDefault="00BB7D0B" w:rsidP="00E55431">
      <w:pPr>
        <w:ind w:left="720"/>
        <w:rPr>
          <w:b/>
          <w:bCs/>
        </w:rPr>
      </w:pPr>
      <w:r w:rsidRPr="00BB7D0B">
        <w:rPr>
          <w:b/>
          <w:bCs/>
        </w:rPr>
        <w:t>After:</w:t>
      </w:r>
    </w:p>
    <w:p w14:paraId="10CB172B" w14:textId="3F436DD0" w:rsidR="00FA4D3A" w:rsidRDefault="00FA4D3A" w:rsidP="00E55431">
      <w:pPr>
        <w:ind w:left="720"/>
      </w:pPr>
      <w:r>
        <w:rPr>
          <w:noProof/>
        </w:rPr>
        <w:drawing>
          <wp:inline distT="0" distB="0" distL="0" distR="0" wp14:anchorId="7E9480CE" wp14:editId="221E5227">
            <wp:extent cx="2800350" cy="1076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0350" cy="1076325"/>
                    </a:xfrm>
                    <a:prstGeom prst="rect">
                      <a:avLst/>
                    </a:prstGeom>
                  </pic:spPr>
                </pic:pic>
              </a:graphicData>
            </a:graphic>
          </wp:inline>
        </w:drawing>
      </w:r>
    </w:p>
    <w:p w14:paraId="25EC99EB" w14:textId="00D98685" w:rsidR="00FA4D3A" w:rsidRDefault="00FA4D3A" w:rsidP="00FA4D3A">
      <w:pPr>
        <w:pStyle w:val="ListParagraph"/>
        <w:ind w:left="1440"/>
      </w:pPr>
    </w:p>
    <w:p w14:paraId="340A4DFF" w14:textId="0A5EF387" w:rsidR="00FA4D3A" w:rsidRDefault="00FA4D3A" w:rsidP="00FA4D3A">
      <w:pPr>
        <w:pStyle w:val="ListParagraph"/>
        <w:ind w:left="1440"/>
      </w:pPr>
    </w:p>
    <w:p w14:paraId="77B13062" w14:textId="639A19D8" w:rsidR="00FA4D3A" w:rsidRDefault="00FA4D3A" w:rsidP="00FA4D3A">
      <w:pPr>
        <w:pStyle w:val="ListParagraph"/>
        <w:ind w:left="1440"/>
      </w:pPr>
    </w:p>
    <w:p w14:paraId="29DE6DD4" w14:textId="5528293E" w:rsidR="00FA4D3A" w:rsidRDefault="00FA4D3A" w:rsidP="00FA4D3A">
      <w:pPr>
        <w:pStyle w:val="ListParagraph"/>
        <w:ind w:left="1440"/>
      </w:pPr>
    </w:p>
    <w:p w14:paraId="00C31774" w14:textId="57676E25" w:rsidR="00FA4D3A" w:rsidRDefault="00FA4D3A" w:rsidP="00FA4D3A">
      <w:pPr>
        <w:pStyle w:val="ListParagraph"/>
        <w:ind w:left="1440"/>
      </w:pPr>
    </w:p>
    <w:p w14:paraId="35F95357" w14:textId="38FF0400" w:rsidR="00FA4D3A" w:rsidRDefault="00FA4D3A" w:rsidP="00FA4D3A">
      <w:pPr>
        <w:pStyle w:val="ListParagraph"/>
        <w:ind w:left="1440"/>
      </w:pPr>
    </w:p>
    <w:p w14:paraId="2A495436" w14:textId="5A3057C9" w:rsidR="00FA4D3A" w:rsidRDefault="00FA4D3A" w:rsidP="00FA4D3A">
      <w:pPr>
        <w:pStyle w:val="ListParagraph"/>
        <w:ind w:left="1440"/>
      </w:pPr>
    </w:p>
    <w:p w14:paraId="2492446F" w14:textId="77777777" w:rsidR="00FA4D3A" w:rsidRDefault="00FA4D3A" w:rsidP="00043CC5"/>
    <w:p w14:paraId="18D896F8" w14:textId="3D169205" w:rsidR="00FA4D3A" w:rsidRDefault="00FA4D3A" w:rsidP="00FA4D3A">
      <w:pPr>
        <w:pStyle w:val="ListParagraph"/>
        <w:numPr>
          <w:ilvl w:val="0"/>
          <w:numId w:val="39"/>
        </w:numPr>
      </w:pPr>
      <w:r>
        <w:lastRenderedPageBreak/>
        <w:t>Once all changes have been made to dashboard, the user clicks Apply to Active Dashboard.</w:t>
      </w:r>
    </w:p>
    <w:p w14:paraId="6F0977A3" w14:textId="439D9177" w:rsidR="00FA4D3A" w:rsidRDefault="00FA4D3A" w:rsidP="00FA4D3A">
      <w:pPr>
        <w:pStyle w:val="ListParagraph"/>
        <w:ind w:left="1440"/>
      </w:pPr>
      <w:r>
        <w:rPr>
          <w:noProof/>
        </w:rPr>
        <w:drawing>
          <wp:inline distT="0" distB="0" distL="0" distR="0" wp14:anchorId="3ECC0349" wp14:editId="0629C966">
            <wp:extent cx="2266950" cy="517388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269" cy="5195154"/>
                    </a:xfrm>
                    <a:prstGeom prst="rect">
                      <a:avLst/>
                    </a:prstGeom>
                  </pic:spPr>
                </pic:pic>
              </a:graphicData>
            </a:graphic>
          </wp:inline>
        </w:drawing>
      </w:r>
    </w:p>
    <w:p w14:paraId="0EE253E8" w14:textId="1BB99E4F" w:rsidR="00536649" w:rsidRDefault="00536649" w:rsidP="00FA4D3A">
      <w:pPr>
        <w:pStyle w:val="ListParagraph"/>
        <w:ind w:left="1440"/>
      </w:pPr>
    </w:p>
    <w:p w14:paraId="3AFB0AED" w14:textId="4BDEF1DA" w:rsidR="00536649" w:rsidRDefault="00536649" w:rsidP="00FA4D3A">
      <w:pPr>
        <w:pStyle w:val="ListParagraph"/>
        <w:ind w:left="1440"/>
      </w:pPr>
    </w:p>
    <w:p w14:paraId="42F1042C" w14:textId="3339ECDE" w:rsidR="00536649" w:rsidRDefault="00536649" w:rsidP="00FA4D3A">
      <w:pPr>
        <w:pStyle w:val="ListParagraph"/>
        <w:ind w:left="1440"/>
      </w:pPr>
    </w:p>
    <w:p w14:paraId="5040D52B" w14:textId="623EA843" w:rsidR="00536649" w:rsidRDefault="00536649" w:rsidP="00FA4D3A">
      <w:pPr>
        <w:pStyle w:val="ListParagraph"/>
        <w:ind w:left="1440"/>
      </w:pPr>
    </w:p>
    <w:p w14:paraId="18CA03C9" w14:textId="18FFE9A6" w:rsidR="00536649" w:rsidRDefault="00536649" w:rsidP="00FA4D3A">
      <w:pPr>
        <w:pStyle w:val="ListParagraph"/>
        <w:ind w:left="1440"/>
      </w:pPr>
    </w:p>
    <w:p w14:paraId="2CB33E8D" w14:textId="7373785E" w:rsidR="00536649" w:rsidRDefault="00536649" w:rsidP="00FA4D3A">
      <w:pPr>
        <w:pStyle w:val="ListParagraph"/>
        <w:ind w:left="1440"/>
      </w:pPr>
    </w:p>
    <w:p w14:paraId="2FDDA37D" w14:textId="64D5B744" w:rsidR="00536649" w:rsidRDefault="00536649" w:rsidP="00FA4D3A">
      <w:pPr>
        <w:pStyle w:val="ListParagraph"/>
        <w:ind w:left="1440"/>
      </w:pPr>
    </w:p>
    <w:p w14:paraId="75E4A921" w14:textId="603959BD" w:rsidR="00536649" w:rsidRDefault="00536649" w:rsidP="00FA4D3A">
      <w:pPr>
        <w:pStyle w:val="ListParagraph"/>
        <w:ind w:left="1440"/>
      </w:pPr>
    </w:p>
    <w:p w14:paraId="13348027" w14:textId="60251F80" w:rsidR="00536649" w:rsidRDefault="00536649" w:rsidP="00FA4D3A">
      <w:pPr>
        <w:pStyle w:val="ListParagraph"/>
        <w:ind w:left="1440"/>
      </w:pPr>
    </w:p>
    <w:p w14:paraId="0B364858" w14:textId="3C821F73" w:rsidR="00536649" w:rsidRDefault="00536649" w:rsidP="00FA4D3A">
      <w:pPr>
        <w:pStyle w:val="ListParagraph"/>
        <w:ind w:left="1440"/>
      </w:pPr>
    </w:p>
    <w:p w14:paraId="66FD638E" w14:textId="21E12431" w:rsidR="00536649" w:rsidRDefault="00536649" w:rsidP="00FA4D3A">
      <w:pPr>
        <w:pStyle w:val="ListParagraph"/>
        <w:ind w:left="1440"/>
      </w:pPr>
    </w:p>
    <w:p w14:paraId="55362AF7" w14:textId="1A1B244B" w:rsidR="00536649" w:rsidRDefault="00536649" w:rsidP="00FA4D3A">
      <w:pPr>
        <w:pStyle w:val="ListParagraph"/>
        <w:ind w:left="1440"/>
      </w:pPr>
    </w:p>
    <w:p w14:paraId="1E4C0D91" w14:textId="66B12F9E" w:rsidR="00536649" w:rsidRDefault="00536649" w:rsidP="00FA4D3A">
      <w:pPr>
        <w:pStyle w:val="ListParagraph"/>
        <w:ind w:left="1440"/>
      </w:pPr>
    </w:p>
    <w:p w14:paraId="241204DD" w14:textId="62515F89" w:rsidR="00536649" w:rsidRDefault="00536649" w:rsidP="00FA4D3A">
      <w:pPr>
        <w:pStyle w:val="ListParagraph"/>
        <w:ind w:left="1440"/>
      </w:pPr>
    </w:p>
    <w:p w14:paraId="66CAEF06" w14:textId="694A2895" w:rsidR="00536649" w:rsidRDefault="00536649" w:rsidP="00536649">
      <w:pPr>
        <w:pStyle w:val="Heading5"/>
        <w:rPr>
          <w:sz w:val="24"/>
          <w:szCs w:val="24"/>
        </w:rPr>
      </w:pPr>
      <w:r w:rsidRPr="00536649">
        <w:rPr>
          <w:sz w:val="24"/>
          <w:szCs w:val="24"/>
        </w:rPr>
        <w:lastRenderedPageBreak/>
        <w:t>Saving Dashboards</w:t>
      </w:r>
    </w:p>
    <w:p w14:paraId="5D03D270" w14:textId="77777777" w:rsidR="00536649" w:rsidRPr="00536649" w:rsidRDefault="00536649" w:rsidP="00536649"/>
    <w:p w14:paraId="431A39FE" w14:textId="51646142" w:rsidR="00FA4D3A" w:rsidRDefault="0092583A" w:rsidP="00536649">
      <w:pPr>
        <w:pStyle w:val="ListParagraph"/>
        <w:numPr>
          <w:ilvl w:val="0"/>
          <w:numId w:val="39"/>
        </w:numPr>
      </w:pPr>
      <w:r>
        <w:t>To save dashboards for access at a later date, click Create New Dashboard.</w:t>
      </w:r>
    </w:p>
    <w:p w14:paraId="33C061AF" w14:textId="69BD0533" w:rsidR="0092583A" w:rsidRDefault="0092583A" w:rsidP="0092583A">
      <w:pPr>
        <w:pStyle w:val="ListParagraph"/>
        <w:ind w:left="1440"/>
      </w:pPr>
      <w:r>
        <w:rPr>
          <w:noProof/>
        </w:rPr>
        <w:drawing>
          <wp:inline distT="0" distB="0" distL="0" distR="0" wp14:anchorId="3B8C22C0" wp14:editId="5FBA5A62">
            <wp:extent cx="2476500" cy="5592902"/>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631" cy="5615783"/>
                    </a:xfrm>
                    <a:prstGeom prst="rect">
                      <a:avLst/>
                    </a:prstGeom>
                  </pic:spPr>
                </pic:pic>
              </a:graphicData>
            </a:graphic>
          </wp:inline>
        </w:drawing>
      </w:r>
    </w:p>
    <w:p w14:paraId="137D6327" w14:textId="4C5178AE" w:rsidR="005163DE" w:rsidRDefault="005163DE" w:rsidP="0092583A">
      <w:pPr>
        <w:pStyle w:val="ListParagraph"/>
        <w:ind w:left="1440"/>
      </w:pPr>
    </w:p>
    <w:p w14:paraId="6C8F76D0" w14:textId="56CDEDF7" w:rsidR="005163DE" w:rsidRDefault="005163DE" w:rsidP="0092583A">
      <w:pPr>
        <w:pStyle w:val="ListParagraph"/>
        <w:ind w:left="1440"/>
      </w:pPr>
    </w:p>
    <w:p w14:paraId="352F05DB" w14:textId="68007654" w:rsidR="005163DE" w:rsidRDefault="005163DE" w:rsidP="0092583A">
      <w:pPr>
        <w:pStyle w:val="ListParagraph"/>
        <w:ind w:left="1440"/>
      </w:pPr>
    </w:p>
    <w:p w14:paraId="74C85133" w14:textId="43E005D1" w:rsidR="005163DE" w:rsidRDefault="005163DE" w:rsidP="0092583A">
      <w:pPr>
        <w:pStyle w:val="ListParagraph"/>
        <w:ind w:left="1440"/>
      </w:pPr>
    </w:p>
    <w:p w14:paraId="044BF92C" w14:textId="71A2C314" w:rsidR="005163DE" w:rsidRDefault="005163DE" w:rsidP="0092583A">
      <w:pPr>
        <w:pStyle w:val="ListParagraph"/>
        <w:ind w:left="1440"/>
      </w:pPr>
    </w:p>
    <w:p w14:paraId="0C22DC04" w14:textId="305F41C6" w:rsidR="005163DE" w:rsidRDefault="005163DE" w:rsidP="0092583A">
      <w:pPr>
        <w:pStyle w:val="ListParagraph"/>
        <w:ind w:left="1440"/>
      </w:pPr>
    </w:p>
    <w:p w14:paraId="516B04DF" w14:textId="11A6C4D8" w:rsidR="005163DE" w:rsidRDefault="005163DE" w:rsidP="0092583A">
      <w:pPr>
        <w:pStyle w:val="ListParagraph"/>
        <w:ind w:left="1440"/>
      </w:pPr>
    </w:p>
    <w:p w14:paraId="45DA402D" w14:textId="60DCD08B" w:rsidR="005163DE" w:rsidRDefault="005163DE" w:rsidP="0092583A">
      <w:pPr>
        <w:pStyle w:val="ListParagraph"/>
        <w:ind w:left="1440"/>
      </w:pPr>
    </w:p>
    <w:p w14:paraId="1239484E" w14:textId="3A9789B7" w:rsidR="005163DE" w:rsidRDefault="005163DE" w:rsidP="0092583A">
      <w:pPr>
        <w:pStyle w:val="ListParagraph"/>
        <w:ind w:left="1440"/>
      </w:pPr>
    </w:p>
    <w:p w14:paraId="628AFFDB" w14:textId="09864E40" w:rsidR="005163DE" w:rsidRDefault="005163DE" w:rsidP="0092583A">
      <w:pPr>
        <w:pStyle w:val="ListParagraph"/>
        <w:ind w:left="1440"/>
      </w:pPr>
    </w:p>
    <w:p w14:paraId="07518766" w14:textId="77777777" w:rsidR="005163DE" w:rsidRDefault="005163DE" w:rsidP="0092583A">
      <w:pPr>
        <w:pStyle w:val="ListParagraph"/>
        <w:ind w:left="1440"/>
      </w:pPr>
    </w:p>
    <w:p w14:paraId="68EBF2A4" w14:textId="4784F16D" w:rsidR="0092583A" w:rsidRDefault="0092583A" w:rsidP="0092583A">
      <w:pPr>
        <w:pStyle w:val="ListParagraph"/>
        <w:numPr>
          <w:ilvl w:val="0"/>
          <w:numId w:val="39"/>
        </w:numPr>
      </w:pPr>
      <w:r>
        <w:t xml:space="preserve">Winston will ask for the dashboard name and panels needed to be displayed. The panels can be toggled on and off. The new dashboard can be used as the current display or </w:t>
      </w:r>
      <w:r w:rsidR="00043CC5">
        <w:t xml:space="preserve">can be </w:t>
      </w:r>
      <w:r>
        <w:t xml:space="preserve">saved for later by clicking the Use </w:t>
      </w:r>
      <w:r w:rsidR="00043CC5">
        <w:t>a</w:t>
      </w:r>
      <w:r>
        <w:t>s current checkbox.</w:t>
      </w:r>
    </w:p>
    <w:p w14:paraId="7B461860" w14:textId="01270F02" w:rsidR="0092583A" w:rsidRDefault="0092583A" w:rsidP="0092583A">
      <w:pPr>
        <w:pStyle w:val="ListParagraph"/>
        <w:ind w:left="1440"/>
      </w:pPr>
      <w:r>
        <w:rPr>
          <w:noProof/>
        </w:rPr>
        <w:drawing>
          <wp:inline distT="0" distB="0" distL="0" distR="0" wp14:anchorId="408CF7F7" wp14:editId="425DD9D7">
            <wp:extent cx="3362325" cy="584789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8021" cy="5857797"/>
                    </a:xfrm>
                    <a:prstGeom prst="rect">
                      <a:avLst/>
                    </a:prstGeom>
                  </pic:spPr>
                </pic:pic>
              </a:graphicData>
            </a:graphic>
          </wp:inline>
        </w:drawing>
      </w:r>
    </w:p>
    <w:p w14:paraId="52776377" w14:textId="492FBEB9" w:rsidR="00536649" w:rsidRDefault="00536649" w:rsidP="0092583A">
      <w:pPr>
        <w:pStyle w:val="ListParagraph"/>
        <w:ind w:left="1440"/>
      </w:pPr>
    </w:p>
    <w:p w14:paraId="47B49320" w14:textId="757D1D3F" w:rsidR="00536649" w:rsidRDefault="00536649" w:rsidP="0092583A">
      <w:pPr>
        <w:pStyle w:val="ListParagraph"/>
        <w:ind w:left="1440"/>
      </w:pPr>
    </w:p>
    <w:p w14:paraId="5BD7E5EF" w14:textId="049CD8F8" w:rsidR="00536649" w:rsidRDefault="00536649" w:rsidP="0092583A">
      <w:pPr>
        <w:pStyle w:val="ListParagraph"/>
        <w:ind w:left="1440"/>
      </w:pPr>
    </w:p>
    <w:p w14:paraId="103C5F17" w14:textId="7718A349" w:rsidR="00536649" w:rsidRDefault="00536649" w:rsidP="0092583A">
      <w:pPr>
        <w:pStyle w:val="ListParagraph"/>
        <w:ind w:left="1440"/>
      </w:pPr>
    </w:p>
    <w:p w14:paraId="073D0EA0" w14:textId="4C66C134" w:rsidR="00536649" w:rsidRDefault="00536649" w:rsidP="0092583A">
      <w:pPr>
        <w:pStyle w:val="ListParagraph"/>
        <w:ind w:left="1440"/>
      </w:pPr>
    </w:p>
    <w:p w14:paraId="1D0EC0C2" w14:textId="5A059649" w:rsidR="00536649" w:rsidRDefault="00536649" w:rsidP="0092583A">
      <w:pPr>
        <w:pStyle w:val="ListParagraph"/>
        <w:ind w:left="1440"/>
      </w:pPr>
    </w:p>
    <w:p w14:paraId="2363571F" w14:textId="3512099E" w:rsidR="00536649" w:rsidRDefault="00536649" w:rsidP="0092583A">
      <w:pPr>
        <w:pStyle w:val="ListParagraph"/>
        <w:ind w:left="1440"/>
      </w:pPr>
    </w:p>
    <w:p w14:paraId="1007C592" w14:textId="15333D58" w:rsidR="00536649" w:rsidRDefault="00536649" w:rsidP="0092583A">
      <w:pPr>
        <w:pStyle w:val="ListParagraph"/>
        <w:ind w:left="1440"/>
      </w:pPr>
    </w:p>
    <w:p w14:paraId="69C5217F" w14:textId="4AA2FEBF" w:rsidR="00536649" w:rsidRDefault="00536649" w:rsidP="0092583A">
      <w:pPr>
        <w:pStyle w:val="ListParagraph"/>
        <w:ind w:left="1440"/>
      </w:pPr>
    </w:p>
    <w:p w14:paraId="6A13B7A8" w14:textId="117992CF" w:rsidR="00536649" w:rsidRDefault="00536649" w:rsidP="0092583A">
      <w:pPr>
        <w:pStyle w:val="ListParagraph"/>
        <w:ind w:left="1440"/>
      </w:pPr>
    </w:p>
    <w:p w14:paraId="0001BC76" w14:textId="5DA7A341" w:rsidR="00536649" w:rsidRDefault="00536649" w:rsidP="0092583A">
      <w:pPr>
        <w:pStyle w:val="ListParagraph"/>
        <w:ind w:left="1440"/>
      </w:pPr>
    </w:p>
    <w:p w14:paraId="17EABC22" w14:textId="77777777" w:rsidR="00536649" w:rsidRDefault="00536649" w:rsidP="0092583A">
      <w:pPr>
        <w:pStyle w:val="ListParagraph"/>
        <w:ind w:left="1440"/>
      </w:pPr>
    </w:p>
    <w:p w14:paraId="12F73307" w14:textId="4DFE0E34" w:rsidR="0092583A" w:rsidRDefault="0092583A" w:rsidP="0092583A">
      <w:pPr>
        <w:pStyle w:val="ListParagraph"/>
        <w:numPr>
          <w:ilvl w:val="0"/>
          <w:numId w:val="39"/>
        </w:numPr>
      </w:pPr>
      <w:r>
        <w:t>The user clicks Save</w:t>
      </w:r>
      <w:r w:rsidR="00043CC5">
        <w:t>,</w:t>
      </w:r>
      <w:r>
        <w:t xml:space="preserve"> and the </w:t>
      </w:r>
      <w:r w:rsidR="00043CC5">
        <w:t>newly created da</w:t>
      </w:r>
      <w:r>
        <w:t>shboard is saved to the top of the Manage Dashboards section.</w:t>
      </w:r>
    </w:p>
    <w:p w14:paraId="015D9394" w14:textId="12AF3534" w:rsidR="0092583A" w:rsidRDefault="0092583A" w:rsidP="0092583A">
      <w:pPr>
        <w:pStyle w:val="ListParagraph"/>
        <w:ind w:left="1440"/>
      </w:pPr>
      <w:r>
        <w:rPr>
          <w:noProof/>
        </w:rPr>
        <w:drawing>
          <wp:inline distT="0" distB="0" distL="0" distR="0" wp14:anchorId="6698D372" wp14:editId="3F168B52">
            <wp:extent cx="2619375" cy="635635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3778" cy="6415573"/>
                    </a:xfrm>
                    <a:prstGeom prst="rect">
                      <a:avLst/>
                    </a:prstGeom>
                  </pic:spPr>
                </pic:pic>
              </a:graphicData>
            </a:graphic>
          </wp:inline>
        </w:drawing>
      </w:r>
    </w:p>
    <w:p w14:paraId="3CC20322" w14:textId="7969BFB1" w:rsidR="0092583A" w:rsidRPr="00E55431" w:rsidRDefault="0092583A" w:rsidP="0092583A">
      <w:pPr>
        <w:pStyle w:val="ListParagraph"/>
        <w:ind w:left="1440"/>
      </w:pPr>
      <w:r>
        <w:t xml:space="preserve"> </w:t>
      </w:r>
    </w:p>
    <w:p w14:paraId="353835CA" w14:textId="71C9DF21" w:rsidR="00343AA8" w:rsidRDefault="00343AA8" w:rsidP="00343AA8">
      <w:pPr>
        <w:pStyle w:val="Heading3"/>
        <w:numPr>
          <w:ilvl w:val="0"/>
          <w:numId w:val="37"/>
        </w:numPr>
      </w:pPr>
      <w:r>
        <w:lastRenderedPageBreak/>
        <w:t>Loss Runs</w:t>
      </w:r>
    </w:p>
    <w:p w14:paraId="6881F26B" w14:textId="25F0C740" w:rsidR="005F0C2E" w:rsidRDefault="005F0C2E" w:rsidP="005F0C2E">
      <w:pPr>
        <w:ind w:left="720"/>
      </w:pPr>
      <w:r>
        <w:t>Loss runs is a new feature that has been added that allows the agency user to download loss runs for their insureds. This feature will only display if the logged in user has the permission to View Loss Runs.</w:t>
      </w:r>
    </w:p>
    <w:p w14:paraId="1E380FE6" w14:textId="7774A412" w:rsidR="00E73894" w:rsidRDefault="00E73894" w:rsidP="00E73894">
      <w:pPr>
        <w:pStyle w:val="Heading5"/>
        <w:rPr>
          <w:sz w:val="24"/>
          <w:szCs w:val="24"/>
        </w:rPr>
      </w:pPr>
      <w:r>
        <w:rPr>
          <w:sz w:val="24"/>
          <w:szCs w:val="24"/>
        </w:rPr>
        <w:t>Accessing Loss Runs</w:t>
      </w:r>
    </w:p>
    <w:p w14:paraId="50C74D42" w14:textId="05E7201D" w:rsidR="00E73894" w:rsidRDefault="00E73894" w:rsidP="00E73894">
      <w:pPr>
        <w:pStyle w:val="ListParagraph"/>
        <w:numPr>
          <w:ilvl w:val="0"/>
          <w:numId w:val="39"/>
        </w:numPr>
      </w:pPr>
      <w:r>
        <w:t>Click the Loss Runs tab to the left of the Records tab</w:t>
      </w:r>
    </w:p>
    <w:p w14:paraId="0EC7BBAD" w14:textId="3462EA8F" w:rsidR="00E73894" w:rsidRPr="00E73894" w:rsidRDefault="00E73894" w:rsidP="00E73894">
      <w:r>
        <w:rPr>
          <w:noProof/>
        </w:rPr>
        <w:drawing>
          <wp:inline distT="0" distB="0" distL="0" distR="0" wp14:anchorId="51CD51F4" wp14:editId="2A9B44D0">
            <wp:extent cx="5943600" cy="938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38530"/>
                    </a:xfrm>
                    <a:prstGeom prst="rect">
                      <a:avLst/>
                    </a:prstGeom>
                  </pic:spPr>
                </pic:pic>
              </a:graphicData>
            </a:graphic>
          </wp:inline>
        </w:drawing>
      </w:r>
    </w:p>
    <w:p w14:paraId="1C484410" w14:textId="4530E897" w:rsidR="005F0C2E" w:rsidRDefault="00E73894" w:rsidP="00E73894">
      <w:pPr>
        <w:pStyle w:val="ListParagraph"/>
        <w:numPr>
          <w:ilvl w:val="0"/>
          <w:numId w:val="39"/>
        </w:numPr>
      </w:pPr>
      <w:r>
        <w:t>Loss runs can be searched by Insured Name, Policy Number, Effective Date, Line of Business or Claim Status.</w:t>
      </w:r>
    </w:p>
    <w:p w14:paraId="0057C5FF" w14:textId="673DECEC" w:rsidR="00E73894" w:rsidRDefault="00E73894" w:rsidP="00E73894">
      <w:pPr>
        <w:rPr>
          <w:noProof/>
        </w:rPr>
      </w:pPr>
      <w:r>
        <w:rPr>
          <w:noProof/>
        </w:rPr>
        <w:drawing>
          <wp:inline distT="0" distB="0" distL="0" distR="0" wp14:anchorId="247ECB6D" wp14:editId="3A613ADF">
            <wp:extent cx="5943600" cy="200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09775"/>
                    </a:xfrm>
                    <a:prstGeom prst="rect">
                      <a:avLst/>
                    </a:prstGeom>
                  </pic:spPr>
                </pic:pic>
              </a:graphicData>
            </a:graphic>
          </wp:inline>
        </w:drawing>
      </w:r>
    </w:p>
    <w:p w14:paraId="4DB6F765" w14:textId="39901BB2" w:rsidR="00E73894" w:rsidRDefault="00E73894" w:rsidP="00E73894">
      <w:pPr>
        <w:pStyle w:val="ListParagraph"/>
        <w:numPr>
          <w:ilvl w:val="0"/>
          <w:numId w:val="39"/>
        </w:numPr>
      </w:pPr>
      <w:r>
        <w:t xml:space="preserve">Once criteria </w:t>
      </w:r>
      <w:proofErr w:type="gramStart"/>
      <w:r>
        <w:t>is</w:t>
      </w:r>
      <w:proofErr w:type="gramEnd"/>
      <w:r>
        <w:t xml:space="preserve"> entered, click download. </w:t>
      </w:r>
    </w:p>
    <w:p w14:paraId="7FBAD787" w14:textId="308C51E1" w:rsidR="00E73894" w:rsidRDefault="00E73894" w:rsidP="00E73894">
      <w:pPr>
        <w:rPr>
          <w:noProof/>
        </w:rPr>
      </w:pPr>
      <w:r>
        <w:rPr>
          <w:noProof/>
        </w:rPr>
        <w:drawing>
          <wp:inline distT="0" distB="0" distL="0" distR="0" wp14:anchorId="5D4392E3" wp14:editId="0FF9DAEA">
            <wp:extent cx="5943600" cy="13677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67790"/>
                    </a:xfrm>
                    <a:prstGeom prst="rect">
                      <a:avLst/>
                    </a:prstGeom>
                  </pic:spPr>
                </pic:pic>
              </a:graphicData>
            </a:graphic>
          </wp:inline>
        </w:drawing>
      </w:r>
    </w:p>
    <w:p w14:paraId="122DF5E4" w14:textId="442A5B05" w:rsidR="00716642" w:rsidRDefault="00716642" w:rsidP="00716642">
      <w:pPr>
        <w:ind w:firstLine="720"/>
      </w:pPr>
    </w:p>
    <w:p w14:paraId="1F0E05DB" w14:textId="77777777" w:rsidR="00161938" w:rsidRDefault="00161938" w:rsidP="00161938"/>
    <w:p w14:paraId="34B7958B" w14:textId="77777777" w:rsidR="00161938" w:rsidRDefault="00161938" w:rsidP="00161938"/>
    <w:p w14:paraId="0D96F032" w14:textId="77777777" w:rsidR="00161938" w:rsidRDefault="00161938" w:rsidP="00161938"/>
    <w:p w14:paraId="1AAA824F" w14:textId="77777777" w:rsidR="00161938" w:rsidRDefault="00161938" w:rsidP="00161938"/>
    <w:p w14:paraId="27F2A3F0" w14:textId="72895C65" w:rsidR="00161938" w:rsidRPr="00161938" w:rsidRDefault="00161938" w:rsidP="00161938">
      <w:pPr>
        <w:rPr>
          <w:u w:val="single"/>
        </w:rPr>
      </w:pPr>
      <w:r w:rsidRPr="00161938">
        <w:rPr>
          <w:u w:val="single"/>
        </w:rPr>
        <w:lastRenderedPageBreak/>
        <w:t>Example of generated loss run:</w:t>
      </w:r>
    </w:p>
    <w:p w14:paraId="7CD622ED" w14:textId="62686FAA" w:rsidR="00161938" w:rsidRPr="00161938" w:rsidRDefault="00161938" w:rsidP="00161938">
      <w:r>
        <w:rPr>
          <w:noProof/>
        </w:rPr>
        <w:drawing>
          <wp:inline distT="0" distB="0" distL="0" distR="0" wp14:anchorId="5B90AFBD" wp14:editId="45B03008">
            <wp:extent cx="5943600" cy="4099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99560"/>
                    </a:xfrm>
                    <a:prstGeom prst="rect">
                      <a:avLst/>
                    </a:prstGeom>
                  </pic:spPr>
                </pic:pic>
              </a:graphicData>
            </a:graphic>
          </wp:inline>
        </w:drawing>
      </w:r>
    </w:p>
    <w:sectPr w:rsidR="00161938" w:rsidRPr="00161938" w:rsidSect="00744A7B">
      <w:headerReference w:type="default" r:id="rId49"/>
      <w:footerReference w:type="default" r:id="rId50"/>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FCC7A" w14:textId="77777777" w:rsidR="00E25892" w:rsidRDefault="00E25892" w:rsidP="006C6825">
      <w:pPr>
        <w:spacing w:after="0" w:line="240" w:lineRule="auto"/>
      </w:pPr>
      <w:r>
        <w:separator/>
      </w:r>
    </w:p>
  </w:endnote>
  <w:endnote w:type="continuationSeparator" w:id="0">
    <w:p w14:paraId="04F8967E" w14:textId="77777777" w:rsidR="00E25892" w:rsidRDefault="00E25892" w:rsidP="006C6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834248"/>
      <w:docPartObj>
        <w:docPartGallery w:val="Page Numbers (Bottom of Page)"/>
        <w:docPartUnique/>
      </w:docPartObj>
    </w:sdtPr>
    <w:sdtEndPr>
      <w:rPr>
        <w:noProof/>
      </w:rPr>
    </w:sdtEndPr>
    <w:sdtContent>
      <w:p w14:paraId="079AABCC" w14:textId="24F67296" w:rsidR="009749CF" w:rsidRDefault="009749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52C82" w14:textId="293585C5" w:rsidR="00C828C5" w:rsidRDefault="009749CF">
    <w:pPr>
      <w:pStyle w:val="Footer"/>
    </w:pPr>
    <w:r>
      <w:t>Prepared By:</w:t>
    </w:r>
    <w:r w:rsidR="00D859BF">
      <w:t xml:space="preserve"> FWCI</w:t>
    </w:r>
    <w:r w:rsidR="009E64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81B60" w14:textId="77777777" w:rsidR="00E25892" w:rsidRDefault="00E25892" w:rsidP="006C6825">
      <w:pPr>
        <w:spacing w:after="0" w:line="240" w:lineRule="auto"/>
      </w:pPr>
      <w:r>
        <w:separator/>
      </w:r>
    </w:p>
  </w:footnote>
  <w:footnote w:type="continuationSeparator" w:id="0">
    <w:p w14:paraId="7988B87E" w14:textId="77777777" w:rsidR="00E25892" w:rsidRDefault="00E25892" w:rsidP="006C6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B2C6" w14:textId="0418651C" w:rsidR="006C6825" w:rsidRDefault="003B65A1" w:rsidP="006C6825">
    <w:pPr>
      <w:pStyle w:val="Header"/>
      <w:jc w:val="cent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6EB9F91" wp14:editId="0AA6645C">
              <wp:simplePos x="0" y="0"/>
              <wp:positionH relativeFrom="page">
                <wp:align>left</wp:align>
              </wp:positionH>
              <wp:positionV relativeFrom="page">
                <wp:posOffset>182245</wp:posOffset>
              </wp:positionV>
              <wp:extent cx="1666875" cy="1024128"/>
              <wp:effectExtent l="0" t="0" r="9525" b="5080"/>
              <wp:wrapNone/>
              <wp:docPr id="158" name="Group 158"/>
              <wp:cNvGraphicFramePr/>
              <a:graphic xmlns:a="http://schemas.openxmlformats.org/drawingml/2006/main">
                <a:graphicData uri="http://schemas.microsoft.com/office/word/2010/wordprocessingGroup">
                  <wpg:wgp>
                    <wpg:cNvGrpSpPr/>
                    <wpg:grpSpPr>
                      <a:xfrm>
                        <a:off x="0" y="0"/>
                        <a:ext cx="1666875"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3006F" w14:textId="77777777" w:rsidR="003B65A1" w:rsidRDefault="003B65A1" w:rsidP="003B65A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B9F91" id="Group 158" o:spid="_x0000_s1026" style="position:absolute;left:0;text-align:left;margin-left:0;margin-top:14.35pt;width:131.25pt;height:80.65pt;z-index:251659264;mso-position-horizontal:lef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&#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6F3006F" w14:textId="77777777" w:rsidR="003B65A1" w:rsidRDefault="003B65A1" w:rsidP="003B65A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5</w:t>
                      </w:r>
                      <w:r>
                        <w:rPr>
                          <w:noProof/>
                          <w:color w:val="FFFFFF" w:themeColor="background1"/>
                          <w:sz w:val="24"/>
                          <w:szCs w:val="24"/>
                        </w:rPr>
                        <w:fldChar w:fldCharType="end"/>
                      </w:r>
                    </w:p>
                  </w:txbxContent>
                </v:textbox>
              </v:shape>
              <w10:wrap anchorx="page" anchory="page"/>
            </v:group>
          </w:pict>
        </mc:Fallback>
      </mc:AlternateContent>
    </w:r>
    <w:r w:rsidR="006C6825">
      <w:rPr>
        <w:noProof/>
      </w:rPr>
      <w:drawing>
        <wp:inline distT="0" distB="0" distL="0" distR="0" wp14:anchorId="454A33C1" wp14:editId="2E806E13">
          <wp:extent cx="2692712" cy="7574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53402" cy="77453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200"/>
    <w:multiLevelType w:val="hybridMultilevel"/>
    <w:tmpl w:val="CB204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27205"/>
    <w:multiLevelType w:val="hybridMultilevel"/>
    <w:tmpl w:val="EA60F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D7C50"/>
    <w:multiLevelType w:val="hybridMultilevel"/>
    <w:tmpl w:val="9606E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01A2C"/>
    <w:multiLevelType w:val="hybridMultilevel"/>
    <w:tmpl w:val="981A838C"/>
    <w:lvl w:ilvl="0" w:tplc="06040F1C">
      <w:start w:val="1"/>
      <w:numFmt w:val="decimalZero"/>
      <w:lvlText w:val="BR%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E398F"/>
    <w:multiLevelType w:val="hybridMultilevel"/>
    <w:tmpl w:val="BA5E386E"/>
    <w:lvl w:ilvl="0" w:tplc="4216BB9C">
      <w:start w:val="1"/>
      <w:numFmt w:val="decimal"/>
      <w:lvlText w:val="%1."/>
      <w:lvlJc w:val="left"/>
      <w:pPr>
        <w:ind w:left="1440" w:hanging="360"/>
      </w:pPr>
      <w:rPr>
        <w:rFonts w:hint="default"/>
        <w:b w:val="0"/>
        <w:bCs/>
        <w:color w:val="auto"/>
        <w:sz w:val="22"/>
        <w:szCs w:val="2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427D9E"/>
    <w:multiLevelType w:val="hybridMultilevel"/>
    <w:tmpl w:val="0D945C32"/>
    <w:lvl w:ilvl="0" w:tplc="0409000F">
      <w:start w:val="1"/>
      <w:numFmt w:val="decimal"/>
      <w:lvlText w:val="%1."/>
      <w:lvlJc w:val="left"/>
      <w:pPr>
        <w:ind w:left="720" w:hanging="360"/>
      </w:pPr>
    </w:lvl>
    <w:lvl w:ilvl="1" w:tplc="0409000F">
      <w:start w:val="1"/>
      <w:numFmt w:val="decimal"/>
      <w:lvlText w:val="%2."/>
      <w:lvlJc w:val="left"/>
      <w:pPr>
        <w:ind w:left="135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B5742"/>
    <w:multiLevelType w:val="hybridMultilevel"/>
    <w:tmpl w:val="49D60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AA18B5"/>
    <w:multiLevelType w:val="hybridMultilevel"/>
    <w:tmpl w:val="7810685E"/>
    <w:lvl w:ilvl="0" w:tplc="64FA2E20">
      <w:start w:val="1"/>
      <w:numFmt w:val="upperLetter"/>
      <w:lvlText w:val="%1."/>
      <w:lvlJc w:val="left"/>
      <w:pPr>
        <w:ind w:left="720" w:hanging="360"/>
      </w:pPr>
      <w:rPr>
        <w:rFonts w:asciiTheme="minorHAnsi" w:hAnsiTheme="minorHAnsi" w:cstheme="minorBidi" w:hint="default"/>
        <w:b w:val="0"/>
        <w:bCs/>
        <w:color w:val="2F5496" w:themeColor="accent1" w:themeShade="BF"/>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36009D"/>
    <w:multiLevelType w:val="hybridMultilevel"/>
    <w:tmpl w:val="03B813FC"/>
    <w:lvl w:ilvl="0" w:tplc="05C256D0">
      <w:start w:val="1"/>
      <w:numFmt w:val="decimal"/>
      <w:lvlText w:val="%1."/>
      <w:lvlJc w:val="left"/>
      <w:pPr>
        <w:ind w:left="1440" w:hanging="360"/>
      </w:pPr>
      <w:rPr>
        <w:color w:val="auto"/>
        <w:sz w:val="22"/>
        <w:szCs w:val="22"/>
      </w:rPr>
    </w:lvl>
    <w:lvl w:ilvl="1" w:tplc="FFFFFFFF">
      <w:start w:val="1"/>
      <w:numFmt w:val="lowerLetter"/>
      <w:lvlText w:val="%2."/>
      <w:lvlJc w:val="left"/>
      <w:pPr>
        <w:ind w:left="2160" w:hanging="360"/>
      </w:pPr>
      <w:rPr>
        <w:b w:val="0"/>
        <w:bCs w:val="0"/>
        <w:color w:val="auto"/>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D39402F"/>
    <w:multiLevelType w:val="hybridMultilevel"/>
    <w:tmpl w:val="0938E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C7A25"/>
    <w:multiLevelType w:val="hybridMultilevel"/>
    <w:tmpl w:val="7854A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A03151"/>
    <w:multiLevelType w:val="hybridMultilevel"/>
    <w:tmpl w:val="43F8DAE6"/>
    <w:lvl w:ilvl="0" w:tplc="4216BB9C">
      <w:start w:val="1"/>
      <w:numFmt w:val="decimal"/>
      <w:lvlText w:val="%1."/>
      <w:lvlJc w:val="left"/>
      <w:pPr>
        <w:ind w:left="1080" w:hanging="360"/>
      </w:pPr>
      <w:rPr>
        <w:rFonts w:hint="default"/>
        <w:b w:val="0"/>
        <w:bCs/>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D11B9"/>
    <w:multiLevelType w:val="hybridMultilevel"/>
    <w:tmpl w:val="4AA651C6"/>
    <w:lvl w:ilvl="0" w:tplc="06040F1C">
      <w:start w:val="1"/>
      <w:numFmt w:val="decimalZero"/>
      <w:lvlText w:val="BR%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5BE29F6"/>
    <w:multiLevelType w:val="hybridMultilevel"/>
    <w:tmpl w:val="FE5EF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A5EF0"/>
    <w:multiLevelType w:val="hybridMultilevel"/>
    <w:tmpl w:val="96AE0D3C"/>
    <w:lvl w:ilvl="0" w:tplc="3B34BFA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C85CB7"/>
    <w:multiLevelType w:val="hybridMultilevel"/>
    <w:tmpl w:val="78086B9A"/>
    <w:lvl w:ilvl="0" w:tplc="B374F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13C39"/>
    <w:multiLevelType w:val="hybridMultilevel"/>
    <w:tmpl w:val="9306BCBC"/>
    <w:lvl w:ilvl="0" w:tplc="FFFFFFFF">
      <w:start w:val="1"/>
      <w:numFmt w:val="decimal"/>
      <w:lvlText w:val="%1."/>
      <w:lvlJc w:val="left"/>
      <w:pPr>
        <w:ind w:left="720" w:hanging="360"/>
      </w:pPr>
    </w:lvl>
    <w:lvl w:ilvl="1" w:tplc="FFFFFFFF">
      <w:start w:val="1"/>
      <w:numFmt w:val="lowerLetter"/>
      <w:lvlText w:val="%2."/>
      <w:lvlJc w:val="left"/>
      <w:pPr>
        <w:ind w:left="1440" w:hanging="360"/>
      </w:pPr>
      <w:rPr>
        <w:b w:val="0"/>
        <w:bCs w:val="0"/>
        <w:color w:val="auto"/>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290BBE"/>
    <w:multiLevelType w:val="hybridMultilevel"/>
    <w:tmpl w:val="7A84A844"/>
    <w:lvl w:ilvl="0" w:tplc="04090001">
      <w:start w:val="1"/>
      <w:numFmt w:val="bullet"/>
      <w:lvlText w:val=""/>
      <w:lvlJc w:val="left"/>
      <w:pPr>
        <w:ind w:left="810" w:hanging="360"/>
      </w:pPr>
      <w:rPr>
        <w:rFonts w:ascii="Symbol" w:hAnsi="Symbol" w:hint="default"/>
        <w:sz w:val="22"/>
        <w:szCs w:val="22"/>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8" w15:restartNumberingAfterBreak="0">
    <w:nsid w:val="2F68650B"/>
    <w:multiLevelType w:val="hybridMultilevel"/>
    <w:tmpl w:val="ABC6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9B0877"/>
    <w:multiLevelType w:val="hybridMultilevel"/>
    <w:tmpl w:val="CA12C41C"/>
    <w:lvl w:ilvl="0" w:tplc="04090013">
      <w:start w:val="1"/>
      <w:numFmt w:val="upperRoman"/>
      <w:lvlText w:val="%1."/>
      <w:lvlJc w:val="right"/>
      <w:pPr>
        <w:ind w:left="180" w:hanging="18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0" w15:restartNumberingAfterBreak="0">
    <w:nsid w:val="3BAF5E52"/>
    <w:multiLevelType w:val="hybridMultilevel"/>
    <w:tmpl w:val="7D906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C41988"/>
    <w:multiLevelType w:val="hybridMultilevel"/>
    <w:tmpl w:val="33EEA350"/>
    <w:lvl w:ilvl="0" w:tplc="06040F1C">
      <w:start w:val="1"/>
      <w:numFmt w:val="decimalZero"/>
      <w:lvlText w:val="BR%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5C5105"/>
    <w:multiLevelType w:val="hybridMultilevel"/>
    <w:tmpl w:val="391C4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EE0C56"/>
    <w:multiLevelType w:val="hybridMultilevel"/>
    <w:tmpl w:val="38C44368"/>
    <w:lvl w:ilvl="0" w:tplc="04090013">
      <w:start w:val="1"/>
      <w:numFmt w:val="upperRoman"/>
      <w:lvlText w:val="%1."/>
      <w:lvlJc w:val="righ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394971"/>
    <w:multiLevelType w:val="hybridMultilevel"/>
    <w:tmpl w:val="54A49700"/>
    <w:lvl w:ilvl="0" w:tplc="6CF44274">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6E0841"/>
    <w:multiLevelType w:val="multilevel"/>
    <w:tmpl w:val="DB5CE50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A0513D"/>
    <w:multiLevelType w:val="hybridMultilevel"/>
    <w:tmpl w:val="9ABA385C"/>
    <w:lvl w:ilvl="0" w:tplc="D9148E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4642F5"/>
    <w:multiLevelType w:val="hybridMultilevel"/>
    <w:tmpl w:val="F2EC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F52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A36AD4"/>
    <w:multiLevelType w:val="hybridMultilevel"/>
    <w:tmpl w:val="085C0A86"/>
    <w:lvl w:ilvl="0" w:tplc="06040F1C">
      <w:start w:val="1"/>
      <w:numFmt w:val="decimalZero"/>
      <w:lvlText w:val="BR%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E9219C"/>
    <w:multiLevelType w:val="hybridMultilevel"/>
    <w:tmpl w:val="42704706"/>
    <w:lvl w:ilvl="0" w:tplc="4216BB9C">
      <w:start w:val="1"/>
      <w:numFmt w:val="decimal"/>
      <w:lvlText w:val="%1."/>
      <w:lvlJc w:val="left"/>
      <w:pPr>
        <w:ind w:left="1440" w:hanging="360"/>
      </w:pPr>
      <w:rPr>
        <w:rFonts w:hint="default"/>
        <w:b w:val="0"/>
        <w:bCs/>
        <w:color w:val="auto"/>
        <w:sz w:val="22"/>
        <w:szCs w:val="22"/>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53AD586D"/>
    <w:multiLevelType w:val="hybridMultilevel"/>
    <w:tmpl w:val="A9F48E10"/>
    <w:lvl w:ilvl="0" w:tplc="91501528">
      <w:start w:val="1"/>
      <w:numFmt w:val="decimal"/>
      <w:lvlText w:val="%1."/>
      <w:lvlJc w:val="left"/>
      <w:pPr>
        <w:ind w:left="720" w:hanging="360"/>
      </w:pPr>
      <w:rPr>
        <w:b w:val="0"/>
        <w:bCs w:val="0"/>
        <w:color w:val="auto"/>
      </w:rPr>
    </w:lvl>
    <w:lvl w:ilvl="1" w:tplc="F13C351A">
      <w:start w:val="1"/>
      <w:numFmt w:val="lowerLetter"/>
      <w:lvlText w:val="%2."/>
      <w:lvlJc w:val="left"/>
      <w:pPr>
        <w:ind w:left="1440" w:hanging="360"/>
      </w:pPr>
      <w:rPr>
        <w:b w:val="0"/>
        <w:bCs w:val="0"/>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4B1226"/>
    <w:multiLevelType w:val="hybridMultilevel"/>
    <w:tmpl w:val="81FE8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77D65"/>
    <w:multiLevelType w:val="hybridMultilevel"/>
    <w:tmpl w:val="42704706"/>
    <w:lvl w:ilvl="0" w:tplc="FFFFFFFF">
      <w:start w:val="1"/>
      <w:numFmt w:val="decimal"/>
      <w:lvlText w:val="%1."/>
      <w:lvlJc w:val="left"/>
      <w:pPr>
        <w:ind w:left="1440" w:hanging="360"/>
      </w:pPr>
      <w:rPr>
        <w:rFonts w:hint="default"/>
        <w:b w:val="0"/>
        <w:bCs/>
        <w:color w:val="auto"/>
        <w:sz w:val="22"/>
        <w:szCs w:val="22"/>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2506846"/>
    <w:multiLevelType w:val="hybridMultilevel"/>
    <w:tmpl w:val="2244D9DC"/>
    <w:lvl w:ilvl="0" w:tplc="4DB6D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4677AC"/>
    <w:multiLevelType w:val="hybridMultilevel"/>
    <w:tmpl w:val="1CCE906E"/>
    <w:lvl w:ilvl="0" w:tplc="B846D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FC1CCE"/>
    <w:multiLevelType w:val="hybridMultilevel"/>
    <w:tmpl w:val="9F446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D34250"/>
    <w:multiLevelType w:val="hybridMultilevel"/>
    <w:tmpl w:val="5694F21A"/>
    <w:lvl w:ilvl="0" w:tplc="B374F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735C8"/>
    <w:multiLevelType w:val="hybridMultilevel"/>
    <w:tmpl w:val="03B813FC"/>
    <w:lvl w:ilvl="0" w:tplc="FFFFFFFF">
      <w:start w:val="1"/>
      <w:numFmt w:val="decimal"/>
      <w:lvlText w:val="%1."/>
      <w:lvlJc w:val="left"/>
      <w:pPr>
        <w:ind w:left="1440" w:hanging="360"/>
      </w:pPr>
      <w:rPr>
        <w:color w:val="auto"/>
        <w:sz w:val="22"/>
        <w:szCs w:val="22"/>
      </w:rPr>
    </w:lvl>
    <w:lvl w:ilvl="1" w:tplc="FFFFFFFF">
      <w:start w:val="1"/>
      <w:numFmt w:val="lowerLetter"/>
      <w:lvlText w:val="%2."/>
      <w:lvlJc w:val="left"/>
      <w:pPr>
        <w:ind w:left="2160" w:hanging="360"/>
      </w:pPr>
      <w:rPr>
        <w:b w:val="0"/>
        <w:bCs w:val="0"/>
        <w:color w:val="auto"/>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799D4ACE"/>
    <w:multiLevelType w:val="hybridMultilevel"/>
    <w:tmpl w:val="2A1A6F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2269162">
    <w:abstractNumId w:val="10"/>
  </w:num>
  <w:num w:numId="2" w16cid:durableId="529492487">
    <w:abstractNumId w:val="39"/>
  </w:num>
  <w:num w:numId="3" w16cid:durableId="1204058661">
    <w:abstractNumId w:val="6"/>
  </w:num>
  <w:num w:numId="4" w16cid:durableId="938105341">
    <w:abstractNumId w:val="28"/>
  </w:num>
  <w:num w:numId="5" w16cid:durableId="1072310487">
    <w:abstractNumId w:val="25"/>
  </w:num>
  <w:num w:numId="6" w16cid:durableId="550768810">
    <w:abstractNumId w:val="23"/>
  </w:num>
  <w:num w:numId="7" w16cid:durableId="1431468009">
    <w:abstractNumId w:val="3"/>
  </w:num>
  <w:num w:numId="8" w16cid:durableId="1343245423">
    <w:abstractNumId w:val="21"/>
  </w:num>
  <w:num w:numId="9" w16cid:durableId="1475297954">
    <w:abstractNumId w:val="12"/>
  </w:num>
  <w:num w:numId="10" w16cid:durableId="1730958914">
    <w:abstractNumId w:val="36"/>
  </w:num>
  <w:num w:numId="11" w16cid:durableId="2078933985">
    <w:abstractNumId w:val="19"/>
  </w:num>
  <w:num w:numId="12" w16cid:durableId="1499152930">
    <w:abstractNumId w:val="29"/>
  </w:num>
  <w:num w:numId="13" w16cid:durableId="1248886207">
    <w:abstractNumId w:val="31"/>
  </w:num>
  <w:num w:numId="14" w16cid:durableId="1289244210">
    <w:abstractNumId w:val="14"/>
  </w:num>
  <w:num w:numId="15" w16cid:durableId="1369794810">
    <w:abstractNumId w:val="8"/>
  </w:num>
  <w:num w:numId="16" w16cid:durableId="278605501">
    <w:abstractNumId w:val="7"/>
  </w:num>
  <w:num w:numId="17" w16cid:durableId="91055038">
    <w:abstractNumId w:val="16"/>
  </w:num>
  <w:num w:numId="18" w16cid:durableId="1455371843">
    <w:abstractNumId w:val="2"/>
  </w:num>
  <w:num w:numId="19" w16cid:durableId="920604049">
    <w:abstractNumId w:val="30"/>
  </w:num>
  <w:num w:numId="20" w16cid:durableId="1217081669">
    <w:abstractNumId w:val="11"/>
  </w:num>
  <w:num w:numId="21" w16cid:durableId="1718318546">
    <w:abstractNumId w:val="5"/>
  </w:num>
  <w:num w:numId="22" w16cid:durableId="1031684663">
    <w:abstractNumId w:val="33"/>
  </w:num>
  <w:num w:numId="23" w16cid:durableId="1850217455">
    <w:abstractNumId w:val="4"/>
  </w:num>
  <w:num w:numId="24" w16cid:durableId="1990398891">
    <w:abstractNumId w:val="34"/>
  </w:num>
  <w:num w:numId="25" w16cid:durableId="1245333342">
    <w:abstractNumId w:val="26"/>
  </w:num>
  <w:num w:numId="26" w16cid:durableId="1869103222">
    <w:abstractNumId w:val="38"/>
  </w:num>
  <w:num w:numId="27" w16cid:durableId="482239001">
    <w:abstractNumId w:val="24"/>
  </w:num>
  <w:num w:numId="28" w16cid:durableId="1003361318">
    <w:abstractNumId w:val="17"/>
  </w:num>
  <w:num w:numId="29" w16cid:durableId="1058556256">
    <w:abstractNumId w:val="27"/>
  </w:num>
  <w:num w:numId="30" w16cid:durableId="47579723">
    <w:abstractNumId w:val="13"/>
  </w:num>
  <w:num w:numId="31" w16cid:durableId="515123497">
    <w:abstractNumId w:val="35"/>
  </w:num>
  <w:num w:numId="32" w16cid:durableId="1118374876">
    <w:abstractNumId w:val="1"/>
  </w:num>
  <w:num w:numId="33" w16cid:durableId="736248487">
    <w:abstractNumId w:val="22"/>
  </w:num>
  <w:num w:numId="34" w16cid:durableId="1394310242">
    <w:abstractNumId w:val="15"/>
  </w:num>
  <w:num w:numId="35" w16cid:durableId="570427132">
    <w:abstractNumId w:val="37"/>
  </w:num>
  <w:num w:numId="36" w16cid:durableId="573782879">
    <w:abstractNumId w:val="0"/>
  </w:num>
  <w:num w:numId="37" w16cid:durableId="257448214">
    <w:abstractNumId w:val="18"/>
  </w:num>
  <w:num w:numId="38" w16cid:durableId="193731912">
    <w:abstractNumId w:val="20"/>
  </w:num>
  <w:num w:numId="39" w16cid:durableId="470828000">
    <w:abstractNumId w:val="9"/>
  </w:num>
  <w:num w:numId="40" w16cid:durableId="166751779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2szQ2MDA1NTMyMDZW0lEKTi0uzszPAykwqgUA9qfx/ywAAAA="/>
  </w:docVars>
  <w:rsids>
    <w:rsidRoot w:val="002750CA"/>
    <w:rsid w:val="00011D38"/>
    <w:rsid w:val="00043134"/>
    <w:rsid w:val="00043CC5"/>
    <w:rsid w:val="00046D68"/>
    <w:rsid w:val="000603A3"/>
    <w:rsid w:val="00063BB7"/>
    <w:rsid w:val="00094B0C"/>
    <w:rsid w:val="00095A29"/>
    <w:rsid w:val="000D2EA2"/>
    <w:rsid w:val="000D39C8"/>
    <w:rsid w:val="000D507F"/>
    <w:rsid w:val="000F6798"/>
    <w:rsid w:val="001018DB"/>
    <w:rsid w:val="001020DD"/>
    <w:rsid w:val="00106ED6"/>
    <w:rsid w:val="00110444"/>
    <w:rsid w:val="00126929"/>
    <w:rsid w:val="00132FE5"/>
    <w:rsid w:val="00137566"/>
    <w:rsid w:val="001444AD"/>
    <w:rsid w:val="00144D7E"/>
    <w:rsid w:val="00161938"/>
    <w:rsid w:val="00165E2D"/>
    <w:rsid w:val="00175ABA"/>
    <w:rsid w:val="001A1DEC"/>
    <w:rsid w:val="001A1FEF"/>
    <w:rsid w:val="001B07A4"/>
    <w:rsid w:val="001B2BB9"/>
    <w:rsid w:val="001C0BF5"/>
    <w:rsid w:val="001E55DE"/>
    <w:rsid w:val="001E6E7E"/>
    <w:rsid w:val="001F147A"/>
    <w:rsid w:val="0021178D"/>
    <w:rsid w:val="00216799"/>
    <w:rsid w:val="00240837"/>
    <w:rsid w:val="002428C4"/>
    <w:rsid w:val="002750CA"/>
    <w:rsid w:val="002A3BA9"/>
    <w:rsid w:val="002A6DE4"/>
    <w:rsid w:val="002B143A"/>
    <w:rsid w:val="002D710F"/>
    <w:rsid w:val="002F5AD9"/>
    <w:rsid w:val="00343AA8"/>
    <w:rsid w:val="00356216"/>
    <w:rsid w:val="00366290"/>
    <w:rsid w:val="00374DA4"/>
    <w:rsid w:val="00381D43"/>
    <w:rsid w:val="0038236E"/>
    <w:rsid w:val="003A0867"/>
    <w:rsid w:val="003B38D2"/>
    <w:rsid w:val="003B65A1"/>
    <w:rsid w:val="003E5A69"/>
    <w:rsid w:val="00421914"/>
    <w:rsid w:val="00427FC0"/>
    <w:rsid w:val="004367F1"/>
    <w:rsid w:val="004649D4"/>
    <w:rsid w:val="0048293F"/>
    <w:rsid w:val="004A2ECC"/>
    <w:rsid w:val="004C6F2A"/>
    <w:rsid w:val="004E316A"/>
    <w:rsid w:val="004E6F80"/>
    <w:rsid w:val="004E7BCD"/>
    <w:rsid w:val="004F259B"/>
    <w:rsid w:val="004F7A49"/>
    <w:rsid w:val="005035E8"/>
    <w:rsid w:val="005163DE"/>
    <w:rsid w:val="00517139"/>
    <w:rsid w:val="0052026F"/>
    <w:rsid w:val="00534451"/>
    <w:rsid w:val="00536649"/>
    <w:rsid w:val="0055535E"/>
    <w:rsid w:val="005703AF"/>
    <w:rsid w:val="00573540"/>
    <w:rsid w:val="005B3999"/>
    <w:rsid w:val="005C0A16"/>
    <w:rsid w:val="005E08EF"/>
    <w:rsid w:val="005F0C2E"/>
    <w:rsid w:val="00611F8A"/>
    <w:rsid w:val="0064334E"/>
    <w:rsid w:val="006538A4"/>
    <w:rsid w:val="006544EA"/>
    <w:rsid w:val="006805EA"/>
    <w:rsid w:val="006C5AEF"/>
    <w:rsid w:val="006C6825"/>
    <w:rsid w:val="006C7C9C"/>
    <w:rsid w:val="006D5D6F"/>
    <w:rsid w:val="006E1937"/>
    <w:rsid w:val="006E3A53"/>
    <w:rsid w:val="006E41E2"/>
    <w:rsid w:val="006F41B7"/>
    <w:rsid w:val="007130E3"/>
    <w:rsid w:val="00716642"/>
    <w:rsid w:val="00726F64"/>
    <w:rsid w:val="0073116D"/>
    <w:rsid w:val="007336DB"/>
    <w:rsid w:val="00744A7B"/>
    <w:rsid w:val="00747152"/>
    <w:rsid w:val="0075519E"/>
    <w:rsid w:val="0076453B"/>
    <w:rsid w:val="0077186C"/>
    <w:rsid w:val="0077741F"/>
    <w:rsid w:val="00794C84"/>
    <w:rsid w:val="007A658C"/>
    <w:rsid w:val="007A7D0F"/>
    <w:rsid w:val="007C1004"/>
    <w:rsid w:val="007D0295"/>
    <w:rsid w:val="007D78A0"/>
    <w:rsid w:val="007F6FFD"/>
    <w:rsid w:val="00817F8F"/>
    <w:rsid w:val="00822BE6"/>
    <w:rsid w:val="0082333B"/>
    <w:rsid w:val="00826C75"/>
    <w:rsid w:val="00833C1C"/>
    <w:rsid w:val="00851A19"/>
    <w:rsid w:val="00852EBF"/>
    <w:rsid w:val="00864496"/>
    <w:rsid w:val="008756C0"/>
    <w:rsid w:val="00897D03"/>
    <w:rsid w:val="008C0DB6"/>
    <w:rsid w:val="008E7C3C"/>
    <w:rsid w:val="00906071"/>
    <w:rsid w:val="0090684F"/>
    <w:rsid w:val="00922DB1"/>
    <w:rsid w:val="0092583A"/>
    <w:rsid w:val="00927C73"/>
    <w:rsid w:val="00936B67"/>
    <w:rsid w:val="00941FF9"/>
    <w:rsid w:val="00943BFF"/>
    <w:rsid w:val="00944331"/>
    <w:rsid w:val="00946B67"/>
    <w:rsid w:val="009606A3"/>
    <w:rsid w:val="009644F8"/>
    <w:rsid w:val="009749CF"/>
    <w:rsid w:val="00980326"/>
    <w:rsid w:val="009926FA"/>
    <w:rsid w:val="009967DF"/>
    <w:rsid w:val="009A1AA6"/>
    <w:rsid w:val="009B0551"/>
    <w:rsid w:val="009C2855"/>
    <w:rsid w:val="009D4E9E"/>
    <w:rsid w:val="009E00DF"/>
    <w:rsid w:val="009E6456"/>
    <w:rsid w:val="00A06DE4"/>
    <w:rsid w:val="00A105B6"/>
    <w:rsid w:val="00A25623"/>
    <w:rsid w:val="00A570D3"/>
    <w:rsid w:val="00A60109"/>
    <w:rsid w:val="00A73D38"/>
    <w:rsid w:val="00AB0799"/>
    <w:rsid w:val="00AB08EC"/>
    <w:rsid w:val="00AC1809"/>
    <w:rsid w:val="00AC2CFE"/>
    <w:rsid w:val="00AC6B9B"/>
    <w:rsid w:val="00B04F42"/>
    <w:rsid w:val="00B12672"/>
    <w:rsid w:val="00B202AF"/>
    <w:rsid w:val="00B37F71"/>
    <w:rsid w:val="00B741AD"/>
    <w:rsid w:val="00B760F4"/>
    <w:rsid w:val="00BA4CE5"/>
    <w:rsid w:val="00BB7D0B"/>
    <w:rsid w:val="00BC013A"/>
    <w:rsid w:val="00BD6B0E"/>
    <w:rsid w:val="00BF1DDB"/>
    <w:rsid w:val="00C027E9"/>
    <w:rsid w:val="00C04F00"/>
    <w:rsid w:val="00C346A5"/>
    <w:rsid w:val="00C35DEC"/>
    <w:rsid w:val="00C62981"/>
    <w:rsid w:val="00C65F7B"/>
    <w:rsid w:val="00C815F4"/>
    <w:rsid w:val="00C828C5"/>
    <w:rsid w:val="00C95B10"/>
    <w:rsid w:val="00CA092F"/>
    <w:rsid w:val="00CA42FD"/>
    <w:rsid w:val="00CA4D92"/>
    <w:rsid w:val="00CB3AA2"/>
    <w:rsid w:val="00CC5810"/>
    <w:rsid w:val="00CD0F08"/>
    <w:rsid w:val="00D0332B"/>
    <w:rsid w:val="00D21700"/>
    <w:rsid w:val="00D30660"/>
    <w:rsid w:val="00D44D5B"/>
    <w:rsid w:val="00D716F1"/>
    <w:rsid w:val="00D8330F"/>
    <w:rsid w:val="00D83D9A"/>
    <w:rsid w:val="00D84091"/>
    <w:rsid w:val="00D859BF"/>
    <w:rsid w:val="00D86F89"/>
    <w:rsid w:val="00D931EC"/>
    <w:rsid w:val="00DA294A"/>
    <w:rsid w:val="00DC0485"/>
    <w:rsid w:val="00DC41D2"/>
    <w:rsid w:val="00DC42E1"/>
    <w:rsid w:val="00DD51E5"/>
    <w:rsid w:val="00DF0512"/>
    <w:rsid w:val="00DF3695"/>
    <w:rsid w:val="00DF4E1B"/>
    <w:rsid w:val="00DF78EE"/>
    <w:rsid w:val="00E038DF"/>
    <w:rsid w:val="00E04A7D"/>
    <w:rsid w:val="00E152DE"/>
    <w:rsid w:val="00E15EAB"/>
    <w:rsid w:val="00E219C7"/>
    <w:rsid w:val="00E25892"/>
    <w:rsid w:val="00E26875"/>
    <w:rsid w:val="00E26B0F"/>
    <w:rsid w:val="00E31996"/>
    <w:rsid w:val="00E45DFB"/>
    <w:rsid w:val="00E53E28"/>
    <w:rsid w:val="00E55431"/>
    <w:rsid w:val="00E607FC"/>
    <w:rsid w:val="00E63769"/>
    <w:rsid w:val="00E73894"/>
    <w:rsid w:val="00E75A71"/>
    <w:rsid w:val="00E9121C"/>
    <w:rsid w:val="00E97739"/>
    <w:rsid w:val="00EA2E3F"/>
    <w:rsid w:val="00EA3113"/>
    <w:rsid w:val="00EA41E9"/>
    <w:rsid w:val="00EB4B34"/>
    <w:rsid w:val="00EB7BE6"/>
    <w:rsid w:val="00ED3F86"/>
    <w:rsid w:val="00EE02BA"/>
    <w:rsid w:val="00EE37E3"/>
    <w:rsid w:val="00EF42F2"/>
    <w:rsid w:val="00EF58B1"/>
    <w:rsid w:val="00F0079A"/>
    <w:rsid w:val="00F166DA"/>
    <w:rsid w:val="00F26DED"/>
    <w:rsid w:val="00F37BEE"/>
    <w:rsid w:val="00F57AD1"/>
    <w:rsid w:val="00F63FB4"/>
    <w:rsid w:val="00F906EC"/>
    <w:rsid w:val="00FA0288"/>
    <w:rsid w:val="00FA4BB2"/>
    <w:rsid w:val="00FA4D3A"/>
    <w:rsid w:val="00FB54AA"/>
    <w:rsid w:val="00FB6956"/>
    <w:rsid w:val="00FC3C16"/>
    <w:rsid w:val="00FC7057"/>
    <w:rsid w:val="00FD2481"/>
    <w:rsid w:val="00FF0B5E"/>
    <w:rsid w:val="00FF1B63"/>
    <w:rsid w:val="00FF4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4F3C2"/>
  <w15:chartTrackingRefBased/>
  <w15:docId w15:val="{142D4511-8FE5-4A38-A842-33ACCAB1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5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7A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07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D39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0CA"/>
    <w:pPr>
      <w:ind w:left="720"/>
      <w:contextualSpacing/>
    </w:pPr>
  </w:style>
  <w:style w:type="paragraph" w:styleId="Header">
    <w:name w:val="header"/>
    <w:basedOn w:val="Normal"/>
    <w:link w:val="HeaderChar"/>
    <w:uiPriority w:val="99"/>
    <w:unhideWhenUsed/>
    <w:rsid w:val="006C6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825"/>
  </w:style>
  <w:style w:type="paragraph" w:styleId="Footer">
    <w:name w:val="footer"/>
    <w:basedOn w:val="Normal"/>
    <w:link w:val="FooterChar"/>
    <w:uiPriority w:val="99"/>
    <w:unhideWhenUsed/>
    <w:rsid w:val="006C6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825"/>
  </w:style>
  <w:style w:type="character" w:customStyle="1" w:styleId="Style1">
    <w:name w:val="Style1"/>
    <w:basedOn w:val="DefaultParagraphFont"/>
    <w:uiPriority w:val="1"/>
    <w:rsid w:val="00D84091"/>
    <w:rPr>
      <w:color w:val="222A35" w:themeColor="text2" w:themeShade="80"/>
    </w:rPr>
  </w:style>
  <w:style w:type="table" w:styleId="TableGrid">
    <w:name w:val="Table Grid"/>
    <w:basedOn w:val="TableNormal"/>
    <w:rsid w:val="00D84091"/>
    <w:pPr>
      <w:spacing w:after="120" w:line="260" w:lineRule="atLeas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15EAB"/>
    <w:pPr>
      <w:spacing w:after="0" w:line="240" w:lineRule="auto"/>
    </w:pPr>
  </w:style>
  <w:style w:type="paragraph" w:styleId="NormalWeb">
    <w:name w:val="Normal (Web)"/>
    <w:basedOn w:val="Normal"/>
    <w:uiPriority w:val="99"/>
    <w:semiHidden/>
    <w:unhideWhenUsed/>
    <w:rsid w:val="001444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035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35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7A49"/>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570D3"/>
    <w:rPr>
      <w:sz w:val="16"/>
      <w:szCs w:val="16"/>
    </w:rPr>
  </w:style>
  <w:style w:type="paragraph" w:styleId="CommentText">
    <w:name w:val="annotation text"/>
    <w:basedOn w:val="Normal"/>
    <w:link w:val="CommentTextChar"/>
    <w:uiPriority w:val="99"/>
    <w:semiHidden/>
    <w:unhideWhenUsed/>
    <w:rsid w:val="00A570D3"/>
    <w:pPr>
      <w:spacing w:line="240" w:lineRule="auto"/>
    </w:pPr>
    <w:rPr>
      <w:sz w:val="20"/>
      <w:szCs w:val="20"/>
    </w:rPr>
  </w:style>
  <w:style w:type="character" w:customStyle="1" w:styleId="CommentTextChar">
    <w:name w:val="Comment Text Char"/>
    <w:basedOn w:val="DefaultParagraphFont"/>
    <w:link w:val="CommentText"/>
    <w:uiPriority w:val="99"/>
    <w:semiHidden/>
    <w:rsid w:val="00A570D3"/>
    <w:rPr>
      <w:sz w:val="20"/>
      <w:szCs w:val="20"/>
    </w:rPr>
  </w:style>
  <w:style w:type="paragraph" w:styleId="CommentSubject">
    <w:name w:val="annotation subject"/>
    <w:basedOn w:val="CommentText"/>
    <w:next w:val="CommentText"/>
    <w:link w:val="CommentSubjectChar"/>
    <w:uiPriority w:val="99"/>
    <w:semiHidden/>
    <w:unhideWhenUsed/>
    <w:rsid w:val="00A570D3"/>
    <w:rPr>
      <w:b/>
      <w:bCs/>
    </w:rPr>
  </w:style>
  <w:style w:type="character" w:customStyle="1" w:styleId="CommentSubjectChar">
    <w:name w:val="Comment Subject Char"/>
    <w:basedOn w:val="CommentTextChar"/>
    <w:link w:val="CommentSubject"/>
    <w:uiPriority w:val="99"/>
    <w:semiHidden/>
    <w:rsid w:val="00A570D3"/>
    <w:rPr>
      <w:b/>
      <w:bCs/>
      <w:sz w:val="20"/>
      <w:szCs w:val="20"/>
    </w:rPr>
  </w:style>
  <w:style w:type="table" w:styleId="PlainTable2">
    <w:name w:val="Plain Table 2"/>
    <w:basedOn w:val="TableNormal"/>
    <w:uiPriority w:val="42"/>
    <w:rsid w:val="007471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AB07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D39C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00076">
      <w:bodyDiv w:val="1"/>
      <w:marLeft w:val="0"/>
      <w:marRight w:val="0"/>
      <w:marTop w:val="0"/>
      <w:marBottom w:val="0"/>
      <w:divBdr>
        <w:top w:val="none" w:sz="0" w:space="0" w:color="auto"/>
        <w:left w:val="none" w:sz="0" w:space="0" w:color="auto"/>
        <w:bottom w:val="none" w:sz="0" w:space="0" w:color="auto"/>
        <w:right w:val="none" w:sz="0" w:space="0" w:color="auto"/>
      </w:divBdr>
    </w:div>
    <w:div w:id="1129206215">
      <w:bodyDiv w:val="1"/>
      <w:marLeft w:val="0"/>
      <w:marRight w:val="0"/>
      <w:marTop w:val="0"/>
      <w:marBottom w:val="0"/>
      <w:divBdr>
        <w:top w:val="none" w:sz="0" w:space="0" w:color="auto"/>
        <w:left w:val="none" w:sz="0" w:space="0" w:color="auto"/>
        <w:bottom w:val="none" w:sz="0" w:space="0" w:color="auto"/>
        <w:right w:val="none" w:sz="0" w:space="0" w:color="auto"/>
      </w:divBdr>
    </w:div>
    <w:div w:id="1826511039">
      <w:bodyDiv w:val="1"/>
      <w:marLeft w:val="0"/>
      <w:marRight w:val="0"/>
      <w:marTop w:val="0"/>
      <w:marBottom w:val="0"/>
      <w:divBdr>
        <w:top w:val="none" w:sz="0" w:space="0" w:color="auto"/>
        <w:left w:val="none" w:sz="0" w:space="0" w:color="auto"/>
        <w:bottom w:val="none" w:sz="0" w:space="0" w:color="auto"/>
        <w:right w:val="none" w:sz="0" w:space="0" w:color="auto"/>
      </w:divBdr>
    </w:div>
    <w:div w:id="1829788451">
      <w:bodyDiv w:val="1"/>
      <w:marLeft w:val="0"/>
      <w:marRight w:val="0"/>
      <w:marTop w:val="0"/>
      <w:marBottom w:val="0"/>
      <w:divBdr>
        <w:top w:val="none" w:sz="0" w:space="0" w:color="auto"/>
        <w:left w:val="none" w:sz="0" w:space="0" w:color="auto"/>
        <w:bottom w:val="none" w:sz="0" w:space="0" w:color="auto"/>
        <w:right w:val="none" w:sz="0" w:space="0" w:color="auto"/>
      </w:divBdr>
    </w:div>
    <w:div w:id="1857575275">
      <w:bodyDiv w:val="1"/>
      <w:marLeft w:val="0"/>
      <w:marRight w:val="0"/>
      <w:marTop w:val="0"/>
      <w:marBottom w:val="0"/>
      <w:divBdr>
        <w:top w:val="none" w:sz="0" w:space="0" w:color="auto"/>
        <w:left w:val="none" w:sz="0" w:space="0" w:color="auto"/>
        <w:bottom w:val="none" w:sz="0" w:space="0" w:color="auto"/>
        <w:right w:val="none" w:sz="0" w:space="0" w:color="auto"/>
      </w:divBdr>
    </w:div>
    <w:div w:id="1986078200">
      <w:bodyDiv w:val="1"/>
      <w:marLeft w:val="0"/>
      <w:marRight w:val="0"/>
      <w:marTop w:val="0"/>
      <w:marBottom w:val="0"/>
      <w:divBdr>
        <w:top w:val="none" w:sz="0" w:space="0" w:color="auto"/>
        <w:left w:val="none" w:sz="0" w:space="0" w:color="auto"/>
        <w:bottom w:val="none" w:sz="0" w:space="0" w:color="auto"/>
        <w:right w:val="none" w:sz="0" w:space="0" w:color="auto"/>
      </w:divBdr>
    </w:div>
    <w:div w:id="200654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2E351-51D4-43CA-A65F-BA659D70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959</Words>
  <Characters>5472</Characters>
  <Application>Microsoft Office Word</Application>
  <DocSecurity>4</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Drouant</dc:creator>
  <cp:keywords/>
  <dc:description/>
  <cp:lastModifiedBy>Melissa Drouant</cp:lastModifiedBy>
  <cp:revision>2</cp:revision>
  <dcterms:created xsi:type="dcterms:W3CDTF">2023-04-04T12:37:00Z</dcterms:created>
  <dcterms:modified xsi:type="dcterms:W3CDTF">2023-04-04T12:37:00Z</dcterms:modified>
</cp:coreProperties>
</file>